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10" w:rsidRPr="00EF05A2" w:rsidRDefault="00C73D10" w:rsidP="00C73D10">
      <w:pPr>
        <w:pStyle w:val="libCenter"/>
        <w:rPr>
          <w:rFonts w:hint="cs"/>
          <w:rtl/>
          <w:lang w:bidi="fa-IR"/>
        </w:rPr>
      </w:pPr>
      <w:r>
        <w:rPr>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br w:type="page"/>
      </w:r>
    </w:p>
    <w:p w:rsidR="00C73D10" w:rsidRPr="004D2AF9" w:rsidRDefault="00C73D10" w:rsidP="00C73D10">
      <w:pPr>
        <w:pStyle w:val="libCenter"/>
        <w:rPr>
          <w:rFonts w:hint="cs"/>
          <w:rtl/>
          <w:lang w:bidi="fa-IR"/>
        </w:rPr>
      </w:pPr>
      <w:r>
        <w:rPr>
          <w:noProof/>
        </w:rPr>
        <w:lastRenderedPageBreak/>
        <w:drawing>
          <wp:inline distT="0" distB="0" distL="0" distR="0">
            <wp:extent cx="4486275" cy="7400925"/>
            <wp:effectExtent l="19050" t="0" r="9525"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486275" cy="7400925"/>
                    </a:xfrm>
                    <a:prstGeom prst="rect">
                      <a:avLst/>
                    </a:prstGeom>
                    <a:noFill/>
                    <a:ln w="9525">
                      <a:noFill/>
                      <a:miter lim="800000"/>
                      <a:headEnd/>
                      <a:tailEnd/>
                    </a:ln>
                  </pic:spPr>
                </pic:pic>
              </a:graphicData>
            </a:graphic>
          </wp:inline>
        </w:drawing>
      </w:r>
    </w:p>
    <w:p w:rsidR="00C73D10" w:rsidRDefault="00C73D10" w:rsidP="00C73D10">
      <w:pPr>
        <w:pStyle w:val="libBold2"/>
        <w:rPr>
          <w:rtl/>
        </w:rPr>
      </w:pPr>
      <w:r>
        <w:rPr>
          <w:rtl/>
          <w:lang w:bidi="ar-IQ"/>
        </w:rPr>
        <w:br w:type="page"/>
      </w:r>
    </w:p>
    <w:p w:rsidR="00C73D10" w:rsidRDefault="00C73D10" w:rsidP="00C73D10">
      <w:pPr>
        <w:pStyle w:val="libBold2"/>
        <w:rPr>
          <w:rtl/>
        </w:rPr>
      </w:pPr>
      <w:r>
        <w:rPr>
          <w:rtl/>
          <w:lang w:bidi="ar-IQ"/>
        </w:rPr>
        <w:lastRenderedPageBreak/>
        <w:br w:type="page"/>
      </w:r>
    </w:p>
    <w:p w:rsidR="00C73D10" w:rsidRDefault="00C73D10" w:rsidP="00C73D10">
      <w:pPr>
        <w:pStyle w:val="libBold2"/>
        <w:rPr>
          <w:rtl/>
        </w:rPr>
      </w:pPr>
      <w:r w:rsidRPr="00520AED">
        <w:rPr>
          <w:rtl/>
        </w:rPr>
        <w:lastRenderedPageBreak/>
        <w:t>تنبيهات</w:t>
      </w:r>
      <w:r>
        <w:rPr>
          <w:rtl/>
        </w:rPr>
        <w:t>:</w:t>
      </w:r>
    </w:p>
    <w:p w:rsidR="00C73D10" w:rsidRPr="00A2729A" w:rsidRDefault="00C73D10" w:rsidP="00C73D10">
      <w:pPr>
        <w:pStyle w:val="libNormal"/>
        <w:rPr>
          <w:rtl/>
        </w:rPr>
      </w:pPr>
      <w:r w:rsidRPr="00A2729A">
        <w:rPr>
          <w:rtl/>
        </w:rPr>
        <w:t>ارتأينا ان نذكر للقارئ الكريم جملة تنبيهات حول عملنا في الفائدة السادسة بالذات</w:t>
      </w:r>
      <w:r>
        <w:rPr>
          <w:rtl/>
        </w:rPr>
        <w:t>،</w:t>
      </w:r>
      <w:r w:rsidRPr="00A2729A">
        <w:rPr>
          <w:rtl/>
        </w:rPr>
        <w:t xml:space="preserve"> لما في ذلك من أهمية بالغة</w:t>
      </w:r>
      <w:r>
        <w:rPr>
          <w:rtl/>
        </w:rPr>
        <w:t>،</w:t>
      </w:r>
      <w:r w:rsidRPr="00A2729A">
        <w:rPr>
          <w:rtl/>
        </w:rPr>
        <w:t xml:space="preserve"> وهي</w:t>
      </w:r>
      <w:r>
        <w:rPr>
          <w:rtl/>
        </w:rPr>
        <w:t>:</w:t>
      </w:r>
    </w:p>
    <w:p w:rsidR="00C73D10" w:rsidRPr="00520AED" w:rsidRDefault="00C73D10" w:rsidP="00C73D10">
      <w:pPr>
        <w:pStyle w:val="libBold2"/>
        <w:rPr>
          <w:rFonts w:hint="cs"/>
          <w:rtl/>
        </w:rPr>
      </w:pPr>
      <w:r w:rsidRPr="00520AED">
        <w:rPr>
          <w:rtl/>
        </w:rPr>
        <w:t>الأوّل</w:t>
      </w:r>
      <w:r>
        <w:rPr>
          <w:rtl/>
        </w:rPr>
        <w:t>:</w:t>
      </w:r>
    </w:p>
    <w:p w:rsidR="00C73D10" w:rsidRPr="00A2729A" w:rsidRDefault="00C73D10" w:rsidP="00C73D10">
      <w:pPr>
        <w:pStyle w:val="libNormal"/>
        <w:rPr>
          <w:rtl/>
        </w:rPr>
      </w:pPr>
      <w:r w:rsidRPr="00A2729A">
        <w:rPr>
          <w:rtl/>
        </w:rPr>
        <w:t>لقد سبق التنبيه في مقدمة تحقيق خاتمة مستدرك الوسائل الجزء الأول</w:t>
      </w:r>
      <w:r>
        <w:rPr>
          <w:rtl/>
        </w:rPr>
        <w:t>،</w:t>
      </w:r>
      <w:r w:rsidRPr="00A2729A">
        <w:rPr>
          <w:rtl/>
        </w:rPr>
        <w:t xml:space="preserve"> وعند التعريف بهذه الفائدة صفحة</w:t>
      </w:r>
      <w:r>
        <w:rPr>
          <w:rtl/>
        </w:rPr>
        <w:t>:</w:t>
      </w:r>
      <w:r w:rsidRPr="00A2729A">
        <w:rPr>
          <w:rtl/>
        </w:rPr>
        <w:t xml:space="preserve"> 53 الفقرة (8) على تصحيح الأردبيلي </w:t>
      </w:r>
      <w:r w:rsidRPr="00C73D10">
        <w:rPr>
          <w:rStyle w:val="libAlaemChar"/>
          <w:rtl/>
        </w:rPr>
        <w:t>قدس‌سره</w:t>
      </w:r>
      <w:r w:rsidRPr="00A2729A">
        <w:rPr>
          <w:rtl/>
        </w:rPr>
        <w:t xml:space="preserve"> بعض طرق الشيخ إلى أصحاب الأُصول والمصنفات في مشيخة التهذيب في هذه الفائدة</w:t>
      </w:r>
      <w:r>
        <w:rPr>
          <w:rtl/>
        </w:rPr>
        <w:t>،</w:t>
      </w:r>
      <w:r w:rsidRPr="00A2729A">
        <w:rPr>
          <w:rtl/>
        </w:rPr>
        <w:t xml:space="preserve"> مع عدم وجود تلك الطرق في المشيخة</w:t>
      </w:r>
      <w:r>
        <w:rPr>
          <w:rtl/>
        </w:rPr>
        <w:t>،</w:t>
      </w:r>
      <w:r w:rsidRPr="00A2729A">
        <w:rPr>
          <w:rtl/>
        </w:rPr>
        <w:t xml:space="preserve"> كما هو الحال في الطرق</w:t>
      </w:r>
      <w:r>
        <w:rPr>
          <w:rtl/>
        </w:rPr>
        <w:t>:</w:t>
      </w:r>
      <w:r w:rsidRPr="00A2729A">
        <w:rPr>
          <w:rtl/>
        </w:rPr>
        <w:t xml:space="preserve"> 87 </w:t>
      </w:r>
      <w:r>
        <w:rPr>
          <w:rtl/>
        </w:rPr>
        <w:t>و 9</w:t>
      </w:r>
      <w:r w:rsidRPr="00A2729A">
        <w:rPr>
          <w:rtl/>
        </w:rPr>
        <w:t xml:space="preserve">1 </w:t>
      </w:r>
      <w:r>
        <w:rPr>
          <w:rtl/>
        </w:rPr>
        <w:t>و 1</w:t>
      </w:r>
      <w:r w:rsidRPr="00A2729A">
        <w:rPr>
          <w:rtl/>
        </w:rPr>
        <w:t xml:space="preserve">07 </w:t>
      </w:r>
      <w:r>
        <w:rPr>
          <w:rtl/>
        </w:rPr>
        <w:t>و 1</w:t>
      </w:r>
      <w:r w:rsidRPr="00A2729A">
        <w:rPr>
          <w:rtl/>
        </w:rPr>
        <w:t xml:space="preserve">08 </w:t>
      </w:r>
      <w:r>
        <w:rPr>
          <w:rtl/>
        </w:rPr>
        <w:t>و 1</w:t>
      </w:r>
      <w:r w:rsidRPr="00A2729A">
        <w:rPr>
          <w:rtl/>
        </w:rPr>
        <w:t xml:space="preserve">20 </w:t>
      </w:r>
      <w:r>
        <w:rPr>
          <w:rtl/>
        </w:rPr>
        <w:t>و 1</w:t>
      </w:r>
      <w:r w:rsidRPr="00A2729A">
        <w:rPr>
          <w:rtl/>
        </w:rPr>
        <w:t>54 وكثير غيرها.</w:t>
      </w:r>
    </w:p>
    <w:p w:rsidR="00C73D10" w:rsidRPr="00A2729A" w:rsidRDefault="00C73D10" w:rsidP="00C73D10">
      <w:pPr>
        <w:pStyle w:val="libNormal"/>
        <w:rPr>
          <w:rtl/>
        </w:rPr>
      </w:pPr>
      <w:r w:rsidRPr="00A2729A">
        <w:rPr>
          <w:rtl/>
        </w:rPr>
        <w:t xml:space="preserve">وقد استبعدنا هناك أن تكون كل هذه الأُمور قد صدرت سهواً من قلم الأردبيلي </w:t>
      </w:r>
      <w:r w:rsidRPr="00C73D10">
        <w:rPr>
          <w:rStyle w:val="libAlaemChar"/>
          <w:rtl/>
        </w:rPr>
        <w:t>قدس‌سره</w:t>
      </w:r>
      <w:r w:rsidRPr="00A2729A">
        <w:rPr>
          <w:rtl/>
        </w:rPr>
        <w:t xml:space="preserve"> كما ذهب إلى ذلك جملة من الأعلام</w:t>
      </w:r>
      <w:r>
        <w:rPr>
          <w:rtl/>
        </w:rPr>
        <w:t>،</w:t>
      </w:r>
      <w:r w:rsidRPr="00A2729A">
        <w:rPr>
          <w:rtl/>
        </w:rPr>
        <w:t xml:space="preserve"> بما فيهم المحدث النوري نفسه الذي اعترض على بعض الطرق كما في الطريق [108] وغيره بعدم وجودها في المشيخة وقد اكتشفنا من خلال متابعتنا الحثيثة للأسانيد المتصلة بأصحاب الأُصول والمصنفات في أوائل التهذيب ممّن لم يذكر</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الشيخ طرقاً لهم في المشيخة</w:t>
      </w:r>
      <w:r>
        <w:rPr>
          <w:rtl/>
        </w:rPr>
        <w:t>،</w:t>
      </w:r>
      <w:r w:rsidRPr="00A2729A">
        <w:rPr>
          <w:rtl/>
        </w:rPr>
        <w:t xml:space="preserve"> ومقارنة ذلك بطرقه إليهم في الفهرست ان الأردبيلي </w:t>
      </w:r>
      <w:r w:rsidRPr="00C73D10">
        <w:rPr>
          <w:rStyle w:val="libAlaemChar"/>
          <w:rtl/>
        </w:rPr>
        <w:t>قدس‌سره</w:t>
      </w:r>
      <w:r w:rsidRPr="00A2729A">
        <w:rPr>
          <w:rtl/>
        </w:rPr>
        <w:t xml:space="preserve"> في رسالة تصحيح الأسانيد المنقولة خلاصتها في هذه الفائدة قد اعتمد على تلك الأسانيد مباشرة</w:t>
      </w:r>
      <w:r>
        <w:rPr>
          <w:rtl/>
        </w:rPr>
        <w:t>،</w:t>
      </w:r>
      <w:r w:rsidRPr="00A2729A">
        <w:rPr>
          <w:rtl/>
        </w:rPr>
        <w:t xml:space="preserve"> وجعلها بمثابة الطرق إلى أصحاب الأُصول والمصنفات</w:t>
      </w:r>
      <w:r>
        <w:rPr>
          <w:rtl/>
        </w:rPr>
        <w:t>،</w:t>
      </w:r>
      <w:r w:rsidRPr="00A2729A">
        <w:rPr>
          <w:rtl/>
        </w:rPr>
        <w:t xml:space="preserve"> الذين لم تذكر طرقهم في مشيخة التهذيب</w:t>
      </w:r>
      <w:r>
        <w:rPr>
          <w:rtl/>
        </w:rPr>
        <w:t>،</w:t>
      </w:r>
      <w:r w:rsidRPr="00A2729A">
        <w:rPr>
          <w:rtl/>
        </w:rPr>
        <w:t xml:space="preserve"> وذلك ضمن اعتبارات خاصة ألمح لها الأردبيلي في ديباجة رسالته في آخر جامع الرواة 2</w:t>
      </w:r>
      <w:r>
        <w:rPr>
          <w:rtl/>
        </w:rPr>
        <w:t>:</w:t>
      </w:r>
      <w:r w:rsidRPr="00A2729A">
        <w:rPr>
          <w:rtl/>
        </w:rPr>
        <w:t xml:space="preserve"> 471 من الفائدة الرابعة. ويدلُّ على ذلك قوله فيها</w:t>
      </w:r>
      <w:r>
        <w:rPr>
          <w:rtl/>
        </w:rPr>
        <w:t>:</w:t>
      </w:r>
      <w:r w:rsidRPr="00A2729A">
        <w:rPr>
          <w:rtl/>
        </w:rPr>
        <w:t xml:space="preserve"> «</w:t>
      </w:r>
      <w:r>
        <w:rPr>
          <w:rFonts w:hint="cs"/>
          <w:rtl/>
        </w:rPr>
        <w:t xml:space="preserve"> </w:t>
      </w:r>
      <w:r>
        <w:rPr>
          <w:rtl/>
        </w:rPr>
        <w:t>.</w:t>
      </w:r>
      <w:r>
        <w:rPr>
          <w:rFonts w:hint="cs"/>
          <w:rtl/>
        </w:rPr>
        <w:t>.</w:t>
      </w:r>
      <w:r w:rsidRPr="00A2729A">
        <w:rPr>
          <w:rtl/>
        </w:rPr>
        <w:t xml:space="preserve"> وأيضاً رأيت الشيخ </w:t>
      </w:r>
      <w:r w:rsidRPr="00C73D10">
        <w:rPr>
          <w:rStyle w:val="libAlaemChar"/>
          <w:rtl/>
        </w:rPr>
        <w:t>رحمه‌الله</w:t>
      </w:r>
      <w:r w:rsidRPr="00A2729A">
        <w:rPr>
          <w:rtl/>
        </w:rPr>
        <w:t xml:space="preserve"> يروي الحديث عن أُناس آخر معلقاً وليس له في المشيخة ولا في الفهرست إليهم طريق. إلى أن ألقي في روعي أن أنظر في أسانيد التهذيب والاستبصار لعل الله يفتح إلى ذلك باباً</w:t>
      </w:r>
      <w:r>
        <w:rPr>
          <w:rtl/>
        </w:rPr>
        <w:t>،</w:t>
      </w:r>
      <w:r w:rsidRPr="00A2729A">
        <w:rPr>
          <w:rtl/>
        </w:rPr>
        <w:t xml:space="preserve"> فلما رجعت إليهما فتح الله إلى أبواباً</w:t>
      </w:r>
      <w:r>
        <w:rPr>
          <w:rtl/>
        </w:rPr>
        <w:t>،</w:t>
      </w:r>
      <w:r w:rsidRPr="00A2729A">
        <w:rPr>
          <w:rtl/>
        </w:rPr>
        <w:t xml:space="preserve"> فوجدت لكل من الأُصول والكتب طرقاً كثيرة غير مذكورة فيهما</w:t>
      </w:r>
      <w:r>
        <w:rPr>
          <w:rtl/>
        </w:rPr>
        <w:t>،</w:t>
      </w:r>
      <w:r w:rsidRPr="00A2729A">
        <w:rPr>
          <w:rtl/>
        </w:rPr>
        <w:t xml:space="preserve"> أكثرها موصوفة بالصحة والاعتبار »</w:t>
      </w:r>
      <w:r>
        <w:rPr>
          <w:rtl/>
        </w:rPr>
        <w:t>.</w:t>
      </w:r>
    </w:p>
    <w:p w:rsidR="00C73D10" w:rsidRPr="00A2729A" w:rsidRDefault="00C73D10" w:rsidP="00C73D10">
      <w:pPr>
        <w:pStyle w:val="libNormal"/>
        <w:rPr>
          <w:rtl/>
        </w:rPr>
      </w:pPr>
      <w:r w:rsidRPr="00A2729A">
        <w:rPr>
          <w:rtl/>
        </w:rPr>
        <w:t>هذا ولم نتعرض في هوامش تلك الطرق إلى مناقشة هذا المبنى الرجالي في تتميم طرق المشيخة من أسانيد التهذيب لحاجته إلى بحث مستقل</w:t>
      </w:r>
      <w:r>
        <w:rPr>
          <w:rtl/>
        </w:rPr>
        <w:t>،</w:t>
      </w:r>
      <w:r w:rsidRPr="00A2729A">
        <w:rPr>
          <w:rtl/>
        </w:rPr>
        <w:t xml:space="preserve"> فلاحظ.</w:t>
      </w:r>
    </w:p>
    <w:p w:rsidR="00C73D10" w:rsidRDefault="00C73D10" w:rsidP="00C73D10">
      <w:pPr>
        <w:pStyle w:val="libBold2"/>
        <w:rPr>
          <w:rtl/>
        </w:rPr>
      </w:pPr>
      <w:r w:rsidRPr="00520AED">
        <w:rPr>
          <w:rtl/>
        </w:rPr>
        <w:t>الثاني</w:t>
      </w:r>
      <w:r>
        <w:rPr>
          <w:rtl/>
        </w:rPr>
        <w:t>:</w:t>
      </w:r>
    </w:p>
    <w:p w:rsidR="00C73D10" w:rsidRPr="00A2729A" w:rsidRDefault="00C73D10" w:rsidP="00C73D10">
      <w:pPr>
        <w:pStyle w:val="libNormal"/>
        <w:rPr>
          <w:rtl/>
        </w:rPr>
      </w:pPr>
      <w:r w:rsidRPr="00A2729A">
        <w:rPr>
          <w:rtl/>
        </w:rPr>
        <w:t>ان الطرق التي ستذكر في هذه الفائدة منقولة من جامع الرواة الفائدة الرابعة 2</w:t>
      </w:r>
      <w:r>
        <w:rPr>
          <w:rtl/>
        </w:rPr>
        <w:t>:</w:t>
      </w:r>
      <w:r w:rsidRPr="00A2729A">
        <w:rPr>
          <w:rtl/>
        </w:rPr>
        <w:t xml:space="preserve"> 474 تحت عنوان « في أسانيد كتابي الشيخ » وسوف يصرح المصنف بذلك</w:t>
      </w:r>
      <w:r>
        <w:rPr>
          <w:rtl/>
        </w:rPr>
        <w:t>،</w:t>
      </w:r>
      <w:r w:rsidRPr="00A2729A">
        <w:rPr>
          <w:rtl/>
        </w:rPr>
        <w:t xml:space="preserve"> وقد قمنا بتخريج هذه الطرق من مصادرها دون الإشارة إلى جامع الرواة عقيب كل طريق</w:t>
      </w:r>
      <w:r>
        <w:rPr>
          <w:rtl/>
        </w:rPr>
        <w:t>،</w:t>
      </w:r>
      <w:r w:rsidRPr="00A2729A">
        <w:rPr>
          <w:rtl/>
        </w:rPr>
        <w:t xml:space="preserve"> إلاّ في الحالات الخاصة التي تقتضي ذلك.</w:t>
      </w:r>
    </w:p>
    <w:p w:rsidR="00C73D10" w:rsidRDefault="00C73D10" w:rsidP="00C73D10">
      <w:pPr>
        <w:pStyle w:val="libBold2"/>
        <w:rPr>
          <w:rtl/>
        </w:rPr>
      </w:pPr>
      <w:r w:rsidRPr="00520AED">
        <w:rPr>
          <w:rtl/>
        </w:rPr>
        <w:t>الثالث</w:t>
      </w:r>
      <w:r>
        <w:rPr>
          <w:rtl/>
        </w:rPr>
        <w:t>:</w:t>
      </w:r>
    </w:p>
    <w:p w:rsidR="00C73D10" w:rsidRPr="00A2729A" w:rsidRDefault="00C73D10" w:rsidP="00C73D10">
      <w:pPr>
        <w:pStyle w:val="libNormal"/>
        <w:rPr>
          <w:rtl/>
        </w:rPr>
      </w:pPr>
      <w:r w:rsidRPr="00A2729A">
        <w:rPr>
          <w:rtl/>
        </w:rPr>
        <w:t>قد يحصل من الإشارة في متن هذه الفائدة إلى رقم الحديث في بعض الكتب الحديثية لا سيما التهذيب والاستبصار بعض التفاوت بين الرقم المشار إليه وبين رقمه المخرج في الهامش</w:t>
      </w:r>
      <w:r>
        <w:rPr>
          <w:rtl/>
        </w:rPr>
        <w:t>،</w:t>
      </w:r>
      <w:r w:rsidRPr="00A2729A">
        <w:rPr>
          <w:rtl/>
        </w:rPr>
        <w:t xml:space="preserve"> مع ان المراد واحد</w:t>
      </w:r>
      <w:r>
        <w:rPr>
          <w:rtl/>
        </w:rPr>
        <w:t>،</w:t>
      </w:r>
      <w:r w:rsidRPr="00A2729A">
        <w:rPr>
          <w:rtl/>
        </w:rPr>
        <w:t xml:space="preserve"> وقد</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نتج هذا التفاوت من جراء ترقيم الأحاديث المكررة والمعطوفة على ما تقدمها بعبارة </w:t>
      </w:r>
      <w:r>
        <w:rPr>
          <w:rtl/>
        </w:rPr>
        <w:t>(</w:t>
      </w:r>
      <w:r w:rsidRPr="00A2729A">
        <w:rPr>
          <w:rtl/>
        </w:rPr>
        <w:t>مثله</w:t>
      </w:r>
      <w:r>
        <w:rPr>
          <w:rtl/>
        </w:rPr>
        <w:t>)</w:t>
      </w:r>
      <w:r w:rsidRPr="00A2729A">
        <w:rPr>
          <w:rtl/>
        </w:rPr>
        <w:t xml:space="preserve"> أو نحوه عند طبع كتابي التهذيب والاستبصار</w:t>
      </w:r>
      <w:r>
        <w:rPr>
          <w:rtl/>
        </w:rPr>
        <w:t>،</w:t>
      </w:r>
      <w:r w:rsidRPr="00A2729A">
        <w:rPr>
          <w:rtl/>
        </w:rPr>
        <w:t xml:space="preserve"> بينما اعتمدت النسخ الخطية منهما من قبل المؤلف ولم تؤخذ الأحاديث المكررة فيهما بعين الاعتبار من حيث عدد الأحاديث في الأبواب.</w:t>
      </w:r>
    </w:p>
    <w:p w:rsidR="00C73D10" w:rsidRDefault="00C73D10" w:rsidP="00C73D10">
      <w:pPr>
        <w:pStyle w:val="libBold2"/>
        <w:rPr>
          <w:rtl/>
        </w:rPr>
      </w:pPr>
      <w:r w:rsidRPr="00520AED">
        <w:rPr>
          <w:rtl/>
        </w:rPr>
        <w:t>الرابع</w:t>
      </w:r>
      <w:r>
        <w:rPr>
          <w:rtl/>
        </w:rPr>
        <w:t>:</w:t>
      </w:r>
    </w:p>
    <w:p w:rsidR="00C73D10" w:rsidRPr="00A2729A" w:rsidRDefault="00C73D10" w:rsidP="00C73D10">
      <w:pPr>
        <w:pStyle w:val="libNormal"/>
        <w:rPr>
          <w:rtl/>
        </w:rPr>
      </w:pPr>
      <w:r w:rsidRPr="00A2729A">
        <w:rPr>
          <w:rtl/>
        </w:rPr>
        <w:t>في أغلب الأحيان تتم الإشارة في المتن إلى تسلسل الحديث في بابه</w:t>
      </w:r>
      <w:r>
        <w:rPr>
          <w:rtl/>
        </w:rPr>
        <w:t>،</w:t>
      </w:r>
      <w:r w:rsidRPr="00A2729A">
        <w:rPr>
          <w:rtl/>
        </w:rPr>
        <w:t xml:space="preserve"> كأن يقال</w:t>
      </w:r>
      <w:r>
        <w:rPr>
          <w:rtl/>
        </w:rPr>
        <w:t>:</w:t>
      </w:r>
      <w:r w:rsidRPr="00A2729A">
        <w:rPr>
          <w:rtl/>
        </w:rPr>
        <w:t xml:space="preserve"> في الحديث العاشر من الباب كذا</w:t>
      </w:r>
      <w:r>
        <w:rPr>
          <w:rtl/>
        </w:rPr>
        <w:t>،</w:t>
      </w:r>
      <w:r w:rsidRPr="00A2729A">
        <w:rPr>
          <w:rtl/>
        </w:rPr>
        <w:t xml:space="preserve"> ونحن لم نعتمد على تسلسل الأحاديث في أبوابها في التخريج</w:t>
      </w:r>
      <w:r>
        <w:rPr>
          <w:rtl/>
        </w:rPr>
        <w:t>،</w:t>
      </w:r>
      <w:r w:rsidRPr="00A2729A">
        <w:rPr>
          <w:rtl/>
        </w:rPr>
        <w:t xml:space="preserve"> بل اعتمدنا على تسلسلها العام في كل جزء</w:t>
      </w:r>
      <w:r>
        <w:rPr>
          <w:rtl/>
        </w:rPr>
        <w:t>،</w:t>
      </w:r>
      <w:r w:rsidRPr="00A2729A">
        <w:rPr>
          <w:rtl/>
        </w:rPr>
        <w:t xml:space="preserve"> بغية تسهيل مراجعتها للقارئ</w:t>
      </w:r>
      <w:r>
        <w:rPr>
          <w:rtl/>
        </w:rPr>
        <w:t>،</w:t>
      </w:r>
      <w:r w:rsidRPr="00A2729A">
        <w:rPr>
          <w:rtl/>
        </w:rPr>
        <w:t xml:space="preserve"> وفي المثال ربما يكون الحديث العاشر هو الحديث التسعين أو غير ذلك. مع ان المراد واحد</w:t>
      </w:r>
      <w:r>
        <w:rPr>
          <w:rtl/>
        </w:rPr>
        <w:t>،</w:t>
      </w:r>
      <w:r w:rsidRPr="00A2729A">
        <w:rPr>
          <w:rtl/>
        </w:rPr>
        <w:t xml:space="preserve"> وربما يجد القاري ان الحديث في المثال هو ليس العاشر في بابه لما ذكرناه في التنبيه الثاني.</w:t>
      </w:r>
    </w:p>
    <w:p w:rsidR="00C73D10" w:rsidRDefault="00C73D10" w:rsidP="00C73D10">
      <w:pPr>
        <w:pStyle w:val="libBold2"/>
        <w:rPr>
          <w:rtl/>
        </w:rPr>
      </w:pPr>
      <w:r w:rsidRPr="00520AED">
        <w:rPr>
          <w:rtl/>
        </w:rPr>
        <w:t>الخامس</w:t>
      </w:r>
      <w:r>
        <w:rPr>
          <w:rtl/>
        </w:rPr>
        <w:t>:</w:t>
      </w:r>
    </w:p>
    <w:p w:rsidR="00C73D10" w:rsidRPr="00A2729A" w:rsidRDefault="00C73D10" w:rsidP="00C73D10">
      <w:pPr>
        <w:pStyle w:val="libNormal"/>
        <w:rPr>
          <w:rtl/>
        </w:rPr>
      </w:pPr>
      <w:r w:rsidRPr="00A2729A">
        <w:rPr>
          <w:rtl/>
        </w:rPr>
        <w:t xml:space="preserve">في هذه الفائدة دراسة رجالية موسعة بجميع طرق الشيخ الطوسي </w:t>
      </w:r>
      <w:r w:rsidRPr="00C73D10">
        <w:rPr>
          <w:rStyle w:val="libAlaemChar"/>
          <w:rtl/>
        </w:rPr>
        <w:t>قدس‌سره</w:t>
      </w:r>
      <w:r>
        <w:rPr>
          <w:rtl/>
        </w:rPr>
        <w:t>،</w:t>
      </w:r>
      <w:r w:rsidRPr="00A2729A">
        <w:rPr>
          <w:rtl/>
        </w:rPr>
        <w:t xml:space="preserve"> بحيث لم يترك طريق في التهذيب والاستبصار</w:t>
      </w:r>
    </w:p>
    <w:p w:rsidR="00C73D10" w:rsidRPr="00A2729A" w:rsidRDefault="00C73D10" w:rsidP="00C73D10">
      <w:pPr>
        <w:pStyle w:val="libNormal"/>
        <w:rPr>
          <w:rtl/>
        </w:rPr>
      </w:pPr>
      <w:r w:rsidRPr="00A2729A">
        <w:rPr>
          <w:rtl/>
        </w:rPr>
        <w:t>والفهرست إلاّ وقد حكم عليه بأنه صحيح</w:t>
      </w:r>
      <w:r>
        <w:rPr>
          <w:rtl/>
        </w:rPr>
        <w:t>،</w:t>
      </w:r>
      <w:r w:rsidRPr="00A2729A">
        <w:rPr>
          <w:rtl/>
        </w:rPr>
        <w:t xml:space="preserve"> أو موثق</w:t>
      </w:r>
      <w:r>
        <w:rPr>
          <w:rtl/>
        </w:rPr>
        <w:t>،</w:t>
      </w:r>
      <w:r w:rsidRPr="00A2729A">
        <w:rPr>
          <w:rtl/>
        </w:rPr>
        <w:t xml:space="preserve"> أو حسن</w:t>
      </w:r>
      <w:r>
        <w:rPr>
          <w:rtl/>
        </w:rPr>
        <w:t>،</w:t>
      </w:r>
      <w:r w:rsidRPr="00A2729A">
        <w:rPr>
          <w:rtl/>
        </w:rPr>
        <w:t xml:space="preserve"> أو مختلف فيه</w:t>
      </w:r>
      <w:r>
        <w:rPr>
          <w:rtl/>
        </w:rPr>
        <w:t>،</w:t>
      </w:r>
      <w:r w:rsidRPr="00A2729A">
        <w:rPr>
          <w:rtl/>
        </w:rPr>
        <w:t xml:space="preserve"> أو ضعيف</w:t>
      </w:r>
      <w:r>
        <w:rPr>
          <w:rtl/>
        </w:rPr>
        <w:t>،</w:t>
      </w:r>
      <w:r w:rsidRPr="00A2729A">
        <w:rPr>
          <w:rtl/>
        </w:rPr>
        <w:t xml:space="preserve"> أو مجهول</w:t>
      </w:r>
      <w:r>
        <w:rPr>
          <w:rtl/>
        </w:rPr>
        <w:t>،</w:t>
      </w:r>
      <w:r w:rsidRPr="00A2729A">
        <w:rPr>
          <w:rtl/>
        </w:rPr>
        <w:t xml:space="preserve"> كما سيأتي بيانه في أول الفائدة.</w:t>
      </w:r>
    </w:p>
    <w:p w:rsidR="00C73D10" w:rsidRPr="00A2729A" w:rsidRDefault="00C73D10" w:rsidP="00C73D10">
      <w:pPr>
        <w:pStyle w:val="libNormal"/>
        <w:rPr>
          <w:rtl/>
        </w:rPr>
      </w:pPr>
      <w:r w:rsidRPr="00A2729A">
        <w:rPr>
          <w:rtl/>
        </w:rPr>
        <w:t>ونحن لم نعقب على الطرق الصحيحة أو المختلف فيها إلاّ نادراً</w:t>
      </w:r>
      <w:r>
        <w:rPr>
          <w:rtl/>
        </w:rPr>
        <w:t>،</w:t>
      </w:r>
      <w:r w:rsidRPr="00A2729A">
        <w:rPr>
          <w:rtl/>
        </w:rPr>
        <w:t xml:space="preserve"> وركزنا الحديث في الهامش على بيان سبب الحكم في ما ورد فيه التصريح في المتن بأنه مجهول</w:t>
      </w:r>
      <w:r>
        <w:rPr>
          <w:rtl/>
        </w:rPr>
        <w:t>،</w:t>
      </w:r>
      <w:r w:rsidRPr="00A2729A">
        <w:rPr>
          <w:rtl/>
        </w:rPr>
        <w:t xml:space="preserve"> أو ضعيف</w:t>
      </w:r>
      <w:r>
        <w:rPr>
          <w:rtl/>
        </w:rPr>
        <w:t>،</w:t>
      </w:r>
      <w:r w:rsidRPr="00A2729A">
        <w:rPr>
          <w:rtl/>
        </w:rPr>
        <w:t xml:space="preserve"> أو حسن</w:t>
      </w:r>
      <w:r>
        <w:rPr>
          <w:rtl/>
        </w:rPr>
        <w:t>،</w:t>
      </w:r>
      <w:r w:rsidRPr="00A2729A">
        <w:rPr>
          <w:rtl/>
        </w:rPr>
        <w:t xml:space="preserve"> أو موثق.</w:t>
      </w:r>
    </w:p>
    <w:p w:rsidR="00C73D10" w:rsidRPr="00A2729A" w:rsidRDefault="00C73D10" w:rsidP="00C73D10">
      <w:pPr>
        <w:pStyle w:val="libNormal"/>
        <w:rPr>
          <w:rtl/>
        </w:rPr>
      </w:pPr>
      <w:r w:rsidRPr="00A2729A">
        <w:rPr>
          <w:rtl/>
        </w:rPr>
        <w:t>فاذا ما صُرِّح بضعف طريق بحثنا في رجال ذلك الطريق رجلاً رجلاً وميزنا الضعيف فيهم</w:t>
      </w:r>
      <w:r>
        <w:rPr>
          <w:rtl/>
        </w:rPr>
        <w:t>،</w:t>
      </w:r>
      <w:r w:rsidRPr="00A2729A">
        <w:rPr>
          <w:rtl/>
        </w:rPr>
        <w:t xml:space="preserve"> ثم نذكر بعد هذا في الهامش بأن الطريق المذكور ضعيف بفلان</w:t>
      </w:r>
      <w:r>
        <w:rPr>
          <w:rtl/>
        </w:rPr>
        <w:t>،</w:t>
      </w:r>
      <w:r w:rsidRPr="00A2729A">
        <w:rPr>
          <w:rtl/>
        </w:rPr>
        <w:t xml:space="preserve"> لأنا لم نجد في ذلك الطريق من هو ضعيف غيره في كتب الرجال</w:t>
      </w:r>
      <w:r>
        <w:rPr>
          <w:rtl/>
        </w:rPr>
        <w:t>،</w:t>
      </w:r>
      <w:r w:rsidRPr="00A2729A">
        <w:rPr>
          <w:rtl/>
        </w:rPr>
        <w:t xml:space="preserve"> بغض النظر عن اختلاف المباني العلمية في التوثيقات العامة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فالغرض هو تحقيق النص وتعضيدهُ</w:t>
      </w:r>
      <w:r>
        <w:rPr>
          <w:rtl/>
        </w:rPr>
        <w:t>،</w:t>
      </w:r>
      <w:r w:rsidRPr="00A2729A">
        <w:rPr>
          <w:rtl/>
        </w:rPr>
        <w:t xml:space="preserve"> وقد نضطر أحياناً إلى مخالفته فيما إذا خالف النصُّ المشهور</w:t>
      </w:r>
      <w:r>
        <w:rPr>
          <w:rtl/>
        </w:rPr>
        <w:t>،</w:t>
      </w:r>
      <w:r w:rsidRPr="00A2729A">
        <w:rPr>
          <w:rtl/>
        </w:rPr>
        <w:t xml:space="preserve"> كأن يحكم بضعف طريق لا يوجد في رجاله غير الثقة</w:t>
      </w:r>
      <w:r>
        <w:rPr>
          <w:rtl/>
        </w:rPr>
        <w:t>،</w:t>
      </w:r>
      <w:r w:rsidRPr="00A2729A">
        <w:rPr>
          <w:rtl/>
        </w:rPr>
        <w:t xml:space="preserve"> وهكذا.</w:t>
      </w:r>
    </w:p>
    <w:p w:rsidR="00C73D10" w:rsidRDefault="00C73D10" w:rsidP="00C73D10">
      <w:pPr>
        <w:pStyle w:val="libBold2"/>
        <w:rPr>
          <w:rtl/>
        </w:rPr>
      </w:pPr>
      <w:r w:rsidRPr="00520AED">
        <w:rPr>
          <w:rtl/>
        </w:rPr>
        <w:t>السادس</w:t>
      </w:r>
      <w:r>
        <w:rPr>
          <w:rtl/>
        </w:rPr>
        <w:t>:</w:t>
      </w:r>
    </w:p>
    <w:p w:rsidR="00C73D10" w:rsidRPr="00A2729A" w:rsidRDefault="00C73D10" w:rsidP="00C73D10">
      <w:pPr>
        <w:pStyle w:val="libNormal"/>
        <w:rPr>
          <w:rtl/>
        </w:rPr>
      </w:pPr>
      <w:r w:rsidRPr="00A2729A">
        <w:rPr>
          <w:rtl/>
        </w:rPr>
        <w:t xml:space="preserve">قد يقتصر في رسالة تصحيح الأسانيد </w:t>
      </w:r>
      <w:r>
        <w:rPr>
          <w:rtl/>
        </w:rPr>
        <w:t>(</w:t>
      </w:r>
      <w:r w:rsidRPr="00A2729A">
        <w:rPr>
          <w:rtl/>
        </w:rPr>
        <w:t>الفائدة الرابعة في جامع الرواة</w:t>
      </w:r>
      <w:r>
        <w:rPr>
          <w:rtl/>
        </w:rPr>
        <w:t>)</w:t>
      </w:r>
      <w:r w:rsidRPr="00A2729A">
        <w:rPr>
          <w:rtl/>
        </w:rPr>
        <w:t xml:space="preserve"> على ذكر الطريق الصحيح في الفهرست أو مشيخة التهذيبين</w:t>
      </w:r>
      <w:r>
        <w:rPr>
          <w:rtl/>
        </w:rPr>
        <w:t>،</w:t>
      </w:r>
      <w:r w:rsidRPr="00A2729A">
        <w:rPr>
          <w:rtl/>
        </w:rPr>
        <w:t xml:space="preserve"> ويدع ذكر غير الصحيح</w:t>
      </w:r>
      <w:r>
        <w:rPr>
          <w:rtl/>
        </w:rPr>
        <w:t>،</w:t>
      </w:r>
      <w:r w:rsidRPr="00A2729A">
        <w:rPr>
          <w:rtl/>
        </w:rPr>
        <w:t xml:space="preserve"> أما إذا لم يكن هناك ثمة طريق صحيح إلى أحد المشايخ</w:t>
      </w:r>
      <w:r>
        <w:rPr>
          <w:rtl/>
        </w:rPr>
        <w:t>،</w:t>
      </w:r>
      <w:r w:rsidRPr="00A2729A">
        <w:rPr>
          <w:rtl/>
        </w:rPr>
        <w:t xml:space="preserve"> فإنه يتم التنبيه على سائر الطرق إليه بتفصيل دقيق مع ترك الاقتصار إلاّ في النادر.</w:t>
      </w:r>
    </w:p>
    <w:p w:rsidR="00C73D10" w:rsidRPr="00A2729A" w:rsidRDefault="00C73D10" w:rsidP="00C73D10">
      <w:pPr>
        <w:pStyle w:val="libNormal"/>
        <w:rPr>
          <w:rtl/>
        </w:rPr>
      </w:pPr>
      <w:r w:rsidRPr="00A2729A">
        <w:rPr>
          <w:rtl/>
        </w:rPr>
        <w:t>وقد سرنا على وفق هذا المنهج في الغالب</w:t>
      </w:r>
      <w:r>
        <w:rPr>
          <w:rtl/>
        </w:rPr>
        <w:t>،</w:t>
      </w:r>
      <w:r w:rsidRPr="00A2729A">
        <w:rPr>
          <w:rtl/>
        </w:rPr>
        <w:t xml:space="preserve"> مع التنبيه أحيانا على بعض الطرق التي لم تذكر وفقاً لما يقتضيه الحال</w:t>
      </w:r>
      <w:r>
        <w:rPr>
          <w:rtl/>
        </w:rPr>
        <w:t>،</w:t>
      </w:r>
      <w:r w:rsidRPr="00A2729A">
        <w:rPr>
          <w:rtl/>
        </w:rPr>
        <w:t xml:space="preserve"> فلاحظ.</w:t>
      </w:r>
    </w:p>
    <w:p w:rsidR="00C73D10" w:rsidRDefault="00C73D10" w:rsidP="00C73D10">
      <w:pPr>
        <w:pStyle w:val="libNormal"/>
        <w:rPr>
          <w:rtl/>
        </w:rPr>
      </w:pPr>
      <w:r>
        <w:rPr>
          <w:rtl/>
        </w:rPr>
        <w:br w:type="page"/>
      </w:r>
    </w:p>
    <w:p w:rsidR="00C73D10" w:rsidRDefault="00C73D10" w:rsidP="00C73D10">
      <w:pPr>
        <w:pStyle w:val="libCenterBold1"/>
        <w:rPr>
          <w:rFonts w:hint="cs"/>
          <w:rtl/>
        </w:rPr>
      </w:pPr>
      <w:r w:rsidRPr="00A2729A">
        <w:rPr>
          <w:rtl/>
        </w:rPr>
        <w:lastRenderedPageBreak/>
        <w:t>بسم الله الرحمن الرحيم</w:t>
      </w:r>
    </w:p>
    <w:p w:rsidR="00C73D10" w:rsidRPr="00A2729A" w:rsidRDefault="00C73D10" w:rsidP="00C73D10">
      <w:pPr>
        <w:pStyle w:val="libCenterBold2"/>
        <w:rPr>
          <w:rtl/>
        </w:rPr>
      </w:pPr>
      <w:r w:rsidRPr="00A2729A">
        <w:rPr>
          <w:rtl/>
        </w:rPr>
        <w:t>الحَمْدُ للهِ وَصلّى اللهُ عَلى مُحمَّدٍ وآلِهِ آلِ اللهِ</w:t>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br w:type="page"/>
      </w:r>
    </w:p>
    <w:p w:rsidR="00C73D10" w:rsidRPr="00A2729A" w:rsidRDefault="00C73D10" w:rsidP="00C73D10">
      <w:pPr>
        <w:pStyle w:val="libCenterBold1"/>
        <w:rPr>
          <w:rtl/>
        </w:rPr>
      </w:pPr>
      <w:r w:rsidRPr="00A2729A">
        <w:rPr>
          <w:rtl/>
        </w:rPr>
        <w:lastRenderedPageBreak/>
        <w:t>الفائدة السادسة</w:t>
      </w:r>
    </w:p>
    <w:p w:rsidR="00C73D10" w:rsidRPr="00A2729A" w:rsidRDefault="00C73D10" w:rsidP="00C73D10">
      <w:pPr>
        <w:pStyle w:val="libCenterBold1"/>
        <w:rPr>
          <w:rtl/>
        </w:rPr>
      </w:pPr>
      <w:r>
        <w:rPr>
          <w:rtl/>
        </w:rPr>
        <w:t>[</w:t>
      </w:r>
      <w:r w:rsidRPr="00A2729A">
        <w:rPr>
          <w:rtl/>
        </w:rPr>
        <w:t>نبذ ممّا يتعلَّق بكتاب التهذيب</w:t>
      </w:r>
      <w:r>
        <w:rPr>
          <w:rtl/>
        </w:rPr>
        <w:t>]</w:t>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br w:type="page"/>
      </w:r>
    </w:p>
    <w:p w:rsidR="00C73D10" w:rsidRPr="00A2729A" w:rsidRDefault="00C73D10" w:rsidP="00C73D10">
      <w:pPr>
        <w:pStyle w:val="libNormal"/>
        <w:rPr>
          <w:rtl/>
        </w:rPr>
      </w:pPr>
      <w:r w:rsidRPr="00A2729A">
        <w:rPr>
          <w:rtl/>
        </w:rPr>
        <w:lastRenderedPageBreak/>
        <w:t>في نبذ ممّا يتعلّق بكتاب التهذيب</w:t>
      </w:r>
      <w:r>
        <w:rPr>
          <w:rtl/>
        </w:rPr>
        <w:t>،</w:t>
      </w:r>
      <w:r w:rsidRPr="00A2729A">
        <w:rPr>
          <w:rtl/>
        </w:rPr>
        <w:t xml:space="preserve"> الذي هو أعظم كتب الحديث في الفقه منزلة</w:t>
      </w:r>
      <w:r>
        <w:rPr>
          <w:rtl/>
        </w:rPr>
        <w:t>،</w:t>
      </w:r>
      <w:r w:rsidRPr="00A2729A">
        <w:rPr>
          <w:rtl/>
        </w:rPr>
        <w:t xml:space="preserve"> وأكثرها منفعة</w:t>
      </w:r>
      <w:r>
        <w:rPr>
          <w:rtl/>
        </w:rPr>
        <w:t>،</w:t>
      </w:r>
      <w:r w:rsidRPr="00A2729A">
        <w:rPr>
          <w:rtl/>
        </w:rPr>
        <w:t xml:space="preserve"> بل هو كاف للفقيه فيما يبتغيه من روايات الأحكام</w:t>
      </w:r>
      <w:r>
        <w:rPr>
          <w:rtl/>
        </w:rPr>
        <w:t>،</w:t>
      </w:r>
      <w:r w:rsidRPr="00A2729A">
        <w:rPr>
          <w:rtl/>
        </w:rPr>
        <w:t xml:space="preserve"> مغن عمّا سواه في الغالب</w:t>
      </w:r>
      <w:r>
        <w:rPr>
          <w:rtl/>
        </w:rPr>
        <w:t>،</w:t>
      </w:r>
      <w:r w:rsidRPr="00A2729A">
        <w:rPr>
          <w:rtl/>
        </w:rPr>
        <w:t xml:space="preserve"> ولا يغني عنه غيره في هذا المرام</w:t>
      </w:r>
      <w:r>
        <w:rPr>
          <w:rtl/>
        </w:rPr>
        <w:t>،</w:t>
      </w:r>
      <w:r w:rsidRPr="00A2729A">
        <w:rPr>
          <w:rtl/>
        </w:rPr>
        <w:t xml:space="preserve"> مضافاً إلى ما اشتمل عليه من الفقه والاستدلال</w:t>
      </w:r>
      <w:r>
        <w:rPr>
          <w:rtl/>
        </w:rPr>
        <w:t>،</w:t>
      </w:r>
      <w:r w:rsidRPr="00A2729A">
        <w:rPr>
          <w:rtl/>
        </w:rPr>
        <w:t xml:space="preserve"> والتنبيه على الأُصول</w:t>
      </w:r>
      <w:r>
        <w:rPr>
          <w:rtl/>
        </w:rPr>
        <w:t>،</w:t>
      </w:r>
      <w:r w:rsidRPr="00A2729A">
        <w:rPr>
          <w:rtl/>
        </w:rPr>
        <w:t xml:space="preserve"> والرجال</w:t>
      </w:r>
      <w:r>
        <w:rPr>
          <w:rtl/>
        </w:rPr>
        <w:t>،</w:t>
      </w:r>
      <w:r w:rsidRPr="00A2729A">
        <w:rPr>
          <w:rtl/>
        </w:rPr>
        <w:t xml:space="preserve"> والتوفيق بين الأخبار</w:t>
      </w:r>
      <w:r>
        <w:rPr>
          <w:rtl/>
        </w:rPr>
        <w:t>،</w:t>
      </w:r>
      <w:r w:rsidRPr="00A2729A">
        <w:rPr>
          <w:rtl/>
        </w:rPr>
        <w:t xml:space="preserve"> والجمع بينها بشاهد النقل والاعتبار.</w:t>
      </w:r>
    </w:p>
    <w:p w:rsidR="00C73D10" w:rsidRPr="00A2729A" w:rsidRDefault="00C73D10" w:rsidP="00C73D10">
      <w:pPr>
        <w:pStyle w:val="libNormal"/>
        <w:rPr>
          <w:rtl/>
        </w:rPr>
      </w:pPr>
      <w:r w:rsidRPr="00A2729A">
        <w:rPr>
          <w:rtl/>
        </w:rPr>
        <w:t xml:space="preserve">وقد مرّ في ترجمته في الفائدة الثالثة </w:t>
      </w:r>
      <w:r w:rsidRPr="00C73D10">
        <w:rPr>
          <w:rStyle w:val="libFootnotenumChar"/>
          <w:rtl/>
        </w:rPr>
        <w:t>(1)</w:t>
      </w:r>
      <w:r w:rsidRPr="00A2729A">
        <w:rPr>
          <w:rtl/>
        </w:rPr>
        <w:t xml:space="preserve"> أنّ الشيخ شرع في هذا الكتاب ولمّا بلغ سنّهُ ستّاً وعشرين</w:t>
      </w:r>
      <w:r>
        <w:rPr>
          <w:rtl/>
        </w:rPr>
        <w:t>،</w:t>
      </w:r>
      <w:r w:rsidRPr="00A2729A">
        <w:rPr>
          <w:rtl/>
        </w:rPr>
        <w:t xml:space="preserve"> وهذا ممّا يقضي منه العجب.</w:t>
      </w:r>
    </w:p>
    <w:p w:rsidR="00C73D10" w:rsidRPr="00A2729A" w:rsidRDefault="00C73D10" w:rsidP="00C73D10">
      <w:pPr>
        <w:pStyle w:val="libNormal"/>
        <w:rPr>
          <w:rtl/>
        </w:rPr>
      </w:pPr>
      <w:r w:rsidRPr="00A2729A">
        <w:rPr>
          <w:rtl/>
        </w:rPr>
        <w:t>ثم أن طريقته في نقل الأحاديث في هذا الكتاب مختلفة.</w:t>
      </w:r>
    </w:p>
    <w:p w:rsidR="00C73D10" w:rsidRPr="00A2729A" w:rsidRDefault="00C73D10" w:rsidP="00C73D10">
      <w:pPr>
        <w:pStyle w:val="libNormal"/>
        <w:rPr>
          <w:rtl/>
        </w:rPr>
      </w:pPr>
      <w:r w:rsidRPr="00A2729A">
        <w:rPr>
          <w:rtl/>
        </w:rPr>
        <w:t xml:space="preserve">قال السيد الأجل بحر العلوم </w:t>
      </w:r>
      <w:r w:rsidRPr="00C73D10">
        <w:rPr>
          <w:rStyle w:val="libAlaemChar"/>
          <w:rtl/>
        </w:rPr>
        <w:t>رحمه‌الله</w:t>
      </w:r>
      <w:r>
        <w:rPr>
          <w:rtl/>
        </w:rPr>
        <w:t>:</w:t>
      </w:r>
      <w:r w:rsidRPr="00A2729A">
        <w:rPr>
          <w:rtl/>
        </w:rPr>
        <w:t xml:space="preserve"> فإنّه قد يذكر في التهذيب والاستبصار جميع السند كما في الكافي</w:t>
      </w:r>
      <w:r>
        <w:rPr>
          <w:rtl/>
        </w:rPr>
        <w:t>،</w:t>
      </w:r>
      <w:r w:rsidRPr="00A2729A">
        <w:rPr>
          <w:rtl/>
        </w:rPr>
        <w:t xml:space="preserve"> وقد يقتصر على البعض بحذف الصدور كما في الفقيه</w:t>
      </w:r>
      <w:r>
        <w:rPr>
          <w:rtl/>
        </w:rPr>
        <w:t>،</w:t>
      </w:r>
      <w:r w:rsidRPr="00A2729A">
        <w:rPr>
          <w:rtl/>
        </w:rPr>
        <w:t xml:space="preserve"> واستدرك المتروك في آخر الكتابين</w:t>
      </w:r>
      <w:r>
        <w:rPr>
          <w:rtl/>
        </w:rPr>
        <w:t>،</w:t>
      </w:r>
      <w:r w:rsidRPr="00A2729A">
        <w:rPr>
          <w:rtl/>
        </w:rPr>
        <w:t xml:space="preserve"> فوضع له مشيخته المعروفة</w:t>
      </w:r>
      <w:r>
        <w:rPr>
          <w:rtl/>
        </w:rPr>
        <w:t>،</w:t>
      </w:r>
      <w:r w:rsidRPr="00A2729A">
        <w:rPr>
          <w:rtl/>
        </w:rPr>
        <w:t xml:space="preserve"> وهي فيهما واحدة غير مختلفة</w:t>
      </w:r>
      <w:r>
        <w:rPr>
          <w:rtl/>
        </w:rPr>
        <w:t>،</w:t>
      </w:r>
      <w:r w:rsidRPr="00A2729A">
        <w:rPr>
          <w:rtl/>
        </w:rPr>
        <w:t xml:space="preserve"> وقد ذكر فيها جملة من الطرق إلى أصحاب الأُصول والكتب</w:t>
      </w:r>
      <w:r>
        <w:rPr>
          <w:rtl/>
        </w:rPr>
        <w:t>،</w:t>
      </w:r>
      <w:r w:rsidRPr="00A2729A">
        <w:rPr>
          <w:rtl/>
        </w:rPr>
        <w:t xml:space="preserve"> ممّن صدر الحديث بذكرهم</w:t>
      </w:r>
      <w:r>
        <w:rPr>
          <w:rtl/>
        </w:rPr>
        <w:t>،</w:t>
      </w:r>
      <w:r w:rsidRPr="00A2729A">
        <w:rPr>
          <w:rtl/>
        </w:rPr>
        <w:t xml:space="preserve"> وابتدأ بأسمائهم</w:t>
      </w:r>
      <w:r>
        <w:rPr>
          <w:rtl/>
        </w:rPr>
        <w:t>،</w:t>
      </w:r>
      <w:r w:rsidRPr="00A2729A">
        <w:rPr>
          <w:rtl/>
        </w:rPr>
        <w:t xml:space="preserve"> ولم يستوف الطرق كلّها</w:t>
      </w:r>
      <w:r>
        <w:rPr>
          <w:rtl/>
        </w:rPr>
        <w:t>،</w:t>
      </w:r>
      <w:r w:rsidRPr="00A2729A">
        <w:rPr>
          <w:rtl/>
        </w:rPr>
        <w:t xml:space="preserve"> ولا ذكر الطريق إلى كلّ من روى عنه بصورة التعليق</w:t>
      </w:r>
      <w:r>
        <w:rPr>
          <w:rtl/>
        </w:rPr>
        <w:t>،</w:t>
      </w:r>
      <w:r w:rsidRPr="00A2729A">
        <w:rPr>
          <w:rtl/>
        </w:rPr>
        <w:t xml:space="preserve"> بل ترك الأكثر لقلّة روايته عنهم</w:t>
      </w:r>
      <w:r>
        <w:rPr>
          <w:rtl/>
        </w:rPr>
        <w:t>،</w:t>
      </w:r>
      <w:r w:rsidRPr="00A2729A">
        <w:rPr>
          <w:rtl/>
        </w:rPr>
        <w:t xml:space="preserve"> وأحال التفصيل إلى فهارسة الشيوخ المصنّفة في هذا الباب.</w:t>
      </w:r>
    </w:p>
    <w:p w:rsidR="00C73D10" w:rsidRPr="00A2729A" w:rsidRDefault="00C73D10" w:rsidP="00C73D10">
      <w:pPr>
        <w:pStyle w:val="libNormal"/>
        <w:rPr>
          <w:rtl/>
        </w:rPr>
      </w:pPr>
      <w:r w:rsidRPr="00A2729A">
        <w:rPr>
          <w:rtl/>
        </w:rPr>
        <w:t>وزاد في التهذيب الحوالة على كتاب الفهرست</w:t>
      </w:r>
      <w:r>
        <w:rPr>
          <w:rtl/>
        </w:rPr>
        <w:t>،</w:t>
      </w:r>
      <w:r w:rsidRPr="00A2729A">
        <w:rPr>
          <w:rtl/>
        </w:rPr>
        <w:t xml:space="preserve"> الذي صنّفه في هذا</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تقدم ذلك في الجزء الثالث صحيفة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المعنى</w:t>
      </w:r>
      <w:r>
        <w:rPr>
          <w:rtl/>
        </w:rPr>
        <w:t>،</w:t>
      </w:r>
      <w:r w:rsidRPr="00A2729A">
        <w:rPr>
          <w:rtl/>
        </w:rPr>
        <w:t xml:space="preserve"> وقد ذهبت فهارسة الشيوخ بذهاب كتبهم</w:t>
      </w:r>
      <w:r>
        <w:rPr>
          <w:rtl/>
        </w:rPr>
        <w:t>،</w:t>
      </w:r>
      <w:r w:rsidRPr="00A2729A">
        <w:rPr>
          <w:rtl/>
        </w:rPr>
        <w:t xml:space="preserve"> ولم يبق منها إلاّ القليل</w:t>
      </w:r>
      <w:r>
        <w:rPr>
          <w:rtl/>
        </w:rPr>
        <w:t>،</w:t>
      </w:r>
      <w:r w:rsidRPr="00A2729A">
        <w:rPr>
          <w:rtl/>
        </w:rPr>
        <w:t xml:space="preserve"> كمشيخة الصدوق</w:t>
      </w:r>
      <w:r>
        <w:rPr>
          <w:rtl/>
        </w:rPr>
        <w:t>،</w:t>
      </w:r>
      <w:r w:rsidRPr="00A2729A">
        <w:rPr>
          <w:rtl/>
        </w:rPr>
        <w:t xml:space="preserve"> وفهرست الشيخ الجليل أبي غالب الزراري</w:t>
      </w:r>
      <w:r>
        <w:rPr>
          <w:rtl/>
        </w:rPr>
        <w:t>،</w:t>
      </w:r>
      <w:r w:rsidRPr="00A2729A">
        <w:rPr>
          <w:rtl/>
        </w:rPr>
        <w:t xml:space="preserve"> ويعلم طريق الشيخ منهما بوصل طريقه إليهما بطريقهما إلى المصنفين</w:t>
      </w:r>
      <w:r>
        <w:rPr>
          <w:rtl/>
        </w:rPr>
        <w:t>،</w:t>
      </w:r>
      <w:r w:rsidRPr="00A2729A">
        <w:rPr>
          <w:rtl/>
        </w:rPr>
        <w:t xml:space="preserve"> وقد يعلم ذلك من طريق النجاشي</w:t>
      </w:r>
      <w:r>
        <w:rPr>
          <w:rtl/>
        </w:rPr>
        <w:t>،</w:t>
      </w:r>
      <w:r w:rsidRPr="00A2729A">
        <w:rPr>
          <w:rtl/>
        </w:rPr>
        <w:t xml:space="preserve"> فإنه كان معاصراً للشيخ</w:t>
      </w:r>
      <w:r>
        <w:rPr>
          <w:rtl/>
        </w:rPr>
        <w:t>،</w:t>
      </w:r>
      <w:r w:rsidRPr="00A2729A">
        <w:rPr>
          <w:rtl/>
        </w:rPr>
        <w:t xml:space="preserve"> مشاركاً له في أكثر المشايخ</w:t>
      </w:r>
      <w:r>
        <w:rPr>
          <w:rtl/>
        </w:rPr>
        <w:t>:</w:t>
      </w:r>
      <w:r w:rsidRPr="00A2729A">
        <w:rPr>
          <w:rtl/>
        </w:rPr>
        <w:t xml:space="preserve"> كالمفيد</w:t>
      </w:r>
      <w:r>
        <w:rPr>
          <w:rtl/>
        </w:rPr>
        <w:t>،</w:t>
      </w:r>
      <w:r w:rsidRPr="00A2729A">
        <w:rPr>
          <w:rtl/>
        </w:rPr>
        <w:t xml:space="preserve"> والحسين بن عبيد الله</w:t>
      </w:r>
      <w:r>
        <w:rPr>
          <w:rtl/>
        </w:rPr>
        <w:t>،</w:t>
      </w:r>
      <w:r w:rsidRPr="00A2729A">
        <w:rPr>
          <w:rtl/>
        </w:rPr>
        <w:t xml:space="preserve"> وأحمد بن عبدون</w:t>
      </w:r>
      <w:r>
        <w:rPr>
          <w:rtl/>
        </w:rPr>
        <w:t>،</w:t>
      </w:r>
      <w:r w:rsidRPr="00A2729A">
        <w:rPr>
          <w:rtl/>
        </w:rPr>
        <w:t xml:space="preserve"> وغيرهم.</w:t>
      </w:r>
    </w:p>
    <w:p w:rsidR="00C73D10" w:rsidRPr="00A2729A" w:rsidRDefault="00C73D10" w:rsidP="00C73D10">
      <w:pPr>
        <w:pStyle w:val="libNormal"/>
        <w:rPr>
          <w:rtl/>
        </w:rPr>
      </w:pPr>
      <w:r w:rsidRPr="00A2729A">
        <w:rPr>
          <w:rtl/>
        </w:rPr>
        <w:t>فإذا علم روايته للأصل أو الكتاب بتوسط أحدهم</w:t>
      </w:r>
      <w:r>
        <w:rPr>
          <w:rtl/>
        </w:rPr>
        <w:t>،</w:t>
      </w:r>
      <w:r w:rsidRPr="00A2729A">
        <w:rPr>
          <w:rtl/>
        </w:rPr>
        <w:t xml:space="preserve"> كان ذلك طريقاً للشيخ.</w:t>
      </w:r>
    </w:p>
    <w:p w:rsidR="00C73D10" w:rsidRPr="00A2729A" w:rsidRDefault="00C73D10" w:rsidP="00C73D10">
      <w:pPr>
        <w:pStyle w:val="libNormal"/>
        <w:rPr>
          <w:rtl/>
        </w:rPr>
      </w:pPr>
      <w:r w:rsidRPr="00A2729A">
        <w:rPr>
          <w:rtl/>
        </w:rPr>
        <w:t>والحاجة إلى فهرست الشيخ</w:t>
      </w:r>
      <w:r>
        <w:rPr>
          <w:rtl/>
        </w:rPr>
        <w:t>،</w:t>
      </w:r>
      <w:r w:rsidRPr="00A2729A">
        <w:rPr>
          <w:rtl/>
        </w:rPr>
        <w:t xml:space="preserve"> أو غيره متوفّرة فيمن لم يذكرهم الشيخ في المشيخة لتحصيل الطريق إليه</w:t>
      </w:r>
      <w:r>
        <w:rPr>
          <w:rtl/>
        </w:rPr>
        <w:t>،</w:t>
      </w:r>
      <w:r w:rsidRPr="00A2729A">
        <w:rPr>
          <w:rtl/>
        </w:rPr>
        <w:t xml:space="preserve"> وفيمن ذكره فيها لاستقصاء الطرق والوقوف على الطريق الأصح</w:t>
      </w:r>
      <w:r>
        <w:rPr>
          <w:rtl/>
        </w:rPr>
        <w:t>،</w:t>
      </w:r>
      <w:r w:rsidRPr="00A2729A">
        <w:rPr>
          <w:rtl/>
        </w:rPr>
        <w:t xml:space="preserve"> أو الأوضح</w:t>
      </w:r>
      <w:r>
        <w:rPr>
          <w:rtl/>
        </w:rPr>
        <w:t>،</w:t>
      </w:r>
      <w:r w:rsidRPr="00A2729A">
        <w:rPr>
          <w:rtl/>
        </w:rPr>
        <w:t xml:space="preserve"> والرجوع إليه في هذا القسم معلوم</w:t>
      </w:r>
      <w:r>
        <w:rPr>
          <w:rtl/>
        </w:rPr>
        <w:t>،</w:t>
      </w:r>
      <w:r w:rsidRPr="00A2729A">
        <w:rPr>
          <w:rtl/>
        </w:rPr>
        <w:t xml:space="preserve"> بمقتضى الحوالة الناصّة على إرادته</w:t>
      </w:r>
      <w:r>
        <w:rPr>
          <w:rtl/>
        </w:rPr>
        <w:t>،</w:t>
      </w:r>
      <w:r w:rsidRPr="00A2729A">
        <w:rPr>
          <w:rtl/>
        </w:rPr>
        <w:t xml:space="preserve"> وكذا الأول</w:t>
      </w:r>
      <w:r>
        <w:rPr>
          <w:rtl/>
        </w:rPr>
        <w:t>،</w:t>
      </w:r>
      <w:r w:rsidRPr="00A2729A">
        <w:rPr>
          <w:rtl/>
        </w:rPr>
        <w:t xml:space="preserve"> لأن الظاهر دخوله فيها</w:t>
      </w:r>
      <w:r>
        <w:rPr>
          <w:rtl/>
        </w:rPr>
        <w:t>،</w:t>
      </w:r>
      <w:r w:rsidRPr="00A2729A">
        <w:rPr>
          <w:rtl/>
        </w:rPr>
        <w:t xml:space="preserve"> كما يستفاد من فحوى كلامه في أول المشيخة وآخرها</w:t>
      </w:r>
      <w:r>
        <w:rPr>
          <w:rtl/>
        </w:rPr>
        <w:t>،</w:t>
      </w:r>
      <w:r w:rsidRPr="00A2729A">
        <w:rPr>
          <w:rtl/>
        </w:rPr>
        <w:t xml:space="preserve"> مع أنّ ثبوت تلك الطرق له في معنى الإحالة عليها فيما رواه في الكتابين وغيرهما</w:t>
      </w:r>
      <w:r>
        <w:rPr>
          <w:rtl/>
        </w:rPr>
        <w:t>،</w:t>
      </w:r>
      <w:r w:rsidRPr="00A2729A">
        <w:rPr>
          <w:rtl/>
        </w:rPr>
        <w:t xml:space="preserve"> ولا يتوقف على التصريح</w:t>
      </w:r>
      <w:r>
        <w:rPr>
          <w:rtl/>
        </w:rPr>
        <w:t>،</w:t>
      </w:r>
      <w:r w:rsidRPr="00A2729A">
        <w:rPr>
          <w:rtl/>
        </w:rPr>
        <w:t xml:space="preserve"> ولا يلزم من جواز الرجوع في المتروك من السند</w:t>
      </w:r>
      <w:r>
        <w:rPr>
          <w:rtl/>
        </w:rPr>
        <w:t>،</w:t>
      </w:r>
      <w:r w:rsidRPr="00A2729A">
        <w:rPr>
          <w:rtl/>
        </w:rPr>
        <w:t xml:space="preserve"> جوازه مع الاستقصاء لحصول الاشتباه معه في تعيين الكتاب الذي أخرج منه الحديث</w:t>
      </w:r>
      <w:r>
        <w:rPr>
          <w:rtl/>
        </w:rPr>
        <w:t>،</w:t>
      </w:r>
      <w:r w:rsidRPr="00A2729A">
        <w:rPr>
          <w:rtl/>
        </w:rPr>
        <w:t xml:space="preserve"> فإنه قد يخرجه من كتب من تقدّم من المحدّثين</w:t>
      </w:r>
      <w:r>
        <w:rPr>
          <w:rtl/>
        </w:rPr>
        <w:t>،</w:t>
      </w:r>
      <w:r w:rsidRPr="00A2729A">
        <w:rPr>
          <w:rtl/>
        </w:rPr>
        <w:t xml:space="preserve"> وقد يخرجه من كتب من تأخّر</w:t>
      </w:r>
      <w:r>
        <w:rPr>
          <w:rtl/>
        </w:rPr>
        <w:t>،</w:t>
      </w:r>
      <w:r w:rsidRPr="00A2729A">
        <w:rPr>
          <w:rtl/>
        </w:rPr>
        <w:t xml:space="preserve"> فلا يتميّز المأخذ</w:t>
      </w:r>
      <w:r>
        <w:rPr>
          <w:rtl/>
        </w:rPr>
        <w:t>،</w:t>
      </w:r>
      <w:r w:rsidRPr="00A2729A">
        <w:rPr>
          <w:rtl/>
        </w:rPr>
        <w:t xml:space="preserve"> ولا يمكن الحكم بصحة الحديث إذا صحّ الطريق إلى البعض</w:t>
      </w:r>
      <w:r>
        <w:rPr>
          <w:rtl/>
        </w:rPr>
        <w:t>،</w:t>
      </w:r>
      <w:r w:rsidRPr="00A2729A">
        <w:rPr>
          <w:rtl/>
        </w:rPr>
        <w:t xml:space="preserve"> ولو صحّ إلى الكلّ ففي الصحة وجهان من احتمال تلقّي الحديث من أفواه الرجال</w:t>
      </w:r>
      <w:r>
        <w:rPr>
          <w:rtl/>
        </w:rPr>
        <w:t>،</w:t>
      </w:r>
      <w:r w:rsidRPr="00A2729A">
        <w:rPr>
          <w:rtl/>
        </w:rPr>
        <w:t xml:space="preserve"> ومن بعد هذا الاحتمال من عادة المصنّفين</w:t>
      </w:r>
      <w:r>
        <w:rPr>
          <w:rtl/>
        </w:rPr>
        <w:t>،</w:t>
      </w:r>
      <w:r w:rsidRPr="00A2729A">
        <w:rPr>
          <w:rtl/>
        </w:rPr>
        <w:t xml:space="preserve"> فإن المعهود </w:t>
      </w:r>
      <w:r>
        <w:rPr>
          <w:rtl/>
        </w:rPr>
        <w:t>[</w:t>
      </w:r>
      <w:r w:rsidRPr="00A2729A">
        <w:rPr>
          <w:rtl/>
        </w:rPr>
        <w:t>منهم</w:t>
      </w:r>
      <w:r>
        <w:rPr>
          <w:rtl/>
        </w:rPr>
        <w:t>]</w:t>
      </w:r>
      <w:r w:rsidRPr="00A2729A">
        <w:rPr>
          <w:rtl/>
        </w:rPr>
        <w:t xml:space="preserve"> </w:t>
      </w:r>
      <w:r w:rsidRPr="00C73D10">
        <w:rPr>
          <w:rStyle w:val="libFootnotenumChar"/>
          <w:rtl/>
        </w:rPr>
        <w:t>(1)</w:t>
      </w:r>
      <w:r w:rsidRPr="00A2729A">
        <w:rPr>
          <w:rtl/>
        </w:rPr>
        <w:t xml:space="preserve"> أخذ الحديث من الكتب</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ما بين المعقوفتين لم يتضح في الأصل</w:t>
      </w:r>
      <w:r>
        <w:rPr>
          <w:rtl/>
        </w:rPr>
        <w:t>،</w:t>
      </w:r>
      <w:r w:rsidRPr="00A2729A">
        <w:rPr>
          <w:rtl/>
        </w:rPr>
        <w:t xml:space="preserve"> وأثبتناه من الحجرية والمصدر</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ولاستعلام الواسطة المتروكة طريق آخر</w:t>
      </w:r>
      <w:r>
        <w:rPr>
          <w:rtl/>
        </w:rPr>
        <w:t>،</w:t>
      </w:r>
      <w:r w:rsidRPr="00A2729A">
        <w:rPr>
          <w:rtl/>
        </w:rPr>
        <w:t xml:space="preserve"> هو </w:t>
      </w:r>
      <w:r>
        <w:rPr>
          <w:rtl/>
        </w:rPr>
        <w:t>[</w:t>
      </w:r>
      <w:r w:rsidRPr="00A2729A">
        <w:rPr>
          <w:rtl/>
        </w:rPr>
        <w:t>ردّ</w:t>
      </w:r>
      <w:r>
        <w:rPr>
          <w:rtl/>
        </w:rPr>
        <w:t>]</w:t>
      </w:r>
      <w:r w:rsidRPr="00A2729A">
        <w:rPr>
          <w:rtl/>
        </w:rPr>
        <w:t xml:space="preserve"> </w:t>
      </w:r>
      <w:r w:rsidRPr="00C73D10">
        <w:rPr>
          <w:rStyle w:val="libFootnotenumChar"/>
          <w:rtl/>
        </w:rPr>
        <w:t>(1)</w:t>
      </w:r>
      <w:r w:rsidRPr="00A2729A">
        <w:rPr>
          <w:rtl/>
        </w:rPr>
        <w:t xml:space="preserve"> المتروك إلى المذكور</w:t>
      </w:r>
      <w:r>
        <w:rPr>
          <w:rtl/>
        </w:rPr>
        <w:t>،</w:t>
      </w:r>
      <w:r w:rsidRPr="00A2729A">
        <w:rPr>
          <w:rtl/>
        </w:rPr>
        <w:t xml:space="preserve"> بأن يَثْبُت للشيخ مثلاً في أسانيد الكتابين طريق إلى صاحب الأصل</w:t>
      </w:r>
      <w:r>
        <w:rPr>
          <w:rtl/>
        </w:rPr>
        <w:t>،</w:t>
      </w:r>
      <w:r w:rsidRPr="00A2729A">
        <w:rPr>
          <w:rtl/>
        </w:rPr>
        <w:t xml:space="preserve"> أو الكتاب</w:t>
      </w:r>
      <w:r>
        <w:rPr>
          <w:rtl/>
        </w:rPr>
        <w:t>،</w:t>
      </w:r>
      <w:r w:rsidRPr="00A2729A">
        <w:rPr>
          <w:rtl/>
        </w:rPr>
        <w:t xml:space="preserve"> فيحكم بكونه طريقاً في المتروك</w:t>
      </w:r>
      <w:r>
        <w:rPr>
          <w:rtl/>
        </w:rPr>
        <w:t>،</w:t>
      </w:r>
      <w:r w:rsidRPr="00A2729A">
        <w:rPr>
          <w:rtl/>
        </w:rPr>
        <w:t xml:space="preserve"> وبمثله يمكن تحصيل الطرق المتروكة في الكافي</w:t>
      </w:r>
      <w:r>
        <w:rPr>
          <w:rtl/>
        </w:rPr>
        <w:t>،</w:t>
      </w:r>
      <w:r w:rsidRPr="00A2729A">
        <w:rPr>
          <w:rtl/>
        </w:rPr>
        <w:t xml:space="preserve"> وغيره من كتب الحديث</w:t>
      </w:r>
      <w:r>
        <w:rPr>
          <w:rtl/>
        </w:rPr>
        <w:t>،</w:t>
      </w:r>
      <w:r w:rsidRPr="00A2729A">
        <w:rPr>
          <w:rtl/>
        </w:rPr>
        <w:t xml:space="preserve"> وتصحيح أكثر الروايات المرويّة فيها بحذف الاسناد</w:t>
      </w:r>
      <w:r>
        <w:rPr>
          <w:rtl/>
        </w:rPr>
        <w:t>،</w:t>
      </w:r>
      <w:r w:rsidRPr="00A2729A">
        <w:rPr>
          <w:rtl/>
        </w:rPr>
        <w:t xml:space="preserve"> لوجود الطرق الصحيحة إلى رجال السند في تضاعيف الأخبار</w:t>
      </w:r>
      <w:r>
        <w:rPr>
          <w:rtl/>
        </w:rPr>
        <w:t>،</w:t>
      </w:r>
      <w:r w:rsidRPr="00A2729A">
        <w:rPr>
          <w:rtl/>
        </w:rPr>
        <w:t xml:space="preserve"> ومثله تركيب الأسانيد بعضها </w:t>
      </w:r>
      <w:r>
        <w:rPr>
          <w:rtl/>
        </w:rPr>
        <w:t>(</w:t>
      </w:r>
      <w:r w:rsidRPr="00A2729A">
        <w:rPr>
          <w:rtl/>
        </w:rPr>
        <w:t>مع</w:t>
      </w:r>
      <w:r>
        <w:rPr>
          <w:rtl/>
        </w:rPr>
        <w:t>)</w:t>
      </w:r>
      <w:r w:rsidRPr="00A2729A">
        <w:rPr>
          <w:rtl/>
        </w:rPr>
        <w:t xml:space="preserve"> </w:t>
      </w:r>
      <w:r w:rsidRPr="00C73D10">
        <w:rPr>
          <w:rStyle w:val="libFootnotenumChar"/>
          <w:rtl/>
        </w:rPr>
        <w:t>(2)</w:t>
      </w:r>
      <w:r w:rsidRPr="00A2729A">
        <w:rPr>
          <w:rtl/>
        </w:rPr>
        <w:t xml:space="preserve"> بعض</w:t>
      </w:r>
      <w:r>
        <w:rPr>
          <w:rtl/>
        </w:rPr>
        <w:t>،</w:t>
      </w:r>
      <w:r w:rsidRPr="00A2729A">
        <w:rPr>
          <w:rtl/>
        </w:rPr>
        <w:t xml:space="preserve"> أو مع الطرق الثابتة</w:t>
      </w:r>
      <w:r>
        <w:rPr>
          <w:rtl/>
        </w:rPr>
        <w:t>،</w:t>
      </w:r>
      <w:r w:rsidRPr="00A2729A">
        <w:rPr>
          <w:rtl/>
        </w:rPr>
        <w:t xml:space="preserve"> وليس شيء منها بمعتمد</w:t>
      </w:r>
      <w:r>
        <w:rPr>
          <w:rtl/>
        </w:rPr>
        <w:t>،</w:t>
      </w:r>
      <w:r w:rsidRPr="00A2729A">
        <w:rPr>
          <w:rtl/>
        </w:rPr>
        <w:t xml:space="preserve"> إذ قد يختص الطريق ببعض كتب أصحاب الحديث</w:t>
      </w:r>
      <w:r>
        <w:rPr>
          <w:rtl/>
        </w:rPr>
        <w:t>،</w:t>
      </w:r>
      <w:r w:rsidRPr="00A2729A">
        <w:rPr>
          <w:rtl/>
        </w:rPr>
        <w:t xml:space="preserve"> بل ببعض روايات البعض</w:t>
      </w:r>
      <w:r>
        <w:rPr>
          <w:rtl/>
        </w:rPr>
        <w:t>،</w:t>
      </w:r>
      <w:r w:rsidRPr="00A2729A">
        <w:rPr>
          <w:rtl/>
        </w:rPr>
        <w:t xml:space="preserve"> كما يعلم من تتبع الإجازات</w:t>
      </w:r>
      <w:r>
        <w:rPr>
          <w:rtl/>
        </w:rPr>
        <w:t>،</w:t>
      </w:r>
      <w:r w:rsidRPr="00A2729A">
        <w:rPr>
          <w:rtl/>
        </w:rPr>
        <w:t xml:space="preserve"> والرجال</w:t>
      </w:r>
      <w:r>
        <w:rPr>
          <w:rtl/>
        </w:rPr>
        <w:t>،</w:t>
      </w:r>
      <w:r w:rsidRPr="00A2729A">
        <w:rPr>
          <w:rtl/>
        </w:rPr>
        <w:t xml:space="preserve"> ويظهر من أحوال السلف في تحمّل الحديث</w:t>
      </w:r>
      <w:r>
        <w:rPr>
          <w:rtl/>
        </w:rPr>
        <w:t>،</w:t>
      </w:r>
      <w:r w:rsidRPr="00A2729A">
        <w:rPr>
          <w:rtl/>
        </w:rPr>
        <w:t xml:space="preserve"> فلا يستفاد حكم الكلّ من البعض</w:t>
      </w:r>
      <w:r>
        <w:rPr>
          <w:rtl/>
        </w:rPr>
        <w:t>،</w:t>
      </w:r>
      <w:r w:rsidRPr="00A2729A">
        <w:rPr>
          <w:rtl/>
        </w:rPr>
        <w:t xml:space="preserve"> لكنّه لا يخلو من التأييد خصوصاً مع الإكثار</w:t>
      </w:r>
      <w:r>
        <w:rPr>
          <w:rtl/>
        </w:rPr>
        <w:t>،</w:t>
      </w:r>
      <w:r w:rsidRPr="00A2729A">
        <w:rPr>
          <w:rtl/>
        </w:rPr>
        <w:t xml:space="preserve"> انتهى </w:t>
      </w:r>
      <w:r w:rsidRPr="00C73D10">
        <w:rPr>
          <w:rStyle w:val="libFootnotenumChar"/>
          <w:rtl/>
        </w:rPr>
        <w:t>(3)</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ومع الإكثار كثيراً ما يظنّ</w:t>
      </w:r>
      <w:r>
        <w:rPr>
          <w:rtl/>
        </w:rPr>
        <w:t>،</w:t>
      </w:r>
      <w:r w:rsidRPr="00A2729A">
        <w:rPr>
          <w:rtl/>
        </w:rPr>
        <w:t xml:space="preserve"> بل يطمئن الناظر أنّه هو الطريق</w:t>
      </w:r>
      <w:r>
        <w:rPr>
          <w:rtl/>
        </w:rPr>
        <w:t>،</w:t>
      </w:r>
      <w:r w:rsidRPr="00A2729A">
        <w:rPr>
          <w:rtl/>
        </w:rPr>
        <w:t xml:space="preserve"> ورحى مطالب الأسانيد </w:t>
      </w:r>
      <w:r>
        <w:rPr>
          <w:rtl/>
        </w:rPr>
        <w:t>(</w:t>
      </w:r>
      <w:r w:rsidRPr="00A2729A">
        <w:rPr>
          <w:rtl/>
        </w:rPr>
        <w:t>ومسائل</w:t>
      </w:r>
      <w:r>
        <w:rPr>
          <w:rtl/>
        </w:rPr>
        <w:t>)</w:t>
      </w:r>
      <w:r w:rsidRPr="00A2729A">
        <w:rPr>
          <w:rtl/>
        </w:rPr>
        <w:t xml:space="preserve"> </w:t>
      </w:r>
      <w:r w:rsidRPr="00C73D10">
        <w:rPr>
          <w:rStyle w:val="libFootnotenumChar"/>
          <w:rtl/>
        </w:rPr>
        <w:t>(4)</w:t>
      </w:r>
      <w:r w:rsidRPr="00A2729A">
        <w:rPr>
          <w:rtl/>
        </w:rPr>
        <w:t xml:space="preserve"> الرجالية تدور على الظنون.</w:t>
      </w:r>
    </w:p>
    <w:p w:rsidR="00C73D10" w:rsidRPr="00A2729A" w:rsidRDefault="00C73D10" w:rsidP="00C73D10">
      <w:pPr>
        <w:pStyle w:val="libNormal"/>
        <w:rPr>
          <w:rtl/>
        </w:rPr>
      </w:pPr>
      <w:r w:rsidRPr="00A2729A">
        <w:rPr>
          <w:rtl/>
        </w:rPr>
        <w:t xml:space="preserve">ثم إنه </w:t>
      </w:r>
      <w:r w:rsidRPr="00C73D10">
        <w:rPr>
          <w:rStyle w:val="libAlaemChar"/>
          <w:rtl/>
        </w:rPr>
        <w:t>رحمه‌الله</w:t>
      </w:r>
      <w:r w:rsidRPr="00A2729A">
        <w:rPr>
          <w:rtl/>
        </w:rPr>
        <w:t xml:space="preserve"> وضع مشيخة</w:t>
      </w:r>
      <w:r>
        <w:rPr>
          <w:rtl/>
        </w:rPr>
        <w:t>،</w:t>
      </w:r>
      <w:r w:rsidRPr="00A2729A">
        <w:rPr>
          <w:rtl/>
        </w:rPr>
        <w:t xml:space="preserve"> ذكر فيها طرق الشيخ في المشيخة والفهرست</w:t>
      </w:r>
      <w:r>
        <w:rPr>
          <w:rtl/>
        </w:rPr>
        <w:t>،</w:t>
      </w:r>
      <w:r w:rsidRPr="00A2729A">
        <w:rPr>
          <w:rtl/>
        </w:rPr>
        <w:t xml:space="preserve"> وأشار إلى الصحة</w:t>
      </w:r>
      <w:r>
        <w:rPr>
          <w:rtl/>
        </w:rPr>
        <w:t>،</w:t>
      </w:r>
      <w:r w:rsidRPr="00A2729A">
        <w:rPr>
          <w:rtl/>
        </w:rPr>
        <w:t xml:space="preserve"> والضعف</w:t>
      </w:r>
      <w:r>
        <w:rPr>
          <w:rtl/>
        </w:rPr>
        <w:t>،</w:t>
      </w:r>
      <w:r w:rsidRPr="00A2729A">
        <w:rPr>
          <w:rtl/>
        </w:rPr>
        <w:t xml:space="preserve"> والخلاف</w:t>
      </w:r>
      <w:r>
        <w:rPr>
          <w:rtl/>
        </w:rPr>
        <w:t>،</w:t>
      </w:r>
      <w:r w:rsidRPr="00A2729A">
        <w:rPr>
          <w:rtl/>
        </w:rPr>
        <w:t xml:space="preserve"> من غير إشارة إلى ما يظهر من طرقه في الأسانيد</w:t>
      </w:r>
      <w:r>
        <w:rPr>
          <w:rtl/>
        </w:rPr>
        <w:t>،</w:t>
      </w:r>
      <w:r w:rsidRPr="00A2729A">
        <w:rPr>
          <w:rtl/>
        </w:rPr>
        <w:t xml:space="preserve"> ولكن فارس هذا الميدان العالم الجليل المولى الحاج محمّد الأردبيلي</w:t>
      </w:r>
      <w:r>
        <w:rPr>
          <w:rtl/>
        </w:rPr>
        <w:t>،</w:t>
      </w:r>
      <w:r w:rsidRPr="00A2729A">
        <w:rPr>
          <w:rtl/>
        </w:rPr>
        <w:t xml:space="preserve"> جمع في رسالته التي سمّاها </w:t>
      </w:r>
      <w:r>
        <w:rPr>
          <w:rtl/>
        </w:rPr>
        <w:t>(</w:t>
      </w:r>
      <w:r w:rsidRPr="00A2729A">
        <w:rPr>
          <w:rtl/>
        </w:rPr>
        <w:t>بتصحيح الأسانيد</w:t>
      </w:r>
      <w:r>
        <w:rPr>
          <w:rtl/>
        </w:rPr>
        <w:t>)</w:t>
      </w:r>
      <w:r w:rsidRPr="00A2729A">
        <w:rPr>
          <w:rtl/>
        </w:rPr>
        <w:t xml:space="preserve"> وذكر مختصرها في </w:t>
      </w:r>
      <w:r>
        <w:rPr>
          <w:rtl/>
        </w:rPr>
        <w:t>(</w:t>
      </w:r>
      <w:r w:rsidRPr="00A2729A">
        <w:rPr>
          <w:rtl/>
        </w:rPr>
        <w:t>جامعه</w:t>
      </w:r>
      <w:r>
        <w:rPr>
          <w:rtl/>
        </w:rPr>
        <w:t>)</w:t>
      </w:r>
      <w:r w:rsidRPr="00A2729A">
        <w:rPr>
          <w:rtl/>
        </w:rPr>
        <w:t xml:space="preserve"> ما فيهما وما يظهر من أسانيد الكتابين</w:t>
      </w:r>
      <w:r>
        <w:rPr>
          <w:rtl/>
        </w:rPr>
        <w:t>،</w:t>
      </w:r>
      <w:r w:rsidRPr="00A2729A">
        <w:rPr>
          <w:rtl/>
        </w:rPr>
        <w:t xml:space="preserve"> ونحن نورد ما أورده</w:t>
      </w:r>
      <w:r>
        <w:rPr>
          <w:rtl/>
        </w:rPr>
        <w:t>،</w:t>
      </w:r>
      <w:r w:rsidRPr="00A2729A">
        <w:rPr>
          <w:rtl/>
        </w:rPr>
        <w:t xml:space="preserve"> لما فيه من الفوائد ما لا تحصى</w:t>
      </w:r>
      <w:r>
        <w:rPr>
          <w:rtl/>
        </w:rPr>
        <w:t>،</w:t>
      </w:r>
      <w:r w:rsidRPr="00A2729A">
        <w:rPr>
          <w:rtl/>
        </w:rPr>
        <w:t xml:space="preserve"> جزاه الله</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ما بين المعقوفتين لم يتضح في الأصل</w:t>
      </w:r>
      <w:r>
        <w:rPr>
          <w:rtl/>
        </w:rPr>
        <w:t>،</w:t>
      </w:r>
      <w:r w:rsidRPr="00A2729A">
        <w:rPr>
          <w:rtl/>
        </w:rPr>
        <w:t xml:space="preserve"> وأثبتناه من الحجرية والمصدر</w:t>
      </w:r>
      <w:r>
        <w:rPr>
          <w:rtl/>
        </w:rPr>
        <w:t>.</w:t>
      </w:r>
    </w:p>
    <w:p w:rsidR="00C73D10" w:rsidRPr="00A2729A" w:rsidRDefault="00C73D10" w:rsidP="00C73D10">
      <w:pPr>
        <w:pStyle w:val="libFootnote0"/>
        <w:rPr>
          <w:rtl/>
        </w:rPr>
      </w:pPr>
      <w:r w:rsidRPr="00A2729A">
        <w:rPr>
          <w:rtl/>
        </w:rPr>
        <w:t>(2) في الحجرية</w:t>
      </w:r>
      <w:r>
        <w:rPr>
          <w:rtl/>
        </w:rPr>
        <w:t>:</w:t>
      </w:r>
      <w:r w:rsidRPr="00A2729A">
        <w:rPr>
          <w:rtl/>
        </w:rPr>
        <w:t xml:space="preserve"> من</w:t>
      </w:r>
      <w:r>
        <w:rPr>
          <w:rtl/>
        </w:rPr>
        <w:t>.</w:t>
      </w:r>
    </w:p>
    <w:p w:rsidR="00C73D10" w:rsidRPr="00A2729A" w:rsidRDefault="00C73D10" w:rsidP="00C73D10">
      <w:pPr>
        <w:pStyle w:val="libFootnote0"/>
        <w:rPr>
          <w:rtl/>
        </w:rPr>
      </w:pPr>
      <w:r w:rsidRPr="00A2729A">
        <w:rPr>
          <w:rtl/>
        </w:rPr>
        <w:t>(3) رجال السيد بحر العلوم 4</w:t>
      </w:r>
      <w:r>
        <w:rPr>
          <w:rtl/>
        </w:rPr>
        <w:t>:</w:t>
      </w:r>
      <w:r w:rsidRPr="00A2729A">
        <w:rPr>
          <w:rtl/>
        </w:rPr>
        <w:t xml:space="preserve"> 74 76</w:t>
      </w:r>
      <w:r>
        <w:rPr>
          <w:rtl/>
        </w:rPr>
        <w:t>.</w:t>
      </w:r>
    </w:p>
    <w:p w:rsidR="00C73D10" w:rsidRPr="00A2729A" w:rsidRDefault="00C73D10" w:rsidP="00C73D10">
      <w:pPr>
        <w:pStyle w:val="libFootnote0"/>
        <w:rPr>
          <w:rtl/>
        </w:rPr>
      </w:pPr>
      <w:r w:rsidRPr="00A2729A">
        <w:rPr>
          <w:rtl/>
        </w:rPr>
        <w:t>(4) كذا في الأصل والحجرية</w:t>
      </w:r>
      <w:r>
        <w:rPr>
          <w:rtl/>
        </w:rPr>
        <w:t>،</w:t>
      </w:r>
      <w:r w:rsidRPr="00A2729A">
        <w:rPr>
          <w:rtl/>
        </w:rPr>
        <w:t xml:space="preserve"> والظاهر</w:t>
      </w:r>
      <w:r>
        <w:rPr>
          <w:rtl/>
        </w:rPr>
        <w:t>:</w:t>
      </w:r>
      <w:r w:rsidRPr="00A2729A">
        <w:rPr>
          <w:rtl/>
        </w:rPr>
        <w:t xml:space="preserve"> والمسائل</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تعالى عن العلماء الراسخين</w:t>
      </w:r>
      <w:r>
        <w:rPr>
          <w:rtl/>
        </w:rPr>
        <w:t>،</w:t>
      </w:r>
      <w:r w:rsidRPr="00A2729A">
        <w:rPr>
          <w:rtl/>
        </w:rPr>
        <w:t xml:space="preserve"> بل الإسلام والمسلمين</w:t>
      </w:r>
      <w:r>
        <w:rPr>
          <w:rtl/>
        </w:rPr>
        <w:t>،</w:t>
      </w:r>
      <w:r w:rsidRPr="00A2729A">
        <w:rPr>
          <w:rtl/>
        </w:rPr>
        <w:t xml:space="preserve"> خير جزاء المحسنين.</w:t>
      </w:r>
    </w:p>
    <w:p w:rsidR="00C73D10" w:rsidRPr="00A2729A" w:rsidRDefault="00C73D10" w:rsidP="00C73D10">
      <w:pPr>
        <w:pStyle w:val="libNormal"/>
        <w:rPr>
          <w:rtl/>
        </w:rPr>
      </w:pPr>
      <w:r w:rsidRPr="00A2729A">
        <w:rPr>
          <w:rtl/>
        </w:rPr>
        <w:t xml:space="preserve">قال </w:t>
      </w:r>
      <w:r w:rsidRPr="00C73D10">
        <w:rPr>
          <w:rStyle w:val="libAlaemChar"/>
          <w:rtl/>
        </w:rPr>
        <w:t>رحمه‌الله</w:t>
      </w:r>
      <w:r w:rsidRPr="00A2729A">
        <w:rPr>
          <w:rtl/>
        </w:rPr>
        <w:t xml:space="preserve"> في صدر الرسالة بعد كلمات</w:t>
      </w:r>
      <w:r>
        <w:rPr>
          <w:rtl/>
        </w:rPr>
        <w:t>:</w:t>
      </w:r>
      <w:r w:rsidRPr="00A2729A">
        <w:rPr>
          <w:rtl/>
        </w:rPr>
        <w:t xml:space="preserve"> فطمحت النظر إلى أحاديث كتابَي التهذيب والاستبصار</w:t>
      </w:r>
      <w:r>
        <w:rPr>
          <w:rtl/>
        </w:rPr>
        <w:t>،</w:t>
      </w:r>
      <w:r w:rsidRPr="00A2729A">
        <w:rPr>
          <w:rtl/>
        </w:rPr>
        <w:t xml:space="preserve"> قدّس الله روح مؤلّفهما</w:t>
      </w:r>
      <w:r>
        <w:rPr>
          <w:rtl/>
        </w:rPr>
        <w:t>،</w:t>
      </w:r>
      <w:r w:rsidRPr="00A2729A">
        <w:rPr>
          <w:rtl/>
        </w:rPr>
        <w:t xml:space="preserve"> ورفع في فراديس الجنان قدره</w:t>
      </w:r>
      <w:r>
        <w:rPr>
          <w:rtl/>
        </w:rPr>
        <w:t>،</w:t>
      </w:r>
      <w:r w:rsidRPr="00A2729A">
        <w:rPr>
          <w:rtl/>
        </w:rPr>
        <w:t xml:space="preserve"> بما بذل الجهد فيهما</w:t>
      </w:r>
      <w:r>
        <w:rPr>
          <w:rtl/>
        </w:rPr>
        <w:t>،</w:t>
      </w:r>
      <w:r w:rsidRPr="00A2729A">
        <w:rPr>
          <w:rtl/>
        </w:rPr>
        <w:t xml:space="preserve"> فرأيت الشيخ </w:t>
      </w:r>
      <w:r w:rsidRPr="00C73D10">
        <w:rPr>
          <w:rStyle w:val="libAlaemChar"/>
          <w:rtl/>
        </w:rPr>
        <w:t>رحمه‌الله</w:t>
      </w:r>
      <w:r w:rsidRPr="00A2729A">
        <w:rPr>
          <w:rtl/>
        </w:rPr>
        <w:t xml:space="preserve"> يذكر مجموع السند</w:t>
      </w:r>
      <w:r>
        <w:rPr>
          <w:rtl/>
        </w:rPr>
        <w:t>،</w:t>
      </w:r>
      <w:r w:rsidRPr="00A2729A">
        <w:rPr>
          <w:rtl/>
        </w:rPr>
        <w:t xml:space="preserve"> في أوائل الكتاب</w:t>
      </w:r>
      <w:r>
        <w:rPr>
          <w:rtl/>
        </w:rPr>
        <w:t>،</w:t>
      </w:r>
      <w:r w:rsidRPr="00A2729A">
        <w:rPr>
          <w:rtl/>
        </w:rPr>
        <w:t xml:space="preserve"> ثم يطرح ابتداء السند لأجل الاختصار</w:t>
      </w:r>
      <w:r>
        <w:rPr>
          <w:rtl/>
        </w:rPr>
        <w:t>،</w:t>
      </w:r>
      <w:r w:rsidRPr="00A2729A">
        <w:rPr>
          <w:rtl/>
        </w:rPr>
        <w:t xml:space="preserve"> ويبتدئ بذكر أهل الكتب</w:t>
      </w:r>
      <w:r>
        <w:rPr>
          <w:rtl/>
        </w:rPr>
        <w:t>،</w:t>
      </w:r>
      <w:r w:rsidRPr="00A2729A">
        <w:rPr>
          <w:rtl/>
        </w:rPr>
        <w:t xml:space="preserve"> وأصحاب الأُصول</w:t>
      </w:r>
      <w:r>
        <w:rPr>
          <w:rtl/>
        </w:rPr>
        <w:t>،</w:t>
      </w:r>
      <w:r w:rsidRPr="00A2729A">
        <w:rPr>
          <w:rtl/>
        </w:rPr>
        <w:t xml:space="preserve"> ويذكر في المشيخة والفهرست طلباً لإخراج الحديث من الإرسال طريقاً</w:t>
      </w:r>
      <w:r>
        <w:rPr>
          <w:rtl/>
        </w:rPr>
        <w:t>،</w:t>
      </w:r>
      <w:r w:rsidRPr="00A2729A">
        <w:rPr>
          <w:rtl/>
        </w:rPr>
        <w:t xml:space="preserve"> أو طريقين</w:t>
      </w:r>
      <w:r>
        <w:rPr>
          <w:rtl/>
        </w:rPr>
        <w:t>،</w:t>
      </w:r>
      <w:r w:rsidRPr="00A2729A">
        <w:rPr>
          <w:rtl/>
        </w:rPr>
        <w:t xml:space="preserve"> أو أكثر</w:t>
      </w:r>
      <w:r>
        <w:rPr>
          <w:rtl/>
        </w:rPr>
        <w:t>،</w:t>
      </w:r>
      <w:r w:rsidRPr="00A2729A">
        <w:rPr>
          <w:rtl/>
        </w:rPr>
        <w:t xml:space="preserve"> إلى كلّ واحد منهم</w:t>
      </w:r>
      <w:r>
        <w:rPr>
          <w:rtl/>
        </w:rPr>
        <w:t>،</w:t>
      </w:r>
      <w:r w:rsidRPr="00A2729A">
        <w:rPr>
          <w:rtl/>
        </w:rPr>
        <w:t xml:space="preserve"> ومن كان مقصده الاطلاع على أحوال الأحاديث</w:t>
      </w:r>
      <w:r>
        <w:rPr>
          <w:rtl/>
        </w:rPr>
        <w:t>،</w:t>
      </w:r>
      <w:r w:rsidRPr="00A2729A">
        <w:rPr>
          <w:rtl/>
        </w:rPr>
        <w:t xml:space="preserve"> فينبغي له أن يطمح نظره إلى المشيخة</w:t>
      </w:r>
      <w:r>
        <w:rPr>
          <w:rtl/>
        </w:rPr>
        <w:t>،</w:t>
      </w:r>
      <w:r w:rsidRPr="00A2729A">
        <w:rPr>
          <w:rtl/>
        </w:rPr>
        <w:t xml:space="preserve"> ويرجع إلى الفهرست.</w:t>
      </w:r>
    </w:p>
    <w:p w:rsidR="00C73D10" w:rsidRPr="00A2729A" w:rsidRDefault="00C73D10" w:rsidP="00C73D10">
      <w:pPr>
        <w:pStyle w:val="libNormal"/>
        <w:rPr>
          <w:rtl/>
        </w:rPr>
      </w:pPr>
      <w:r w:rsidRPr="00A2729A">
        <w:rPr>
          <w:rtl/>
        </w:rPr>
        <w:t xml:space="preserve">وإنّي </w:t>
      </w:r>
      <w:r w:rsidRPr="00C73D10">
        <w:rPr>
          <w:rStyle w:val="libFootnotenumChar"/>
          <w:rtl/>
        </w:rPr>
        <w:t>(1)</w:t>
      </w:r>
      <w:r w:rsidRPr="00A2729A">
        <w:rPr>
          <w:rtl/>
        </w:rPr>
        <w:t xml:space="preserve"> لمّا رجعت إليهما ألفيت كثيراً من الطرق الموردة </w:t>
      </w:r>
      <w:r w:rsidRPr="00C73D10">
        <w:rPr>
          <w:rStyle w:val="libFootnotenumChar"/>
          <w:rtl/>
        </w:rPr>
        <w:t>(2)</w:t>
      </w:r>
      <w:r w:rsidRPr="00A2729A">
        <w:rPr>
          <w:rtl/>
        </w:rPr>
        <w:t xml:space="preserve"> فيهما معلولاً على المشهور</w:t>
      </w:r>
      <w:r>
        <w:rPr>
          <w:rtl/>
        </w:rPr>
        <w:t>،</w:t>
      </w:r>
      <w:r w:rsidRPr="00A2729A">
        <w:rPr>
          <w:rtl/>
        </w:rPr>
        <w:t xml:space="preserve"> بضعف</w:t>
      </w:r>
      <w:r>
        <w:rPr>
          <w:rtl/>
        </w:rPr>
        <w:t>،</w:t>
      </w:r>
      <w:r w:rsidRPr="00A2729A">
        <w:rPr>
          <w:rtl/>
        </w:rPr>
        <w:t xml:space="preserve"> أو جهالة</w:t>
      </w:r>
      <w:r>
        <w:rPr>
          <w:rtl/>
        </w:rPr>
        <w:t>،</w:t>
      </w:r>
      <w:r w:rsidRPr="00A2729A">
        <w:rPr>
          <w:rtl/>
        </w:rPr>
        <w:t xml:space="preserve"> أو إرسال</w:t>
      </w:r>
      <w:r>
        <w:rPr>
          <w:rtl/>
        </w:rPr>
        <w:t>،</w:t>
      </w:r>
      <w:r w:rsidRPr="00A2729A">
        <w:rPr>
          <w:rtl/>
        </w:rPr>
        <w:t xml:space="preserve"> وأيضاً رأيت الشيخ </w:t>
      </w:r>
      <w:r w:rsidRPr="00C73D10">
        <w:rPr>
          <w:rStyle w:val="libAlaemChar"/>
          <w:rtl/>
        </w:rPr>
        <w:t>رحمه‌الله</w:t>
      </w:r>
      <w:r w:rsidRPr="00A2729A">
        <w:rPr>
          <w:rtl/>
        </w:rPr>
        <w:t xml:space="preserve"> يروي الحديث عن أُناس أُخَر معلّقاً</w:t>
      </w:r>
      <w:r>
        <w:rPr>
          <w:rtl/>
        </w:rPr>
        <w:t>،</w:t>
      </w:r>
      <w:r w:rsidRPr="00A2729A">
        <w:rPr>
          <w:rtl/>
        </w:rPr>
        <w:t xml:space="preserve"> وليس له في المشيخة ولا في الفهرست إليهم طريق</w:t>
      </w:r>
      <w:r>
        <w:rPr>
          <w:rtl/>
        </w:rPr>
        <w:t>،</w:t>
      </w:r>
      <w:r w:rsidRPr="00A2729A">
        <w:rPr>
          <w:rtl/>
        </w:rPr>
        <w:t xml:space="preserve"> ولم يبال الشيخ </w:t>
      </w:r>
      <w:r>
        <w:rPr>
          <w:rtl/>
        </w:rPr>
        <w:t>(</w:t>
      </w:r>
      <w:r w:rsidRPr="00A2729A">
        <w:rPr>
          <w:rtl/>
        </w:rPr>
        <w:t>قدّس الله روحه</w:t>
      </w:r>
      <w:r>
        <w:rPr>
          <w:rtl/>
        </w:rPr>
        <w:t>)</w:t>
      </w:r>
      <w:r w:rsidRPr="00A2729A">
        <w:rPr>
          <w:rtl/>
        </w:rPr>
        <w:t xml:space="preserve"> بذلك</w:t>
      </w:r>
      <w:r>
        <w:rPr>
          <w:rtl/>
        </w:rPr>
        <w:t>،</w:t>
      </w:r>
      <w:r w:rsidRPr="00A2729A">
        <w:rPr>
          <w:rtl/>
        </w:rPr>
        <w:t xml:space="preserve"> لكون الأُصول والكتب عنده مشهورة</w:t>
      </w:r>
      <w:r>
        <w:rPr>
          <w:rtl/>
        </w:rPr>
        <w:t>،</w:t>
      </w:r>
      <w:r w:rsidRPr="00A2729A">
        <w:rPr>
          <w:rtl/>
        </w:rPr>
        <w:t xml:space="preserve"> بل متواترة</w:t>
      </w:r>
      <w:r>
        <w:rPr>
          <w:rtl/>
        </w:rPr>
        <w:t>،</w:t>
      </w:r>
      <w:r w:rsidRPr="00A2729A">
        <w:rPr>
          <w:rtl/>
        </w:rPr>
        <w:t xml:space="preserve"> وإنّما يذكر الأسانيد لاتّصال السند</w:t>
      </w:r>
      <w:r>
        <w:rPr>
          <w:rtl/>
        </w:rPr>
        <w:t>،</w:t>
      </w:r>
      <w:r w:rsidRPr="00A2729A">
        <w:rPr>
          <w:rtl/>
        </w:rPr>
        <w:t xml:space="preserve"> ولذا تراه لا يقدح عند الحاجة إليه في أوائل السند</w:t>
      </w:r>
      <w:r>
        <w:rPr>
          <w:rtl/>
        </w:rPr>
        <w:t>،</w:t>
      </w:r>
      <w:r w:rsidRPr="00A2729A">
        <w:rPr>
          <w:rtl/>
        </w:rPr>
        <w:t xml:space="preserve"> بل إنّما يقدح فيمن يذكر بعد أصحاب الأُصول</w:t>
      </w:r>
      <w:r>
        <w:rPr>
          <w:rtl/>
        </w:rPr>
        <w:t>،</w:t>
      </w:r>
      <w:r w:rsidRPr="00A2729A">
        <w:rPr>
          <w:rtl/>
        </w:rPr>
        <w:t xml:space="preserve"> لكن المتأخرين من فقهائنا </w:t>
      </w:r>
      <w:r>
        <w:rPr>
          <w:rtl/>
        </w:rPr>
        <w:t>(</w:t>
      </w:r>
      <w:r w:rsidRPr="00A2729A">
        <w:rPr>
          <w:rtl/>
        </w:rPr>
        <w:t>رضوان الله عليهم</w:t>
      </w:r>
      <w:r>
        <w:rPr>
          <w:rtl/>
        </w:rPr>
        <w:t>)</w:t>
      </w:r>
      <w:r w:rsidRPr="00A2729A">
        <w:rPr>
          <w:rtl/>
        </w:rPr>
        <w:t xml:space="preserve"> </w:t>
      </w:r>
      <w:r>
        <w:rPr>
          <w:rtl/>
        </w:rPr>
        <w:t>(</w:t>
      </w:r>
      <w:r w:rsidRPr="00A2729A">
        <w:rPr>
          <w:rtl/>
        </w:rPr>
        <w:t>يقولون</w:t>
      </w:r>
      <w:r>
        <w:rPr>
          <w:rtl/>
        </w:rPr>
        <w:t>)</w:t>
      </w:r>
      <w:r w:rsidRPr="00A2729A">
        <w:rPr>
          <w:rtl/>
        </w:rPr>
        <w:t xml:space="preserve"> </w:t>
      </w:r>
      <w:r w:rsidRPr="00C73D10">
        <w:rPr>
          <w:rStyle w:val="libFootnotenumChar"/>
          <w:rtl/>
        </w:rPr>
        <w:t>(3)</w:t>
      </w:r>
      <w:r>
        <w:rPr>
          <w:rtl/>
        </w:rPr>
        <w:t>:</w:t>
      </w:r>
      <w:r w:rsidRPr="00A2729A">
        <w:rPr>
          <w:rtl/>
        </w:rPr>
        <w:t xml:space="preserve"> حيث أنّ تلك الشهرة لم تثبت عندنا</w:t>
      </w:r>
      <w:r>
        <w:rPr>
          <w:rtl/>
        </w:rPr>
        <w:t>،</w:t>
      </w:r>
      <w:r w:rsidRPr="00A2729A">
        <w:rPr>
          <w:rtl/>
        </w:rPr>
        <w:t xml:space="preserve"> فلا بدّ لنا من النظر في جميع السند</w:t>
      </w:r>
      <w:r>
        <w:rPr>
          <w:rtl/>
        </w:rPr>
        <w:t>،</w:t>
      </w:r>
      <w:r w:rsidRPr="00A2729A">
        <w:rPr>
          <w:rtl/>
        </w:rPr>
        <w:t xml:space="preserve"> فبذلك أسقطوا كثيراً من أخبار الكتابين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الكلام لا زال للأردبيلي </w:t>
      </w:r>
      <w:r w:rsidRPr="00C73D10">
        <w:rPr>
          <w:rStyle w:val="libAlaemChar"/>
          <w:rtl/>
        </w:rPr>
        <w:t>قدس‌سره</w:t>
      </w:r>
    </w:p>
    <w:p w:rsidR="00C73D10" w:rsidRPr="00A2729A" w:rsidRDefault="00C73D10" w:rsidP="00C73D10">
      <w:pPr>
        <w:pStyle w:val="libFootnote0"/>
        <w:rPr>
          <w:rtl/>
        </w:rPr>
      </w:pPr>
      <w:r w:rsidRPr="00A2729A">
        <w:rPr>
          <w:rtl/>
        </w:rPr>
        <w:t>(2) في المصدر</w:t>
      </w:r>
      <w:r>
        <w:rPr>
          <w:rtl/>
        </w:rPr>
        <w:t>:</w:t>
      </w:r>
      <w:r w:rsidRPr="00A2729A">
        <w:rPr>
          <w:rtl/>
        </w:rPr>
        <w:t xml:space="preserve"> المورودة</w:t>
      </w:r>
      <w:r>
        <w:rPr>
          <w:rtl/>
        </w:rPr>
        <w:t>،</w:t>
      </w:r>
      <w:r w:rsidRPr="00A2729A">
        <w:rPr>
          <w:rtl/>
        </w:rPr>
        <w:t xml:space="preserve"> وما في الأصل هو الصحيح ظاهراً</w:t>
      </w:r>
      <w:r>
        <w:rPr>
          <w:rtl/>
        </w:rPr>
        <w:t>.</w:t>
      </w:r>
    </w:p>
    <w:p w:rsidR="00C73D10" w:rsidRPr="00A2729A" w:rsidRDefault="00C73D10" w:rsidP="00C73D10">
      <w:pPr>
        <w:pStyle w:val="libFootnote0"/>
        <w:rPr>
          <w:rtl/>
        </w:rPr>
      </w:pPr>
      <w:r w:rsidRPr="00A2729A">
        <w:rPr>
          <w:rtl/>
        </w:rPr>
        <w:t>(3) ما بين القوسين غير واضح في الأصل</w:t>
      </w:r>
      <w:r>
        <w:rPr>
          <w:rtl/>
        </w:rPr>
        <w:t>،</w:t>
      </w:r>
      <w:r w:rsidRPr="00A2729A">
        <w:rPr>
          <w:rtl/>
        </w:rPr>
        <w:t xml:space="preserve"> وأثبتناه من الحجرية والمصدر</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عن درجة الاعتبار.</w:t>
      </w:r>
    </w:p>
    <w:p w:rsidR="00C73D10" w:rsidRPr="00A2729A" w:rsidRDefault="00C73D10" w:rsidP="00C73D10">
      <w:pPr>
        <w:pStyle w:val="libNormal"/>
        <w:rPr>
          <w:rtl/>
        </w:rPr>
      </w:pPr>
      <w:r w:rsidRPr="00A2729A">
        <w:rPr>
          <w:rtl/>
        </w:rPr>
        <w:t>وقد خطر بخاطر هذا القليل البضاعة</w:t>
      </w:r>
      <w:r>
        <w:rPr>
          <w:rtl/>
        </w:rPr>
        <w:t>،</w:t>
      </w:r>
      <w:r w:rsidRPr="00A2729A">
        <w:rPr>
          <w:rtl/>
        </w:rPr>
        <w:t xml:space="preserve"> المجهد نفسه لإيضاح هذه الصناعة</w:t>
      </w:r>
      <w:r>
        <w:rPr>
          <w:rtl/>
        </w:rPr>
        <w:t>،</w:t>
      </w:r>
      <w:r w:rsidRPr="00A2729A">
        <w:rPr>
          <w:rtl/>
        </w:rPr>
        <w:t xml:space="preserve"> أنّه إن حصل لي طريق يكون لطريقة الشيخ </w:t>
      </w:r>
      <w:r w:rsidRPr="00C73D10">
        <w:rPr>
          <w:rStyle w:val="libAlaemChar"/>
          <w:rtl/>
        </w:rPr>
        <w:t>رحمه‌الله</w:t>
      </w:r>
      <w:r w:rsidRPr="00A2729A">
        <w:rPr>
          <w:rtl/>
        </w:rPr>
        <w:t xml:space="preserve"> مقوّياً</w:t>
      </w:r>
      <w:r>
        <w:rPr>
          <w:rtl/>
        </w:rPr>
        <w:t>،</w:t>
      </w:r>
      <w:r w:rsidRPr="00A2729A">
        <w:rPr>
          <w:rtl/>
        </w:rPr>
        <w:t xml:space="preserve"> وقرينة للمتأخرين والاعتبار</w:t>
      </w:r>
      <w:r>
        <w:rPr>
          <w:rtl/>
        </w:rPr>
        <w:t>،</w:t>
      </w:r>
      <w:r w:rsidRPr="00A2729A">
        <w:rPr>
          <w:rtl/>
        </w:rPr>
        <w:t xml:space="preserve"> لكانت تلك الأحاديث الغير المعتبرة من هذين الكتابين معتبرة</w:t>
      </w:r>
      <w:r>
        <w:rPr>
          <w:rtl/>
        </w:rPr>
        <w:t>،</w:t>
      </w:r>
      <w:r w:rsidRPr="00A2729A">
        <w:rPr>
          <w:rtl/>
        </w:rPr>
        <w:t xml:space="preserve"> ولمن أراد الاطلاع على طرق هذين الكتابين منهلاً </w:t>
      </w:r>
      <w:r>
        <w:rPr>
          <w:rtl/>
        </w:rPr>
        <w:t>(</w:t>
      </w:r>
      <w:r w:rsidRPr="00A2729A">
        <w:rPr>
          <w:rtl/>
        </w:rPr>
        <w:t>مروية</w:t>
      </w:r>
      <w:r>
        <w:rPr>
          <w:rtl/>
        </w:rPr>
        <w:t>)</w:t>
      </w:r>
      <w:r w:rsidRPr="00A2729A">
        <w:rPr>
          <w:rtl/>
        </w:rPr>
        <w:t xml:space="preserve"> </w:t>
      </w:r>
      <w:r w:rsidRPr="00C73D10">
        <w:rPr>
          <w:rStyle w:val="libFootnotenumChar"/>
          <w:rtl/>
        </w:rPr>
        <w:t>(1)</w:t>
      </w:r>
      <w:r>
        <w:rPr>
          <w:rtl/>
        </w:rPr>
        <w:t>.</w:t>
      </w:r>
    </w:p>
    <w:p w:rsidR="00C73D10" w:rsidRPr="00A2729A" w:rsidRDefault="00C73D10" w:rsidP="00C73D10">
      <w:pPr>
        <w:pStyle w:val="libNormal"/>
        <w:rPr>
          <w:rtl/>
        </w:rPr>
      </w:pPr>
      <w:r w:rsidRPr="00A2729A">
        <w:rPr>
          <w:rtl/>
        </w:rPr>
        <w:t>وكنت أفتكر برهة من الزمان في هذا الأمر</w:t>
      </w:r>
      <w:r>
        <w:rPr>
          <w:rtl/>
        </w:rPr>
        <w:t>،</w:t>
      </w:r>
      <w:r w:rsidRPr="00A2729A">
        <w:rPr>
          <w:rtl/>
        </w:rPr>
        <w:t xml:space="preserve"> متضرعاً إلى الله سبحانه</w:t>
      </w:r>
      <w:r>
        <w:rPr>
          <w:rtl/>
        </w:rPr>
        <w:t>،</w:t>
      </w:r>
      <w:r w:rsidRPr="00A2729A">
        <w:rPr>
          <w:rtl/>
        </w:rPr>
        <w:t xml:space="preserve"> ومستمداً من هداياته</w:t>
      </w:r>
      <w:r>
        <w:rPr>
          <w:rtl/>
        </w:rPr>
        <w:t>،</w:t>
      </w:r>
      <w:r w:rsidRPr="00A2729A">
        <w:rPr>
          <w:rtl/>
        </w:rPr>
        <w:t xml:space="preserve"> وألطافه التي وعدها المتوسلين إلى جنابه بقوله</w:t>
      </w:r>
      <w:r>
        <w:rPr>
          <w:rtl/>
        </w:rPr>
        <w:t>:</w:t>
      </w:r>
      <w:r w:rsidRPr="00A2729A">
        <w:rPr>
          <w:rtl/>
        </w:rPr>
        <w:t xml:space="preserve"> </w:t>
      </w:r>
      <w:r w:rsidRPr="00C73D10">
        <w:rPr>
          <w:rStyle w:val="libAlaemChar"/>
          <w:rtl/>
        </w:rPr>
        <w:t>(</w:t>
      </w:r>
      <w:r w:rsidRPr="00C73D10">
        <w:rPr>
          <w:rStyle w:val="libAieChar"/>
          <w:rtl/>
        </w:rPr>
        <w:t>وَالَّذِينَ جاهَدُوا فِينا لَنَهْدِيَنَّهُمْ سُبُلَنا</w:t>
      </w:r>
      <w:r w:rsidRPr="00C73D10">
        <w:rPr>
          <w:rStyle w:val="libAlaemChar"/>
          <w:rtl/>
        </w:rPr>
        <w:t>)</w:t>
      </w:r>
      <w:r w:rsidRPr="00A2729A">
        <w:rPr>
          <w:rtl/>
        </w:rPr>
        <w:t xml:space="preserve"> </w:t>
      </w:r>
      <w:r w:rsidRPr="00C73D10">
        <w:rPr>
          <w:rStyle w:val="libFootnotenumChar"/>
          <w:rtl/>
        </w:rPr>
        <w:t>(2)</w:t>
      </w:r>
      <w:r w:rsidRPr="00A2729A">
        <w:rPr>
          <w:rtl/>
        </w:rPr>
        <w:t xml:space="preserve"> إلى أن القي في روعي أن أنظر في أسانيد التهذيب والاستبصار</w:t>
      </w:r>
      <w:r>
        <w:rPr>
          <w:rtl/>
        </w:rPr>
        <w:t>،</w:t>
      </w:r>
      <w:r w:rsidRPr="00A2729A">
        <w:rPr>
          <w:rtl/>
        </w:rPr>
        <w:t xml:space="preserve"> لعلّ الله تعالى يفتح إلى ذلك باباً</w:t>
      </w:r>
      <w:r>
        <w:rPr>
          <w:rtl/>
        </w:rPr>
        <w:t>،</w:t>
      </w:r>
      <w:r w:rsidRPr="00A2729A">
        <w:rPr>
          <w:rtl/>
        </w:rPr>
        <w:t xml:space="preserve"> فلمّا رجعت إليهما</w:t>
      </w:r>
      <w:r>
        <w:rPr>
          <w:rtl/>
        </w:rPr>
        <w:t>،</w:t>
      </w:r>
      <w:r w:rsidRPr="00A2729A">
        <w:rPr>
          <w:rtl/>
        </w:rPr>
        <w:t xml:space="preserve"> فتح الله لي أبوابها</w:t>
      </w:r>
      <w:r>
        <w:rPr>
          <w:rtl/>
        </w:rPr>
        <w:t>،</w:t>
      </w:r>
      <w:r w:rsidRPr="00A2729A">
        <w:rPr>
          <w:rtl/>
        </w:rPr>
        <w:t xml:space="preserve"> فوجدت لكلّ من الأُصول والكتب طرقاً كثيرة</w:t>
      </w:r>
      <w:r>
        <w:rPr>
          <w:rtl/>
        </w:rPr>
        <w:t>،</w:t>
      </w:r>
      <w:r w:rsidRPr="00A2729A">
        <w:rPr>
          <w:rtl/>
        </w:rPr>
        <w:t xml:space="preserve"> غير مذكورة فيهما</w:t>
      </w:r>
      <w:r>
        <w:rPr>
          <w:rtl/>
        </w:rPr>
        <w:t>،</w:t>
      </w:r>
      <w:r w:rsidRPr="00A2729A">
        <w:rPr>
          <w:rtl/>
        </w:rPr>
        <w:t xml:space="preserve"> أكثرها موصوفة بالصحة والاعتبار</w:t>
      </w:r>
      <w:r>
        <w:rPr>
          <w:rtl/>
        </w:rPr>
        <w:t>،</w:t>
      </w:r>
      <w:r w:rsidRPr="00A2729A">
        <w:rPr>
          <w:rtl/>
        </w:rPr>
        <w:t xml:space="preserve"> فأردت أن أجمعها للطالبين للهداية والاستبصار</w:t>
      </w:r>
      <w:r>
        <w:rPr>
          <w:rtl/>
        </w:rPr>
        <w:t>،</w:t>
      </w:r>
      <w:r w:rsidRPr="00A2729A">
        <w:rPr>
          <w:rtl/>
        </w:rPr>
        <w:t xml:space="preserve"> وليكون عوناً وردءً للناظرين في الأخبار مدى الأعصار</w:t>
      </w:r>
      <w:r>
        <w:rPr>
          <w:rtl/>
        </w:rPr>
        <w:t>،</w:t>
      </w:r>
      <w:r w:rsidRPr="00A2729A">
        <w:rPr>
          <w:rtl/>
        </w:rPr>
        <w:t xml:space="preserve"> ثم إني اكتفيت في جمعها لاطمئنان القلب</w:t>
      </w:r>
      <w:r>
        <w:rPr>
          <w:rtl/>
        </w:rPr>
        <w:t>،</w:t>
      </w:r>
      <w:r w:rsidRPr="00A2729A">
        <w:rPr>
          <w:rtl/>
        </w:rPr>
        <w:t xml:space="preserve"> وحصول الجزم للناظر إليها</w:t>
      </w:r>
      <w:r>
        <w:rPr>
          <w:rtl/>
        </w:rPr>
        <w:t>،</w:t>
      </w:r>
      <w:r w:rsidRPr="00A2729A">
        <w:rPr>
          <w:rtl/>
        </w:rPr>
        <w:t xml:space="preserve"> على ضبط قدر قليل منها</w:t>
      </w:r>
      <w:r>
        <w:rPr>
          <w:rtl/>
        </w:rPr>
        <w:t>،</w:t>
      </w:r>
      <w:r w:rsidRPr="00A2729A">
        <w:rPr>
          <w:rtl/>
        </w:rPr>
        <w:t xml:space="preserve"> لأنّ المنظور فيما نحن فيه الاختصار</w:t>
      </w:r>
      <w:r>
        <w:rPr>
          <w:rtl/>
        </w:rPr>
        <w:t>،</w:t>
      </w:r>
      <w:r w:rsidRPr="00A2729A">
        <w:rPr>
          <w:rtl/>
        </w:rPr>
        <w:t xml:space="preserve"> فنظرت أوّلاً إلى الفهرست</w:t>
      </w:r>
      <w:r>
        <w:rPr>
          <w:rtl/>
        </w:rPr>
        <w:t>،</w:t>
      </w:r>
      <w:r w:rsidRPr="00A2729A">
        <w:rPr>
          <w:rtl/>
        </w:rPr>
        <w:t xml:space="preserve"> والمشيخة</w:t>
      </w:r>
      <w:r>
        <w:rPr>
          <w:rtl/>
        </w:rPr>
        <w:t>،</w:t>
      </w:r>
      <w:r w:rsidRPr="00A2729A">
        <w:rPr>
          <w:rtl/>
        </w:rPr>
        <w:t xml:space="preserve"> فكتبت</w:t>
      </w:r>
      <w:r>
        <w:rPr>
          <w:rtl/>
        </w:rPr>
        <w:t>:</w:t>
      </w:r>
    </w:p>
    <w:p w:rsidR="00C73D10" w:rsidRPr="00A2729A" w:rsidRDefault="00C73D10" w:rsidP="00C73D10">
      <w:pPr>
        <w:pStyle w:val="libNormal"/>
        <w:rPr>
          <w:rtl/>
        </w:rPr>
      </w:pPr>
      <w:r w:rsidRPr="00A2729A">
        <w:rPr>
          <w:rtl/>
        </w:rPr>
        <w:t>الطريق الذي يحكم من غير خلاف بصحّته.</w:t>
      </w:r>
    </w:p>
    <w:p w:rsidR="00C73D10" w:rsidRPr="00A2729A" w:rsidRDefault="00C73D10" w:rsidP="00C73D10">
      <w:pPr>
        <w:pStyle w:val="libNormal"/>
        <w:rPr>
          <w:rtl/>
        </w:rPr>
      </w:pPr>
      <w:r w:rsidRPr="00A2729A">
        <w:rPr>
          <w:rtl/>
        </w:rPr>
        <w:t>والطريق الذي يحكم من غير خلاف بضعفه.</w:t>
      </w:r>
    </w:p>
    <w:p w:rsidR="00C73D10" w:rsidRPr="00A2729A" w:rsidRDefault="00C73D10" w:rsidP="00C73D10">
      <w:pPr>
        <w:pStyle w:val="libNormal"/>
        <w:rPr>
          <w:rtl/>
        </w:rPr>
      </w:pPr>
      <w:r w:rsidRPr="00A2729A">
        <w:rPr>
          <w:rtl/>
        </w:rPr>
        <w:t>وفي الطريق الذي كان خلافياً</w:t>
      </w:r>
      <w:r>
        <w:rPr>
          <w:rtl/>
        </w:rPr>
        <w:t>،</w:t>
      </w:r>
      <w:r w:rsidRPr="00A2729A">
        <w:rPr>
          <w:rtl/>
        </w:rPr>
        <w:t xml:space="preserve"> ولم أقدر على ترجيحه</w:t>
      </w:r>
      <w:r>
        <w:rPr>
          <w:rtl/>
        </w:rPr>
        <w:t>،</w:t>
      </w:r>
      <w:r w:rsidRPr="00A2729A">
        <w:rPr>
          <w:rtl/>
        </w:rPr>
        <w:t xml:space="preserve"> كتبت اسم</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مروية</w:t>
      </w:r>
      <w:r>
        <w:rPr>
          <w:rtl/>
        </w:rPr>
        <w:t>:</w:t>
      </w:r>
      <w:r w:rsidRPr="00A2729A">
        <w:rPr>
          <w:rtl/>
        </w:rPr>
        <w:t xml:space="preserve"> كذا في الأصل والحجرية والمصدر</w:t>
      </w:r>
      <w:r>
        <w:rPr>
          <w:rtl/>
        </w:rPr>
        <w:t>،</w:t>
      </w:r>
      <w:r w:rsidRPr="00A2729A">
        <w:rPr>
          <w:rtl/>
        </w:rPr>
        <w:t xml:space="preserve"> والظاهر</w:t>
      </w:r>
      <w:r>
        <w:rPr>
          <w:rtl/>
        </w:rPr>
        <w:t>:</w:t>
      </w:r>
      <w:r w:rsidRPr="00A2729A">
        <w:rPr>
          <w:rtl/>
        </w:rPr>
        <w:t xml:space="preserve"> مروياً</w:t>
      </w:r>
      <w:r>
        <w:rPr>
          <w:rtl/>
        </w:rPr>
        <w:t>،</w:t>
      </w:r>
      <w:r w:rsidRPr="00A2729A">
        <w:rPr>
          <w:rtl/>
        </w:rPr>
        <w:t xml:space="preserve"> صفة للمنهل واحد المناهل</w:t>
      </w:r>
      <w:r>
        <w:rPr>
          <w:rtl/>
        </w:rPr>
        <w:t>،</w:t>
      </w:r>
      <w:r w:rsidRPr="00A2729A">
        <w:rPr>
          <w:rtl/>
        </w:rPr>
        <w:t xml:space="preserve"> وهو موضع الشرب</w:t>
      </w:r>
      <w:r>
        <w:rPr>
          <w:rtl/>
        </w:rPr>
        <w:t>،</w:t>
      </w:r>
      <w:r w:rsidRPr="00A2729A">
        <w:rPr>
          <w:rtl/>
        </w:rPr>
        <w:t xml:space="preserve"> لسان العرب 11</w:t>
      </w:r>
      <w:r>
        <w:rPr>
          <w:rtl/>
        </w:rPr>
        <w:t>:</w:t>
      </w:r>
      <w:r w:rsidRPr="00A2729A">
        <w:rPr>
          <w:rtl/>
        </w:rPr>
        <w:t xml:space="preserve"> 680</w:t>
      </w:r>
      <w:r>
        <w:rPr>
          <w:rtl/>
        </w:rPr>
        <w:t>،</w:t>
      </w:r>
      <w:r w:rsidRPr="00A2729A">
        <w:rPr>
          <w:rtl/>
        </w:rPr>
        <w:t xml:space="preserve"> نهل</w:t>
      </w:r>
      <w:r>
        <w:rPr>
          <w:rtl/>
        </w:rPr>
        <w:t>.</w:t>
      </w:r>
    </w:p>
    <w:p w:rsidR="00C73D10" w:rsidRPr="00A2729A" w:rsidRDefault="00C73D10" w:rsidP="00C73D10">
      <w:pPr>
        <w:pStyle w:val="libFootnote0"/>
        <w:rPr>
          <w:rtl/>
        </w:rPr>
      </w:pPr>
      <w:r w:rsidRPr="00A2729A">
        <w:rPr>
          <w:rtl/>
        </w:rPr>
        <w:t>(2) العنكبوت</w:t>
      </w:r>
      <w:r>
        <w:rPr>
          <w:rtl/>
        </w:rPr>
        <w:t>:</w:t>
      </w:r>
      <w:r w:rsidRPr="00A2729A">
        <w:rPr>
          <w:rtl/>
        </w:rPr>
        <w:t xml:space="preserve"> 29 / 69</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الشخص الذي صار الطريق بسببه مختلفاً فيه</w:t>
      </w:r>
      <w:r>
        <w:rPr>
          <w:rtl/>
        </w:rPr>
        <w:t>،</w:t>
      </w:r>
      <w:r w:rsidRPr="00A2729A">
        <w:rPr>
          <w:rtl/>
        </w:rPr>
        <w:t xml:space="preserve"> حتى أن الناظر فيه يكون هو الذي يرجّحه.</w:t>
      </w:r>
    </w:p>
    <w:p w:rsidR="00C73D10" w:rsidRPr="00A2729A" w:rsidRDefault="00C73D10" w:rsidP="00C73D10">
      <w:pPr>
        <w:pStyle w:val="libNormal"/>
        <w:rPr>
          <w:rtl/>
        </w:rPr>
      </w:pPr>
      <w:r w:rsidRPr="00A2729A">
        <w:rPr>
          <w:rtl/>
        </w:rPr>
        <w:t>ثم كتبت تحت كلّ واحد من الطرق الضعفية</w:t>
      </w:r>
      <w:r>
        <w:rPr>
          <w:rtl/>
        </w:rPr>
        <w:t>،</w:t>
      </w:r>
      <w:r w:rsidRPr="00A2729A">
        <w:rPr>
          <w:rtl/>
        </w:rPr>
        <w:t xml:space="preserve"> والمرسلة</w:t>
      </w:r>
      <w:r>
        <w:rPr>
          <w:rtl/>
        </w:rPr>
        <w:t>،</w:t>
      </w:r>
      <w:r w:rsidRPr="00A2729A">
        <w:rPr>
          <w:rtl/>
        </w:rPr>
        <w:t xml:space="preserve"> والمجهولة</w:t>
      </w:r>
      <w:r>
        <w:rPr>
          <w:rtl/>
        </w:rPr>
        <w:t>:</w:t>
      </w:r>
      <w:r w:rsidRPr="00A2729A">
        <w:rPr>
          <w:rtl/>
        </w:rPr>
        <w:t xml:space="preserve"> الطرق الصحيحة</w:t>
      </w:r>
      <w:r>
        <w:rPr>
          <w:rtl/>
        </w:rPr>
        <w:t>،</w:t>
      </w:r>
      <w:r w:rsidRPr="00A2729A">
        <w:rPr>
          <w:rtl/>
        </w:rPr>
        <w:t xml:space="preserve"> والحسنة</w:t>
      </w:r>
      <w:r>
        <w:rPr>
          <w:rtl/>
        </w:rPr>
        <w:t>،</w:t>
      </w:r>
      <w:r w:rsidRPr="00A2729A">
        <w:rPr>
          <w:rtl/>
        </w:rPr>
        <w:t xml:space="preserve"> والموثّقة التي وجدتها في هذين الكتابين</w:t>
      </w:r>
      <w:r>
        <w:rPr>
          <w:rtl/>
        </w:rPr>
        <w:t>،</w:t>
      </w:r>
      <w:r w:rsidRPr="00A2729A">
        <w:rPr>
          <w:rtl/>
        </w:rPr>
        <w:t xml:space="preserve"> وأشرت إلى أنّها في أيّ باب</w:t>
      </w:r>
      <w:r>
        <w:rPr>
          <w:rtl/>
        </w:rPr>
        <w:t>،</w:t>
      </w:r>
      <w:r w:rsidRPr="00A2729A">
        <w:rPr>
          <w:rtl/>
        </w:rPr>
        <w:t xml:space="preserve"> وأيّ حديث من هذا الباب</w:t>
      </w:r>
      <w:r>
        <w:rPr>
          <w:rtl/>
        </w:rPr>
        <w:t>،</w:t>
      </w:r>
      <w:r w:rsidRPr="00A2729A">
        <w:rPr>
          <w:rtl/>
        </w:rPr>
        <w:t xml:space="preserve"> حتى يكون للناظر مبرهناً ومدلّلاً</w:t>
      </w:r>
      <w:r>
        <w:rPr>
          <w:rtl/>
        </w:rPr>
        <w:t>،</w:t>
      </w:r>
      <w:r w:rsidRPr="00A2729A">
        <w:rPr>
          <w:rtl/>
        </w:rPr>
        <w:t xml:space="preserve"> وله إلى مأخذه سبيلاً سهلاً</w:t>
      </w:r>
      <w:r>
        <w:rPr>
          <w:rtl/>
        </w:rPr>
        <w:t>،</w:t>
      </w:r>
      <w:r w:rsidRPr="00A2729A">
        <w:rPr>
          <w:rtl/>
        </w:rPr>
        <w:t xml:space="preserve"> وبذلت الجهد</w:t>
      </w:r>
      <w:r>
        <w:rPr>
          <w:rtl/>
        </w:rPr>
        <w:t>،</w:t>
      </w:r>
      <w:r w:rsidRPr="00A2729A">
        <w:rPr>
          <w:rtl/>
        </w:rPr>
        <w:t xml:space="preserve"> وصرفت الوسع</w:t>
      </w:r>
      <w:r>
        <w:rPr>
          <w:rtl/>
        </w:rPr>
        <w:t>،</w:t>
      </w:r>
      <w:r w:rsidRPr="00A2729A">
        <w:rPr>
          <w:rtl/>
        </w:rPr>
        <w:t xml:space="preserve"> فجاء كتابي هذا بحمد الله سبحانه وتعالى وافياً شافياً</w:t>
      </w:r>
      <w:r>
        <w:rPr>
          <w:rtl/>
        </w:rPr>
        <w:t>،</w:t>
      </w:r>
      <w:r w:rsidRPr="00A2729A">
        <w:rPr>
          <w:rtl/>
        </w:rPr>
        <w:t xml:space="preserve"> وجعلت لما رأيت في المشيخة علامة المشيخة</w:t>
      </w:r>
      <w:r>
        <w:rPr>
          <w:rtl/>
        </w:rPr>
        <w:t>،</w:t>
      </w:r>
      <w:r w:rsidRPr="00A2729A">
        <w:rPr>
          <w:rtl/>
        </w:rPr>
        <w:t xml:space="preserve"> ولما في الفهرست </w:t>
      </w:r>
      <w:r>
        <w:rPr>
          <w:rtl/>
        </w:rPr>
        <w:t>(</w:t>
      </w:r>
      <w:r w:rsidRPr="00A2729A">
        <w:rPr>
          <w:rtl/>
        </w:rPr>
        <w:t>ست</w:t>
      </w:r>
      <w:r>
        <w:rPr>
          <w:rtl/>
        </w:rPr>
        <w:t>)،</w:t>
      </w:r>
      <w:r w:rsidRPr="00A2729A">
        <w:rPr>
          <w:rtl/>
        </w:rPr>
        <w:t xml:space="preserve"> وفي التهذيب </w:t>
      </w:r>
      <w:r>
        <w:rPr>
          <w:rtl/>
        </w:rPr>
        <w:t>(</w:t>
      </w:r>
      <w:r w:rsidRPr="00A2729A">
        <w:rPr>
          <w:rtl/>
        </w:rPr>
        <w:t>يب</w:t>
      </w:r>
      <w:r>
        <w:rPr>
          <w:rtl/>
        </w:rPr>
        <w:t>)،</w:t>
      </w:r>
      <w:r w:rsidRPr="00A2729A">
        <w:rPr>
          <w:rtl/>
        </w:rPr>
        <w:t xml:space="preserve"> وفي الاستبصار </w:t>
      </w:r>
      <w:r>
        <w:rPr>
          <w:rtl/>
        </w:rPr>
        <w:t>(</w:t>
      </w:r>
      <w:r w:rsidRPr="00A2729A">
        <w:rPr>
          <w:rtl/>
        </w:rPr>
        <w:t>بص</w:t>
      </w:r>
      <w:r>
        <w:rPr>
          <w:rtl/>
        </w:rPr>
        <w:t>)</w:t>
      </w:r>
      <w:r w:rsidRPr="00A2729A">
        <w:rPr>
          <w:rtl/>
        </w:rPr>
        <w:t xml:space="preserve"> </w:t>
      </w:r>
      <w:r w:rsidRPr="00C73D10">
        <w:rPr>
          <w:rStyle w:val="libFootnotenumChar"/>
          <w:rtl/>
        </w:rPr>
        <w:t>(1)</w:t>
      </w:r>
      <w:r w:rsidRPr="00A2729A">
        <w:rPr>
          <w:rtl/>
        </w:rPr>
        <w:t xml:space="preserve"> قال </w:t>
      </w:r>
      <w:r w:rsidRPr="00C73D10">
        <w:rPr>
          <w:rStyle w:val="libAlaemChar"/>
          <w:rtl/>
        </w:rPr>
        <w:t>رحمه‌الله</w:t>
      </w:r>
      <w:r>
        <w:rPr>
          <w:rtl/>
        </w:rPr>
        <w:t>:</w:t>
      </w:r>
      <w:r w:rsidRPr="00A2729A">
        <w:rPr>
          <w:rtl/>
        </w:rPr>
        <w:t xml:space="preserve"> وأرجو من الناظر فيه أن ينظر بعين الإنصاف</w:t>
      </w:r>
      <w:r>
        <w:rPr>
          <w:rtl/>
        </w:rPr>
        <w:t>،</w:t>
      </w:r>
      <w:r w:rsidRPr="00A2729A">
        <w:rPr>
          <w:rtl/>
        </w:rPr>
        <w:t xml:space="preserve"> ويجانب طريق الغيّ والاعتساف</w:t>
      </w:r>
      <w:r>
        <w:rPr>
          <w:rtl/>
        </w:rPr>
        <w:t>،</w:t>
      </w:r>
      <w:r w:rsidRPr="00A2729A">
        <w:rPr>
          <w:rtl/>
        </w:rPr>
        <w:t xml:space="preserve"> وإن اطلع أحياناً في تعداد الأحاديث على سهو أو خطأ</w:t>
      </w:r>
      <w:r>
        <w:rPr>
          <w:rtl/>
        </w:rPr>
        <w:t>،</w:t>
      </w:r>
      <w:r w:rsidRPr="00A2729A">
        <w:rPr>
          <w:rtl/>
        </w:rPr>
        <w:t xml:space="preserve"> مع أنّه لا يضرّ بالمقصود</w:t>
      </w:r>
      <w:r>
        <w:rPr>
          <w:rtl/>
        </w:rPr>
        <w:t>،</w:t>
      </w:r>
      <w:r w:rsidRPr="00A2729A">
        <w:rPr>
          <w:rtl/>
        </w:rPr>
        <w:t xml:space="preserve"> يكون ساعياً لإصلاحها</w:t>
      </w:r>
      <w:r>
        <w:rPr>
          <w:rtl/>
        </w:rPr>
        <w:t>،</w:t>
      </w:r>
      <w:r w:rsidRPr="00A2729A">
        <w:rPr>
          <w:rtl/>
        </w:rPr>
        <w:t xml:space="preserve"> ولا يجعلني غرضاً لسهام الملامة</w:t>
      </w:r>
      <w:r>
        <w:rPr>
          <w:rtl/>
        </w:rPr>
        <w:t>،</w:t>
      </w:r>
      <w:r w:rsidRPr="00A2729A">
        <w:rPr>
          <w:rtl/>
        </w:rPr>
        <w:t xml:space="preserve"> فإنّ الإنسان مشتق من النسيان</w:t>
      </w:r>
      <w:r>
        <w:rPr>
          <w:rtl/>
        </w:rPr>
        <w:t>،</w:t>
      </w:r>
      <w:r w:rsidRPr="00A2729A">
        <w:rPr>
          <w:rtl/>
        </w:rPr>
        <w:t xml:space="preserve"> وإن كنت ذكرت من الطرق المذكورة في رسالتي المزبورة كثيراً</w:t>
      </w:r>
      <w:r>
        <w:rPr>
          <w:rtl/>
        </w:rPr>
        <w:t>،</w:t>
      </w:r>
      <w:r w:rsidRPr="00A2729A">
        <w:rPr>
          <w:rtl/>
        </w:rPr>
        <w:t xml:space="preserve"> لكن اختصرت في هذه الفائدة بأربعة أو خمسة منها </w:t>
      </w:r>
      <w:r w:rsidRPr="00C73D10">
        <w:rPr>
          <w:rStyle w:val="libFootnotenumChar"/>
          <w:rtl/>
        </w:rPr>
        <w:t>(2)</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 xml:space="preserve">ثم شرع </w:t>
      </w:r>
      <w:r w:rsidRPr="00C73D10">
        <w:rPr>
          <w:rStyle w:val="libAlaemChar"/>
          <w:rtl/>
        </w:rPr>
        <w:t>رحمه‌الله</w:t>
      </w:r>
      <w:r w:rsidRPr="00A2729A">
        <w:rPr>
          <w:rtl/>
        </w:rPr>
        <w:t xml:space="preserve"> في ذكر الطرق.</w:t>
      </w:r>
    </w:p>
    <w:p w:rsidR="00C73D10" w:rsidRPr="00A2729A" w:rsidRDefault="00C73D10" w:rsidP="00C73D10">
      <w:pPr>
        <w:pStyle w:val="libNormal"/>
        <w:rPr>
          <w:rtl/>
        </w:rPr>
      </w:pPr>
      <w:r w:rsidRPr="00A2729A">
        <w:rPr>
          <w:rtl/>
        </w:rPr>
        <w:t>وربّما نبّهت على فائدة في بعض الطرق أدرجتها في كلامه</w:t>
      </w:r>
      <w:r>
        <w:rPr>
          <w:rtl/>
        </w:rPr>
        <w:t>،</w:t>
      </w:r>
      <w:r w:rsidRPr="00A2729A">
        <w:rPr>
          <w:rtl/>
        </w:rPr>
        <w:t xml:space="preserve"> مصدّراً بقولي</w:t>
      </w:r>
      <w:r>
        <w:rPr>
          <w:rtl/>
        </w:rPr>
        <w:t>:</w:t>
      </w:r>
      <w:r w:rsidRPr="00A2729A">
        <w:rPr>
          <w:rtl/>
        </w:rPr>
        <w:t xml:space="preserve"> قلت</w:t>
      </w:r>
      <w:r>
        <w:rPr>
          <w:rtl/>
        </w:rPr>
        <w:t>،</w:t>
      </w:r>
      <w:r w:rsidRPr="00A2729A">
        <w:rPr>
          <w:rtl/>
        </w:rPr>
        <w:t xml:space="preserve"> وفي آخره</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 xml:space="preserve">قال </w:t>
      </w:r>
      <w:r>
        <w:rPr>
          <w:rtl/>
        </w:rPr>
        <w:t>(</w:t>
      </w:r>
      <w:r w:rsidRPr="00C73D10">
        <w:rPr>
          <w:rStyle w:val="libAlaemChar"/>
          <w:rtl/>
        </w:rPr>
        <w:t>رحمه‌الله</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بناء على مقتضيات المنهج العلمي الحديث في التحقيق</w:t>
      </w:r>
      <w:r>
        <w:rPr>
          <w:rtl/>
        </w:rPr>
        <w:t>،</w:t>
      </w:r>
      <w:r w:rsidRPr="00A2729A">
        <w:rPr>
          <w:rtl/>
        </w:rPr>
        <w:t xml:space="preserve"> سوف نذكر اسم الكتاب بدلاً من الرمز الخاص به أينما وجد</w:t>
      </w:r>
      <w:r>
        <w:rPr>
          <w:rtl/>
        </w:rPr>
        <w:t>.</w:t>
      </w:r>
    </w:p>
    <w:p w:rsidR="00C73D10" w:rsidRPr="00A2729A" w:rsidRDefault="00C73D10" w:rsidP="00C73D10">
      <w:pPr>
        <w:pStyle w:val="libFootnote0"/>
        <w:rPr>
          <w:rtl/>
        </w:rPr>
      </w:pPr>
      <w:r w:rsidRPr="00A2729A">
        <w:rPr>
          <w:rtl/>
        </w:rPr>
        <w:t>(2) جامع الرواة 2</w:t>
      </w:r>
      <w:r>
        <w:rPr>
          <w:rtl/>
        </w:rPr>
        <w:t>:</w:t>
      </w:r>
      <w:r w:rsidRPr="00A2729A">
        <w:rPr>
          <w:rtl/>
        </w:rPr>
        <w:t xml:space="preserve"> 474</w:t>
      </w:r>
      <w:r>
        <w:rPr>
          <w:rtl/>
        </w:rPr>
        <w:t>،</w:t>
      </w:r>
      <w:r w:rsidRPr="00A2729A">
        <w:rPr>
          <w:rtl/>
        </w:rPr>
        <w:t xml:space="preserve"> من الفائدة الرابعة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فأقول</w:t>
      </w:r>
      <w:r>
        <w:rPr>
          <w:rtl/>
        </w:rPr>
        <w:t>:</w:t>
      </w:r>
      <w:r w:rsidRPr="00A2729A">
        <w:rPr>
          <w:rtl/>
        </w:rPr>
        <w:t xml:space="preserve"> طريق الشيخ </w:t>
      </w:r>
      <w:r>
        <w:rPr>
          <w:rtl/>
        </w:rPr>
        <w:t>(</w:t>
      </w:r>
      <w:r w:rsidRPr="00C73D10">
        <w:rPr>
          <w:rStyle w:val="libAlaemChar"/>
          <w:rtl/>
        </w:rPr>
        <w:t>قدس‌سره</w:t>
      </w:r>
      <w:r>
        <w:rPr>
          <w:rtl/>
        </w:rPr>
        <w:t>):</w:t>
      </w:r>
    </w:p>
    <w:p w:rsidR="00C73D10" w:rsidRDefault="00C73D10" w:rsidP="00C73D10">
      <w:pPr>
        <w:pStyle w:val="libBold2"/>
        <w:rPr>
          <w:rtl/>
        </w:rPr>
      </w:pPr>
      <w:r w:rsidRPr="00520AED">
        <w:rPr>
          <w:rtl/>
        </w:rPr>
        <w:t>[1] إلى آدم بن إسحاق</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حَسَن في التهذيب</w:t>
      </w:r>
      <w:r>
        <w:rPr>
          <w:rtl/>
        </w:rPr>
        <w:t>،</w:t>
      </w:r>
      <w:r w:rsidRPr="00A2729A">
        <w:rPr>
          <w:rtl/>
        </w:rPr>
        <w:t xml:space="preserve"> في باب الزيادات في الصيام</w:t>
      </w:r>
      <w:r>
        <w:rPr>
          <w:rtl/>
        </w:rPr>
        <w:t>،</w:t>
      </w:r>
      <w:r w:rsidRPr="00A2729A">
        <w:rPr>
          <w:rtl/>
        </w:rPr>
        <w:t xml:space="preserve"> في الحديث الخامس والخمسين </w:t>
      </w:r>
      <w:r w:rsidRPr="00C73D10">
        <w:rPr>
          <w:rStyle w:val="libFootnotenumChar"/>
          <w:rtl/>
        </w:rPr>
        <w:t>(2)</w:t>
      </w:r>
      <w:r>
        <w:rPr>
          <w:rtl/>
        </w:rPr>
        <w:t>،</w:t>
      </w:r>
      <w:r w:rsidRPr="00A2729A">
        <w:rPr>
          <w:rtl/>
        </w:rPr>
        <w:t xml:space="preserve"> وفي كتاب المكاسب</w:t>
      </w:r>
      <w:r>
        <w:rPr>
          <w:rtl/>
        </w:rPr>
        <w:t>،</w:t>
      </w:r>
      <w:r w:rsidRPr="00A2729A">
        <w:rPr>
          <w:rtl/>
        </w:rPr>
        <w:t xml:space="preserve"> قريباً من الآخر بخمسة وأربعين حديثاً </w:t>
      </w:r>
      <w:r w:rsidRPr="00C73D10">
        <w:rPr>
          <w:rStyle w:val="libFootnotenumChar"/>
          <w:rtl/>
        </w:rPr>
        <w:t>(3)</w:t>
      </w:r>
      <w:r>
        <w:rPr>
          <w:rtl/>
        </w:rPr>
        <w:t>،</w:t>
      </w:r>
      <w:r w:rsidRPr="00A2729A">
        <w:rPr>
          <w:rtl/>
        </w:rPr>
        <w:t xml:space="preserve"> وفي باب لحقوق الأولاد بالآباء</w:t>
      </w:r>
      <w:r>
        <w:rPr>
          <w:rtl/>
        </w:rPr>
        <w:t>،</w:t>
      </w:r>
      <w:r w:rsidRPr="00A2729A">
        <w:rPr>
          <w:rtl/>
        </w:rPr>
        <w:t xml:space="preserve"> قريباً من الآخر باثني عشر حديثاً </w:t>
      </w:r>
      <w:r w:rsidRPr="00C73D10">
        <w:rPr>
          <w:rStyle w:val="libFootnotenumChar"/>
          <w:rtl/>
        </w:rPr>
        <w:t>(4)</w:t>
      </w:r>
      <w:r>
        <w:rPr>
          <w:rtl/>
        </w:rPr>
        <w:t>،</w:t>
      </w:r>
      <w:r w:rsidRPr="00A2729A">
        <w:rPr>
          <w:rtl/>
        </w:rPr>
        <w:t xml:space="preserve"> وفي باب الحدّ في السرقة</w:t>
      </w:r>
      <w:r>
        <w:rPr>
          <w:rtl/>
        </w:rPr>
        <w:t>،</w:t>
      </w:r>
      <w:r w:rsidRPr="00A2729A">
        <w:rPr>
          <w:rtl/>
        </w:rPr>
        <w:t xml:space="preserve"> في الحديث الخامس والسبعين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الرجل تكون له الجارية يطأها ويطأ غيرها سفاحاً</w:t>
      </w:r>
      <w:r>
        <w:rPr>
          <w:rtl/>
        </w:rPr>
        <w:t>،</w:t>
      </w:r>
      <w:r w:rsidRPr="00A2729A">
        <w:rPr>
          <w:rtl/>
        </w:rPr>
        <w:t xml:space="preserve"> في الحديث الرابع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النجاشي</w:t>
      </w:r>
      <w:r>
        <w:rPr>
          <w:rtl/>
        </w:rPr>
        <w:t>:</w:t>
      </w:r>
      <w:r w:rsidRPr="00A2729A">
        <w:rPr>
          <w:rtl/>
        </w:rPr>
        <w:t xml:space="preserve"> له كتاب</w:t>
      </w:r>
      <w:r>
        <w:rPr>
          <w:rtl/>
        </w:rPr>
        <w:t>،</w:t>
      </w:r>
      <w:r w:rsidRPr="00A2729A">
        <w:rPr>
          <w:rtl/>
        </w:rPr>
        <w:t xml:space="preserve"> يرويه عنه محمّد بن عبد الجبار</w:t>
      </w:r>
      <w:r>
        <w:rPr>
          <w:rtl/>
        </w:rPr>
        <w:t>،</w:t>
      </w:r>
      <w:r w:rsidRPr="00A2729A">
        <w:rPr>
          <w:rtl/>
        </w:rPr>
        <w:t xml:space="preserve"> وأحمد بن محمّد بن خالد </w:t>
      </w:r>
      <w:r w:rsidRPr="00C73D10">
        <w:rPr>
          <w:rStyle w:val="libFootnotenumChar"/>
          <w:rtl/>
        </w:rPr>
        <w:t>(7)</w:t>
      </w:r>
      <w:r>
        <w:rPr>
          <w:rtl/>
        </w:rPr>
        <w:t>،</w:t>
      </w:r>
      <w:r w:rsidRPr="00A2729A">
        <w:rPr>
          <w:rtl/>
        </w:rPr>
        <w:t xml:space="preserve"> وهما ثقتان</w:t>
      </w:r>
      <w:r>
        <w:rPr>
          <w:rtl/>
        </w:rPr>
        <w:t>،</w:t>
      </w:r>
      <w:r w:rsidRPr="00A2729A">
        <w:rPr>
          <w:rtl/>
        </w:rPr>
        <w:t xml:space="preserve"> وطريق الشيخ إلى الأول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 / 58</w:t>
      </w:r>
      <w:r>
        <w:rPr>
          <w:rtl/>
        </w:rPr>
        <w:t>،</w:t>
      </w:r>
      <w:r w:rsidRPr="00A2729A">
        <w:rPr>
          <w:rtl/>
        </w:rPr>
        <w:t xml:space="preserve"> وفي الطريق</w:t>
      </w:r>
      <w:r>
        <w:rPr>
          <w:rtl/>
        </w:rPr>
        <w:t>:</w:t>
      </w:r>
      <w:r w:rsidRPr="00A2729A">
        <w:rPr>
          <w:rtl/>
        </w:rPr>
        <w:t xml:space="preserve"> أبو المفضل الشيباني</w:t>
      </w:r>
      <w:r>
        <w:rPr>
          <w:rtl/>
        </w:rPr>
        <w:t>،</w:t>
      </w:r>
      <w:r w:rsidRPr="00A2729A">
        <w:rPr>
          <w:rtl/>
        </w:rPr>
        <w:t xml:space="preserve"> وابن بطة </w:t>
      </w:r>
      <w:r>
        <w:rPr>
          <w:rtl/>
        </w:rPr>
        <w:t>(</w:t>
      </w:r>
      <w:r w:rsidRPr="00A2729A">
        <w:rPr>
          <w:rtl/>
        </w:rPr>
        <w:t>محمد بن جعفر بن أحمد</w:t>
      </w:r>
      <w:r>
        <w:rPr>
          <w:rtl/>
        </w:rPr>
        <w:t>)،</w:t>
      </w:r>
      <w:r w:rsidRPr="00A2729A">
        <w:rPr>
          <w:rtl/>
        </w:rPr>
        <w:t xml:space="preserve"> والأول</w:t>
      </w:r>
      <w:r>
        <w:rPr>
          <w:rtl/>
        </w:rPr>
        <w:t>:</w:t>
      </w:r>
      <w:r w:rsidRPr="00A2729A">
        <w:rPr>
          <w:rtl/>
        </w:rPr>
        <w:t xml:space="preserve"> ضعيف في رجال النجاشي</w:t>
      </w:r>
      <w:r>
        <w:rPr>
          <w:rtl/>
        </w:rPr>
        <w:t>:</w:t>
      </w:r>
      <w:r w:rsidRPr="00A2729A">
        <w:rPr>
          <w:rtl/>
        </w:rPr>
        <w:t xml:space="preserve"> 396 / 1059</w:t>
      </w:r>
      <w:r>
        <w:rPr>
          <w:rtl/>
        </w:rPr>
        <w:t>،</w:t>
      </w:r>
      <w:r w:rsidRPr="00A2729A">
        <w:rPr>
          <w:rtl/>
        </w:rPr>
        <w:t xml:space="preserve"> ورجال الشيخ</w:t>
      </w:r>
      <w:r>
        <w:rPr>
          <w:rtl/>
        </w:rPr>
        <w:t>:</w:t>
      </w:r>
      <w:r w:rsidRPr="00A2729A">
        <w:rPr>
          <w:rtl/>
        </w:rPr>
        <w:t xml:space="preserve"> 511 / 110</w:t>
      </w:r>
      <w:r>
        <w:rPr>
          <w:rtl/>
        </w:rPr>
        <w:t>،</w:t>
      </w:r>
      <w:r w:rsidRPr="00A2729A">
        <w:rPr>
          <w:rtl/>
        </w:rPr>
        <w:t xml:space="preserve"> وفهرست الشيخ</w:t>
      </w:r>
      <w:r>
        <w:rPr>
          <w:rtl/>
        </w:rPr>
        <w:t>:</w:t>
      </w:r>
      <w:r w:rsidRPr="00A2729A">
        <w:rPr>
          <w:rtl/>
        </w:rPr>
        <w:t xml:space="preserve"> 140 / 610</w:t>
      </w:r>
      <w:r>
        <w:rPr>
          <w:rtl/>
        </w:rPr>
        <w:t>،</w:t>
      </w:r>
      <w:r w:rsidRPr="00A2729A">
        <w:rPr>
          <w:rtl/>
        </w:rPr>
        <w:t xml:space="preserve"> والثاني</w:t>
      </w:r>
      <w:r>
        <w:rPr>
          <w:rtl/>
        </w:rPr>
        <w:t>:</w:t>
      </w:r>
      <w:r w:rsidRPr="00A2729A">
        <w:rPr>
          <w:rtl/>
        </w:rPr>
        <w:t xml:space="preserve"> كذلك في رجال النجاشي</w:t>
      </w:r>
      <w:r>
        <w:rPr>
          <w:rtl/>
        </w:rPr>
        <w:t>:</w:t>
      </w:r>
      <w:r w:rsidRPr="00A2729A">
        <w:rPr>
          <w:rtl/>
        </w:rPr>
        <w:t xml:space="preserve"> 373 / 1020</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322 / 987</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380 / 1116</w:t>
      </w:r>
      <w:r>
        <w:rPr>
          <w:rtl/>
        </w:rPr>
        <w:t>.</w:t>
      </w:r>
    </w:p>
    <w:p w:rsidR="00C73D10" w:rsidRPr="00A2729A" w:rsidRDefault="00C73D10" w:rsidP="00C73D10">
      <w:pPr>
        <w:pStyle w:val="libFootnote0"/>
        <w:rPr>
          <w:rtl/>
        </w:rPr>
      </w:pPr>
      <w:r w:rsidRPr="00A2729A">
        <w:rPr>
          <w:rtl/>
        </w:rPr>
        <w:t>(4) تهذيب الأحكام 8</w:t>
      </w:r>
      <w:r>
        <w:rPr>
          <w:rtl/>
        </w:rPr>
        <w:t>:</w:t>
      </w:r>
      <w:r w:rsidRPr="00A2729A">
        <w:rPr>
          <w:rtl/>
        </w:rPr>
        <w:t xml:space="preserve"> 180 / 630</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116 / 461</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365 / 1309</w:t>
      </w:r>
      <w:r>
        <w:rPr>
          <w:rtl/>
        </w:rPr>
        <w:t>،</w:t>
      </w:r>
      <w:r w:rsidRPr="00A2729A">
        <w:rPr>
          <w:rtl/>
        </w:rPr>
        <w:t xml:space="preserve"> والطرق في الموارد المذكورة حسنة بإبراهيم بن هاشم القمي لوقوعه فيها</w:t>
      </w:r>
      <w:r>
        <w:rPr>
          <w:rtl/>
        </w:rPr>
        <w:t>،</w:t>
      </w:r>
      <w:r w:rsidRPr="00A2729A">
        <w:rPr>
          <w:rtl/>
        </w:rPr>
        <w:t xml:space="preserve"> وهو </w:t>
      </w:r>
      <w:r>
        <w:rPr>
          <w:rtl/>
        </w:rPr>
        <w:t>(</w:t>
      </w:r>
      <w:r w:rsidRPr="00A2729A">
        <w:rPr>
          <w:rtl/>
        </w:rPr>
        <w:t>رضى الله عنه</w:t>
      </w:r>
      <w:r>
        <w:rPr>
          <w:rtl/>
        </w:rPr>
        <w:t>)</w:t>
      </w:r>
      <w:r w:rsidRPr="00A2729A">
        <w:rPr>
          <w:rtl/>
        </w:rPr>
        <w:t xml:space="preserve"> وإن لم ينص أحد من أصحاب الأُصول الرجالية على وثاقته</w:t>
      </w:r>
      <w:r>
        <w:rPr>
          <w:rtl/>
        </w:rPr>
        <w:t>،</w:t>
      </w:r>
      <w:r w:rsidRPr="00A2729A">
        <w:rPr>
          <w:rtl/>
        </w:rPr>
        <w:t xml:space="preserve"> إلاّ انه لا ينبغي الإشكال في وثاقته</w:t>
      </w:r>
      <w:r>
        <w:rPr>
          <w:rtl/>
        </w:rPr>
        <w:t>،</w:t>
      </w:r>
      <w:r w:rsidRPr="00A2729A">
        <w:rPr>
          <w:rtl/>
        </w:rPr>
        <w:t xml:space="preserve"> ولا نعلم أحداً تردد في قبول حديثه من فقهائنا قط</w:t>
      </w:r>
      <w:r>
        <w:rPr>
          <w:rtl/>
        </w:rPr>
        <w:t>،</w:t>
      </w:r>
      <w:r w:rsidRPr="00A2729A">
        <w:rPr>
          <w:rtl/>
        </w:rPr>
        <w:t xml:space="preserve"> على ان ابنه الفقيه المفسر علي بن إبراهيم قد وثق مشايخه في تفسيره</w:t>
      </w:r>
      <w:r>
        <w:rPr>
          <w:rtl/>
        </w:rPr>
        <w:t>،</w:t>
      </w:r>
      <w:r w:rsidRPr="00A2729A">
        <w:rPr>
          <w:rtl/>
        </w:rPr>
        <w:t xml:space="preserve"> وكان أبوه من أشهرهم</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105 / 262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الفهرست </w:t>
      </w:r>
      <w:r w:rsidRPr="00C73D10">
        <w:rPr>
          <w:rStyle w:val="libFootnotenumChar"/>
          <w:rtl/>
        </w:rPr>
        <w:t>(1)</w:t>
      </w:r>
      <w:r>
        <w:rPr>
          <w:rtl/>
        </w:rPr>
        <w:t>،</w:t>
      </w:r>
      <w:r w:rsidRPr="00A2729A">
        <w:rPr>
          <w:rtl/>
        </w:rPr>
        <w:t xml:space="preserve"> و </w:t>
      </w:r>
      <w:r>
        <w:rPr>
          <w:rtl/>
        </w:rPr>
        <w:t>[</w:t>
      </w:r>
      <w:r w:rsidRPr="00A2729A">
        <w:rPr>
          <w:rtl/>
        </w:rPr>
        <w:t>إلى</w:t>
      </w:r>
      <w:r>
        <w:rPr>
          <w:rtl/>
        </w:rPr>
        <w:t>]</w:t>
      </w:r>
      <w:r w:rsidRPr="00A2729A">
        <w:rPr>
          <w:rtl/>
        </w:rPr>
        <w:t xml:space="preserve"> </w:t>
      </w:r>
      <w:r w:rsidRPr="00C73D10">
        <w:rPr>
          <w:rStyle w:val="libFootnotenumChar"/>
          <w:rtl/>
        </w:rPr>
        <w:t>(2)</w:t>
      </w:r>
      <w:r w:rsidRPr="00A2729A">
        <w:rPr>
          <w:rtl/>
        </w:rPr>
        <w:t xml:space="preserve"> الثاني في المشيخة </w:t>
      </w:r>
      <w:r w:rsidRPr="00C73D10">
        <w:rPr>
          <w:rStyle w:val="libFootnotenumChar"/>
          <w:rtl/>
        </w:rPr>
        <w:t>(3)</w:t>
      </w:r>
      <w:r w:rsidRPr="00A2729A">
        <w:rPr>
          <w:rtl/>
        </w:rPr>
        <w:t xml:space="preserve"> صحيح</w:t>
      </w:r>
      <w:r>
        <w:rPr>
          <w:rtl/>
        </w:rPr>
        <w:t>،</w:t>
      </w:r>
      <w:r w:rsidRPr="00A2729A">
        <w:rPr>
          <w:rtl/>
        </w:rPr>
        <w:t xml:space="preserve"> </w:t>
      </w:r>
      <w:r>
        <w:rPr>
          <w:rtl/>
        </w:rPr>
        <w:t>انتهى.</w:t>
      </w:r>
    </w:p>
    <w:p w:rsidR="00C73D10" w:rsidRPr="00C73D10" w:rsidRDefault="00C73D10" w:rsidP="00C73D10">
      <w:pPr>
        <w:pStyle w:val="libNormal"/>
        <w:rPr>
          <w:rtl/>
        </w:rPr>
      </w:pPr>
      <w:r w:rsidRPr="00C73D10">
        <w:rPr>
          <w:rStyle w:val="libBold2Char"/>
          <w:rtl/>
        </w:rPr>
        <w:t>[2] وإلى آدم بيّاع اللؤلؤة</w:t>
      </w:r>
      <w:r w:rsidRPr="00C73D10">
        <w:rPr>
          <w:rStyle w:val="libBold2Char"/>
          <w:rFonts w:hint="cs"/>
          <w:rtl/>
        </w:rPr>
        <w:t xml:space="preserve"> </w:t>
      </w:r>
      <w:r w:rsidRPr="00C73D10">
        <w:rPr>
          <w:rStyle w:val="libFootnotenumChar"/>
          <w:rtl/>
        </w:rPr>
        <w:t>(4)</w:t>
      </w:r>
      <w:r>
        <w:rPr>
          <w:rtl/>
          <w:lang w:bidi="fa-IR"/>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التهذيب</w:t>
      </w:r>
      <w:r>
        <w:rPr>
          <w:rtl/>
        </w:rPr>
        <w:t>،</w:t>
      </w:r>
      <w:r w:rsidRPr="00A2729A">
        <w:rPr>
          <w:rtl/>
        </w:rPr>
        <w:t xml:space="preserve"> في باب وصيّة الصبي</w:t>
      </w:r>
      <w:r>
        <w:rPr>
          <w:rtl/>
        </w:rPr>
        <w:t>،</w:t>
      </w:r>
      <w:r w:rsidRPr="00A2729A">
        <w:rPr>
          <w:rtl/>
        </w:rPr>
        <w:t xml:space="preserve"> قريباً من الآخر بحديثين </w:t>
      </w:r>
      <w:r w:rsidRPr="00C73D10">
        <w:rPr>
          <w:rStyle w:val="libFootnotenumChar"/>
          <w:rtl/>
        </w:rPr>
        <w:t>(6)</w:t>
      </w:r>
      <w:r>
        <w:rPr>
          <w:rtl/>
        </w:rPr>
        <w:t>.</w:t>
      </w:r>
    </w:p>
    <w:p w:rsidR="00C73D10" w:rsidRDefault="00C73D10" w:rsidP="00C73D10">
      <w:pPr>
        <w:pStyle w:val="libBold2"/>
        <w:rPr>
          <w:rtl/>
        </w:rPr>
      </w:pPr>
      <w:r w:rsidRPr="00520AED">
        <w:rPr>
          <w:rtl/>
        </w:rPr>
        <w:t>[3] وإلى آدم بن المتوكل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الظاهر اتحادهما</w:t>
      </w:r>
      <w:r>
        <w:rPr>
          <w:rtl/>
        </w:rPr>
        <w:t>،</w:t>
      </w:r>
      <w:r w:rsidRPr="00A2729A">
        <w:rPr>
          <w:rtl/>
        </w:rPr>
        <w:t xml:space="preserve"> وفي النجاشي</w:t>
      </w:r>
      <w:r>
        <w:rPr>
          <w:rtl/>
        </w:rPr>
        <w:t>:</w:t>
      </w:r>
      <w:r w:rsidRPr="00A2729A">
        <w:rPr>
          <w:rtl/>
        </w:rPr>
        <w:t xml:space="preserve"> آدم بن المتوكل بياع اللؤلؤة</w:t>
      </w:r>
      <w:r>
        <w:rPr>
          <w:rtl/>
        </w:rPr>
        <w:t>،</w:t>
      </w:r>
      <w:r w:rsidRPr="00A2729A">
        <w:rPr>
          <w:rtl/>
        </w:rPr>
        <w:t xml:space="preserve"> كوفي</w:t>
      </w:r>
      <w:r>
        <w:rPr>
          <w:rtl/>
        </w:rPr>
        <w:t>،</w:t>
      </w:r>
      <w:r w:rsidRPr="00A2729A">
        <w:rPr>
          <w:rtl/>
        </w:rPr>
        <w:t xml:space="preserve"> ثقة</w:t>
      </w:r>
      <w:r>
        <w:rPr>
          <w:rtl/>
        </w:rPr>
        <w:t>،</w:t>
      </w:r>
      <w:r w:rsidRPr="00A2729A">
        <w:rPr>
          <w:rtl/>
        </w:rPr>
        <w:t xml:space="preserve"> روى عن أبي عبد الله </w:t>
      </w:r>
      <w:r w:rsidRPr="00C73D10">
        <w:rPr>
          <w:rStyle w:val="libAlaemChar"/>
          <w:rtl/>
        </w:rPr>
        <w:t>عليه‌السلام</w:t>
      </w:r>
      <w:r w:rsidRPr="00A2729A">
        <w:rPr>
          <w:rtl/>
        </w:rPr>
        <w:t xml:space="preserve"> ذكره أصحاب الرجال</w:t>
      </w:r>
      <w:r>
        <w:rPr>
          <w:rtl/>
        </w:rPr>
        <w:t>،</w:t>
      </w:r>
      <w:r w:rsidRPr="00A2729A">
        <w:rPr>
          <w:rtl/>
        </w:rPr>
        <w:t xml:space="preserve"> له أصل</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147 / 629</w:t>
      </w:r>
      <w:r>
        <w:rPr>
          <w:rtl/>
        </w:rPr>
        <w:t>.</w:t>
      </w:r>
    </w:p>
    <w:p w:rsidR="00C73D10" w:rsidRPr="00A2729A" w:rsidRDefault="00C73D10" w:rsidP="00C73D10">
      <w:pPr>
        <w:pStyle w:val="libFootnote0"/>
        <w:rPr>
          <w:rtl/>
        </w:rPr>
      </w:pPr>
      <w:r w:rsidRPr="00A2729A">
        <w:rPr>
          <w:rtl/>
        </w:rPr>
        <w:t>(2) في الأصل</w:t>
      </w:r>
      <w:r>
        <w:rPr>
          <w:rtl/>
        </w:rPr>
        <w:t>:</w:t>
      </w:r>
      <w:r w:rsidRPr="00A2729A">
        <w:rPr>
          <w:rtl/>
        </w:rPr>
        <w:t xml:space="preserve"> في</w:t>
      </w:r>
      <w:r>
        <w:rPr>
          <w:rtl/>
        </w:rPr>
        <w:t>،</w:t>
      </w:r>
      <w:r w:rsidRPr="00A2729A">
        <w:rPr>
          <w:rtl/>
        </w:rPr>
        <w:t xml:space="preserve"> وفي الحجرية</w:t>
      </w:r>
      <w:r>
        <w:rPr>
          <w:rtl/>
        </w:rPr>
        <w:t>:</w:t>
      </w:r>
      <w:r w:rsidRPr="00A2729A">
        <w:rPr>
          <w:rtl/>
        </w:rPr>
        <w:t xml:space="preserve"> إلى</w:t>
      </w:r>
      <w:r>
        <w:rPr>
          <w:rtl/>
        </w:rPr>
        <w:t>،</w:t>
      </w:r>
      <w:r w:rsidRPr="00A2729A">
        <w:rPr>
          <w:rtl/>
        </w:rPr>
        <w:t xml:space="preserve"> وهو ما اخترناه لمناسبته المقام</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44</w:t>
      </w:r>
      <w:r>
        <w:rPr>
          <w:rtl/>
        </w:rPr>
        <w:t>،</w:t>
      </w:r>
      <w:r w:rsidRPr="00A2729A">
        <w:rPr>
          <w:rtl/>
        </w:rPr>
        <w:t xml:space="preserve"> من المشيخة</w:t>
      </w:r>
      <w:r>
        <w:rPr>
          <w:rtl/>
        </w:rPr>
        <w:t>،</w:t>
      </w:r>
      <w:r w:rsidRPr="00A2729A">
        <w:rPr>
          <w:rtl/>
        </w:rPr>
        <w:t xml:space="preserve"> والاستبصار 4</w:t>
      </w:r>
      <w:r>
        <w:rPr>
          <w:rtl/>
        </w:rPr>
        <w:t>:</w:t>
      </w:r>
      <w:r w:rsidRPr="00A2729A">
        <w:rPr>
          <w:rtl/>
        </w:rPr>
        <w:t xml:space="preserve"> 314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اللؤلؤة</w:t>
      </w:r>
      <w:r>
        <w:rPr>
          <w:rtl/>
        </w:rPr>
        <w:t>:</w:t>
      </w:r>
      <w:r w:rsidRPr="00A2729A">
        <w:rPr>
          <w:rtl/>
        </w:rPr>
        <w:t xml:space="preserve"> كذا في الأصل والحجرية</w:t>
      </w:r>
      <w:r>
        <w:rPr>
          <w:rtl/>
        </w:rPr>
        <w:t>،</w:t>
      </w:r>
      <w:r w:rsidRPr="00A2729A">
        <w:rPr>
          <w:rtl/>
        </w:rPr>
        <w:t xml:space="preserve"> وسيرد مثله أيضاً بعد قليل</w:t>
      </w:r>
      <w:r>
        <w:rPr>
          <w:rtl/>
        </w:rPr>
        <w:t>،</w:t>
      </w:r>
      <w:r w:rsidRPr="00A2729A">
        <w:rPr>
          <w:rtl/>
        </w:rPr>
        <w:t xml:space="preserve"> وفي المصدر 2</w:t>
      </w:r>
      <w:r>
        <w:rPr>
          <w:rtl/>
        </w:rPr>
        <w:t>:</w:t>
      </w:r>
      <w:r w:rsidRPr="00A2729A">
        <w:rPr>
          <w:rtl/>
        </w:rPr>
        <w:t xml:space="preserve"> 474</w:t>
      </w:r>
      <w:r>
        <w:rPr>
          <w:rtl/>
        </w:rPr>
        <w:t>،</w:t>
      </w:r>
      <w:r w:rsidRPr="00A2729A">
        <w:rPr>
          <w:rtl/>
        </w:rPr>
        <w:t xml:space="preserve"> ورجال النجاشي</w:t>
      </w:r>
      <w:r>
        <w:rPr>
          <w:rtl/>
        </w:rPr>
        <w:t>:</w:t>
      </w:r>
      <w:r w:rsidRPr="00A2729A">
        <w:rPr>
          <w:rtl/>
        </w:rPr>
        <w:t xml:space="preserve"> 104 / 260</w:t>
      </w:r>
      <w:r>
        <w:rPr>
          <w:rtl/>
        </w:rPr>
        <w:t>،</w:t>
      </w:r>
      <w:r w:rsidRPr="00A2729A">
        <w:rPr>
          <w:rtl/>
        </w:rPr>
        <w:t xml:space="preserve"> وسائر كتب الرجال</w:t>
      </w:r>
      <w:r>
        <w:rPr>
          <w:rtl/>
        </w:rPr>
        <w:t>:</w:t>
      </w:r>
      <w:r w:rsidRPr="00A2729A">
        <w:rPr>
          <w:rtl/>
        </w:rPr>
        <w:t xml:space="preserve"> اللؤلؤ بالجمع</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16 / 46</w:t>
      </w:r>
      <w:r>
        <w:rPr>
          <w:rtl/>
        </w:rPr>
        <w:t>،</w:t>
      </w:r>
      <w:r w:rsidRPr="00A2729A">
        <w:rPr>
          <w:rtl/>
        </w:rPr>
        <w:t xml:space="preserve"> وفي الطريق</w:t>
      </w:r>
      <w:r>
        <w:rPr>
          <w:rtl/>
        </w:rPr>
        <w:t>:</w:t>
      </w:r>
      <w:r w:rsidRPr="00A2729A">
        <w:rPr>
          <w:rtl/>
        </w:rPr>
        <w:t xml:space="preserve"> القاسم بن إسماعيل القرشي</w:t>
      </w:r>
      <w:r>
        <w:rPr>
          <w:rtl/>
        </w:rPr>
        <w:t>،</w:t>
      </w:r>
      <w:r w:rsidRPr="00A2729A">
        <w:rPr>
          <w:rtl/>
        </w:rPr>
        <w:t xml:space="preserve"> وأبو محمد</w:t>
      </w:r>
      <w:r>
        <w:rPr>
          <w:rtl/>
        </w:rPr>
        <w:t>،</w:t>
      </w:r>
      <w:r w:rsidRPr="00A2729A">
        <w:rPr>
          <w:rtl/>
        </w:rPr>
        <w:t xml:space="preserve"> والأول</w:t>
      </w:r>
      <w:r>
        <w:rPr>
          <w:rtl/>
        </w:rPr>
        <w:t>:</w:t>
      </w:r>
      <w:r w:rsidRPr="00A2729A">
        <w:rPr>
          <w:rtl/>
        </w:rPr>
        <w:t xml:space="preserve"> من الواقفة كما في كتاب الغيبة للشيخ الطوسي</w:t>
      </w:r>
      <w:r>
        <w:rPr>
          <w:rtl/>
        </w:rPr>
        <w:t>:</w:t>
      </w:r>
      <w:r w:rsidRPr="00A2729A">
        <w:rPr>
          <w:rtl/>
        </w:rPr>
        <w:t xml:space="preserve"> 69 / 73</w:t>
      </w:r>
      <w:r>
        <w:rPr>
          <w:rtl/>
        </w:rPr>
        <w:t>،</w:t>
      </w:r>
      <w:r w:rsidRPr="00A2729A">
        <w:rPr>
          <w:rtl/>
        </w:rPr>
        <w:t xml:space="preserve"> ومنه يظهر كذبه</w:t>
      </w:r>
      <w:r>
        <w:rPr>
          <w:rtl/>
        </w:rPr>
        <w:t>،</w:t>
      </w:r>
      <w:r w:rsidRPr="00A2729A">
        <w:rPr>
          <w:rtl/>
        </w:rPr>
        <w:t xml:space="preserve"> والثاني</w:t>
      </w:r>
      <w:r>
        <w:rPr>
          <w:rtl/>
        </w:rPr>
        <w:t>:</w:t>
      </w:r>
      <w:r w:rsidRPr="00A2729A">
        <w:rPr>
          <w:rtl/>
        </w:rPr>
        <w:t xml:space="preserve"> لم يعرف من هو</w:t>
      </w:r>
      <w:r>
        <w:rPr>
          <w:rtl/>
        </w:rPr>
        <w:t>،</w:t>
      </w:r>
      <w:r w:rsidRPr="00A2729A">
        <w:rPr>
          <w:rtl/>
        </w:rPr>
        <w:t xml:space="preserve"> فالطريق ضعيف بهما</w:t>
      </w:r>
      <w:r>
        <w:rPr>
          <w:rtl/>
        </w:rPr>
        <w:t>،</w:t>
      </w:r>
      <w:r w:rsidRPr="00A2729A">
        <w:rPr>
          <w:rtl/>
        </w:rPr>
        <w:t xml:space="preserve"> ولكن ذهب البعض إلى توثيق الأول</w:t>
      </w:r>
      <w:r>
        <w:rPr>
          <w:rtl/>
        </w:rPr>
        <w:t>،</w:t>
      </w:r>
      <w:r w:rsidRPr="00A2729A">
        <w:rPr>
          <w:rtl/>
        </w:rPr>
        <w:t xml:space="preserve"> وسيرد التصريح بتضعيف الكثير من الطرق</w:t>
      </w:r>
      <w:r>
        <w:rPr>
          <w:rtl/>
        </w:rPr>
        <w:t>،</w:t>
      </w:r>
      <w:r w:rsidRPr="00A2729A">
        <w:rPr>
          <w:rtl/>
        </w:rPr>
        <w:t xml:space="preserve"> ولا يوجد فيها من يقال بضعفه غيره</w:t>
      </w:r>
      <w:r>
        <w:rPr>
          <w:rtl/>
        </w:rPr>
        <w:t>،</w:t>
      </w:r>
      <w:r w:rsidRPr="00A2729A">
        <w:rPr>
          <w:rtl/>
        </w:rPr>
        <w:t xml:space="preserve"> وسيأتي ما له علاقة بذلك في تعقيب المصنف على الطريقين [28] و [29] وفي تعليقتنا عليها أيضاً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184 / 741</w:t>
      </w:r>
      <w:r>
        <w:rPr>
          <w:rtl/>
        </w:rPr>
        <w:t>،</w:t>
      </w:r>
      <w:r w:rsidRPr="00A2729A">
        <w:rPr>
          <w:rtl/>
        </w:rPr>
        <w:t xml:space="preserve"> وفي الطريق</w:t>
      </w:r>
      <w:r>
        <w:rPr>
          <w:rtl/>
        </w:rPr>
        <w:t>:</w:t>
      </w:r>
      <w:r w:rsidRPr="00A2729A">
        <w:rPr>
          <w:rtl/>
        </w:rPr>
        <w:t xml:space="preserve"> الحسن بن سماعة</w:t>
      </w:r>
      <w:r>
        <w:rPr>
          <w:rtl/>
        </w:rPr>
        <w:t>،</w:t>
      </w:r>
      <w:r w:rsidRPr="00A2729A">
        <w:rPr>
          <w:rtl/>
        </w:rPr>
        <w:t xml:space="preserve"> وجعفر بن سماعة</w:t>
      </w:r>
      <w:r>
        <w:rPr>
          <w:rtl/>
        </w:rPr>
        <w:t>،</w:t>
      </w:r>
      <w:r w:rsidRPr="00A2729A">
        <w:rPr>
          <w:rtl/>
        </w:rPr>
        <w:t xml:space="preserve"> وهما من الواقفة في رجالي النجاشي</w:t>
      </w:r>
      <w:r>
        <w:rPr>
          <w:rtl/>
        </w:rPr>
        <w:t>:</w:t>
      </w:r>
      <w:r w:rsidRPr="00A2729A">
        <w:rPr>
          <w:rtl/>
        </w:rPr>
        <w:t xml:space="preserve"> 40 / 84</w:t>
      </w:r>
      <w:r>
        <w:rPr>
          <w:rtl/>
        </w:rPr>
        <w:t>،</w:t>
      </w:r>
      <w:r w:rsidRPr="00A2729A">
        <w:rPr>
          <w:rtl/>
        </w:rPr>
        <w:t xml:space="preserve"> والشيخ</w:t>
      </w:r>
      <w:r>
        <w:rPr>
          <w:rtl/>
        </w:rPr>
        <w:t>:</w:t>
      </w:r>
      <w:r w:rsidRPr="00A2729A">
        <w:rPr>
          <w:rtl/>
        </w:rPr>
        <w:t xml:space="preserve"> 346 / 8</w:t>
      </w:r>
      <w:r>
        <w:rPr>
          <w:rtl/>
        </w:rPr>
        <w:t>،</w:t>
      </w:r>
      <w:r w:rsidRPr="00A2729A">
        <w:rPr>
          <w:rtl/>
        </w:rPr>
        <w:t xml:space="preserve"> لذا عدَّ الطريق موثقاً بهما</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16 / 57</w:t>
      </w:r>
      <w:r>
        <w:rPr>
          <w:rtl/>
        </w:rPr>
        <w:t>،</w:t>
      </w:r>
      <w:r w:rsidRPr="00A2729A">
        <w:rPr>
          <w:rtl/>
        </w:rPr>
        <w:t xml:space="preserve"> وفيه</w:t>
      </w:r>
      <w:r>
        <w:rPr>
          <w:rtl/>
        </w:rPr>
        <w:t>:</w:t>
      </w:r>
      <w:r w:rsidRPr="00A2729A">
        <w:rPr>
          <w:rtl/>
        </w:rPr>
        <w:t xml:space="preserve"> أحمد بن زيد الخزاعي</w:t>
      </w:r>
      <w:r>
        <w:rPr>
          <w:rtl/>
        </w:rPr>
        <w:t>،</w:t>
      </w:r>
      <w:r w:rsidRPr="00A2729A">
        <w:rPr>
          <w:rtl/>
        </w:rPr>
        <w:t xml:space="preserve"> ولم نجد فيه مدحاً ولا ذما في سائر كتب الرجال</w:t>
      </w:r>
      <w:r>
        <w:rPr>
          <w:rtl/>
        </w:rPr>
        <w:t>،</w:t>
      </w:r>
      <w:r w:rsidRPr="00A2729A">
        <w:rPr>
          <w:rtl/>
        </w:rPr>
        <w:t xml:space="preserve"> بل لم يترجم أحواله أصلاً</w:t>
      </w:r>
      <w:r>
        <w:rPr>
          <w:rtl/>
        </w:rPr>
        <w:t>،</w:t>
      </w:r>
      <w:r w:rsidRPr="00A2729A">
        <w:rPr>
          <w:rtl/>
        </w:rPr>
        <w:t xml:space="preserve"> فالطريق ضعيف به</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رواه عنه جماعة </w:t>
      </w:r>
      <w:r w:rsidRPr="00C73D10">
        <w:rPr>
          <w:rStyle w:val="libFootnotenumChar"/>
          <w:rtl/>
        </w:rPr>
        <w:t>(1)</w:t>
      </w:r>
      <w:r>
        <w:rPr>
          <w:rtl/>
        </w:rPr>
        <w:t>،</w:t>
      </w:r>
      <w:r w:rsidRPr="00A2729A">
        <w:rPr>
          <w:rtl/>
        </w:rPr>
        <w:t xml:space="preserve"> والأصل الذي يرويه عن صاحبه جماعة</w:t>
      </w:r>
      <w:r>
        <w:rPr>
          <w:rtl/>
        </w:rPr>
        <w:t>،</w:t>
      </w:r>
      <w:r w:rsidRPr="00A2729A">
        <w:rPr>
          <w:rtl/>
        </w:rPr>
        <w:t xml:space="preserve"> لا بُدّ وأن يصل إليه مستفيضاً</w:t>
      </w:r>
      <w:r>
        <w:rPr>
          <w:rtl/>
        </w:rPr>
        <w:t>،</w:t>
      </w:r>
      <w:r w:rsidRPr="00A2729A">
        <w:rPr>
          <w:rtl/>
        </w:rPr>
        <w:t xml:space="preserve"> لو لم يكن متواتراً</w:t>
      </w:r>
      <w:r>
        <w:rPr>
          <w:rtl/>
        </w:rPr>
        <w:t>،</w:t>
      </w:r>
      <w:r w:rsidRPr="00A2729A">
        <w:rPr>
          <w:rtl/>
        </w:rPr>
        <w:t xml:space="preserve"> </w:t>
      </w:r>
      <w:r>
        <w:rPr>
          <w:rtl/>
        </w:rPr>
        <w:t>انتهى.</w:t>
      </w:r>
    </w:p>
    <w:p w:rsidR="00C73D10" w:rsidRDefault="00C73D10" w:rsidP="00C73D10">
      <w:pPr>
        <w:pStyle w:val="libBold2"/>
        <w:rPr>
          <w:rtl/>
        </w:rPr>
      </w:pPr>
      <w:r w:rsidRPr="00520AED">
        <w:rPr>
          <w:rtl/>
        </w:rPr>
        <w:t>[4] وإلى أبان بن تغلب</w:t>
      </w:r>
      <w:r>
        <w:rPr>
          <w:rtl/>
        </w:rPr>
        <w:t>:</w:t>
      </w:r>
    </w:p>
    <w:p w:rsidR="00C73D10" w:rsidRPr="00A2729A" w:rsidRDefault="00C73D10" w:rsidP="00C73D10">
      <w:pPr>
        <w:pStyle w:val="libNormal"/>
        <w:rPr>
          <w:rtl/>
        </w:rPr>
      </w:pPr>
      <w:r w:rsidRPr="00A2729A">
        <w:rPr>
          <w:rtl/>
        </w:rPr>
        <w:t>إلى كتابه المفرد</w:t>
      </w:r>
      <w:r>
        <w:rPr>
          <w:rtl/>
        </w:rPr>
        <w:t>:</w:t>
      </w:r>
    </w:p>
    <w:p w:rsidR="00C73D10" w:rsidRPr="00A2729A" w:rsidRDefault="00C73D10" w:rsidP="00C73D10">
      <w:pPr>
        <w:pStyle w:val="libNormal"/>
        <w:rPr>
          <w:rtl/>
        </w:rPr>
      </w:pPr>
      <w:r w:rsidRPr="00A2729A">
        <w:rPr>
          <w:rtl/>
        </w:rPr>
        <w:t>فيه محمّد بن المنذر بن سعيد</w:t>
      </w:r>
      <w:r>
        <w:rPr>
          <w:rtl/>
        </w:rPr>
        <w:t>،</w:t>
      </w:r>
      <w:r w:rsidRPr="00A2729A">
        <w:rPr>
          <w:rtl/>
        </w:rPr>
        <w:t xml:space="preserve"> والحسين بن سعيد </w:t>
      </w:r>
      <w:r w:rsidRPr="00C73D10">
        <w:rPr>
          <w:rStyle w:val="libFootnotenumChar"/>
          <w:rtl/>
        </w:rPr>
        <w:t>(2)</w:t>
      </w:r>
      <w:r>
        <w:rPr>
          <w:rtl/>
        </w:rPr>
        <w:t>.</w:t>
      </w:r>
    </w:p>
    <w:p w:rsidR="00C73D10" w:rsidRPr="00A2729A" w:rsidRDefault="00C73D10" w:rsidP="00C73D10">
      <w:pPr>
        <w:pStyle w:val="libNormal"/>
        <w:rPr>
          <w:rtl/>
        </w:rPr>
      </w:pPr>
      <w:r w:rsidRPr="00A2729A">
        <w:rPr>
          <w:rtl/>
        </w:rPr>
        <w:t>وإلى كتابه المشترك</w:t>
      </w:r>
      <w:r>
        <w:rPr>
          <w:rtl/>
        </w:rPr>
        <w:t>:</w:t>
      </w:r>
    </w:p>
    <w:p w:rsidR="00C73D10" w:rsidRPr="00A2729A" w:rsidRDefault="00C73D10" w:rsidP="00C73D10">
      <w:pPr>
        <w:pStyle w:val="libNormal"/>
        <w:rPr>
          <w:rtl/>
        </w:rPr>
      </w:pPr>
      <w:r w:rsidRPr="00A2729A">
        <w:rPr>
          <w:rtl/>
        </w:rPr>
        <w:t xml:space="preserve">فيه مجاهيل </w:t>
      </w:r>
      <w:r w:rsidRPr="00C73D10">
        <w:rPr>
          <w:rStyle w:val="libFootnotenumChar"/>
          <w:rtl/>
        </w:rPr>
        <w:t>(3)</w:t>
      </w:r>
      <w:r>
        <w:rPr>
          <w:rtl/>
        </w:rPr>
        <w:t>.</w:t>
      </w:r>
    </w:p>
    <w:p w:rsidR="00C73D10" w:rsidRPr="00A2729A" w:rsidRDefault="00C73D10" w:rsidP="00C73D10">
      <w:pPr>
        <w:pStyle w:val="libNormal"/>
        <w:rPr>
          <w:rtl/>
        </w:rPr>
      </w:pPr>
      <w:r w:rsidRPr="00A2729A">
        <w:rPr>
          <w:rtl/>
        </w:rPr>
        <w:t>وإلى قراءته المفردة</w:t>
      </w:r>
      <w:r>
        <w:rPr>
          <w:rtl/>
        </w:rPr>
        <w:t>:</w:t>
      </w:r>
    </w:p>
    <w:p w:rsidR="00C73D10" w:rsidRPr="00A2729A" w:rsidRDefault="00C73D10" w:rsidP="00C73D10">
      <w:pPr>
        <w:pStyle w:val="libNormal"/>
        <w:rPr>
          <w:rtl/>
        </w:rPr>
      </w:pPr>
      <w:r w:rsidRPr="00A2729A">
        <w:rPr>
          <w:rtl/>
        </w:rPr>
        <w:t xml:space="preserve">فيه مجاهيل </w:t>
      </w:r>
      <w:r w:rsidRPr="00C73D10">
        <w:rPr>
          <w:rStyle w:val="libFootnotenumChar"/>
          <w:rtl/>
        </w:rPr>
        <w:t>(4)</w:t>
      </w:r>
      <w:r>
        <w:rPr>
          <w:rtl/>
        </w:rPr>
        <w:t>.</w:t>
      </w:r>
    </w:p>
    <w:p w:rsidR="00C73D10" w:rsidRPr="00A2729A" w:rsidRDefault="00C73D10" w:rsidP="00C73D10">
      <w:pPr>
        <w:pStyle w:val="libNormal"/>
        <w:rPr>
          <w:rtl/>
        </w:rPr>
      </w:pPr>
      <w:r w:rsidRPr="00A2729A">
        <w:rPr>
          <w:rtl/>
        </w:rPr>
        <w:t>وإلى كتابه الفضائل</w:t>
      </w:r>
      <w:r>
        <w:rPr>
          <w:rtl/>
        </w:rPr>
        <w:t>:</w:t>
      </w:r>
    </w:p>
    <w:p w:rsidR="00C73D10" w:rsidRPr="00A2729A" w:rsidRDefault="00C73D10" w:rsidP="00C73D10">
      <w:pPr>
        <w:pStyle w:val="libNormal"/>
        <w:rPr>
          <w:rtl/>
        </w:rPr>
      </w:pPr>
      <w:r w:rsidRPr="00A2729A">
        <w:rPr>
          <w:rtl/>
        </w:rPr>
        <w:t xml:space="preserve">فيه أيضاً مجاهيل </w:t>
      </w:r>
      <w:r w:rsidRPr="00C73D10">
        <w:rPr>
          <w:rStyle w:val="libFootnotenumChar"/>
          <w:rtl/>
        </w:rPr>
        <w:t>(5)</w:t>
      </w:r>
      <w:r w:rsidRPr="00A2729A">
        <w:rPr>
          <w:rtl/>
        </w:rPr>
        <w:t xml:space="preserve"> في الفهرست </w:t>
      </w:r>
      <w:r w:rsidRPr="00C73D10">
        <w:rPr>
          <w:rStyle w:val="libFootnotenumChar"/>
          <w:rtl/>
        </w:rPr>
        <w:t>(6)</w:t>
      </w:r>
      <w:r w:rsidRPr="00A2729A">
        <w:rPr>
          <w:rtl/>
        </w:rPr>
        <w:t xml:space="preserve"> 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قريباً من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104 / 260</w:t>
      </w:r>
      <w:r>
        <w:rPr>
          <w:rtl/>
        </w:rPr>
        <w:t>.</w:t>
      </w:r>
    </w:p>
    <w:p w:rsidR="00C73D10" w:rsidRPr="00A2729A" w:rsidRDefault="00C73D10" w:rsidP="00C73D10">
      <w:pPr>
        <w:pStyle w:val="libFootnote0"/>
        <w:rPr>
          <w:rtl/>
        </w:rPr>
      </w:pPr>
      <w:r w:rsidRPr="00A2729A">
        <w:rPr>
          <w:rtl/>
        </w:rPr>
        <w:t>(2) المراد</w:t>
      </w:r>
      <w:r>
        <w:rPr>
          <w:rtl/>
        </w:rPr>
        <w:t>:</w:t>
      </w:r>
      <w:r w:rsidRPr="00A2729A">
        <w:rPr>
          <w:rtl/>
        </w:rPr>
        <w:t xml:space="preserve"> الحسين بن سعيد بن ابي الجهم لا الأهوازي الثقة الجليل</w:t>
      </w:r>
      <w:r>
        <w:rPr>
          <w:rtl/>
        </w:rPr>
        <w:t>.</w:t>
      </w:r>
    </w:p>
    <w:p w:rsidR="00C73D10" w:rsidRPr="00A2729A" w:rsidRDefault="00C73D10" w:rsidP="00C73D10">
      <w:pPr>
        <w:pStyle w:val="libFootnote0"/>
        <w:rPr>
          <w:rtl/>
        </w:rPr>
      </w:pPr>
      <w:r w:rsidRPr="00A2729A">
        <w:rPr>
          <w:rtl/>
        </w:rPr>
        <w:t>(3) الطريق إلى كتابه المشترك مجهول بأحمد بن الحسين بن عبد الرحمن الأزدي</w:t>
      </w:r>
      <w:r>
        <w:rPr>
          <w:rtl/>
        </w:rPr>
        <w:t>،</w:t>
      </w:r>
      <w:r w:rsidRPr="00A2729A">
        <w:rPr>
          <w:rtl/>
        </w:rPr>
        <w:t xml:space="preserve"> وأبيه عبد الرحمن الأزدي</w:t>
      </w:r>
      <w:r>
        <w:rPr>
          <w:rtl/>
        </w:rPr>
        <w:t>،</w:t>
      </w:r>
      <w:r w:rsidRPr="00A2729A">
        <w:rPr>
          <w:rtl/>
        </w:rPr>
        <w:t xml:space="preserve"> وأبي بردة ميمون</w:t>
      </w:r>
      <w:r>
        <w:rPr>
          <w:rtl/>
        </w:rPr>
        <w:t>.</w:t>
      </w:r>
    </w:p>
    <w:p w:rsidR="00C73D10" w:rsidRPr="00A2729A" w:rsidRDefault="00C73D10" w:rsidP="00C73D10">
      <w:pPr>
        <w:pStyle w:val="libFootnote0"/>
        <w:rPr>
          <w:rtl/>
        </w:rPr>
      </w:pPr>
      <w:r w:rsidRPr="00A2729A">
        <w:rPr>
          <w:rtl/>
        </w:rPr>
        <w:t>(4) الطريق إلى قراءته المفردة مجهول بمحمد بن يوسف الرازي</w:t>
      </w:r>
      <w:r>
        <w:rPr>
          <w:rtl/>
        </w:rPr>
        <w:t>،</w:t>
      </w:r>
      <w:r w:rsidRPr="00A2729A">
        <w:rPr>
          <w:rtl/>
        </w:rPr>
        <w:t xml:space="preserve"> وأبي نعيم المفضل ابن عبد الله بن العباس بن معمر الأزدي الطالقاني</w:t>
      </w:r>
      <w:r>
        <w:rPr>
          <w:rtl/>
        </w:rPr>
        <w:t>،</w:t>
      </w:r>
      <w:r w:rsidRPr="00A2729A">
        <w:rPr>
          <w:rtl/>
        </w:rPr>
        <w:t xml:space="preserve"> ومحمد بن موسى بن أبي مريم</w:t>
      </w:r>
      <w:r>
        <w:rPr>
          <w:rtl/>
        </w:rPr>
        <w:t>.</w:t>
      </w:r>
    </w:p>
    <w:p w:rsidR="00C73D10" w:rsidRPr="00A2729A" w:rsidRDefault="00C73D10" w:rsidP="00C73D10">
      <w:pPr>
        <w:pStyle w:val="libFootnote0"/>
        <w:rPr>
          <w:rtl/>
        </w:rPr>
      </w:pPr>
      <w:r w:rsidRPr="00A2729A">
        <w:rPr>
          <w:rtl/>
        </w:rPr>
        <w:t>(5) الأولى أن يعدّ هذا الطريق من المختلف فيه بمحمد بن المنذر بن سعيد</w:t>
      </w:r>
      <w:r>
        <w:rPr>
          <w:rtl/>
        </w:rPr>
        <w:t>،</w:t>
      </w:r>
      <w:r w:rsidRPr="00A2729A">
        <w:rPr>
          <w:rtl/>
        </w:rPr>
        <w:t xml:space="preserve"> والحسين بن سعيد بن أبي الجهم</w:t>
      </w:r>
      <w:r>
        <w:rPr>
          <w:rtl/>
        </w:rPr>
        <w:t>،</w:t>
      </w:r>
      <w:r w:rsidRPr="00A2729A">
        <w:rPr>
          <w:rtl/>
        </w:rPr>
        <w:t xml:space="preserve"> كالطريق إلى كتابه المفرد المتقدم في أول الطرق إلى كتب أبان</w:t>
      </w:r>
      <w:r>
        <w:rPr>
          <w:rtl/>
        </w:rPr>
        <w:t>،</w:t>
      </w:r>
      <w:r w:rsidRPr="00A2729A">
        <w:rPr>
          <w:rtl/>
        </w:rPr>
        <w:t xml:space="preserve"> إذ لم يقع فيه غيرهما ممن قد يناقش في وثاقته غير أحمد بن محمد بن موسى</w:t>
      </w:r>
      <w:r>
        <w:rPr>
          <w:rtl/>
        </w:rPr>
        <w:t>،</w:t>
      </w:r>
      <w:r w:rsidRPr="00A2729A">
        <w:rPr>
          <w:rtl/>
        </w:rPr>
        <w:t xml:space="preserve"> وليس هو بمجهول</w:t>
      </w:r>
      <w:r>
        <w:rPr>
          <w:rtl/>
        </w:rPr>
        <w:t>،</w:t>
      </w:r>
      <w:r w:rsidRPr="00A2729A">
        <w:rPr>
          <w:rtl/>
        </w:rPr>
        <w:t xml:space="preserve"> بل مدحه بعضهم ووثقه آخرون</w:t>
      </w:r>
      <w:r>
        <w:rPr>
          <w:rtl/>
        </w:rPr>
        <w:t>،</w:t>
      </w:r>
      <w:r w:rsidRPr="00A2729A">
        <w:rPr>
          <w:rtl/>
        </w:rPr>
        <w:t xml:space="preserve"> وعُدَّ من مشايخ الإجازة</w:t>
      </w:r>
      <w:r>
        <w:rPr>
          <w:rtl/>
        </w:rPr>
        <w:t>،</w:t>
      </w:r>
      <w:r w:rsidRPr="00A2729A">
        <w:rPr>
          <w:rtl/>
        </w:rPr>
        <w:t xml:space="preserve"> وذهب بعضهم إلى القول بعدم ثبوت وثاقته</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وفيه سائر الطرق المتقدمة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الآخر بتسعة وثلاثين حديثاً </w:t>
      </w:r>
      <w:r w:rsidRPr="00C73D10">
        <w:rPr>
          <w:rStyle w:val="libFootnotenumChar"/>
          <w:rtl/>
        </w:rPr>
        <w:t>(1)</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الحادي والستين </w:t>
      </w:r>
      <w:r w:rsidRPr="00C73D10">
        <w:rPr>
          <w:rStyle w:val="libFootnotenumChar"/>
          <w:rtl/>
        </w:rPr>
        <w:t>(2)</w:t>
      </w:r>
      <w:r>
        <w:rPr>
          <w:rtl/>
        </w:rPr>
        <w:t>.</w:t>
      </w:r>
      <w:r w:rsidRPr="00A2729A">
        <w:rPr>
          <w:rtl/>
        </w:rPr>
        <w:t xml:space="preserve"> وفي باب صفة الإحرام</w:t>
      </w:r>
      <w:r>
        <w:rPr>
          <w:rtl/>
        </w:rPr>
        <w:t>،</w:t>
      </w:r>
      <w:r w:rsidRPr="00A2729A">
        <w:rPr>
          <w:rtl/>
        </w:rPr>
        <w:t xml:space="preserve"> قريباً من الآخر بأحد وثلاثين حديثاً </w:t>
      </w:r>
      <w:r w:rsidRPr="00C73D10">
        <w:rPr>
          <w:rStyle w:val="libFootnotenumChar"/>
          <w:rtl/>
        </w:rPr>
        <w:t>(3)</w:t>
      </w:r>
      <w:r>
        <w:rPr>
          <w:rtl/>
        </w:rPr>
        <w:t>.</w:t>
      </w:r>
      <w:r w:rsidRPr="00A2729A">
        <w:rPr>
          <w:rtl/>
        </w:rPr>
        <w:t xml:space="preserve"> وفي باب الطواف</w:t>
      </w:r>
      <w:r>
        <w:rPr>
          <w:rtl/>
        </w:rPr>
        <w:t>،</w:t>
      </w:r>
      <w:r w:rsidRPr="00A2729A">
        <w:rPr>
          <w:rtl/>
        </w:rPr>
        <w:t xml:space="preserve"> في الحديث الحادي والستين </w:t>
      </w:r>
      <w:r w:rsidRPr="00C73D10">
        <w:rPr>
          <w:rStyle w:val="libFootnotenumChar"/>
          <w:rtl/>
        </w:rPr>
        <w:t>(4)</w:t>
      </w:r>
      <w:r>
        <w:rPr>
          <w:rtl/>
        </w:rPr>
        <w:t>.</w:t>
      </w:r>
      <w:r w:rsidRPr="00A2729A">
        <w:rPr>
          <w:rtl/>
        </w:rPr>
        <w:t xml:space="preserve"> وفي باب نزول مزدلفة</w:t>
      </w:r>
      <w:r>
        <w:rPr>
          <w:rtl/>
        </w:rPr>
        <w:t>،</w:t>
      </w:r>
      <w:r w:rsidRPr="00A2729A">
        <w:rPr>
          <w:rtl/>
        </w:rPr>
        <w:t xml:space="preserve"> في الحديث التاسع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بيّنا صحة طريق الصدوق إلى أبان في الفائدة السابقة </w:t>
      </w:r>
      <w:r w:rsidRPr="00C73D10">
        <w:rPr>
          <w:rStyle w:val="libFootnotenumChar"/>
          <w:rtl/>
        </w:rPr>
        <w:t>(6)</w:t>
      </w:r>
      <w:r>
        <w:rPr>
          <w:rtl/>
        </w:rPr>
        <w:t>،</w:t>
      </w:r>
      <w:r w:rsidRPr="00A2729A">
        <w:rPr>
          <w:rtl/>
        </w:rPr>
        <w:t xml:space="preserve"> وطريق الشيخ إليه صحيح</w:t>
      </w:r>
      <w:r>
        <w:rPr>
          <w:rtl/>
        </w:rPr>
        <w:t>،</w:t>
      </w:r>
      <w:r w:rsidRPr="00A2729A">
        <w:rPr>
          <w:rtl/>
        </w:rPr>
        <w:t xml:space="preserve"> فإلى أبان صحيح</w:t>
      </w:r>
      <w:r>
        <w:rPr>
          <w:rtl/>
        </w:rPr>
        <w:t>،</w:t>
      </w:r>
      <w:r w:rsidRPr="00A2729A">
        <w:rPr>
          <w:rtl/>
        </w:rPr>
        <w:t xml:space="preserve"> </w:t>
      </w:r>
      <w:r>
        <w:rPr>
          <w:rtl/>
        </w:rPr>
        <w:t>انتهى.</w:t>
      </w:r>
    </w:p>
    <w:p w:rsidR="00C73D10" w:rsidRDefault="00C73D10" w:rsidP="00C73D10">
      <w:pPr>
        <w:pStyle w:val="libBold2"/>
        <w:rPr>
          <w:rtl/>
        </w:rPr>
      </w:pPr>
      <w:r w:rsidRPr="00520AED">
        <w:rPr>
          <w:rtl/>
        </w:rPr>
        <w:t>[5] وإلى أبان بن عثمان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جعفر بن سفيان</w:t>
      </w:r>
      <w:r>
        <w:rPr>
          <w:rtl/>
        </w:rPr>
        <w:t>،</w:t>
      </w:r>
      <w:r w:rsidRPr="00A2729A">
        <w:rPr>
          <w:rtl/>
        </w:rPr>
        <w:t xml:space="preserve"> وأحمد بن محمّد بن يحيى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تطهير الثياب من النجاسات</w:t>
      </w:r>
      <w:r>
        <w:rPr>
          <w:rtl/>
        </w:rPr>
        <w:t>،</w:t>
      </w:r>
      <w:r w:rsidRPr="00A2729A">
        <w:rPr>
          <w:rtl/>
        </w:rPr>
        <w:t xml:space="preserve"> في الحديث الثالث </w:t>
      </w:r>
      <w:r w:rsidRPr="00C73D10">
        <w:rPr>
          <w:rStyle w:val="libFootnotenumChar"/>
          <w:rtl/>
        </w:rPr>
        <w:t>(8)</w:t>
      </w:r>
      <w:r>
        <w:rPr>
          <w:rtl/>
        </w:rPr>
        <w:t>.</w:t>
      </w:r>
      <w:r w:rsidRPr="00A2729A">
        <w:rPr>
          <w:rtl/>
        </w:rPr>
        <w:t xml:space="preserve"> وفي باب تلقين المحتضرين</w:t>
      </w:r>
      <w:r>
        <w:rPr>
          <w:rtl/>
        </w:rPr>
        <w:t>،</w:t>
      </w:r>
      <w:r w:rsidRPr="00A2729A">
        <w:rPr>
          <w:rtl/>
        </w:rPr>
        <w:t xml:space="preserve"> قريباً من الآخر بثمانية وسبعين حديثاً </w:t>
      </w:r>
      <w:r w:rsidRPr="00C73D10">
        <w:rPr>
          <w:rStyle w:val="libFootnotenumChar"/>
          <w:rtl/>
        </w:rPr>
        <w:t>(9)</w:t>
      </w:r>
      <w:r>
        <w:rPr>
          <w:rtl/>
        </w:rPr>
        <w:t>.</w:t>
      </w:r>
      <w:r w:rsidRPr="00A2729A">
        <w:rPr>
          <w:rtl/>
        </w:rPr>
        <w:t xml:space="preserve"> وفي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الثاني عشر </w:t>
      </w:r>
      <w:r w:rsidRPr="00C73D10">
        <w:rPr>
          <w:rStyle w:val="libFootnotenumChar"/>
          <w:rtl/>
        </w:rPr>
        <w:t>(10)</w:t>
      </w:r>
      <w:r>
        <w:rPr>
          <w:rtl/>
        </w:rPr>
        <w:t>.</w:t>
      </w:r>
      <w:r w:rsidRPr="00A2729A">
        <w:rPr>
          <w:rtl/>
        </w:rPr>
        <w:t xml:space="preserve"> وفي باب صفة الإحرام</w:t>
      </w:r>
      <w:r>
        <w:rPr>
          <w:rtl/>
        </w:rPr>
        <w:t>،</w:t>
      </w:r>
      <w:r w:rsidRPr="00A2729A">
        <w:rPr>
          <w:rtl/>
        </w:rPr>
        <w:t xml:space="preserve"> قريباً من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331 / 969</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299 / 1205</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86 87 / 286</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119 / 388</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190 / 632</w:t>
      </w:r>
      <w:r>
        <w:rPr>
          <w:rtl/>
        </w:rPr>
        <w:t>.</w:t>
      </w:r>
    </w:p>
    <w:p w:rsidR="00C73D10" w:rsidRPr="00A2729A" w:rsidRDefault="00C73D10" w:rsidP="00C73D10">
      <w:pPr>
        <w:pStyle w:val="libFootnote0"/>
        <w:rPr>
          <w:rtl/>
        </w:rPr>
      </w:pPr>
      <w:r w:rsidRPr="00A2729A">
        <w:rPr>
          <w:rtl/>
        </w:rPr>
        <w:t>(6) تقدم في الجزء الرابع الطريق رقم</w:t>
      </w:r>
      <w:r>
        <w:rPr>
          <w:rtl/>
        </w:rPr>
        <w:t>:</w:t>
      </w:r>
      <w:r w:rsidRPr="00A2729A">
        <w:rPr>
          <w:rtl/>
        </w:rPr>
        <w:t xml:space="preserve"> 1</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8 / 5 طبعة جامعة مشهد</w:t>
      </w:r>
      <w:r>
        <w:rPr>
          <w:rtl/>
        </w:rPr>
        <w:t>،</w:t>
      </w:r>
      <w:r w:rsidRPr="00A2729A">
        <w:rPr>
          <w:rtl/>
        </w:rPr>
        <w:t xml:space="preserve"> وفي طبعة النجف الأشرف</w:t>
      </w:r>
      <w:r>
        <w:rPr>
          <w:rtl/>
        </w:rPr>
        <w:t>:</w:t>
      </w:r>
      <w:r w:rsidRPr="00A2729A">
        <w:rPr>
          <w:rtl/>
        </w:rPr>
        <w:t xml:space="preserve"> 18 / 52</w:t>
      </w:r>
      <w:r>
        <w:rPr>
          <w:rtl/>
        </w:rPr>
        <w:t>:</w:t>
      </w:r>
      <w:r w:rsidRPr="00A2729A">
        <w:rPr>
          <w:rtl/>
        </w:rPr>
        <w:t xml:space="preserve"> أحمد بن محمّد بن العطار وهو نفسه</w:t>
      </w:r>
      <w:r>
        <w:rPr>
          <w:rtl/>
        </w:rPr>
        <w:t>،</w:t>
      </w:r>
      <w:r w:rsidRPr="00A2729A">
        <w:rPr>
          <w:rtl/>
        </w:rPr>
        <w:t xml:space="preserve"> والظاهر سقوط لفظ </w:t>
      </w:r>
      <w:r>
        <w:rPr>
          <w:rtl/>
        </w:rPr>
        <w:t>(</w:t>
      </w:r>
      <w:r w:rsidRPr="00A2729A">
        <w:rPr>
          <w:rtl/>
        </w:rPr>
        <w:t>يحيى</w:t>
      </w:r>
      <w:r>
        <w:rPr>
          <w:rtl/>
        </w:rPr>
        <w:t>)</w:t>
      </w:r>
      <w:r w:rsidRPr="00A2729A">
        <w:rPr>
          <w:rtl/>
        </w:rPr>
        <w:t xml:space="preserve"> من الطباعة سهواً</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233 / 672</w:t>
      </w:r>
      <w:r>
        <w:rPr>
          <w:rtl/>
        </w:rPr>
        <w:t>،</w:t>
      </w:r>
      <w:r w:rsidRPr="00A2729A">
        <w:rPr>
          <w:rtl/>
        </w:rPr>
        <w:t xml:space="preserve"> في باب تطهير المياه من النجاسات</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320 / 929</w:t>
      </w:r>
      <w:r>
        <w:rPr>
          <w:rtl/>
        </w:rPr>
        <w:t>.</w:t>
      </w:r>
    </w:p>
    <w:p w:rsidR="00C73D10" w:rsidRPr="00A2729A" w:rsidRDefault="00C73D10" w:rsidP="00C73D10">
      <w:pPr>
        <w:pStyle w:val="libFootnote0"/>
        <w:rPr>
          <w:rtl/>
        </w:rPr>
      </w:pPr>
      <w:r w:rsidRPr="00A2729A">
        <w:rPr>
          <w:rtl/>
        </w:rPr>
        <w:t>(10) تهذيب الأحكام 1</w:t>
      </w:r>
      <w:r>
        <w:rPr>
          <w:rtl/>
        </w:rPr>
        <w:t>:</w:t>
      </w:r>
      <w:r w:rsidRPr="00A2729A">
        <w:rPr>
          <w:rtl/>
        </w:rPr>
        <w:t xml:space="preserve"> 347 / 1018</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الآخر بأربعة وثلاثين حديثاً </w:t>
      </w:r>
      <w:r w:rsidRPr="00C73D10">
        <w:rPr>
          <w:rStyle w:val="libFootnotenumChar"/>
          <w:rtl/>
        </w:rPr>
        <w:t>(1)</w:t>
      </w:r>
      <w:r>
        <w:rPr>
          <w:rtl/>
        </w:rPr>
        <w:t>.</w:t>
      </w:r>
      <w:r w:rsidRPr="00A2729A">
        <w:rPr>
          <w:rtl/>
        </w:rPr>
        <w:t xml:space="preserve"> وفي باب الحلق</w:t>
      </w:r>
      <w:r>
        <w:rPr>
          <w:rtl/>
        </w:rPr>
        <w:t>،</w:t>
      </w:r>
      <w:r w:rsidRPr="00A2729A">
        <w:rPr>
          <w:rtl/>
        </w:rPr>
        <w:t xml:space="preserve"> في الحديث الثالث عشر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مرّ في الفائدة السابقة أن طريق الصدوق إليه في أعلى درجة الصحة </w:t>
      </w:r>
      <w:r w:rsidRPr="00C73D10">
        <w:rPr>
          <w:rStyle w:val="libFootnotenumChar"/>
          <w:rtl/>
        </w:rPr>
        <w:t>(3)</w:t>
      </w:r>
      <w:r>
        <w:rPr>
          <w:rtl/>
        </w:rPr>
        <w:t>،</w:t>
      </w:r>
      <w:r w:rsidRPr="00A2729A">
        <w:rPr>
          <w:rtl/>
        </w:rPr>
        <w:t xml:space="preserve"> وكذا وثاقة أحمد بن محمّد بن يحيى في </w:t>
      </w:r>
      <w:r>
        <w:rPr>
          <w:rtl/>
        </w:rPr>
        <w:t>(</w:t>
      </w:r>
      <w:r w:rsidRPr="00A2729A">
        <w:rPr>
          <w:rtl/>
        </w:rPr>
        <w:t>قسط</w:t>
      </w:r>
      <w:r>
        <w:rPr>
          <w:rtl/>
        </w:rPr>
        <w:t>)</w:t>
      </w:r>
      <w:r w:rsidRPr="00A2729A">
        <w:rPr>
          <w:rtl/>
        </w:rPr>
        <w:t xml:space="preserve"> </w:t>
      </w:r>
      <w:r w:rsidRPr="00C73D10">
        <w:rPr>
          <w:rStyle w:val="libFootnotenumChar"/>
          <w:rtl/>
        </w:rPr>
        <w:t>(4)</w:t>
      </w:r>
      <w:r>
        <w:rPr>
          <w:rtl/>
        </w:rPr>
        <w:t>،</w:t>
      </w:r>
      <w:r w:rsidRPr="00A2729A">
        <w:rPr>
          <w:rtl/>
        </w:rPr>
        <w:t xml:space="preserve"> وأحمد ابن جعفر من كبار مشايخ الإجازة فهو مثله</w:t>
      </w:r>
      <w:r>
        <w:rPr>
          <w:rtl/>
        </w:rPr>
        <w:t>،</w:t>
      </w:r>
      <w:r w:rsidRPr="00A2729A">
        <w:rPr>
          <w:rtl/>
        </w:rPr>
        <w:t xml:space="preserve"> </w:t>
      </w:r>
      <w:r>
        <w:rPr>
          <w:rtl/>
        </w:rPr>
        <w:t>انتهى.</w:t>
      </w:r>
    </w:p>
    <w:p w:rsidR="00C73D10" w:rsidRDefault="00C73D10" w:rsidP="00C73D10">
      <w:pPr>
        <w:pStyle w:val="libBold2"/>
        <w:rPr>
          <w:rtl/>
        </w:rPr>
      </w:pPr>
      <w:r w:rsidRPr="00520AED">
        <w:rPr>
          <w:rtl/>
        </w:rPr>
        <w:t>[6] وإلى إبراهيم بن أبي بكر بن أبي سمال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الزبير في الفهرست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إبراهيم بن أبي سمال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صفة الإحرام</w:t>
      </w:r>
      <w:r>
        <w:rPr>
          <w:rtl/>
        </w:rPr>
        <w:t>،</w:t>
      </w:r>
      <w:r w:rsidRPr="00A2729A">
        <w:rPr>
          <w:rtl/>
        </w:rPr>
        <w:t xml:space="preserve"> قريباً من الآخر بثمانية أحاديث </w:t>
      </w:r>
      <w:r w:rsidRPr="00C73D10">
        <w:rPr>
          <w:rStyle w:val="libFootnotenumChar"/>
          <w:rtl/>
        </w:rPr>
        <w:t>(6)</w:t>
      </w:r>
      <w:r>
        <w:rPr>
          <w:rtl/>
        </w:rPr>
        <w:t>.</w:t>
      </w:r>
      <w:r w:rsidRPr="00A2729A">
        <w:rPr>
          <w:rtl/>
        </w:rPr>
        <w:t xml:space="preserve"> وفي باب الطواف</w:t>
      </w:r>
      <w:r>
        <w:rPr>
          <w:rtl/>
        </w:rPr>
        <w:t>،</w:t>
      </w:r>
      <w:r w:rsidRPr="00A2729A">
        <w:rPr>
          <w:rtl/>
        </w:rPr>
        <w:t xml:space="preserve"> في الحديث الحادي عشر </w:t>
      </w:r>
      <w:r w:rsidRPr="00C73D10">
        <w:rPr>
          <w:rStyle w:val="libFootnotenumChar"/>
          <w:rtl/>
        </w:rPr>
        <w:t>(7)</w:t>
      </w:r>
      <w:r>
        <w:rPr>
          <w:rtl/>
        </w:rPr>
        <w:t>،</w:t>
      </w:r>
      <w:r w:rsidRPr="00A2729A">
        <w:rPr>
          <w:rtl/>
        </w:rPr>
        <w:t xml:space="preserve"> ومرة اخرى فيه</w:t>
      </w:r>
      <w:r>
        <w:rPr>
          <w:rtl/>
        </w:rPr>
        <w:t>،</w:t>
      </w:r>
      <w:r w:rsidRPr="00A2729A">
        <w:rPr>
          <w:rtl/>
        </w:rPr>
        <w:t xml:space="preserve"> قريباً من الآخر بثمانية وعشرين حديثاً </w:t>
      </w:r>
      <w:r w:rsidRPr="00C73D10">
        <w:rPr>
          <w:rStyle w:val="libFootnotenumChar"/>
          <w:rtl/>
        </w:rPr>
        <w:t>(8)</w:t>
      </w:r>
      <w:r>
        <w:rPr>
          <w:rtl/>
        </w:rPr>
        <w:t>.</w:t>
      </w:r>
      <w:r w:rsidRPr="00A2729A">
        <w:rPr>
          <w:rtl/>
        </w:rPr>
        <w:t xml:space="preserve"> وفي باب الخروج إلى الصفا</w:t>
      </w:r>
      <w:r>
        <w:rPr>
          <w:rtl/>
        </w:rPr>
        <w:t>،</w:t>
      </w:r>
      <w:r w:rsidRPr="00A2729A">
        <w:rPr>
          <w:rtl/>
        </w:rPr>
        <w:t xml:space="preserve"> في الحديث الثاني عشر </w:t>
      </w:r>
      <w:r w:rsidRPr="00C73D10">
        <w:rPr>
          <w:rStyle w:val="libFootnotenumChar"/>
          <w:rtl/>
        </w:rPr>
        <w:t>(9)</w:t>
      </w:r>
      <w:r>
        <w:rPr>
          <w:rtl/>
        </w:rPr>
        <w:t>.</w:t>
      </w:r>
      <w:r w:rsidRPr="00A2729A">
        <w:rPr>
          <w:rtl/>
        </w:rPr>
        <w:t xml:space="preserve"> وفي الإستبصار</w:t>
      </w:r>
      <w:r>
        <w:rPr>
          <w:rtl/>
        </w:rPr>
        <w:t>،</w:t>
      </w:r>
      <w:r w:rsidRPr="00A2729A">
        <w:rPr>
          <w:rtl/>
        </w:rPr>
        <w:t xml:space="preserve"> في باب المتمتع متى يقطع التلبية</w:t>
      </w:r>
      <w:r>
        <w:rPr>
          <w:rtl/>
        </w:rPr>
        <w:t>،</w:t>
      </w:r>
      <w:r w:rsidRPr="00A2729A">
        <w:rPr>
          <w:rtl/>
        </w:rPr>
        <w:t xml:space="preserve"> في الحديث الثالث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مرّ في </w:t>
      </w:r>
      <w:r>
        <w:rPr>
          <w:rtl/>
        </w:rPr>
        <w:t>(</w:t>
      </w:r>
      <w:r w:rsidRPr="00A2729A">
        <w:rPr>
          <w:rtl/>
        </w:rPr>
        <w:t>شس</w:t>
      </w:r>
      <w:r>
        <w:rPr>
          <w:rtl/>
        </w:rPr>
        <w:t>)</w:t>
      </w:r>
      <w:r w:rsidRPr="00A2729A">
        <w:rPr>
          <w:rtl/>
        </w:rPr>
        <w:t xml:space="preserve"> </w:t>
      </w:r>
      <w:r w:rsidRPr="00C73D10">
        <w:rPr>
          <w:rStyle w:val="libFootnotenumChar"/>
          <w:rtl/>
        </w:rPr>
        <w:t>(11)</w:t>
      </w:r>
      <w:r w:rsidRPr="00A2729A">
        <w:rPr>
          <w:rtl/>
        </w:rPr>
        <w:t xml:space="preserve"> أن طريق الصدوق إليه صحيح إلى فضالة</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86 / 283</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243 / 820</w:t>
      </w:r>
      <w:r>
        <w:rPr>
          <w:rtl/>
        </w:rPr>
        <w:t>.</w:t>
      </w:r>
    </w:p>
    <w:p w:rsidR="00C73D10" w:rsidRPr="00A2729A" w:rsidRDefault="00C73D10" w:rsidP="00C73D10">
      <w:pPr>
        <w:pStyle w:val="libFootnote0"/>
        <w:rPr>
          <w:rtl/>
        </w:rPr>
      </w:pPr>
      <w:r w:rsidRPr="00A2729A">
        <w:rPr>
          <w:rtl/>
        </w:rPr>
        <w:t>(3) تقدم في الجزء الرابع الطريق رقم</w:t>
      </w:r>
      <w:r>
        <w:rPr>
          <w:rtl/>
        </w:rPr>
        <w:t>:</w:t>
      </w:r>
      <w:r w:rsidRPr="00A2729A">
        <w:rPr>
          <w:rtl/>
        </w:rPr>
        <w:t xml:space="preserve"> 2</w:t>
      </w:r>
      <w:r>
        <w:rPr>
          <w:rtl/>
        </w:rPr>
        <w:t>.</w:t>
      </w:r>
    </w:p>
    <w:p w:rsidR="00C73D10" w:rsidRPr="00A2729A" w:rsidRDefault="00C73D10" w:rsidP="00C73D10">
      <w:pPr>
        <w:pStyle w:val="libFootnote0"/>
        <w:rPr>
          <w:rtl/>
        </w:rPr>
      </w:pPr>
      <w:r w:rsidRPr="00A2729A">
        <w:rPr>
          <w:rtl/>
        </w:rPr>
        <w:t>(4) تقدم في الجزء الرابع الطريق رقم</w:t>
      </w:r>
      <w:r>
        <w:rPr>
          <w:rtl/>
        </w:rPr>
        <w:t>:</w:t>
      </w:r>
      <w:r w:rsidRPr="00A2729A">
        <w:rPr>
          <w:rtl/>
        </w:rPr>
        <w:t xml:space="preserve"> 169</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9 / 24</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94 / 309 وفيه</w:t>
      </w:r>
      <w:r>
        <w:rPr>
          <w:rtl/>
        </w:rPr>
        <w:t>:</w:t>
      </w:r>
      <w:r w:rsidRPr="00A2729A">
        <w:rPr>
          <w:rtl/>
        </w:rPr>
        <w:t xml:space="preserve"> ابن أبي سماك</w:t>
      </w:r>
      <w:r>
        <w:rPr>
          <w:rtl/>
        </w:rPr>
        <w:t>،</w:t>
      </w:r>
      <w:r w:rsidRPr="00A2729A">
        <w:rPr>
          <w:rtl/>
        </w:rPr>
        <w:t xml:space="preserve"> وقد تقدم ضبط الاسم في الفائدة الخامسة</w:t>
      </w:r>
      <w:r>
        <w:rPr>
          <w:rtl/>
        </w:rPr>
        <w:t>،</w:t>
      </w:r>
      <w:r w:rsidRPr="00A2729A">
        <w:rPr>
          <w:rtl/>
        </w:rPr>
        <w:t xml:space="preserve"> صحيفة</w:t>
      </w:r>
      <w:r>
        <w:rPr>
          <w:rtl/>
        </w:rPr>
        <w:t>:</w:t>
      </w:r>
      <w:r w:rsidRPr="00A2729A">
        <w:rPr>
          <w:rtl/>
        </w:rPr>
        <w:t xml:space="preserve"> 1061 في الهامشين رقم 2 </w:t>
      </w:r>
      <w:r>
        <w:rPr>
          <w:rtl/>
        </w:rPr>
        <w:t>و 1</w:t>
      </w:r>
      <w:r w:rsidRPr="00A2729A">
        <w:rPr>
          <w:rtl/>
        </w:rPr>
        <w:t>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104 / 339</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136 / 448</w:t>
      </w:r>
      <w:r>
        <w:rPr>
          <w:rtl/>
        </w:rPr>
        <w:t>.</w:t>
      </w:r>
    </w:p>
    <w:p w:rsidR="00C73D10" w:rsidRPr="00A2729A" w:rsidRDefault="00C73D10" w:rsidP="00C73D10">
      <w:pPr>
        <w:pStyle w:val="libFootnote0"/>
        <w:rPr>
          <w:rtl/>
        </w:rPr>
      </w:pPr>
      <w:r w:rsidRPr="00A2729A">
        <w:rPr>
          <w:rtl/>
        </w:rPr>
        <w:t>(9) تهذيب الأحكام 5</w:t>
      </w:r>
      <w:r>
        <w:rPr>
          <w:rtl/>
        </w:rPr>
        <w:t>:</w:t>
      </w:r>
      <w:r w:rsidRPr="00A2729A">
        <w:rPr>
          <w:rtl/>
        </w:rPr>
        <w:t xml:space="preserve"> 148 / 487</w:t>
      </w:r>
      <w:r>
        <w:rPr>
          <w:rtl/>
        </w:rPr>
        <w:t>.</w:t>
      </w:r>
    </w:p>
    <w:p w:rsidR="00C73D10" w:rsidRPr="00A2729A" w:rsidRDefault="00C73D10" w:rsidP="00C73D10">
      <w:pPr>
        <w:pStyle w:val="libFootnote0"/>
        <w:rPr>
          <w:rtl/>
        </w:rPr>
      </w:pPr>
      <w:r w:rsidRPr="00A2729A">
        <w:rPr>
          <w:rtl/>
        </w:rPr>
        <w:t>(10) الاستبصار 2</w:t>
      </w:r>
      <w:r>
        <w:rPr>
          <w:rtl/>
        </w:rPr>
        <w:t>:</w:t>
      </w:r>
      <w:r w:rsidRPr="00A2729A">
        <w:rPr>
          <w:rtl/>
        </w:rPr>
        <w:t xml:space="preserve"> 176 / 583</w:t>
      </w:r>
      <w:r>
        <w:rPr>
          <w:rtl/>
        </w:rPr>
        <w:t>.</w:t>
      </w:r>
    </w:p>
    <w:p w:rsidR="00C73D10" w:rsidRPr="00A2729A" w:rsidRDefault="00C73D10" w:rsidP="00C73D10">
      <w:pPr>
        <w:pStyle w:val="libFootnote0"/>
        <w:rPr>
          <w:rtl/>
        </w:rPr>
      </w:pPr>
      <w:r w:rsidRPr="00A2729A">
        <w:rPr>
          <w:rtl/>
        </w:rPr>
        <w:t>(11) تقدم في الفائدة الخامسة</w:t>
      </w:r>
      <w:r>
        <w:rPr>
          <w:rtl/>
        </w:rPr>
        <w:t>،</w:t>
      </w:r>
      <w:r w:rsidRPr="00A2729A">
        <w:rPr>
          <w:rtl/>
        </w:rPr>
        <w:t xml:space="preserve"> صحيفة</w:t>
      </w:r>
      <w:r>
        <w:rPr>
          <w:rtl/>
        </w:rPr>
        <w:t>:</w:t>
      </w:r>
      <w:r w:rsidRPr="00A2729A">
        <w:rPr>
          <w:rtl/>
        </w:rPr>
        <w:t xml:space="preserve"> 701</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وهو من أصحاب الإجماع</w:t>
      </w:r>
      <w:r>
        <w:rPr>
          <w:rtl/>
        </w:rPr>
        <w:t>،</w:t>
      </w:r>
      <w:r w:rsidRPr="00A2729A">
        <w:rPr>
          <w:rtl/>
        </w:rPr>
        <w:t xml:space="preserve"> فالطريق صحيح</w:t>
      </w:r>
      <w:r>
        <w:rPr>
          <w:rtl/>
        </w:rPr>
        <w:t>،</w:t>
      </w:r>
      <w:r w:rsidRPr="00A2729A">
        <w:rPr>
          <w:rtl/>
        </w:rPr>
        <w:t xml:space="preserve"> أو في حكمه</w:t>
      </w:r>
      <w:r>
        <w:rPr>
          <w:rtl/>
        </w:rPr>
        <w:t>،</w:t>
      </w:r>
      <w:r w:rsidRPr="00A2729A">
        <w:rPr>
          <w:rtl/>
        </w:rPr>
        <w:t xml:space="preserve"> </w:t>
      </w:r>
      <w:r>
        <w:rPr>
          <w:rtl/>
        </w:rPr>
        <w:t>انتهى.</w:t>
      </w:r>
    </w:p>
    <w:p w:rsidR="00C73D10" w:rsidRDefault="00C73D10" w:rsidP="00C73D10">
      <w:pPr>
        <w:pStyle w:val="libBold2"/>
        <w:rPr>
          <w:rtl/>
        </w:rPr>
      </w:pPr>
      <w:r w:rsidRPr="00520AED">
        <w:rPr>
          <w:rtl/>
        </w:rPr>
        <w:t>[7] وإلى إبراهيم بن أبي البلاد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الثالث عشر </w:t>
      </w:r>
      <w:r w:rsidRPr="00C73D10">
        <w:rPr>
          <w:rStyle w:val="libFootnotenumChar"/>
          <w:rtl/>
        </w:rPr>
        <w:t>(2)</w:t>
      </w:r>
      <w:r>
        <w:rPr>
          <w:rtl/>
        </w:rPr>
        <w:t>.</w:t>
      </w:r>
      <w:r w:rsidRPr="00A2729A">
        <w:rPr>
          <w:rtl/>
        </w:rPr>
        <w:t xml:space="preserve"> وفي الحديث التاسع والعشرين </w:t>
      </w:r>
      <w:r w:rsidRPr="00C73D10">
        <w:rPr>
          <w:rStyle w:val="libFootnotenumChar"/>
          <w:rtl/>
        </w:rPr>
        <w:t>(3)</w:t>
      </w:r>
      <w:r>
        <w:rPr>
          <w:rtl/>
        </w:rPr>
        <w:t>.</w:t>
      </w:r>
      <w:r w:rsidRPr="00A2729A">
        <w:rPr>
          <w:rtl/>
        </w:rPr>
        <w:t xml:space="preserve"> وفي باب العمل في ليلة الجمعة ويومها</w:t>
      </w:r>
      <w:r>
        <w:rPr>
          <w:rtl/>
        </w:rPr>
        <w:t>،</w:t>
      </w:r>
      <w:r w:rsidRPr="00A2729A">
        <w:rPr>
          <w:rtl/>
        </w:rPr>
        <w:t xml:space="preserve"> في الحديث السابع </w:t>
      </w:r>
      <w:r w:rsidRPr="00C73D10">
        <w:rPr>
          <w:rStyle w:val="libFootnotenumChar"/>
          <w:rtl/>
        </w:rPr>
        <w:t>(4)</w:t>
      </w:r>
      <w:r>
        <w:rPr>
          <w:rtl/>
        </w:rPr>
        <w:t>.</w:t>
      </w:r>
      <w:r w:rsidRPr="00A2729A">
        <w:rPr>
          <w:rtl/>
        </w:rPr>
        <w:t xml:space="preserve"> وفي باب اللقطة والضالة</w:t>
      </w:r>
      <w:r>
        <w:rPr>
          <w:rtl/>
        </w:rPr>
        <w:t>،</w:t>
      </w:r>
      <w:r w:rsidRPr="00A2729A">
        <w:rPr>
          <w:rtl/>
        </w:rPr>
        <w:t xml:space="preserve"> في الحديث السابع </w:t>
      </w:r>
      <w:r w:rsidRPr="00C73D10">
        <w:rPr>
          <w:rStyle w:val="libFootnotenumChar"/>
          <w:rtl/>
        </w:rPr>
        <w:t>(5)</w:t>
      </w:r>
      <w:r>
        <w:rPr>
          <w:rtl/>
        </w:rPr>
        <w:t>.</w:t>
      </w:r>
      <w:r w:rsidRPr="00A2729A">
        <w:rPr>
          <w:rtl/>
        </w:rPr>
        <w:t xml:space="preserve"> وفي باب العتق وأحكامه</w:t>
      </w:r>
      <w:r>
        <w:rPr>
          <w:rtl/>
        </w:rPr>
        <w:t>،</w:t>
      </w:r>
      <w:r w:rsidRPr="00A2729A">
        <w:rPr>
          <w:rtl/>
        </w:rPr>
        <w:t xml:space="preserve"> في الحديث الثالث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مرّ في </w:t>
      </w:r>
      <w:r>
        <w:rPr>
          <w:rtl/>
        </w:rPr>
        <w:t>(</w:t>
      </w:r>
      <w:r w:rsidRPr="00A2729A">
        <w:rPr>
          <w:rtl/>
        </w:rPr>
        <w:t>ج</w:t>
      </w:r>
      <w:r>
        <w:rPr>
          <w:rtl/>
        </w:rPr>
        <w:t>)</w:t>
      </w:r>
      <w:r w:rsidRPr="00A2729A">
        <w:rPr>
          <w:rtl/>
        </w:rPr>
        <w:t xml:space="preserve"> </w:t>
      </w:r>
      <w:r w:rsidRPr="00C73D10">
        <w:rPr>
          <w:rStyle w:val="libFootnotenumChar"/>
          <w:rtl/>
        </w:rPr>
        <w:t>(7)</w:t>
      </w:r>
      <w:r w:rsidRPr="00A2729A">
        <w:rPr>
          <w:rtl/>
        </w:rPr>
        <w:t xml:space="preserve"> أن طريق الصدوق إليه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[8] وإلى إبراهيم بن أبي محمود</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الطريق مجهول بعبد الرحمن بن حماد الذي لم يذكر في شيء من المصنفات سوى فهرست الشيخ</w:t>
      </w:r>
      <w:r>
        <w:rPr>
          <w:rtl/>
        </w:rPr>
        <w:t>:</w:t>
      </w:r>
      <w:r w:rsidRPr="00A2729A">
        <w:rPr>
          <w:rtl/>
        </w:rPr>
        <w:t xml:space="preserve"> 109 / 476</w:t>
      </w:r>
      <w:r>
        <w:rPr>
          <w:rtl/>
        </w:rPr>
        <w:t>،</w:t>
      </w:r>
      <w:r w:rsidRPr="00A2729A">
        <w:rPr>
          <w:rtl/>
        </w:rPr>
        <w:t xml:space="preserve"> وظاهره إمامي مجهول كما في تنقيح المقال 2</w:t>
      </w:r>
      <w:r>
        <w:rPr>
          <w:rtl/>
        </w:rPr>
        <w:t>:</w:t>
      </w:r>
      <w:r w:rsidRPr="00A2729A">
        <w:rPr>
          <w:rtl/>
        </w:rPr>
        <w:t xml:space="preserve"> 143</w:t>
      </w:r>
      <w:r>
        <w:rPr>
          <w:rtl/>
        </w:rPr>
        <w:t>.</w:t>
      </w:r>
    </w:p>
    <w:p w:rsidR="00C73D10" w:rsidRPr="00A2729A" w:rsidRDefault="00C73D10" w:rsidP="00C73D10">
      <w:pPr>
        <w:pStyle w:val="libFootnote"/>
        <w:rPr>
          <w:rtl/>
          <w:lang w:bidi="fa-IR"/>
        </w:rPr>
      </w:pPr>
      <w:r w:rsidRPr="00A2729A">
        <w:rPr>
          <w:rtl/>
        </w:rPr>
        <w:t>وقد قيل باتحاده مع عبد الرحمن بن أبي حماد والكوفي الضعيف في النجاشي</w:t>
      </w:r>
      <w:r>
        <w:rPr>
          <w:rtl/>
        </w:rPr>
        <w:t>:</w:t>
      </w:r>
      <w:r w:rsidRPr="00A2729A">
        <w:rPr>
          <w:rtl/>
        </w:rPr>
        <w:t xml:space="preserve"> 238 / 633 كما في مجمع الرجال 4</w:t>
      </w:r>
      <w:r>
        <w:rPr>
          <w:rtl/>
        </w:rPr>
        <w:t>:</w:t>
      </w:r>
      <w:r w:rsidRPr="00A2729A">
        <w:rPr>
          <w:rtl/>
        </w:rPr>
        <w:t xml:space="preserve"> 71 ومعجم رجال الحديث 9</w:t>
      </w:r>
      <w:r>
        <w:rPr>
          <w:rtl/>
        </w:rPr>
        <w:t>:</w:t>
      </w:r>
      <w:r w:rsidRPr="00A2729A">
        <w:rPr>
          <w:rtl/>
        </w:rPr>
        <w:t xml:space="preserve"> 293 </w:t>
      </w:r>
      <w:r>
        <w:rPr>
          <w:rtl/>
        </w:rPr>
        <w:t>و 3</w:t>
      </w:r>
      <w:r w:rsidRPr="00A2729A">
        <w:rPr>
          <w:rtl/>
        </w:rPr>
        <w:t>22</w:t>
      </w:r>
      <w:r>
        <w:rPr>
          <w:rtl/>
        </w:rPr>
        <w:t>،</w:t>
      </w:r>
      <w:r w:rsidRPr="00A2729A">
        <w:rPr>
          <w:rtl/>
        </w:rPr>
        <w:t xml:space="preserve"> وبناء عليه سيكون الطريق ضعيفاً غير مجهول</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385 / 1481</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362 / 1497</w:t>
      </w:r>
      <w:r>
        <w:rPr>
          <w:rtl/>
        </w:rPr>
        <w:t>.</w:t>
      </w:r>
    </w:p>
    <w:p w:rsidR="00C73D10" w:rsidRPr="00A2729A" w:rsidRDefault="00C73D10" w:rsidP="00C73D10">
      <w:pPr>
        <w:pStyle w:val="libFootnote0"/>
        <w:rPr>
          <w:rtl/>
        </w:rPr>
      </w:pPr>
      <w:r w:rsidRPr="00A2729A">
        <w:rPr>
          <w:rtl/>
        </w:rPr>
        <w:t>(4) تهذيب الأحكام</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390 / 1167</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216 / 770</w:t>
      </w:r>
      <w:r>
        <w:rPr>
          <w:rtl/>
        </w:rPr>
        <w:t>.</w:t>
      </w:r>
    </w:p>
    <w:p w:rsidR="00C73D10" w:rsidRPr="00A2729A" w:rsidRDefault="00C73D10" w:rsidP="00C73D10">
      <w:pPr>
        <w:pStyle w:val="libFootnote0"/>
        <w:rPr>
          <w:rtl/>
        </w:rPr>
      </w:pPr>
      <w:r w:rsidRPr="00A2729A">
        <w:rPr>
          <w:rtl/>
        </w:rPr>
        <w:t>(7) تقدم في الجزء الرابع الطريق رقم</w:t>
      </w:r>
      <w:r>
        <w:rPr>
          <w:rtl/>
        </w:rPr>
        <w:t>:</w:t>
      </w:r>
      <w:r w:rsidRPr="00A2729A">
        <w:rPr>
          <w:rtl/>
        </w:rPr>
        <w:t xml:space="preserve"> 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8 / 15</w:t>
      </w:r>
      <w:r>
        <w:rPr>
          <w:rtl/>
        </w:rPr>
        <w:t>،</w:t>
      </w:r>
      <w:r w:rsidRPr="00A2729A">
        <w:rPr>
          <w:rtl/>
        </w:rPr>
        <w:t xml:space="preserve"> وفيه طريقان الأول</w:t>
      </w:r>
      <w:r>
        <w:rPr>
          <w:rtl/>
        </w:rPr>
        <w:t>:</w:t>
      </w:r>
      <w:r w:rsidRPr="00A2729A">
        <w:rPr>
          <w:rtl/>
        </w:rPr>
        <w:t xml:space="preserve"> هو الصحيح</w:t>
      </w:r>
      <w:r>
        <w:rPr>
          <w:rtl/>
        </w:rPr>
        <w:t>،</w:t>
      </w:r>
      <w:r w:rsidRPr="00A2729A">
        <w:rPr>
          <w:rtl/>
        </w:rPr>
        <w:t xml:space="preserve"> اما الثاني</w:t>
      </w:r>
      <w:r>
        <w:rPr>
          <w:rtl/>
        </w:rPr>
        <w:t>:</w:t>
      </w:r>
      <w:r w:rsidRPr="00A2729A">
        <w:rPr>
          <w:rtl/>
        </w:rPr>
        <w:t xml:space="preserve"> فالظاهر ضعفه بمن لم نقف على توثيق له في سائر كتب الرجال وهو</w:t>
      </w:r>
      <w:r>
        <w:rPr>
          <w:rtl/>
        </w:rPr>
        <w:t>:</w:t>
      </w:r>
      <w:r w:rsidRPr="00A2729A">
        <w:rPr>
          <w:rtl/>
        </w:rPr>
        <w:t xml:space="preserve"> الحسن بن أحمد المالكي</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[9] وإلى إبراهيم بن إسحاق الأحمري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إبراهيم بن إسحاق</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المياه وأحكامها</w:t>
      </w:r>
      <w:r>
        <w:rPr>
          <w:rtl/>
        </w:rPr>
        <w:t>،</w:t>
      </w:r>
      <w:r w:rsidRPr="00A2729A">
        <w:rPr>
          <w:rtl/>
        </w:rPr>
        <w:t xml:space="preserve"> من أبواب الزيادات</w:t>
      </w:r>
      <w:r>
        <w:rPr>
          <w:rtl/>
        </w:rPr>
        <w:t>،</w:t>
      </w:r>
      <w:r w:rsidRPr="00A2729A">
        <w:rPr>
          <w:rtl/>
        </w:rPr>
        <w:t xml:space="preserve"> في الحديث الحادي عشر </w:t>
      </w:r>
      <w:r w:rsidRPr="00C73D10">
        <w:rPr>
          <w:rStyle w:val="libFootnotenumChar"/>
          <w:rtl/>
        </w:rPr>
        <w:t>(2)</w:t>
      </w:r>
      <w:r>
        <w:rPr>
          <w:rtl/>
        </w:rPr>
        <w:t>.</w:t>
      </w:r>
      <w:r w:rsidRPr="00A2729A">
        <w:rPr>
          <w:rtl/>
        </w:rPr>
        <w:t xml:space="preserve"> وفي باب العمل في ليلة الجمعة ويومها</w:t>
      </w:r>
      <w:r>
        <w:rPr>
          <w:rtl/>
        </w:rPr>
        <w:t>،</w:t>
      </w:r>
      <w:r w:rsidRPr="00A2729A">
        <w:rPr>
          <w:rtl/>
        </w:rPr>
        <w:t xml:space="preserve"> في الحديث التاسع والعشرين </w:t>
      </w:r>
      <w:r w:rsidRPr="00C73D10">
        <w:rPr>
          <w:rStyle w:val="libFootnotenumChar"/>
          <w:rtl/>
        </w:rPr>
        <w:t>(3)</w:t>
      </w:r>
      <w:r>
        <w:rPr>
          <w:rtl/>
        </w:rPr>
        <w:t>.</w:t>
      </w:r>
      <w:r w:rsidRPr="00A2729A">
        <w:rPr>
          <w:rtl/>
        </w:rPr>
        <w:t xml:space="preserve"> وفي باب بيع المضمون</w:t>
      </w:r>
      <w:r>
        <w:rPr>
          <w:rtl/>
        </w:rPr>
        <w:t>،</w:t>
      </w:r>
      <w:r w:rsidRPr="00A2729A">
        <w:rPr>
          <w:rtl/>
        </w:rPr>
        <w:t xml:space="preserve"> في الحديث السادس والعشرين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أبي إسحاق إبراهيم</w:t>
      </w:r>
      <w:r>
        <w:rPr>
          <w:rtl/>
        </w:rPr>
        <w:t>:</w:t>
      </w:r>
    </w:p>
    <w:p w:rsidR="00C73D10" w:rsidRPr="00A2729A" w:rsidRDefault="00C73D10" w:rsidP="00C73D10">
      <w:pPr>
        <w:pStyle w:val="libNormal"/>
        <w:rPr>
          <w:rtl/>
        </w:rPr>
      </w:pPr>
      <w:r w:rsidRPr="00A2729A">
        <w:rPr>
          <w:rtl/>
        </w:rPr>
        <w:t>صحيح في باب دخول الحمّام</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 / 9</w:t>
      </w:r>
      <w:r>
        <w:rPr>
          <w:rtl/>
        </w:rPr>
        <w:t>،</w:t>
      </w:r>
      <w:r w:rsidRPr="00A2729A">
        <w:rPr>
          <w:rtl/>
        </w:rPr>
        <w:t xml:space="preserve"> وفيه ثلاثة طرق إلى كتب الأحمري السبعة</w:t>
      </w:r>
      <w:r>
        <w:rPr>
          <w:rtl/>
        </w:rPr>
        <w:t>:</w:t>
      </w:r>
    </w:p>
    <w:p w:rsidR="00C73D10" w:rsidRPr="00A2729A" w:rsidRDefault="00C73D10" w:rsidP="00C73D10">
      <w:pPr>
        <w:pStyle w:val="libFootnote"/>
        <w:rPr>
          <w:rtl/>
          <w:lang w:bidi="fa-IR"/>
        </w:rPr>
      </w:pPr>
      <w:r w:rsidRPr="00A2729A">
        <w:rPr>
          <w:rtl/>
        </w:rPr>
        <w:t>وقع في الطريق الأول</w:t>
      </w:r>
      <w:r>
        <w:rPr>
          <w:rtl/>
        </w:rPr>
        <w:t>:</w:t>
      </w:r>
      <w:r w:rsidRPr="00A2729A">
        <w:rPr>
          <w:rtl/>
        </w:rPr>
        <w:t xml:space="preserve"> ظفر بن حمدون</w:t>
      </w:r>
      <w:r>
        <w:rPr>
          <w:rtl/>
        </w:rPr>
        <w:t>،</w:t>
      </w:r>
      <w:r w:rsidRPr="00A2729A">
        <w:rPr>
          <w:rtl/>
        </w:rPr>
        <w:t xml:space="preserve"> وهو ضعيف لدى ابن الغضائري</w:t>
      </w:r>
      <w:r>
        <w:rPr>
          <w:rtl/>
        </w:rPr>
        <w:t>،</w:t>
      </w:r>
      <w:r w:rsidRPr="00A2729A">
        <w:rPr>
          <w:rtl/>
        </w:rPr>
        <w:t xml:space="preserve"> وتوقف العلاّمة في روايته اعتماداً على تضعيف ابن الغضائري</w:t>
      </w:r>
      <w:r>
        <w:rPr>
          <w:rtl/>
        </w:rPr>
        <w:t>،</w:t>
      </w:r>
      <w:r w:rsidRPr="00A2729A">
        <w:rPr>
          <w:rtl/>
        </w:rPr>
        <w:t xml:space="preserve"> مع انّه ذكره في القسم الأول من رجاله</w:t>
      </w:r>
      <w:r>
        <w:rPr>
          <w:rtl/>
        </w:rPr>
        <w:t>:</w:t>
      </w:r>
      <w:r w:rsidRPr="00A2729A">
        <w:rPr>
          <w:rtl/>
        </w:rPr>
        <w:t xml:space="preserve"> 91 / 2</w:t>
      </w:r>
      <w:r>
        <w:rPr>
          <w:rtl/>
        </w:rPr>
        <w:t>،</w:t>
      </w:r>
      <w:r w:rsidRPr="00A2729A">
        <w:rPr>
          <w:rtl/>
        </w:rPr>
        <w:t xml:space="preserve"> وسكت عنه الشيخ في رجاله</w:t>
      </w:r>
      <w:r>
        <w:rPr>
          <w:rtl/>
        </w:rPr>
        <w:t>:</w:t>
      </w:r>
      <w:r w:rsidRPr="00A2729A">
        <w:rPr>
          <w:rtl/>
        </w:rPr>
        <w:t xml:space="preserve"> 477 / 1</w:t>
      </w:r>
      <w:r>
        <w:rPr>
          <w:rtl/>
        </w:rPr>
        <w:t>.</w:t>
      </w:r>
    </w:p>
    <w:p w:rsidR="00C73D10" w:rsidRPr="00A2729A" w:rsidRDefault="00C73D10" w:rsidP="00C73D10">
      <w:pPr>
        <w:pStyle w:val="libFootnote"/>
        <w:rPr>
          <w:rtl/>
          <w:lang w:bidi="fa-IR"/>
        </w:rPr>
      </w:pPr>
      <w:r w:rsidRPr="00A2729A">
        <w:rPr>
          <w:rtl/>
        </w:rPr>
        <w:t>وفي الثاني</w:t>
      </w:r>
      <w:r>
        <w:rPr>
          <w:rtl/>
        </w:rPr>
        <w:t>:</w:t>
      </w:r>
      <w:r w:rsidRPr="00A2729A">
        <w:rPr>
          <w:rtl/>
        </w:rPr>
        <w:t xml:space="preserve"> أحمد بن نصير</w:t>
      </w:r>
      <w:r>
        <w:rPr>
          <w:rtl/>
        </w:rPr>
        <w:t>،</w:t>
      </w:r>
      <w:r w:rsidRPr="00A2729A">
        <w:rPr>
          <w:rtl/>
        </w:rPr>
        <w:t xml:space="preserve"> سكت عنه الشيخ في رجاله</w:t>
      </w:r>
      <w:r>
        <w:rPr>
          <w:rtl/>
        </w:rPr>
        <w:t>:</w:t>
      </w:r>
      <w:r w:rsidRPr="00A2729A">
        <w:rPr>
          <w:rtl/>
        </w:rPr>
        <w:t xml:space="preserve"> 442 / 21</w:t>
      </w:r>
      <w:r>
        <w:rPr>
          <w:rtl/>
        </w:rPr>
        <w:t>،</w:t>
      </w:r>
      <w:r w:rsidRPr="00A2729A">
        <w:rPr>
          <w:rtl/>
        </w:rPr>
        <w:t xml:space="preserve"> والفهرست</w:t>
      </w:r>
      <w:r>
        <w:rPr>
          <w:rtl/>
        </w:rPr>
        <w:t>:</w:t>
      </w:r>
      <w:r w:rsidRPr="00A2729A">
        <w:rPr>
          <w:rtl/>
        </w:rPr>
        <w:t xml:space="preserve"> 192 / 901</w:t>
      </w:r>
      <w:r>
        <w:rPr>
          <w:rtl/>
        </w:rPr>
        <w:t>،</w:t>
      </w:r>
      <w:r w:rsidRPr="00A2729A">
        <w:rPr>
          <w:rtl/>
        </w:rPr>
        <w:t xml:space="preserve"> واختلف المتأخرون بشأنه</w:t>
      </w:r>
      <w:r>
        <w:rPr>
          <w:rtl/>
        </w:rPr>
        <w:t>،</w:t>
      </w:r>
      <w:r w:rsidRPr="00A2729A">
        <w:rPr>
          <w:rtl/>
        </w:rPr>
        <w:t xml:space="preserve"> فوثقه البهبهاني في التعليقة</w:t>
      </w:r>
      <w:r>
        <w:rPr>
          <w:rtl/>
        </w:rPr>
        <w:t>:</w:t>
      </w:r>
      <w:r w:rsidRPr="00A2729A">
        <w:rPr>
          <w:rtl/>
        </w:rPr>
        <w:t xml:space="preserve"> 49</w:t>
      </w:r>
      <w:r>
        <w:rPr>
          <w:rtl/>
        </w:rPr>
        <w:t>،</w:t>
      </w:r>
      <w:r w:rsidRPr="00A2729A">
        <w:rPr>
          <w:rtl/>
        </w:rPr>
        <w:t xml:space="preserve"> وحسنه المامقاني في التنقيح 1</w:t>
      </w:r>
      <w:r>
        <w:rPr>
          <w:rtl/>
        </w:rPr>
        <w:t>:</w:t>
      </w:r>
      <w:r w:rsidRPr="00A2729A">
        <w:rPr>
          <w:rtl/>
        </w:rPr>
        <w:t xml:space="preserve"> 99</w:t>
      </w:r>
      <w:r>
        <w:rPr>
          <w:rtl/>
        </w:rPr>
        <w:t>.</w:t>
      </w:r>
    </w:p>
    <w:p w:rsidR="00C73D10" w:rsidRPr="00A2729A" w:rsidRDefault="00C73D10" w:rsidP="00C73D10">
      <w:pPr>
        <w:pStyle w:val="libNormal"/>
        <w:rPr>
          <w:rtl/>
          <w:lang w:bidi="fa-IR"/>
        </w:rPr>
      </w:pPr>
      <w:r w:rsidRPr="00C73D10">
        <w:rPr>
          <w:rStyle w:val="libFootnoteChar"/>
          <w:rtl/>
        </w:rPr>
        <w:t>أما طريقه الثالث</w:t>
      </w:r>
      <w:r>
        <w:rPr>
          <w:rStyle w:val="libFootnoteChar"/>
          <w:rtl/>
        </w:rPr>
        <w:t>:</w:t>
      </w:r>
      <w:r w:rsidRPr="00C73D10">
        <w:rPr>
          <w:rStyle w:val="libFootnoteChar"/>
          <w:rtl/>
        </w:rPr>
        <w:t xml:space="preserve"> فهو بخصوص كتاب مقتل الحسين بن علي (عليهما السّلام) فصحيح</w:t>
      </w:r>
      <w:r>
        <w:rPr>
          <w:rStyle w:val="libFootnoteChar"/>
          <w:rtl/>
        </w:rPr>
        <w:t>،</w:t>
      </w:r>
      <w:r w:rsidRPr="00C73D10">
        <w:rPr>
          <w:rStyle w:val="libFootnoteChar"/>
          <w:rtl/>
        </w:rPr>
        <w:t xml:space="preserve"> إلاّ أن الأردبيلي والمصنف </w:t>
      </w:r>
      <w:r w:rsidRPr="00C73D10">
        <w:rPr>
          <w:rStyle w:val="libAlaemChar"/>
          <w:rtl/>
        </w:rPr>
        <w:t>رحمه‌الله</w:t>
      </w:r>
      <w:r w:rsidRPr="00C73D10">
        <w:rPr>
          <w:rStyle w:val="libFootnoteChar"/>
          <w:rtl/>
        </w:rPr>
        <w:t xml:space="preserve"> قد أهملاه</w:t>
      </w:r>
      <w:r>
        <w:rPr>
          <w:rStyle w:val="libFootnoteChar"/>
          <w:rtl/>
        </w:rPr>
        <w:t>،</w:t>
      </w:r>
      <w:r w:rsidRPr="00C73D10">
        <w:rPr>
          <w:rStyle w:val="libFootnoteChar"/>
          <w:rtl/>
        </w:rPr>
        <w:t xml:space="preserve"> والظاهر لتعلقه بكتاب واحد من بين سائر كتبه</w:t>
      </w:r>
      <w:r>
        <w:rPr>
          <w:rStyle w:val="libFootnoteChar"/>
          <w:rtl/>
        </w:rPr>
        <w:t>،</w:t>
      </w:r>
      <w:r w:rsidRPr="00C73D10">
        <w:rPr>
          <w:rStyle w:val="libFootnoteChar"/>
          <w:rtl/>
        </w:rPr>
        <w:t xml:space="preserve"> والله العالم.</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410 / 1292</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9 / 30</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33 / 138</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376 / 1161</w:t>
      </w:r>
      <w:r>
        <w:rPr>
          <w:rtl/>
        </w:rPr>
        <w:t>.</w:t>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t>و</w:t>
      </w:r>
      <w:r w:rsidRPr="00A2729A">
        <w:rPr>
          <w:rtl/>
        </w:rPr>
        <w:t>إلى إبراهيم النهاوندي</w:t>
      </w:r>
      <w:r>
        <w:rPr>
          <w:rtl/>
        </w:rPr>
        <w:t>:</w:t>
      </w:r>
    </w:p>
    <w:p w:rsidR="00C73D10" w:rsidRPr="00A2729A" w:rsidRDefault="00C73D10" w:rsidP="00C73D10">
      <w:pPr>
        <w:pStyle w:val="libNormal"/>
        <w:rPr>
          <w:rtl/>
        </w:rPr>
      </w:pPr>
      <w:r w:rsidRPr="00A2729A">
        <w:rPr>
          <w:rtl/>
        </w:rPr>
        <w:t>صحيح في كتاب المكاسب</w:t>
      </w:r>
      <w:r>
        <w:rPr>
          <w:rtl/>
        </w:rPr>
        <w:t>،</w:t>
      </w:r>
      <w:r w:rsidRPr="00A2729A">
        <w:rPr>
          <w:rtl/>
        </w:rPr>
        <w:t xml:space="preserve"> في الحديث السادس والأربعين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وفي النجاشي</w:t>
      </w:r>
      <w:r>
        <w:rPr>
          <w:rtl/>
        </w:rPr>
        <w:t>:</w:t>
      </w:r>
      <w:r w:rsidRPr="00A2729A">
        <w:rPr>
          <w:rtl/>
        </w:rPr>
        <w:t xml:space="preserve"> قال أبو عبد الله بن شاذان</w:t>
      </w:r>
      <w:r>
        <w:rPr>
          <w:rtl/>
        </w:rPr>
        <w:t>:</w:t>
      </w:r>
      <w:r w:rsidRPr="00A2729A">
        <w:rPr>
          <w:rtl/>
        </w:rPr>
        <w:t xml:space="preserve"> حدثنا علي بن حاتم</w:t>
      </w:r>
      <w:r>
        <w:rPr>
          <w:rtl/>
        </w:rPr>
        <w:t>،</w:t>
      </w:r>
      <w:r w:rsidRPr="00A2729A">
        <w:rPr>
          <w:rtl/>
        </w:rPr>
        <w:t xml:space="preserve"> قال</w:t>
      </w:r>
      <w:r>
        <w:rPr>
          <w:rtl/>
        </w:rPr>
        <w:t>:</w:t>
      </w:r>
      <w:r w:rsidRPr="00A2729A">
        <w:rPr>
          <w:rtl/>
        </w:rPr>
        <w:t xml:space="preserve"> أطلق لي أبو أحمد القاسم بن محمّد الهمداني</w:t>
      </w:r>
      <w:r>
        <w:rPr>
          <w:rtl/>
        </w:rPr>
        <w:t>،</w:t>
      </w:r>
      <w:r w:rsidRPr="00A2729A">
        <w:rPr>
          <w:rtl/>
        </w:rPr>
        <w:t xml:space="preserve"> عن إبراهيم بن إسحاق</w:t>
      </w:r>
      <w:r>
        <w:rPr>
          <w:rtl/>
        </w:rPr>
        <w:t>،</w:t>
      </w:r>
      <w:r w:rsidRPr="00A2729A">
        <w:rPr>
          <w:rtl/>
        </w:rPr>
        <w:t xml:space="preserve"> وسمع منه سنة تسع وستين ومائتين </w:t>
      </w:r>
      <w:r w:rsidRPr="00C73D10">
        <w:rPr>
          <w:rStyle w:val="libFootnotenumChar"/>
          <w:rtl/>
        </w:rPr>
        <w:t>(2)</w:t>
      </w:r>
      <w:r>
        <w:rPr>
          <w:rtl/>
        </w:rPr>
        <w:t>،</w:t>
      </w:r>
      <w:r w:rsidRPr="00A2729A">
        <w:rPr>
          <w:rtl/>
        </w:rPr>
        <w:t xml:space="preserve"> والطريق صحيح</w:t>
      </w:r>
      <w:r>
        <w:rPr>
          <w:rtl/>
        </w:rPr>
        <w:t>،</w:t>
      </w:r>
      <w:r w:rsidRPr="00A2729A">
        <w:rPr>
          <w:rtl/>
        </w:rPr>
        <w:t xml:space="preserve"> </w:t>
      </w:r>
      <w:r>
        <w:rPr>
          <w:rtl/>
        </w:rPr>
        <w:t>انتهى.</w:t>
      </w:r>
    </w:p>
    <w:p w:rsidR="00C73D10" w:rsidRDefault="00C73D10" w:rsidP="00C73D10">
      <w:pPr>
        <w:pStyle w:val="libBold2"/>
        <w:rPr>
          <w:rtl/>
        </w:rPr>
      </w:pPr>
      <w:r w:rsidRPr="00520AED">
        <w:rPr>
          <w:rtl/>
        </w:rPr>
        <w:t>[10] وإلى إبراهيم الأعجمي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في السند أبو المفضل</w:t>
      </w:r>
      <w:r>
        <w:rPr>
          <w:rtl/>
        </w:rPr>
        <w:t>،</w:t>
      </w:r>
      <w:r w:rsidRPr="00A2729A">
        <w:rPr>
          <w:rtl/>
        </w:rPr>
        <w:t xml:space="preserve"> وابن بطّة</w:t>
      </w:r>
      <w:r>
        <w:rPr>
          <w:rtl/>
        </w:rPr>
        <w:t>،</w:t>
      </w:r>
      <w:r w:rsidRPr="00A2729A">
        <w:rPr>
          <w:rtl/>
        </w:rPr>
        <w:t xml:space="preserve"> والثاني ثقة على الأصح</w:t>
      </w:r>
      <w:r>
        <w:rPr>
          <w:rtl/>
        </w:rPr>
        <w:t>،</w:t>
      </w:r>
      <w:r w:rsidRPr="00A2729A">
        <w:rPr>
          <w:rtl/>
        </w:rPr>
        <w:t xml:space="preserve"> وفي الأول كلام</w:t>
      </w:r>
      <w:r>
        <w:rPr>
          <w:rtl/>
        </w:rPr>
        <w:t>،</w:t>
      </w:r>
      <w:r w:rsidRPr="00A2729A">
        <w:rPr>
          <w:rtl/>
        </w:rPr>
        <w:t xml:space="preserve"> وهو من كبار مشايخ الإجازة</w:t>
      </w:r>
      <w:r>
        <w:rPr>
          <w:rtl/>
        </w:rPr>
        <w:t>،</w:t>
      </w:r>
      <w:r w:rsidRPr="00A2729A">
        <w:rPr>
          <w:rtl/>
        </w:rPr>
        <w:t xml:space="preserve"> فالحكم بالضعف في غير محلّه</w:t>
      </w:r>
      <w:r>
        <w:rPr>
          <w:rtl/>
        </w:rPr>
        <w:t>،</w:t>
      </w:r>
      <w:r w:rsidRPr="00A2729A">
        <w:rPr>
          <w:rtl/>
        </w:rPr>
        <w:t xml:space="preserve"> </w:t>
      </w:r>
      <w:r>
        <w:rPr>
          <w:rtl/>
        </w:rPr>
        <w:t>انتهى.</w:t>
      </w:r>
    </w:p>
    <w:p w:rsidR="00C73D10" w:rsidRDefault="00C73D10" w:rsidP="00C73D10">
      <w:pPr>
        <w:pStyle w:val="libBold2"/>
        <w:rPr>
          <w:rtl/>
        </w:rPr>
      </w:pPr>
      <w:r w:rsidRPr="00520AED">
        <w:rPr>
          <w:rtl/>
        </w:rPr>
        <w:t>[11] وإلى إبراهيم بن الحكم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موسى في الفهرست </w:t>
      </w:r>
      <w:r w:rsidRPr="00C73D10">
        <w:rPr>
          <w:rStyle w:val="libFootnotenumChar"/>
          <w:rtl/>
        </w:rPr>
        <w:t>(4)</w:t>
      </w:r>
      <w:r w:rsidRPr="00A2729A">
        <w:rPr>
          <w:rtl/>
        </w:rPr>
        <w:t xml:space="preserve"> </w:t>
      </w:r>
      <w:r>
        <w:rPr>
          <w:rtl/>
        </w:rPr>
        <w:t>قلت:</w:t>
      </w:r>
      <w:r w:rsidRPr="00A2729A">
        <w:rPr>
          <w:rtl/>
        </w:rPr>
        <w:t xml:space="preserve"> أحمد هذا هو</w:t>
      </w:r>
      <w:r>
        <w:rPr>
          <w:rtl/>
        </w:rPr>
        <w:t>:</w:t>
      </w:r>
      <w:r w:rsidRPr="00A2729A">
        <w:rPr>
          <w:rtl/>
        </w:rPr>
        <w:t xml:space="preserve"> أبو الصلت الأهوازي</w:t>
      </w:r>
      <w:r>
        <w:rPr>
          <w:rtl/>
        </w:rPr>
        <w:t>،</w:t>
      </w:r>
      <w:r w:rsidRPr="00A2729A">
        <w:rPr>
          <w:rtl/>
        </w:rPr>
        <w:t xml:space="preserve"> من مشايخ الشيخ</w:t>
      </w:r>
      <w:r>
        <w:rPr>
          <w:rtl/>
        </w:rPr>
        <w:t>،</w:t>
      </w:r>
      <w:r w:rsidRPr="00A2729A">
        <w:rPr>
          <w:rtl/>
        </w:rPr>
        <w:t xml:space="preserve"> والنجاشي</w:t>
      </w:r>
      <w:r>
        <w:rPr>
          <w:rtl/>
        </w:rPr>
        <w:t>،</w:t>
      </w:r>
      <w:r w:rsidRPr="00A2729A">
        <w:rPr>
          <w:rtl/>
        </w:rPr>
        <w:t xml:space="preserve"> وهو الواسطة بينهما وبين ابن عقدة</w:t>
      </w:r>
      <w:r>
        <w:rPr>
          <w:rtl/>
        </w:rPr>
        <w:t>،</w:t>
      </w:r>
      <w:r w:rsidRPr="00A2729A">
        <w:rPr>
          <w:rtl/>
        </w:rPr>
        <w:t xml:space="preserve"> وطريق النجاشي إلى إبراهيم </w:t>
      </w:r>
      <w:r>
        <w:rPr>
          <w:rtl/>
        </w:rPr>
        <w:t>(</w:t>
      </w:r>
      <w:r w:rsidRPr="00A2729A">
        <w:rPr>
          <w:rtl/>
        </w:rPr>
        <w:t>أيضاً ما</w:t>
      </w:r>
      <w:r>
        <w:rPr>
          <w:rtl/>
        </w:rPr>
        <w:t>)</w:t>
      </w:r>
      <w:r w:rsidRPr="00A2729A">
        <w:rPr>
          <w:rtl/>
        </w:rPr>
        <w:t xml:space="preserve"> </w:t>
      </w:r>
      <w:r w:rsidRPr="00C73D10">
        <w:rPr>
          <w:rStyle w:val="libFootnotenumChar"/>
          <w:rtl/>
        </w:rPr>
        <w:t>(5)</w:t>
      </w:r>
      <w:r w:rsidRPr="00A2729A">
        <w:rPr>
          <w:rtl/>
        </w:rPr>
        <w:t xml:space="preserve"> في الفهرست </w:t>
      </w:r>
      <w:r w:rsidRPr="00C73D10">
        <w:rPr>
          <w:rStyle w:val="libFootnotenumChar"/>
          <w:rtl/>
        </w:rPr>
        <w:t>(6)</w:t>
      </w:r>
      <w:r>
        <w:rPr>
          <w:rtl/>
        </w:rPr>
        <w:t>،</w:t>
      </w:r>
      <w:r w:rsidRPr="00A2729A">
        <w:rPr>
          <w:rtl/>
        </w:rPr>
        <w:t xml:space="preserve"> إلاّ أنه روى عن ابن عقدة</w:t>
      </w:r>
      <w:r>
        <w:rPr>
          <w:rtl/>
        </w:rPr>
        <w:t>،</w:t>
      </w:r>
      <w:r w:rsidRPr="00A2729A">
        <w:rPr>
          <w:rtl/>
        </w:rPr>
        <w:t xml:space="preserve"> بتوسّط</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333 / 925</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19 / 21</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8 / 16</w:t>
      </w:r>
      <w:r>
        <w:rPr>
          <w:rtl/>
        </w:rPr>
        <w:t>،</w:t>
      </w:r>
      <w:r w:rsidRPr="00A2729A">
        <w:rPr>
          <w:rtl/>
        </w:rPr>
        <w:t xml:space="preserve"> وفيه أبو المفضل وابن بطة</w:t>
      </w:r>
      <w:r>
        <w:rPr>
          <w:rtl/>
        </w:rPr>
        <w:t>،</w:t>
      </w:r>
      <w:r w:rsidRPr="00A2729A">
        <w:rPr>
          <w:rtl/>
        </w:rPr>
        <w:t xml:space="preserve"> وقد تقدم القول فيهما في الطريق إلى آدم بن إسحاق</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4 / 14</w:t>
      </w:r>
      <w:r>
        <w:rPr>
          <w:rtl/>
        </w:rPr>
        <w:t>.</w:t>
      </w:r>
    </w:p>
    <w:p w:rsidR="00C73D10" w:rsidRPr="00A2729A" w:rsidRDefault="00C73D10" w:rsidP="00C73D10">
      <w:pPr>
        <w:pStyle w:val="libFootnote0"/>
        <w:rPr>
          <w:rtl/>
        </w:rPr>
      </w:pPr>
      <w:r w:rsidRPr="00A2729A">
        <w:rPr>
          <w:rtl/>
        </w:rPr>
        <w:t xml:space="preserve">(5) ضرب على ما بين القوسين في </w:t>
      </w:r>
      <w:r>
        <w:rPr>
          <w:rtl/>
        </w:rPr>
        <w:t>(</w:t>
      </w:r>
      <w:r w:rsidRPr="00A2729A">
        <w:rPr>
          <w:rtl/>
        </w:rPr>
        <w:t>الأصل</w:t>
      </w:r>
      <w:r>
        <w:rPr>
          <w:rtl/>
        </w:rPr>
        <w:t>)</w:t>
      </w:r>
      <w:r w:rsidRPr="00A2729A">
        <w:rPr>
          <w:rtl/>
        </w:rPr>
        <w:t xml:space="preserve"> دون </w:t>
      </w:r>
      <w:r>
        <w:rPr>
          <w:rtl/>
        </w:rPr>
        <w:t>(</w:t>
      </w:r>
      <w:r w:rsidRPr="00A2729A">
        <w:rPr>
          <w:rtl/>
        </w:rPr>
        <w:t>الحجرية</w:t>
      </w:r>
      <w:r>
        <w:rPr>
          <w:rtl/>
        </w:rPr>
        <w:t>)،</w:t>
      </w:r>
      <w:r w:rsidRPr="00A2729A">
        <w:rPr>
          <w:rtl/>
        </w:rPr>
        <w:t xml:space="preserve"> والظاهر كونه</w:t>
      </w:r>
      <w:r>
        <w:rPr>
          <w:rtl/>
        </w:rPr>
        <w:t>:</w:t>
      </w:r>
      <w:r w:rsidRPr="00A2729A">
        <w:rPr>
          <w:rtl/>
        </w:rPr>
        <w:t xml:space="preserve"> </w:t>
      </w:r>
      <w:r>
        <w:rPr>
          <w:rtl/>
        </w:rPr>
        <w:t>(</w:t>
      </w:r>
      <w:r w:rsidRPr="00A2729A">
        <w:rPr>
          <w:rtl/>
        </w:rPr>
        <w:t>أيضاً كما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4 / 14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محمّد بن جعفر من مشايخه المعروفين </w:t>
      </w:r>
      <w:r w:rsidRPr="00C73D10">
        <w:rPr>
          <w:rStyle w:val="libFootnotenumChar"/>
          <w:rtl/>
        </w:rPr>
        <w:t>(1)</w:t>
      </w:r>
      <w:r>
        <w:rPr>
          <w:rtl/>
        </w:rPr>
        <w:t>،</w:t>
      </w:r>
      <w:r w:rsidRPr="00A2729A">
        <w:rPr>
          <w:rtl/>
        </w:rPr>
        <w:t xml:space="preserve"> وهما إمّا ثقتان</w:t>
      </w:r>
      <w:r>
        <w:rPr>
          <w:rtl/>
        </w:rPr>
        <w:t>،</w:t>
      </w:r>
      <w:r w:rsidRPr="00A2729A">
        <w:rPr>
          <w:rtl/>
        </w:rPr>
        <w:t xml:space="preserve"> أو لا يحتاجان إلى التوثيق</w:t>
      </w:r>
      <w:r>
        <w:rPr>
          <w:rtl/>
        </w:rPr>
        <w:t>،</w:t>
      </w:r>
      <w:r w:rsidRPr="00A2729A">
        <w:rPr>
          <w:rtl/>
        </w:rPr>
        <w:t xml:space="preserve"> فالطريق موثّق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[12] وإلى إبراهيم بن حمّاد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sidRPr="00A2729A">
        <w:rPr>
          <w:rtl/>
        </w:rPr>
        <w:t xml:space="preserve"> </w:t>
      </w:r>
      <w:r>
        <w:rPr>
          <w:rtl/>
        </w:rPr>
        <w:t>قلت:</w:t>
      </w:r>
      <w:r w:rsidRPr="00A2729A">
        <w:rPr>
          <w:rtl/>
        </w:rPr>
        <w:t xml:space="preserve"> لكنّه موثق في النجاشي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[13] وإلى إبراهيم بن خالد</w:t>
      </w:r>
      <w:r>
        <w:rPr>
          <w:rtl/>
        </w:rPr>
        <w:t>:</w:t>
      </w:r>
    </w:p>
    <w:p w:rsidR="00C73D10" w:rsidRPr="00A2729A" w:rsidRDefault="00C73D10" w:rsidP="00C73D10">
      <w:pPr>
        <w:pStyle w:val="libNormal"/>
        <w:rPr>
          <w:rtl/>
        </w:rPr>
      </w:pPr>
      <w:r w:rsidRPr="00A2729A">
        <w:rPr>
          <w:rtl/>
        </w:rPr>
        <w:t>وفيه</w:t>
      </w:r>
      <w:r>
        <w:rPr>
          <w:rtl/>
        </w:rPr>
        <w:t>:</w:t>
      </w:r>
      <w:r w:rsidRPr="00A2729A">
        <w:rPr>
          <w:rtl/>
        </w:rPr>
        <w:t xml:space="preserve"> أبو طالب الأنباري في الفهرست </w:t>
      </w:r>
      <w:r w:rsidRPr="00C73D10">
        <w:rPr>
          <w:rStyle w:val="libFootnotenumChar"/>
          <w:rtl/>
        </w:rPr>
        <w:t>(5)</w:t>
      </w:r>
      <w:r w:rsidRPr="00A2729A">
        <w:rPr>
          <w:rtl/>
        </w:rPr>
        <w:t xml:space="preserve"> </w:t>
      </w:r>
      <w:r>
        <w:rPr>
          <w:rtl/>
        </w:rPr>
        <w:t>قلت:</w:t>
      </w:r>
      <w:r w:rsidRPr="00A2729A">
        <w:rPr>
          <w:rtl/>
        </w:rPr>
        <w:t xml:space="preserve"> وثّقه النجاشي </w:t>
      </w:r>
      <w:r w:rsidRPr="00C73D10">
        <w:rPr>
          <w:rStyle w:val="libFootnotenumChar"/>
          <w:rtl/>
        </w:rPr>
        <w:t>(6)</w:t>
      </w:r>
      <w:r>
        <w:rPr>
          <w:rtl/>
        </w:rPr>
        <w:t>،</w:t>
      </w:r>
      <w:r w:rsidRPr="00A2729A">
        <w:rPr>
          <w:rtl/>
        </w:rPr>
        <w:t xml:space="preserve"> ونسبه الشيخ إلى الوقف </w:t>
      </w:r>
      <w:r w:rsidRPr="00C73D10">
        <w:rPr>
          <w:rStyle w:val="libFootnotenumChar"/>
          <w:rtl/>
        </w:rPr>
        <w:t>(7)</w:t>
      </w:r>
      <w:r>
        <w:rPr>
          <w:rtl/>
        </w:rPr>
        <w:t>،</w:t>
      </w:r>
      <w:r w:rsidRPr="00A2729A">
        <w:rPr>
          <w:rtl/>
        </w:rPr>
        <w:t xml:space="preserve"> وذكر أبو غالب الزراري رجوعه واستقامته </w:t>
      </w:r>
      <w:r w:rsidRPr="00C73D10">
        <w:rPr>
          <w:rStyle w:val="libFootnotenumChar"/>
          <w:rtl/>
        </w:rPr>
        <w:t>(8)</w:t>
      </w:r>
      <w:r>
        <w:rPr>
          <w:rtl/>
        </w:rPr>
        <w:t>،</w:t>
      </w:r>
      <w:r w:rsidRPr="00A2729A">
        <w:rPr>
          <w:rtl/>
        </w:rPr>
        <w:t xml:space="preserve"> فلا تعارض</w:t>
      </w:r>
      <w:r>
        <w:rPr>
          <w:rtl/>
        </w:rPr>
        <w:t>،</w:t>
      </w:r>
      <w:r w:rsidRPr="00A2729A">
        <w:rPr>
          <w:rtl/>
        </w:rPr>
        <w:t xml:space="preserve"> فالطريق موثّق. </w:t>
      </w:r>
      <w:r>
        <w:rPr>
          <w:rtl/>
        </w:rPr>
        <w:t>انتهى.</w:t>
      </w:r>
    </w:p>
    <w:p w:rsidR="00C73D10" w:rsidRDefault="00C73D10" w:rsidP="00C73D10">
      <w:pPr>
        <w:pStyle w:val="libBold2"/>
        <w:rPr>
          <w:rtl/>
        </w:rPr>
      </w:pPr>
      <w:r w:rsidRPr="00520AED">
        <w:rPr>
          <w:rtl/>
        </w:rPr>
        <w:t>[14] وإلى إبراهيم بن رجا</w:t>
      </w:r>
      <w:r>
        <w:rPr>
          <w:rtl/>
        </w:rPr>
        <w:t>:</w:t>
      </w:r>
    </w:p>
    <w:p w:rsidR="00C73D10" w:rsidRPr="00A2729A" w:rsidRDefault="00C73D10" w:rsidP="00C73D10">
      <w:pPr>
        <w:pStyle w:val="libNormal"/>
        <w:rPr>
          <w:rtl/>
        </w:rPr>
      </w:pPr>
      <w:r w:rsidRPr="00A2729A">
        <w:rPr>
          <w:rtl/>
        </w:rPr>
        <w:t xml:space="preserve">حسن في الفهرست </w:t>
      </w:r>
      <w:r w:rsidRPr="00C73D10">
        <w:rPr>
          <w:rStyle w:val="libFootnotenumChar"/>
          <w:rtl/>
        </w:rPr>
        <w:t>(9)</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15 / 15</w:t>
      </w:r>
      <w:r>
        <w:rPr>
          <w:rtl/>
        </w:rPr>
        <w:t>.</w:t>
      </w:r>
    </w:p>
    <w:p w:rsidR="00C73D10" w:rsidRPr="00A2729A" w:rsidRDefault="00C73D10" w:rsidP="00C73D10">
      <w:pPr>
        <w:pStyle w:val="libFootnote0"/>
        <w:rPr>
          <w:rtl/>
        </w:rPr>
      </w:pPr>
      <w:r w:rsidRPr="00A2729A">
        <w:rPr>
          <w:rtl/>
        </w:rPr>
        <w:t>(2) قوله</w:t>
      </w:r>
      <w:r>
        <w:rPr>
          <w:rtl/>
        </w:rPr>
        <w:t>:</w:t>
      </w:r>
      <w:r w:rsidRPr="00A2729A">
        <w:rPr>
          <w:rtl/>
        </w:rPr>
        <w:t xml:space="preserve"> موثق</w:t>
      </w:r>
      <w:r>
        <w:rPr>
          <w:rtl/>
        </w:rPr>
        <w:t>،</w:t>
      </w:r>
      <w:r w:rsidRPr="00A2729A">
        <w:rPr>
          <w:rtl/>
        </w:rPr>
        <w:t xml:space="preserve"> بناء على كون ابن عقدة من ثقات الجارودية كما في النجاشي</w:t>
      </w:r>
      <w:r>
        <w:rPr>
          <w:rtl/>
        </w:rPr>
        <w:t>:</w:t>
      </w:r>
      <w:r w:rsidRPr="00A2729A">
        <w:rPr>
          <w:rtl/>
        </w:rPr>
        <w:t xml:space="preserve"> 94 / 233</w:t>
      </w:r>
      <w:r>
        <w:rPr>
          <w:rtl/>
        </w:rPr>
        <w:t>،</w:t>
      </w:r>
      <w:r w:rsidRPr="00A2729A">
        <w:rPr>
          <w:rtl/>
        </w:rPr>
        <w:t xml:space="preserve"> وفهرست الشيخ</w:t>
      </w:r>
      <w:r>
        <w:rPr>
          <w:rtl/>
        </w:rPr>
        <w:t>:</w:t>
      </w:r>
      <w:r w:rsidRPr="00A2729A">
        <w:rPr>
          <w:rtl/>
        </w:rPr>
        <w:t xml:space="preserve"> 28 / 86</w:t>
      </w:r>
      <w:r>
        <w:rPr>
          <w:rtl/>
        </w:rPr>
        <w:t>،</w:t>
      </w:r>
      <w:r w:rsidRPr="00A2729A">
        <w:rPr>
          <w:rtl/>
        </w:rPr>
        <w:t xml:space="preserve"> والجارودية</w:t>
      </w:r>
      <w:r>
        <w:rPr>
          <w:rtl/>
        </w:rPr>
        <w:t>:</w:t>
      </w:r>
      <w:r w:rsidRPr="00A2729A">
        <w:rPr>
          <w:rtl/>
        </w:rPr>
        <w:t xml:space="preserve"> فرقة من فرق الزيدية</w:t>
      </w:r>
      <w:r>
        <w:rPr>
          <w:rtl/>
        </w:rPr>
        <w:t>،</w:t>
      </w:r>
      <w:r w:rsidRPr="00A2729A">
        <w:rPr>
          <w:rtl/>
        </w:rPr>
        <w:t xml:space="preserve"> نسبة الى أبي الجارود زياد بن أبي زياد كما في سائر كتب الملل والنحل</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 / 29</w:t>
      </w:r>
      <w:r>
        <w:rPr>
          <w:rtl/>
        </w:rPr>
        <w:t>،</w:t>
      </w:r>
      <w:r w:rsidRPr="00A2729A">
        <w:rPr>
          <w:rtl/>
        </w:rPr>
        <w:t xml:space="preserve"> وفي الطريق</w:t>
      </w:r>
      <w:r>
        <w:rPr>
          <w:rtl/>
        </w:rPr>
        <w:t>:</w:t>
      </w:r>
      <w:r w:rsidRPr="00A2729A">
        <w:rPr>
          <w:rtl/>
        </w:rPr>
        <w:t xml:space="preserve"> القاسم بن إسماعيل القرشي</w:t>
      </w:r>
      <w:r>
        <w:rPr>
          <w:rtl/>
        </w:rPr>
        <w:t>،</w:t>
      </w:r>
      <w:r w:rsidRPr="00A2729A">
        <w:rPr>
          <w:rtl/>
        </w:rPr>
        <w:t xml:space="preserve"> وتقدم الكلام عنه في الطريق إلى آدم بياع اللؤلؤ</w:t>
      </w:r>
      <w:r>
        <w:rPr>
          <w:rtl/>
        </w:rPr>
        <w:t>،</w:t>
      </w:r>
      <w:r w:rsidRPr="00A2729A">
        <w:rPr>
          <w:rtl/>
        </w:rPr>
        <w:t xml:space="preserve"> وقد ضعف الطريق هناك بسببه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24 / 39</w:t>
      </w:r>
      <w:r>
        <w:rPr>
          <w:rtl/>
        </w:rPr>
        <w:t>،</w:t>
      </w:r>
      <w:r w:rsidRPr="00A2729A">
        <w:rPr>
          <w:rtl/>
        </w:rPr>
        <w:t xml:space="preserve"> وقوله</w:t>
      </w:r>
      <w:r>
        <w:rPr>
          <w:rtl/>
        </w:rPr>
        <w:t>:</w:t>
      </w:r>
      <w:r w:rsidRPr="00A2729A">
        <w:rPr>
          <w:rtl/>
        </w:rPr>
        <w:t xml:space="preserve"> موثق</w:t>
      </w:r>
      <w:r>
        <w:rPr>
          <w:rtl/>
        </w:rPr>
        <w:t>،</w:t>
      </w:r>
      <w:r w:rsidRPr="00A2729A">
        <w:rPr>
          <w:rtl/>
        </w:rPr>
        <w:t xml:space="preserve"> لوجود حُمَيْد بن زياد فيه وهو من ثقات الواقفة كما في النجاشي</w:t>
      </w:r>
      <w:r>
        <w:rPr>
          <w:rtl/>
        </w:rPr>
        <w:t>:</w:t>
      </w:r>
      <w:r w:rsidRPr="00A2729A">
        <w:rPr>
          <w:rtl/>
        </w:rPr>
        <w:t xml:space="preserve"> 132 / 339</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10 / 25</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232 / 617</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103 / 444</w:t>
      </w:r>
      <w:r>
        <w:rPr>
          <w:rtl/>
        </w:rPr>
        <w:t>،</w:t>
      </w:r>
      <w:r w:rsidRPr="00A2729A">
        <w:rPr>
          <w:rtl/>
        </w:rPr>
        <w:t xml:space="preserve"> ونسبه الى الناووسية</w:t>
      </w:r>
      <w:r>
        <w:rPr>
          <w:rtl/>
        </w:rPr>
        <w:t>،</w:t>
      </w:r>
      <w:r w:rsidRPr="00A2729A">
        <w:rPr>
          <w:rtl/>
        </w:rPr>
        <w:t xml:space="preserve"> وفي الرجال</w:t>
      </w:r>
      <w:r>
        <w:rPr>
          <w:rtl/>
        </w:rPr>
        <w:t>:</w:t>
      </w:r>
      <w:r w:rsidRPr="00A2729A">
        <w:rPr>
          <w:rtl/>
        </w:rPr>
        <w:t xml:space="preserve"> 486 / 61 ضعفه ولم يبين عقيدته</w:t>
      </w:r>
      <w:r>
        <w:rPr>
          <w:rtl/>
        </w:rPr>
        <w:t>،</w:t>
      </w:r>
      <w:r w:rsidRPr="00A2729A">
        <w:rPr>
          <w:rtl/>
        </w:rPr>
        <w:t xml:space="preserve"> ونسبة الوقف تلك قالها النجاشي مع توثيقه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232 / 617</w:t>
      </w:r>
      <w:r>
        <w:rPr>
          <w:rtl/>
        </w:rPr>
        <w:t>،</w:t>
      </w:r>
      <w:r w:rsidRPr="00A2729A">
        <w:rPr>
          <w:rtl/>
        </w:rPr>
        <w:t xml:space="preserve"> قاله عن أبي غالب الزراري</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4 / 5</w:t>
      </w:r>
      <w:r>
        <w:rPr>
          <w:rtl/>
        </w:rPr>
        <w:t>،</w:t>
      </w:r>
      <w:r w:rsidRPr="00A2729A">
        <w:rPr>
          <w:rtl/>
        </w:rPr>
        <w:t xml:space="preserve"> وعدّه الطريق حسناً لوجود إبراهيم بن هاشم</w:t>
      </w:r>
      <w:r>
        <w:rPr>
          <w:rtl/>
        </w:rPr>
        <w:t>،</w:t>
      </w:r>
      <w:r w:rsidRPr="00A2729A">
        <w:rPr>
          <w:rtl/>
        </w:rPr>
        <w:t xml:space="preserve"> وقد تقدم مثله في الطريق الى آدم بن إسحاق</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Default="00C73D10" w:rsidP="00C73D10">
      <w:pPr>
        <w:pStyle w:val="libBold2"/>
        <w:rPr>
          <w:rtl/>
        </w:rPr>
      </w:pPr>
      <w:r w:rsidRPr="00520AED">
        <w:rPr>
          <w:rtl/>
        </w:rPr>
        <w:lastRenderedPageBreak/>
        <w:t>[15] وإلى إبراهيم بن سليمان بن عبد الله النهمي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موسى بن جعفر الحائري وإليه طريق آخر فيه أبو طالب الأنباري</w:t>
      </w:r>
      <w:r>
        <w:rPr>
          <w:rtl/>
        </w:rPr>
        <w:t>،</w:t>
      </w:r>
      <w:r w:rsidRPr="00A2729A">
        <w:rPr>
          <w:rtl/>
        </w:rPr>
        <w:t xml:space="preserve"> وابن أبي جيد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طريق النجاشي إليه موثق بحُمَيْد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[16] وإلى إبراهيم بن صالح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w:t>
      </w:r>
      <w:r>
        <w:rPr>
          <w:rtl/>
        </w:rPr>
        <w:t>[</w:t>
      </w:r>
      <w:r w:rsidRPr="00A2729A">
        <w:rPr>
          <w:rtl/>
        </w:rPr>
        <w:t>في الفهرست</w:t>
      </w:r>
      <w:r>
        <w:rPr>
          <w:rtl/>
        </w:rPr>
        <w:t>]</w:t>
      </w:r>
      <w:r w:rsidRPr="00A2729A">
        <w:rPr>
          <w:rtl/>
        </w:rPr>
        <w:t xml:space="preserve"> </w:t>
      </w:r>
      <w:r w:rsidRPr="00C73D10">
        <w:rPr>
          <w:rStyle w:val="libFootnotenumChar"/>
          <w:rtl/>
        </w:rPr>
        <w:t>(3)</w:t>
      </w:r>
      <w:r>
        <w:rPr>
          <w:rtl/>
        </w:rPr>
        <w:t>.</w:t>
      </w:r>
    </w:p>
    <w:p w:rsidR="00C73D10" w:rsidRPr="00A2729A" w:rsidRDefault="00C73D10" w:rsidP="00C73D10">
      <w:pPr>
        <w:pStyle w:val="libNormal"/>
        <w:rPr>
          <w:rtl/>
        </w:rPr>
      </w:pPr>
      <w:r w:rsidRPr="00A2729A">
        <w:rPr>
          <w:rtl/>
        </w:rPr>
        <w:t>وإلى إبراهيم بن صالح بن سعيد</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حدود الزنا</w:t>
      </w:r>
      <w:r>
        <w:rPr>
          <w:rtl/>
        </w:rPr>
        <w:t>،</w:t>
      </w:r>
      <w:r w:rsidRPr="00A2729A">
        <w:rPr>
          <w:rtl/>
        </w:rPr>
        <w:t xml:space="preserve"> في الحديث العاشر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من يجب عليه الجلد ثم الرجم</w:t>
      </w:r>
      <w:r>
        <w:rPr>
          <w:rtl/>
        </w:rPr>
        <w:t>،</w:t>
      </w:r>
      <w:r w:rsidRPr="00A2729A">
        <w:rPr>
          <w:rtl/>
        </w:rPr>
        <w:t xml:space="preserve"> في الحديث الأول </w:t>
      </w:r>
      <w:r w:rsidRPr="00C73D10">
        <w:rPr>
          <w:rStyle w:val="libFootnotenumChar"/>
          <w:rtl/>
        </w:rPr>
        <w:t>(5)</w:t>
      </w:r>
      <w:r>
        <w:rPr>
          <w:rtl/>
        </w:rPr>
        <w:t>.</w:t>
      </w:r>
    </w:p>
    <w:p w:rsidR="00C73D10" w:rsidRDefault="00C73D10" w:rsidP="00C73D10">
      <w:pPr>
        <w:pStyle w:val="libBold2"/>
        <w:rPr>
          <w:rtl/>
        </w:rPr>
      </w:pPr>
      <w:r w:rsidRPr="00520AED">
        <w:rPr>
          <w:rtl/>
        </w:rPr>
        <w:t>[17] وإلى إبراهيم بن صالح الأنماطي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جعفر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طريق النجاشي إليه</w:t>
      </w:r>
      <w:r>
        <w:rPr>
          <w:rtl/>
        </w:rPr>
        <w:t>:</w:t>
      </w:r>
      <w:r w:rsidRPr="00A2729A">
        <w:rPr>
          <w:rtl/>
        </w:rPr>
        <w:t xml:space="preserve"> المفيد</w:t>
      </w:r>
      <w:r>
        <w:rPr>
          <w:rtl/>
        </w:rPr>
        <w:t>،</w:t>
      </w:r>
      <w:r w:rsidRPr="00A2729A">
        <w:rPr>
          <w:rtl/>
        </w:rPr>
        <w:t xml:space="preserve"> عن ابن قوليه</w:t>
      </w:r>
      <w:r>
        <w:rPr>
          <w:rtl/>
        </w:rPr>
        <w:t>،</w:t>
      </w:r>
      <w:r w:rsidRPr="00A2729A">
        <w:rPr>
          <w:rtl/>
        </w:rPr>
        <w:t xml:space="preserve"> عن ابن نهيك</w:t>
      </w:r>
      <w:r>
        <w:rPr>
          <w:rtl/>
        </w:rPr>
        <w:t>،</w:t>
      </w:r>
      <w:r w:rsidRPr="00A2729A">
        <w:rPr>
          <w:rtl/>
        </w:rPr>
        <w:t xml:space="preserve"> عنه </w:t>
      </w:r>
      <w:r w:rsidRPr="00C73D10">
        <w:rPr>
          <w:rStyle w:val="libFootnotenumChar"/>
          <w:rtl/>
        </w:rPr>
        <w:t>(7)</w:t>
      </w:r>
      <w:r>
        <w:rPr>
          <w:rtl/>
        </w:rPr>
        <w:t>.</w:t>
      </w:r>
      <w:r w:rsidRPr="00A2729A">
        <w:rPr>
          <w:rtl/>
        </w:rPr>
        <w:t xml:space="preserve"> وهو صحيح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 / 8</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18 / 20</w:t>
      </w:r>
      <w:r>
        <w:rPr>
          <w:rtl/>
        </w:rPr>
        <w:t>،</w:t>
      </w:r>
      <w:r w:rsidRPr="00A2729A">
        <w:rPr>
          <w:rtl/>
        </w:rPr>
        <w:t xml:space="preserve"> وحُمَيْد هو</w:t>
      </w:r>
      <w:r>
        <w:rPr>
          <w:rtl/>
        </w:rPr>
        <w:t>:</w:t>
      </w:r>
      <w:r w:rsidRPr="00A2729A">
        <w:rPr>
          <w:rtl/>
        </w:rPr>
        <w:t xml:space="preserve"> ابن زياد من ثقات الواقفة كما تقدم آنفاً</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 / 26</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4 / 10</w:t>
      </w:r>
      <w:r>
        <w:rPr>
          <w:rtl/>
        </w:rPr>
        <w:t>.</w:t>
      </w:r>
    </w:p>
    <w:p w:rsidR="00C73D10" w:rsidRPr="00A2729A" w:rsidRDefault="00C73D10" w:rsidP="00C73D10">
      <w:pPr>
        <w:pStyle w:val="libFootnote0"/>
        <w:rPr>
          <w:rtl/>
        </w:rPr>
      </w:pPr>
      <w:r w:rsidRPr="00A2729A">
        <w:rPr>
          <w:rtl/>
        </w:rPr>
        <w:t>(5) الاستبصار 4</w:t>
      </w:r>
      <w:r>
        <w:rPr>
          <w:rtl/>
        </w:rPr>
        <w:t>:</w:t>
      </w:r>
      <w:r w:rsidRPr="00A2729A">
        <w:rPr>
          <w:rtl/>
        </w:rPr>
        <w:t xml:space="preserve"> 200 / 750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24 / 2</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24 / 37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[18] وإلى إبراهيم بن عبد الحميد</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[19] وإلى إبراهيم بن عثمان أبي أيوب الخزاز</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[20] وإلى إبراهيم بن عمر اليماني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[21] وإلى إبراهيم بن قتيبة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طريق النجاشي إليه</w:t>
      </w:r>
      <w:r>
        <w:rPr>
          <w:rtl/>
        </w:rPr>
        <w:t>:</w:t>
      </w:r>
      <w:r w:rsidRPr="00A2729A">
        <w:rPr>
          <w:rtl/>
        </w:rPr>
        <w:t xml:space="preserve"> المفيد</w:t>
      </w:r>
      <w:r>
        <w:rPr>
          <w:rtl/>
        </w:rPr>
        <w:t>،</w:t>
      </w:r>
      <w:r w:rsidRPr="00A2729A">
        <w:rPr>
          <w:rtl/>
        </w:rPr>
        <w:t xml:space="preserve"> عن الحسن بن حمزة</w:t>
      </w:r>
      <w:r>
        <w:rPr>
          <w:rtl/>
        </w:rPr>
        <w:t>،</w:t>
      </w:r>
      <w:r w:rsidRPr="00A2729A">
        <w:rPr>
          <w:rtl/>
        </w:rPr>
        <w:t xml:space="preserve"> عن ابن بطة</w:t>
      </w:r>
      <w:r>
        <w:rPr>
          <w:rtl/>
        </w:rPr>
        <w:t>،</w:t>
      </w:r>
      <w:r w:rsidRPr="00A2729A">
        <w:rPr>
          <w:rtl/>
        </w:rPr>
        <w:t xml:space="preserve"> عن أحمد البرقي</w:t>
      </w:r>
      <w:r>
        <w:rPr>
          <w:rtl/>
        </w:rPr>
        <w:t>،</w:t>
      </w:r>
      <w:r w:rsidRPr="00A2729A">
        <w:rPr>
          <w:rtl/>
        </w:rPr>
        <w:t xml:space="preserve"> عنه </w:t>
      </w:r>
      <w:r w:rsidRPr="00C73D10">
        <w:rPr>
          <w:rStyle w:val="libFootnotenumChar"/>
          <w:rtl/>
        </w:rPr>
        <w:t>(5)</w:t>
      </w:r>
      <w:r>
        <w:rPr>
          <w:rtl/>
        </w:rPr>
        <w:t>،</w:t>
      </w:r>
      <w:r w:rsidRPr="00A2729A">
        <w:rPr>
          <w:rtl/>
        </w:rPr>
        <w:t xml:space="preserve"> وعلى وثاقة ابن بطة</w:t>
      </w:r>
      <w:r>
        <w:rPr>
          <w:rtl/>
        </w:rPr>
        <w:t>،</w:t>
      </w:r>
      <w:r w:rsidRPr="00A2729A">
        <w:rPr>
          <w:rtl/>
        </w:rPr>
        <w:t xml:space="preserve"> كما عليه المحققون</w:t>
      </w:r>
      <w:r>
        <w:rPr>
          <w:rtl/>
        </w:rPr>
        <w:t>،</w:t>
      </w:r>
      <w:r w:rsidRPr="00A2729A">
        <w:rPr>
          <w:rtl/>
        </w:rPr>
        <w:t xml:space="preserve"> الطريق صحيح </w:t>
      </w:r>
      <w:r w:rsidRPr="00C73D10">
        <w:rPr>
          <w:rStyle w:val="libFootnotenumChar"/>
          <w:rtl/>
        </w:rPr>
        <w:t>(6)</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 / 12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 / 13</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9 / 20</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 / 17</w:t>
      </w:r>
      <w:r>
        <w:rPr>
          <w:rtl/>
        </w:rPr>
        <w:t>،</w:t>
      </w:r>
      <w:r w:rsidRPr="00A2729A">
        <w:rPr>
          <w:rtl/>
        </w:rPr>
        <w:t xml:space="preserve"> والطريق ضعيف بأبي المفضل</w:t>
      </w:r>
      <w:r>
        <w:rPr>
          <w:rtl/>
        </w:rPr>
        <w:t>،</w:t>
      </w:r>
      <w:r w:rsidRPr="00A2729A">
        <w:rPr>
          <w:rtl/>
        </w:rPr>
        <w:t xml:space="preserve"> وبابن بطة على رأي البعض وسيأتي الحديث عنه بعد هامش واحد وقد تقدم مثله في طريقي الشيخ إلى آدم بن إسحاق</w:t>
      </w:r>
      <w:r>
        <w:rPr>
          <w:rtl/>
        </w:rPr>
        <w:t>،</w:t>
      </w:r>
      <w:r w:rsidRPr="00A2729A">
        <w:rPr>
          <w:rtl/>
        </w:rPr>
        <w:t xml:space="preserve"> وإبراهيم الأعجمي</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23 / 36</w:t>
      </w:r>
      <w:r>
        <w:rPr>
          <w:rtl/>
        </w:rPr>
        <w:t>.</w:t>
      </w:r>
    </w:p>
    <w:p w:rsidR="00C73D10" w:rsidRPr="00A2729A" w:rsidRDefault="00C73D10" w:rsidP="00C73D10">
      <w:pPr>
        <w:pStyle w:val="libFootnote0"/>
        <w:rPr>
          <w:rtl/>
        </w:rPr>
      </w:pPr>
      <w:r w:rsidRPr="00A2729A">
        <w:rPr>
          <w:rtl/>
        </w:rPr>
        <w:t>(6) ابن بطة</w:t>
      </w:r>
      <w:r>
        <w:rPr>
          <w:rtl/>
        </w:rPr>
        <w:t>:</w:t>
      </w:r>
      <w:r w:rsidRPr="00A2729A">
        <w:rPr>
          <w:rtl/>
        </w:rPr>
        <w:t xml:space="preserve"> هو محمد بن جعفر بن أحمد</w:t>
      </w:r>
      <w:r>
        <w:rPr>
          <w:rtl/>
        </w:rPr>
        <w:t>،</w:t>
      </w:r>
      <w:r w:rsidRPr="00A2729A">
        <w:rPr>
          <w:rtl/>
        </w:rPr>
        <w:t xml:space="preserve"> اختلف العلماء بشأنه</w:t>
      </w:r>
      <w:r>
        <w:rPr>
          <w:rtl/>
        </w:rPr>
        <w:t>،</w:t>
      </w:r>
      <w:r w:rsidRPr="00A2729A">
        <w:rPr>
          <w:rtl/>
        </w:rPr>
        <w:t xml:space="preserve"> فعن النجاشي</w:t>
      </w:r>
      <w:r>
        <w:rPr>
          <w:rtl/>
        </w:rPr>
        <w:t>:</w:t>
      </w:r>
      <w:r w:rsidRPr="00A2729A">
        <w:rPr>
          <w:rtl/>
        </w:rPr>
        <w:t xml:space="preserve"> 372 / 1019</w:t>
      </w:r>
      <w:r>
        <w:rPr>
          <w:rtl/>
        </w:rPr>
        <w:t>:</w:t>
      </w:r>
      <w:r w:rsidRPr="00A2729A">
        <w:rPr>
          <w:rtl/>
        </w:rPr>
        <w:t xml:space="preserve"> كان كبير المنزلة بقم</w:t>
      </w:r>
      <w:r>
        <w:rPr>
          <w:rtl/>
        </w:rPr>
        <w:t>،</w:t>
      </w:r>
      <w:r w:rsidRPr="00A2729A">
        <w:rPr>
          <w:rtl/>
        </w:rPr>
        <w:t xml:space="preserve"> كثير الأدب والفضل والعلم</w:t>
      </w:r>
      <w:r>
        <w:rPr>
          <w:rtl/>
        </w:rPr>
        <w:t>،</w:t>
      </w:r>
      <w:r w:rsidRPr="00A2729A">
        <w:rPr>
          <w:rtl/>
        </w:rPr>
        <w:t xml:space="preserve"> يتساهل في الحديث</w:t>
      </w:r>
      <w:r>
        <w:rPr>
          <w:rtl/>
        </w:rPr>
        <w:t>،</w:t>
      </w:r>
      <w:r w:rsidRPr="00A2729A">
        <w:rPr>
          <w:rtl/>
        </w:rPr>
        <w:t xml:space="preserve"> ويعلق الأسانيد بالإجازات</w:t>
      </w:r>
      <w:r>
        <w:rPr>
          <w:rtl/>
        </w:rPr>
        <w:t>،</w:t>
      </w:r>
      <w:r w:rsidRPr="00A2729A">
        <w:rPr>
          <w:rtl/>
        </w:rPr>
        <w:t xml:space="preserve"> وفي فهرست ما رواه غلط كثير</w:t>
      </w:r>
      <w:r>
        <w:rPr>
          <w:rtl/>
        </w:rPr>
        <w:t>.</w:t>
      </w:r>
      <w:r w:rsidRPr="00A2729A">
        <w:rPr>
          <w:rtl/>
        </w:rPr>
        <w:t xml:space="preserve"> ونقل عن ابن الوليد قوله فيه</w:t>
      </w:r>
      <w:r>
        <w:rPr>
          <w:rtl/>
        </w:rPr>
        <w:t>:</w:t>
      </w:r>
      <w:r w:rsidRPr="00A2729A">
        <w:rPr>
          <w:rtl/>
        </w:rPr>
        <w:t xml:space="preserve"> انه كان ضعيفاً مخلِّطاً فيما يسنده</w:t>
      </w:r>
      <w:r>
        <w:rPr>
          <w:rtl/>
        </w:rPr>
        <w:t>.</w:t>
      </w:r>
      <w:r w:rsidRPr="00A2729A">
        <w:rPr>
          <w:rtl/>
        </w:rPr>
        <w:t xml:space="preserve"> اما الشيخ الطوسي فقد أهمله في الفهرست والرجال أيضاً مع كثرة ما رواه عنه من كتب المشايخ</w:t>
      </w:r>
      <w:r>
        <w:rPr>
          <w:rtl/>
        </w:rPr>
        <w:t>.</w:t>
      </w:r>
      <w:r w:rsidRPr="00A2729A">
        <w:rPr>
          <w:rtl/>
        </w:rPr>
        <w:t xml:space="preserve"> وذكره العلاّمة في القسم الأول من رجاله</w:t>
      </w:r>
      <w:r>
        <w:rPr>
          <w:rtl/>
        </w:rPr>
        <w:t>:</w:t>
      </w:r>
      <w:r w:rsidRPr="00A2729A">
        <w:rPr>
          <w:rtl/>
        </w:rPr>
        <w:t xml:space="preserve"> 160 / 144 والظاهر لمدح النجاشي فيه</w:t>
      </w:r>
      <w:r>
        <w:rPr>
          <w:rtl/>
        </w:rPr>
        <w:t>.</w:t>
      </w:r>
      <w:r w:rsidRPr="00A2729A">
        <w:rPr>
          <w:rtl/>
        </w:rPr>
        <w:t xml:space="preserve"> كما ذكره ابن داود تارة ضمن الموثقين</w:t>
      </w:r>
      <w:r>
        <w:rPr>
          <w:rtl/>
        </w:rPr>
        <w:t>:</w:t>
      </w:r>
      <w:r w:rsidRPr="00A2729A">
        <w:rPr>
          <w:rtl/>
        </w:rPr>
        <w:t xml:space="preserve"> 167 / 1332</w:t>
      </w:r>
      <w:r>
        <w:rPr>
          <w:rtl/>
        </w:rPr>
        <w:t>،</w:t>
      </w:r>
      <w:r w:rsidRPr="00A2729A">
        <w:rPr>
          <w:rtl/>
        </w:rPr>
        <w:t xml:space="preserve"> وأُخرى ضمن المجروحين</w:t>
      </w:r>
      <w:r>
        <w:rPr>
          <w:rtl/>
        </w:rPr>
        <w:t>:</w:t>
      </w:r>
      <w:r w:rsidRPr="00A2729A">
        <w:rPr>
          <w:rtl/>
        </w:rPr>
        <w:t xml:space="preserve"> 271 / 436</w:t>
      </w:r>
      <w:r>
        <w:rPr>
          <w:rtl/>
        </w:rPr>
        <w:t>.</w:t>
      </w:r>
    </w:p>
    <w:p w:rsidR="00C73D10" w:rsidRPr="00A2729A" w:rsidRDefault="00C73D10" w:rsidP="00C73D10">
      <w:pPr>
        <w:pStyle w:val="libFootnote"/>
        <w:rPr>
          <w:rtl/>
          <w:lang w:bidi="fa-IR"/>
        </w:rPr>
      </w:pPr>
      <w:r w:rsidRPr="00A2729A">
        <w:rPr>
          <w:rtl/>
        </w:rPr>
        <w:t>واختلف المتأخرون بشأنه</w:t>
      </w:r>
      <w:r>
        <w:rPr>
          <w:rtl/>
        </w:rPr>
        <w:t>،</w:t>
      </w:r>
      <w:r w:rsidRPr="00A2729A">
        <w:rPr>
          <w:rtl/>
        </w:rPr>
        <w:t xml:space="preserve"> فعدله الوحيد في التعليقة على منهج المقال</w:t>
      </w:r>
      <w:r>
        <w:rPr>
          <w:rtl/>
        </w:rPr>
        <w:t>:</w:t>
      </w:r>
      <w:r w:rsidRPr="00A2729A">
        <w:rPr>
          <w:rtl/>
        </w:rPr>
        <w:t xml:space="preserve"> 288</w:t>
      </w:r>
      <w:r>
        <w:rPr>
          <w:rtl/>
        </w:rPr>
        <w:t>،</w:t>
      </w:r>
      <w:r w:rsidRPr="00A2729A">
        <w:rPr>
          <w:rtl/>
        </w:rPr>
        <w:t xml:space="preserve"> ووثقه الطريحي في جامع المقال</w:t>
      </w:r>
      <w:r>
        <w:rPr>
          <w:rtl/>
        </w:rPr>
        <w:t>:</w:t>
      </w:r>
      <w:r w:rsidRPr="00A2729A">
        <w:rPr>
          <w:rtl/>
        </w:rPr>
        <w:t xml:space="preserve"> 119</w:t>
      </w:r>
      <w:r>
        <w:rPr>
          <w:rtl/>
        </w:rPr>
        <w:t>،</w:t>
      </w:r>
      <w:r w:rsidRPr="00A2729A">
        <w:rPr>
          <w:rtl/>
        </w:rPr>
        <w:t xml:space="preserve"> والكاظمي في المشتركات</w:t>
      </w:r>
      <w:r>
        <w:rPr>
          <w:rtl/>
        </w:rPr>
        <w:t>:</w:t>
      </w:r>
      <w:r w:rsidRPr="00A2729A">
        <w:rPr>
          <w:rtl/>
        </w:rPr>
        <w:t xml:space="preserve"> 230</w:t>
      </w:r>
      <w:r>
        <w:rPr>
          <w:rtl/>
        </w:rPr>
        <w:t>،</w:t>
      </w:r>
      <w:r w:rsidRPr="00A2729A">
        <w:rPr>
          <w:rtl/>
        </w:rPr>
        <w:t xml:space="preserve"> وفي منتهى المقال</w:t>
      </w:r>
      <w:r>
        <w:rPr>
          <w:rtl/>
        </w:rPr>
        <w:t>:</w:t>
      </w:r>
      <w:r w:rsidRPr="00A2729A">
        <w:rPr>
          <w:rtl/>
        </w:rPr>
        <w:t xml:space="preserve"> 270 نقلاً عن المشتركات كذلك</w:t>
      </w:r>
      <w:r>
        <w:rPr>
          <w:rtl/>
        </w:rPr>
        <w:t>،</w:t>
      </w:r>
      <w:r w:rsidRPr="00A2729A">
        <w:rPr>
          <w:rtl/>
        </w:rPr>
        <w:t xml:space="preserve"> وحسنه المامقاني في التنقيح 2</w:t>
      </w:r>
      <w:r>
        <w:rPr>
          <w:rtl/>
        </w:rPr>
        <w:t>:</w:t>
      </w:r>
      <w:r w:rsidRPr="00A2729A">
        <w:rPr>
          <w:rtl/>
        </w:rPr>
        <w:t xml:space="preserve"> 92</w:t>
      </w:r>
      <w:r>
        <w:rPr>
          <w:rtl/>
        </w:rPr>
        <w:t>،</w:t>
      </w:r>
      <w:r w:rsidRPr="00A2729A">
        <w:rPr>
          <w:rtl/>
        </w:rPr>
        <w:t xml:space="preserve"> ونقل عن الوجيزة والحاوي تضعيفه</w:t>
      </w:r>
      <w:r>
        <w:rPr>
          <w:rtl/>
        </w:rPr>
        <w:t>،</w:t>
      </w:r>
      <w:r w:rsidRPr="00A2729A">
        <w:rPr>
          <w:rtl/>
        </w:rPr>
        <w:t xml:space="preserve"> واكتفى الأردبيلي في جامع الرواة 2</w:t>
      </w:r>
      <w:r>
        <w:rPr>
          <w:rtl/>
        </w:rPr>
        <w:t>:</w:t>
      </w:r>
      <w:r w:rsidRPr="00A2729A">
        <w:rPr>
          <w:rtl/>
        </w:rPr>
        <w:t xml:space="preserve"> 83</w:t>
      </w:r>
      <w:r>
        <w:rPr>
          <w:rtl/>
        </w:rPr>
        <w:t>،</w:t>
      </w:r>
      <w:r w:rsidRPr="00A2729A">
        <w:rPr>
          <w:rtl/>
        </w:rPr>
        <w:t xml:space="preserve"> والتفريشي في النقد</w:t>
      </w:r>
      <w:r>
        <w:rPr>
          <w:rtl/>
        </w:rPr>
        <w:t>:</w:t>
      </w:r>
      <w:r w:rsidRPr="00A2729A">
        <w:rPr>
          <w:rtl/>
        </w:rPr>
        <w:t xml:space="preserve"> 297</w:t>
      </w:r>
      <w:r>
        <w:rPr>
          <w:rtl/>
        </w:rPr>
        <w:t>،</w:t>
      </w:r>
      <w:r w:rsidRPr="00A2729A">
        <w:rPr>
          <w:rtl/>
        </w:rPr>
        <w:t xml:space="preserve"> والقهبائي في مجمع الرجال</w:t>
      </w:r>
      <w:r>
        <w:rPr>
          <w:rtl/>
        </w:rPr>
        <w:t>:</w:t>
      </w:r>
      <w:r w:rsidRPr="00A2729A">
        <w:rPr>
          <w:rtl/>
        </w:rPr>
        <w:t xml:space="preserve"> 5 / 174 بنقل ما في النجاشي وكلام ابن الوليد</w:t>
      </w:r>
      <w:r>
        <w:rPr>
          <w:rtl/>
        </w:rPr>
        <w:t>،</w:t>
      </w:r>
      <w:r w:rsidRPr="00A2729A">
        <w:rPr>
          <w:rtl/>
        </w:rPr>
        <w:t xml:space="preserve"> وسكوتهم عليه دليل الإذعان بتضعيفه</w:t>
      </w:r>
      <w:r>
        <w:rPr>
          <w:rtl/>
        </w:rPr>
        <w:t>،</w:t>
      </w:r>
      <w:r w:rsidRPr="00A2729A">
        <w:rPr>
          <w:rtl/>
        </w:rPr>
        <w:t xml:space="preserve"> كما ضعفه السيد الخوئي طاب ثراه في معجم رجال الحديث 15</w:t>
      </w:r>
      <w:r>
        <w:rPr>
          <w:rtl/>
        </w:rPr>
        <w:t>:</w:t>
      </w:r>
      <w:r w:rsidRPr="00A2729A">
        <w:rPr>
          <w:rtl/>
        </w:rPr>
        <w:t xml:space="preserve"> 175</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[22] وإلى إبراهيم بن محمّد بن أبي يحيى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موسى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مثله في النجاشي</w:t>
      </w:r>
      <w:r>
        <w:rPr>
          <w:rtl/>
        </w:rPr>
        <w:t>،</w:t>
      </w:r>
      <w:r w:rsidRPr="00A2729A">
        <w:rPr>
          <w:rtl/>
        </w:rPr>
        <w:t xml:space="preserve"> إلاّ أنّه رواه عن ابن عقدة</w:t>
      </w:r>
      <w:r>
        <w:rPr>
          <w:rtl/>
        </w:rPr>
        <w:t>،</w:t>
      </w:r>
      <w:r w:rsidRPr="00A2729A">
        <w:rPr>
          <w:rtl/>
        </w:rPr>
        <w:t xml:space="preserve"> بتوسط شيخه أبي الحسن النحوي </w:t>
      </w:r>
      <w:r w:rsidRPr="00C73D10">
        <w:rPr>
          <w:rStyle w:val="libFootnotenumChar"/>
          <w:rtl/>
        </w:rPr>
        <w:t>(2)</w:t>
      </w:r>
      <w:r>
        <w:rPr>
          <w:rtl/>
        </w:rPr>
        <w:t>،</w:t>
      </w:r>
      <w:r w:rsidRPr="00A2729A">
        <w:rPr>
          <w:rtl/>
        </w:rPr>
        <w:t xml:space="preserve"> فالحُكم ما مرّ في طريق ابن الحَكم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[23] وإلى إبراهيم بن محمّد الأشعري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والحسن بن علي بن فضال في الفهرست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 / 1</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15 / 12</w:t>
      </w:r>
      <w:r>
        <w:rPr>
          <w:rtl/>
        </w:rPr>
        <w:t>.</w:t>
      </w:r>
    </w:p>
    <w:p w:rsidR="00C73D10" w:rsidRPr="00A2729A" w:rsidRDefault="00C73D10" w:rsidP="00C73D10">
      <w:pPr>
        <w:pStyle w:val="libFootnote0"/>
        <w:rPr>
          <w:rtl/>
        </w:rPr>
      </w:pPr>
      <w:r w:rsidRPr="00A2729A">
        <w:rPr>
          <w:rtl/>
        </w:rPr>
        <w:t>(3) تقدم الحُكم إلى إبراهيم بن الحكم في الطريق الحادي عشر</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 / 14</w:t>
      </w:r>
      <w:r>
        <w:rPr>
          <w:rtl/>
        </w:rPr>
        <w:t>،</w:t>
      </w:r>
      <w:r w:rsidRPr="00A2729A">
        <w:rPr>
          <w:rtl/>
        </w:rPr>
        <w:t xml:space="preserve"> وهذا الطريق هو طريق الشيخ إلى أخي إبراهيم</w:t>
      </w:r>
      <w:r>
        <w:rPr>
          <w:rtl/>
        </w:rPr>
        <w:t>:</w:t>
      </w:r>
      <w:r w:rsidRPr="00A2729A">
        <w:rPr>
          <w:rtl/>
        </w:rPr>
        <w:t xml:space="preserve"> الفضل ابن محمد الأشعري كما نص عليه</w:t>
      </w:r>
      <w:r>
        <w:rPr>
          <w:rtl/>
        </w:rPr>
        <w:t>،</w:t>
      </w:r>
      <w:r w:rsidRPr="00A2729A">
        <w:rPr>
          <w:rtl/>
        </w:rPr>
        <w:t xml:space="preserve"> وسيأتي ذكره برقم [542]</w:t>
      </w:r>
      <w:r>
        <w:rPr>
          <w:rtl/>
        </w:rPr>
        <w:t>.</w:t>
      </w:r>
    </w:p>
    <w:p w:rsidR="00C73D10" w:rsidRPr="00A2729A" w:rsidRDefault="00C73D10" w:rsidP="00C73D10">
      <w:pPr>
        <w:pStyle w:val="libNormal"/>
        <w:rPr>
          <w:rtl/>
          <w:lang w:bidi="fa-IR"/>
        </w:rPr>
      </w:pPr>
      <w:r w:rsidRPr="00C73D10">
        <w:rPr>
          <w:rStyle w:val="libFootnoteChar"/>
          <w:rtl/>
        </w:rPr>
        <w:t>أقول</w:t>
      </w:r>
      <w:r>
        <w:rPr>
          <w:rStyle w:val="libFootnoteChar"/>
          <w:rtl/>
        </w:rPr>
        <w:t>:</w:t>
      </w:r>
      <w:r w:rsidRPr="00C73D10">
        <w:rPr>
          <w:rStyle w:val="libFootnoteChar"/>
          <w:rtl/>
        </w:rPr>
        <w:t xml:space="preserve"> حكى المحدث النوري </w:t>
      </w:r>
      <w:r w:rsidRPr="00C73D10">
        <w:rPr>
          <w:rStyle w:val="libAlaemChar"/>
          <w:rtl/>
        </w:rPr>
        <w:t>رحمه‌الله</w:t>
      </w:r>
      <w:r w:rsidRPr="00C73D10">
        <w:rPr>
          <w:rStyle w:val="libFootnoteChar"/>
          <w:rtl/>
        </w:rPr>
        <w:t xml:space="preserve"> كلام الأردبيلي </w:t>
      </w:r>
      <w:r w:rsidRPr="00C73D10">
        <w:rPr>
          <w:rStyle w:val="libAlaemChar"/>
          <w:rtl/>
        </w:rPr>
        <w:t>قدس‌سره</w:t>
      </w:r>
      <w:r w:rsidRPr="00C73D10">
        <w:rPr>
          <w:rStyle w:val="libFootnoteChar"/>
          <w:rtl/>
        </w:rPr>
        <w:t xml:space="preserve"> في أول هذه الفائدة</w:t>
      </w:r>
      <w:r>
        <w:rPr>
          <w:rStyle w:val="libFootnoteChar"/>
          <w:rtl/>
        </w:rPr>
        <w:t>،</w:t>
      </w:r>
      <w:r w:rsidRPr="00C73D10">
        <w:rPr>
          <w:rStyle w:val="libFootnoteChar"/>
          <w:rtl/>
        </w:rPr>
        <w:t xml:space="preserve"> صحيفة</w:t>
      </w:r>
      <w:r>
        <w:rPr>
          <w:rStyle w:val="libFootnoteChar"/>
          <w:rtl/>
        </w:rPr>
        <w:t>:</w:t>
      </w:r>
      <w:r w:rsidRPr="00C73D10">
        <w:rPr>
          <w:rStyle w:val="libFootnoteChar"/>
          <w:rtl/>
        </w:rPr>
        <w:t xml:space="preserve"> 17</w:t>
      </w:r>
      <w:r>
        <w:rPr>
          <w:rStyle w:val="libFootnoteChar"/>
          <w:rtl/>
        </w:rPr>
        <w:t>:</w:t>
      </w:r>
      <w:r w:rsidRPr="00C73D10">
        <w:rPr>
          <w:rStyle w:val="libFootnoteChar"/>
          <w:rtl/>
        </w:rPr>
        <w:t xml:space="preserve"> (وفي الطريق الذي كان خلافياً ولم أقدر على ترجيحه كتبت اسم الشخص الذي صار الطريق بسببه مختلفاً فيه</w:t>
      </w:r>
      <w:r>
        <w:rPr>
          <w:rStyle w:val="libFootnoteChar"/>
          <w:rtl/>
        </w:rPr>
        <w:t>،</w:t>
      </w:r>
      <w:r w:rsidRPr="00C73D10">
        <w:rPr>
          <w:rStyle w:val="libFootnoteChar"/>
          <w:rtl/>
        </w:rPr>
        <w:t xml:space="preserve"> حتى ان الناظر فيه يكون هو الذي يرجحه)</w:t>
      </w:r>
      <w:r>
        <w:rPr>
          <w:rStyle w:val="libFootnoteChar"/>
          <w:rtl/>
        </w:rPr>
        <w:t>،</w:t>
      </w:r>
      <w:r w:rsidRPr="00C73D10">
        <w:rPr>
          <w:rStyle w:val="libFootnoteChar"/>
          <w:rtl/>
        </w:rPr>
        <w:t xml:space="preserve"> انتهى.</w:t>
      </w:r>
    </w:p>
    <w:p w:rsidR="00C73D10" w:rsidRPr="00A2729A" w:rsidRDefault="00C73D10" w:rsidP="00C73D10">
      <w:pPr>
        <w:pStyle w:val="libFootnote"/>
        <w:rPr>
          <w:rtl/>
          <w:lang w:bidi="fa-IR"/>
        </w:rPr>
      </w:pPr>
      <w:r w:rsidRPr="00A2729A">
        <w:rPr>
          <w:rtl/>
        </w:rPr>
        <w:t>وعطفه في هذا الطريق الحسن بن علي بن فضال المتفق على وثاقته وجلالته على ابن أبي جيد المختلف في اعتباره وعدمه</w:t>
      </w:r>
      <w:r>
        <w:rPr>
          <w:rtl/>
        </w:rPr>
        <w:t>،</w:t>
      </w:r>
      <w:r w:rsidRPr="00A2729A">
        <w:rPr>
          <w:rtl/>
        </w:rPr>
        <w:t xml:space="preserve"> لم أفهم وجهه</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أحكام السهو</w:t>
      </w:r>
      <w:r>
        <w:rPr>
          <w:rtl/>
        </w:rPr>
        <w:t>،</w:t>
      </w:r>
      <w:r w:rsidRPr="00A2729A">
        <w:rPr>
          <w:rtl/>
        </w:rPr>
        <w:t xml:space="preserve"> من أبواب الزيادات</w:t>
      </w:r>
      <w:r>
        <w:rPr>
          <w:rtl/>
        </w:rPr>
        <w:t>،</w:t>
      </w:r>
      <w:r w:rsidRPr="00A2729A">
        <w:rPr>
          <w:rtl/>
        </w:rPr>
        <w:t xml:space="preserve"> قريباً من الآخر بأربعة عشر حديثاً </w:t>
      </w:r>
      <w:r w:rsidRPr="00C73D10">
        <w:rPr>
          <w:rStyle w:val="libFootnotenumChar"/>
          <w:rtl/>
        </w:rPr>
        <w:t>(1)</w:t>
      </w:r>
      <w:r>
        <w:rPr>
          <w:rtl/>
        </w:rPr>
        <w:t>،</w:t>
      </w:r>
      <w:r w:rsidRPr="00A2729A">
        <w:rPr>
          <w:rtl/>
        </w:rPr>
        <w:t xml:space="preserve"> وفي باب تفصيل أحكام النكاح</w:t>
      </w:r>
      <w:r>
        <w:rPr>
          <w:rtl/>
        </w:rPr>
        <w:t>،</w:t>
      </w:r>
      <w:r w:rsidRPr="00A2729A">
        <w:rPr>
          <w:rtl/>
        </w:rPr>
        <w:t xml:space="preserve"> في الحديث الخامس والعشرين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التمتع بالأبكار</w:t>
      </w:r>
      <w:r>
        <w:rPr>
          <w:rtl/>
        </w:rPr>
        <w:t>،</w:t>
      </w:r>
      <w:r w:rsidRPr="00A2729A">
        <w:rPr>
          <w:rtl/>
        </w:rPr>
        <w:t xml:space="preserve"> في الحديث الثالث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كذا في النجاشي </w:t>
      </w:r>
      <w:r w:rsidRPr="00C73D10">
        <w:rPr>
          <w:rStyle w:val="libFootnotenumChar"/>
          <w:rtl/>
        </w:rPr>
        <w:t>(4)</w:t>
      </w:r>
      <w:r>
        <w:rPr>
          <w:rtl/>
        </w:rPr>
        <w:t>،</w:t>
      </w:r>
      <w:r w:rsidRPr="00A2729A">
        <w:rPr>
          <w:rtl/>
        </w:rPr>
        <w:t xml:space="preserve"> وقد أوضحنا في ترجمة النجاشي في الفائدة الثالثة وثاقة جميع مشايخه</w:t>
      </w:r>
      <w:r>
        <w:rPr>
          <w:rtl/>
        </w:rPr>
        <w:t>،</w:t>
      </w:r>
      <w:r w:rsidRPr="00A2729A">
        <w:rPr>
          <w:rtl/>
        </w:rPr>
        <w:t xml:space="preserve"> ومنهم</w:t>
      </w:r>
      <w:r>
        <w:rPr>
          <w:rtl/>
        </w:rPr>
        <w:t>:</w:t>
      </w:r>
      <w:r w:rsidRPr="00A2729A">
        <w:rPr>
          <w:rtl/>
        </w:rPr>
        <w:t xml:space="preserve"> ابن أبي جيد علي بن أحمد </w:t>
      </w:r>
      <w:r w:rsidRPr="00C73D10">
        <w:rPr>
          <w:rStyle w:val="libFootnotenumChar"/>
          <w:rtl/>
        </w:rPr>
        <w:t>(5)</w:t>
      </w:r>
      <w:r>
        <w:rPr>
          <w:rtl/>
        </w:rPr>
        <w:t>،</w:t>
      </w:r>
      <w:r w:rsidRPr="00A2729A">
        <w:rPr>
          <w:rtl/>
        </w:rPr>
        <w:t xml:space="preserve"> فراجع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[24] وإلى إبراهيم بن محمّد بن سعيد بن هلال الثقفي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(7)</w:t>
      </w:r>
      <w:r w:rsidRPr="00A2729A">
        <w:rPr>
          <w:rtl/>
        </w:rPr>
        <w:t xml:space="preserve"> وإليه صحيح في التهذيب</w:t>
      </w:r>
      <w:r>
        <w:rPr>
          <w:rtl/>
        </w:rPr>
        <w:t>،</w:t>
      </w:r>
      <w:r w:rsidRPr="00A2729A">
        <w:rPr>
          <w:rtl/>
        </w:rPr>
        <w:t xml:space="preserve"> في كتاب المكاسب</w:t>
      </w:r>
      <w:r>
        <w:rPr>
          <w:rtl/>
        </w:rPr>
        <w:t>،</w:t>
      </w:r>
      <w:r w:rsidRPr="00A2729A">
        <w:rPr>
          <w:rtl/>
        </w:rPr>
        <w:t xml:space="preserve"> في الحديث الثاني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351 / 1455</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255 / 1100</w:t>
      </w:r>
      <w:r>
        <w:rPr>
          <w:rtl/>
        </w:rPr>
        <w:t>.</w:t>
      </w:r>
    </w:p>
    <w:p w:rsidR="00C73D10" w:rsidRPr="00A2729A" w:rsidRDefault="00C73D10" w:rsidP="00C73D10">
      <w:pPr>
        <w:pStyle w:val="libFootnote0"/>
        <w:rPr>
          <w:rtl/>
        </w:rPr>
      </w:pPr>
      <w:r w:rsidRPr="00A2729A">
        <w:rPr>
          <w:rtl/>
        </w:rPr>
        <w:t>(3) الاستبصار 3</w:t>
      </w:r>
      <w:r>
        <w:rPr>
          <w:rtl/>
        </w:rPr>
        <w:t>:</w:t>
      </w:r>
      <w:r w:rsidRPr="00A2729A">
        <w:rPr>
          <w:rtl/>
        </w:rPr>
        <w:t xml:space="preserve"> 145 / 528</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24 / 42</w:t>
      </w:r>
      <w:r>
        <w:rPr>
          <w:rtl/>
        </w:rPr>
        <w:t>.</w:t>
      </w:r>
    </w:p>
    <w:p w:rsidR="00C73D10" w:rsidRPr="00A2729A" w:rsidRDefault="00C73D10" w:rsidP="00C73D10">
      <w:pPr>
        <w:pStyle w:val="libFootnote0"/>
        <w:rPr>
          <w:rtl/>
        </w:rPr>
      </w:pPr>
      <w:r w:rsidRPr="00A2729A">
        <w:rPr>
          <w:rtl/>
        </w:rPr>
        <w:t>(5) قال السيّد الأجل بحر العلوم في رجاله</w:t>
      </w:r>
      <w:r>
        <w:rPr>
          <w:rtl/>
        </w:rPr>
        <w:t>:</w:t>
      </w:r>
      <w:r w:rsidRPr="00A2729A">
        <w:rPr>
          <w:rtl/>
        </w:rPr>
        <w:t xml:space="preserve"> واختلفوا في حديث ابن عبدون</w:t>
      </w:r>
      <w:r>
        <w:rPr>
          <w:rtl/>
        </w:rPr>
        <w:t>،</w:t>
      </w:r>
      <w:r w:rsidRPr="00A2729A">
        <w:rPr>
          <w:rtl/>
        </w:rPr>
        <w:t xml:space="preserve"> وابن أبي جيد</w:t>
      </w:r>
      <w:r>
        <w:rPr>
          <w:rtl/>
        </w:rPr>
        <w:t>،</w:t>
      </w:r>
      <w:r w:rsidRPr="00A2729A">
        <w:rPr>
          <w:rtl/>
        </w:rPr>
        <w:t xml:space="preserve"> وابن يحيى يعني</w:t>
      </w:r>
      <w:r>
        <w:rPr>
          <w:rtl/>
        </w:rPr>
        <w:t>:</w:t>
      </w:r>
      <w:r w:rsidRPr="00A2729A">
        <w:rPr>
          <w:rtl/>
        </w:rPr>
        <w:t xml:space="preserve"> أحمد بن محمد بن يحيى العطار وابن أبان يعني</w:t>
      </w:r>
      <w:r>
        <w:rPr>
          <w:rtl/>
        </w:rPr>
        <w:t>:</w:t>
      </w:r>
      <w:r w:rsidRPr="00A2729A">
        <w:rPr>
          <w:rtl/>
        </w:rPr>
        <w:t xml:space="preserve"> الحسين بن الحسن بن أبان لعدم تصريح علماء الرجال بتوثيقهم</w:t>
      </w:r>
      <w:r>
        <w:rPr>
          <w:rtl/>
        </w:rPr>
        <w:t>،</w:t>
      </w:r>
      <w:r w:rsidRPr="00A2729A">
        <w:rPr>
          <w:rtl/>
        </w:rPr>
        <w:t xml:space="preserve"> واعتماد المشايخ الأجلاء على حديثهم وحكمهم بصحته</w:t>
      </w:r>
      <w:r>
        <w:rPr>
          <w:rtl/>
        </w:rPr>
        <w:t>،</w:t>
      </w:r>
      <w:r w:rsidRPr="00A2729A">
        <w:rPr>
          <w:rtl/>
        </w:rPr>
        <w:t xml:space="preserve"> والصحيح</w:t>
      </w:r>
      <w:r>
        <w:rPr>
          <w:rtl/>
        </w:rPr>
        <w:t>:</w:t>
      </w:r>
      <w:r w:rsidRPr="00A2729A">
        <w:rPr>
          <w:rtl/>
        </w:rPr>
        <w:t xml:space="preserve"> الصحة</w:t>
      </w:r>
      <w:r>
        <w:rPr>
          <w:rtl/>
        </w:rPr>
        <w:t>،</w:t>
      </w:r>
      <w:r w:rsidRPr="00A2729A">
        <w:rPr>
          <w:rtl/>
        </w:rPr>
        <w:t xml:space="preserve"> لأنهم من مشايخ الإجازة</w:t>
      </w:r>
      <w:r>
        <w:rPr>
          <w:rtl/>
        </w:rPr>
        <w:t>،</w:t>
      </w:r>
      <w:r w:rsidRPr="00A2729A">
        <w:rPr>
          <w:rtl/>
        </w:rPr>
        <w:t xml:space="preserve"> وليس لهم كتاب يحتمل الأخذ منه</w:t>
      </w:r>
      <w:r>
        <w:rPr>
          <w:rtl/>
        </w:rPr>
        <w:t>،</w:t>
      </w:r>
      <w:r w:rsidRPr="00A2729A">
        <w:rPr>
          <w:rtl/>
        </w:rPr>
        <w:t xml:space="preserve"> ولذا اتفقوا على صحة حديث أحمد بن محمد بن الحسن بن الوليد مع اعترافهم بعدم التنصيص على توثيقه</w:t>
      </w:r>
      <w:r>
        <w:rPr>
          <w:rtl/>
        </w:rPr>
        <w:t>،</w:t>
      </w:r>
      <w:r w:rsidRPr="00A2729A">
        <w:rPr>
          <w:rtl/>
        </w:rPr>
        <w:t xml:space="preserve"> والظاهر وثاقة الجميع كما حققناه في محل آخر</w:t>
      </w:r>
      <w:r>
        <w:rPr>
          <w:rtl/>
        </w:rPr>
        <w:t>،</w:t>
      </w:r>
      <w:r w:rsidRPr="00A2729A">
        <w:rPr>
          <w:rtl/>
        </w:rPr>
        <w:t xml:space="preserve"> انتهى » « منه </w:t>
      </w:r>
      <w:r w:rsidRPr="00C73D10">
        <w:rPr>
          <w:rStyle w:val="libAlaemChar"/>
          <w:rtl/>
        </w:rPr>
        <w:t>قدس‌سره</w:t>
      </w:r>
      <w:r w:rsidRPr="00A2729A">
        <w:rPr>
          <w:rtl/>
        </w:rPr>
        <w:t xml:space="preserve"> »</w:t>
      </w:r>
      <w:r>
        <w:rPr>
          <w:rtl/>
        </w:rPr>
        <w:t>.</w:t>
      </w:r>
    </w:p>
    <w:p w:rsidR="00C73D10" w:rsidRPr="00A2729A" w:rsidRDefault="00C73D10" w:rsidP="00C73D10">
      <w:pPr>
        <w:pStyle w:val="libFootnote0"/>
        <w:rPr>
          <w:rtl/>
        </w:rPr>
      </w:pPr>
      <w:r w:rsidRPr="00A2729A">
        <w:rPr>
          <w:rtl/>
        </w:rPr>
        <w:t>(6) تقدم في الفائدة الثالثة</w:t>
      </w:r>
      <w:r>
        <w:rPr>
          <w:rtl/>
        </w:rPr>
        <w:t>،</w:t>
      </w:r>
      <w:r w:rsidRPr="00A2729A">
        <w:rPr>
          <w:rtl/>
        </w:rPr>
        <w:t xml:space="preserve"> برمز </w:t>
      </w:r>
      <w:r>
        <w:rPr>
          <w:rtl/>
        </w:rPr>
        <w:t>(</w:t>
      </w:r>
      <w:r w:rsidRPr="00A2729A">
        <w:rPr>
          <w:rtl/>
        </w:rPr>
        <w:t>يد</w:t>
      </w:r>
      <w:r>
        <w:rPr>
          <w:rtl/>
        </w:rPr>
        <w:t>)</w:t>
      </w:r>
      <w:r w:rsidRPr="00A2729A">
        <w:rPr>
          <w:rtl/>
        </w:rPr>
        <w:t xml:space="preserve"> المساوي للطريق رقم [14]</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4 / 7</w:t>
      </w:r>
      <w:r>
        <w:rPr>
          <w:rtl/>
        </w:rPr>
        <w:t>،</w:t>
      </w:r>
      <w:r w:rsidRPr="00A2729A">
        <w:rPr>
          <w:rtl/>
        </w:rPr>
        <w:t xml:space="preserve"> وقد عدّ له الشيخ اثنين وخمسين كتاباً</w:t>
      </w:r>
      <w:r>
        <w:rPr>
          <w:rtl/>
        </w:rPr>
        <w:t>،</w:t>
      </w:r>
      <w:r w:rsidRPr="00A2729A">
        <w:rPr>
          <w:rtl/>
        </w:rPr>
        <w:t xml:space="preserve"> والطريق إليها مجهول بعبد الرحمن بن إبراهيم المستملي الذي لم تذكره كتب الرجال</w:t>
      </w:r>
      <w:r>
        <w:rPr>
          <w:rtl/>
        </w:rPr>
        <w:t>.</w:t>
      </w:r>
      <w:r w:rsidRPr="00A2729A">
        <w:rPr>
          <w:rtl/>
        </w:rPr>
        <w:t xml:space="preserve"> اما بخصوص كتاب المعرفة من بين كتبه فله إليه طريقان</w:t>
      </w:r>
      <w:r>
        <w:rPr>
          <w:rtl/>
        </w:rPr>
        <w:t>،</w:t>
      </w:r>
      <w:r w:rsidRPr="00A2729A">
        <w:rPr>
          <w:rtl/>
        </w:rPr>
        <w:t xml:space="preserve"> والأول</w:t>
      </w:r>
      <w:r>
        <w:rPr>
          <w:rtl/>
        </w:rPr>
        <w:t>:</w:t>
      </w:r>
      <w:r w:rsidRPr="00A2729A">
        <w:rPr>
          <w:rtl/>
        </w:rPr>
        <w:t xml:space="preserve"> صحيح إن لم يكن حسناً بأحمد بن علوية الأصفهاني</w:t>
      </w:r>
      <w:r>
        <w:rPr>
          <w:rtl/>
        </w:rPr>
        <w:t>،</w:t>
      </w:r>
      <w:r w:rsidRPr="00A2729A">
        <w:rPr>
          <w:rtl/>
        </w:rPr>
        <w:t xml:space="preserve"> والثاني</w:t>
      </w:r>
      <w:r>
        <w:rPr>
          <w:rtl/>
        </w:rPr>
        <w:t>:</w:t>
      </w:r>
      <w:r w:rsidRPr="00A2729A">
        <w:rPr>
          <w:rtl/>
        </w:rPr>
        <w:t xml:space="preserve"> كذلك بعلي بن حبشي</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والعشرين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الطريق إلى كتب الثقفي في النجاشي والفهرست ومشيخة الصدوق تزيد عن حدّ الاستفاضة </w:t>
      </w:r>
      <w:r w:rsidRPr="00C73D10">
        <w:rPr>
          <w:rStyle w:val="libFootnotenumChar"/>
          <w:rtl/>
        </w:rPr>
        <w:t>(2)</w:t>
      </w:r>
      <w:r>
        <w:rPr>
          <w:rtl/>
        </w:rPr>
        <w:t>،</w:t>
      </w:r>
      <w:r w:rsidRPr="00A2729A">
        <w:rPr>
          <w:rtl/>
        </w:rPr>
        <w:t xml:space="preserve"> وبها يستغنى عن النظر إلى رجال السند </w:t>
      </w:r>
      <w:r>
        <w:rPr>
          <w:rtl/>
        </w:rPr>
        <w:t>[انتهى].</w:t>
      </w:r>
    </w:p>
    <w:p w:rsidR="00C73D10" w:rsidRDefault="00C73D10" w:rsidP="00C73D10">
      <w:pPr>
        <w:pStyle w:val="libBold2"/>
        <w:rPr>
          <w:rtl/>
        </w:rPr>
      </w:pPr>
      <w:r w:rsidRPr="00520AED">
        <w:rPr>
          <w:rtl/>
        </w:rPr>
        <w:t>[25] وإلى إبراهيم بن محمّد المذاري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p>
    <w:p w:rsidR="00C73D10" w:rsidRDefault="00C73D10" w:rsidP="00C73D10">
      <w:pPr>
        <w:pStyle w:val="libBold2"/>
        <w:rPr>
          <w:rtl/>
        </w:rPr>
      </w:pPr>
      <w:r w:rsidRPr="00520AED">
        <w:rPr>
          <w:rtl/>
        </w:rPr>
        <w:t>[26] وإلى إبراهيم بن مهزم</w:t>
      </w:r>
      <w:r>
        <w:rPr>
          <w:rtl/>
        </w:rPr>
        <w:t>:</w:t>
      </w:r>
    </w:p>
    <w:p w:rsidR="00C73D10" w:rsidRPr="00A2729A" w:rsidRDefault="00C73D10" w:rsidP="00C73D10">
      <w:pPr>
        <w:pStyle w:val="libNormal"/>
        <w:rPr>
          <w:rtl/>
        </w:rPr>
      </w:pPr>
      <w:r w:rsidRPr="00A2729A">
        <w:rPr>
          <w:rtl/>
        </w:rPr>
        <w:t>وفيه</w:t>
      </w:r>
      <w:r>
        <w:rPr>
          <w:rtl/>
        </w:rPr>
        <w:t>:</w:t>
      </w:r>
      <w:r w:rsidRPr="00A2729A">
        <w:rPr>
          <w:rtl/>
        </w:rPr>
        <w:t xml:space="preserve"> ابن أبي جيد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الخامس والعشرين </w:t>
      </w:r>
      <w:r w:rsidRPr="00C73D10">
        <w:rPr>
          <w:rStyle w:val="libFootnotenumChar"/>
          <w:rtl/>
        </w:rPr>
        <w:t>(5)</w:t>
      </w:r>
      <w:r>
        <w:rPr>
          <w:rtl/>
        </w:rPr>
        <w:t>.</w:t>
      </w:r>
      <w:r w:rsidRPr="00A2729A">
        <w:rPr>
          <w:rtl/>
        </w:rPr>
        <w:t xml:space="preserve"> وفي باب الصلاة على الأموات</w:t>
      </w:r>
      <w:r>
        <w:rPr>
          <w:rtl/>
        </w:rPr>
        <w:t>،</w:t>
      </w:r>
      <w:r w:rsidRPr="00A2729A">
        <w:rPr>
          <w:rtl/>
        </w:rPr>
        <w:t xml:space="preserve"> من أبواب الزيادات</w:t>
      </w:r>
      <w:r>
        <w:rPr>
          <w:rtl/>
        </w:rPr>
        <w:t>،</w:t>
      </w:r>
      <w:r w:rsidRPr="00A2729A">
        <w:rPr>
          <w:rtl/>
        </w:rPr>
        <w:t xml:space="preserve"> في الجزء الثاني في الحديث الثالث والثلاثين </w:t>
      </w:r>
      <w:r w:rsidRPr="00C73D10">
        <w:rPr>
          <w:rStyle w:val="libFootnotenumChar"/>
          <w:rtl/>
        </w:rPr>
        <w:t>(6)</w:t>
      </w:r>
      <w:r>
        <w:rPr>
          <w:rtl/>
        </w:rPr>
        <w:t>،</w:t>
      </w:r>
      <w:r w:rsidRPr="00A2729A">
        <w:rPr>
          <w:rtl/>
        </w:rPr>
        <w:t xml:space="preserve"> وفي باب الديون وأحكامها في الحديث الخامس والعشرين </w:t>
      </w:r>
      <w:r w:rsidRPr="00C73D10">
        <w:rPr>
          <w:rStyle w:val="libFootnotenumChar"/>
          <w:rtl/>
        </w:rPr>
        <w:t>(7)</w:t>
      </w:r>
      <w:r>
        <w:rPr>
          <w:rtl/>
        </w:rPr>
        <w:t>.</w:t>
      </w:r>
      <w:r w:rsidRPr="00A2729A">
        <w:rPr>
          <w:rtl/>
        </w:rPr>
        <w:t xml:space="preserve"> وفي باب الزيادات في الوصايا</w:t>
      </w:r>
      <w:r>
        <w:rPr>
          <w:rtl/>
        </w:rPr>
        <w:t>،</w:t>
      </w:r>
      <w:r w:rsidRPr="00A2729A">
        <w:rPr>
          <w:rtl/>
        </w:rPr>
        <w:t xml:space="preserve"> في الحديث السابع عشر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وجوب الصلاة على كلّ ميت مسلم</w:t>
      </w:r>
      <w:r>
        <w:rPr>
          <w:rtl/>
        </w:rPr>
        <w:t>،</w:t>
      </w:r>
      <w:r w:rsidRPr="00A2729A">
        <w:rPr>
          <w:rtl/>
        </w:rPr>
        <w:t xml:space="preserve"> في الحديث الثاني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327 / 901</w:t>
      </w:r>
      <w:r>
        <w:rPr>
          <w:rtl/>
        </w:rPr>
        <w:t>.</w:t>
      </w:r>
    </w:p>
    <w:p w:rsidR="00C73D10" w:rsidRPr="00A2729A" w:rsidRDefault="00C73D10" w:rsidP="00C73D10">
      <w:pPr>
        <w:pStyle w:val="libFootnote0"/>
        <w:rPr>
          <w:rtl/>
        </w:rPr>
      </w:pPr>
      <w:r w:rsidRPr="00A2729A">
        <w:rPr>
          <w:rtl/>
        </w:rPr>
        <w:t>(2) مجموع طرق المشايخ الثلاثة إلى كتبه تسعة طرق</w:t>
      </w:r>
      <w:r>
        <w:rPr>
          <w:rtl/>
        </w:rPr>
        <w:t>،</w:t>
      </w:r>
      <w:r w:rsidRPr="00A2729A">
        <w:rPr>
          <w:rtl/>
        </w:rPr>
        <w:t xml:space="preserve"> أربعة منها للنجاشي</w:t>
      </w:r>
      <w:r>
        <w:rPr>
          <w:rtl/>
        </w:rPr>
        <w:t>:</w:t>
      </w:r>
      <w:r w:rsidRPr="00A2729A">
        <w:rPr>
          <w:rtl/>
        </w:rPr>
        <w:t xml:space="preserve"> 17 / 19</w:t>
      </w:r>
      <w:r>
        <w:rPr>
          <w:rtl/>
        </w:rPr>
        <w:t>،</w:t>
      </w:r>
      <w:r w:rsidRPr="00A2729A">
        <w:rPr>
          <w:rtl/>
        </w:rPr>
        <w:t xml:space="preserve"> وثلاثة منها للطوسي وتقدمت الإشارة إليها</w:t>
      </w:r>
      <w:r>
        <w:rPr>
          <w:rtl/>
        </w:rPr>
        <w:t>،</w:t>
      </w:r>
      <w:r w:rsidRPr="00A2729A">
        <w:rPr>
          <w:rtl/>
        </w:rPr>
        <w:t xml:space="preserve"> وطريقان للصدوق في الفقيه 4</w:t>
      </w:r>
      <w:r>
        <w:rPr>
          <w:rtl/>
        </w:rPr>
        <w:t>:</w:t>
      </w:r>
      <w:r w:rsidRPr="00A2729A">
        <w:rPr>
          <w:rtl/>
        </w:rPr>
        <w:t xml:space="preserve"> 126</w:t>
      </w:r>
      <w:r>
        <w:rPr>
          <w:rtl/>
        </w:rPr>
        <w:t>،</w:t>
      </w:r>
      <w:r w:rsidRPr="00A2729A">
        <w:rPr>
          <w:rtl/>
        </w:rPr>
        <w:t xml:space="preserve"> من المشيخة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 / 11</w:t>
      </w:r>
      <w:r>
        <w:rPr>
          <w:rtl/>
        </w:rPr>
        <w:t>،</w:t>
      </w:r>
      <w:r w:rsidRPr="00A2729A">
        <w:rPr>
          <w:rtl/>
        </w:rPr>
        <w:t xml:space="preserve"> وفي المصدر 2</w:t>
      </w:r>
      <w:r>
        <w:rPr>
          <w:rtl/>
        </w:rPr>
        <w:t>:</w:t>
      </w:r>
      <w:r w:rsidRPr="00A2729A">
        <w:rPr>
          <w:rtl/>
        </w:rPr>
        <w:t xml:space="preserve"> 476</w:t>
      </w:r>
      <w:r>
        <w:rPr>
          <w:rtl/>
        </w:rPr>
        <w:t>،</w:t>
      </w:r>
      <w:r w:rsidRPr="00A2729A">
        <w:rPr>
          <w:rtl/>
        </w:rPr>
        <w:t xml:space="preserve"> المزاري بالزاي مكان المذاري</w:t>
      </w:r>
      <w:r>
        <w:rPr>
          <w:rtl/>
        </w:rPr>
        <w:t>،</w:t>
      </w:r>
      <w:r w:rsidRPr="00A2729A">
        <w:rPr>
          <w:rtl/>
        </w:rPr>
        <w:t xml:space="preserve"> وهو اشتباه</w:t>
      </w:r>
      <w:r>
        <w:rPr>
          <w:rtl/>
        </w:rPr>
        <w:t>،</w:t>
      </w:r>
      <w:r w:rsidRPr="00A2729A">
        <w:rPr>
          <w:rtl/>
        </w:rPr>
        <w:t xml:space="preserve"> والصحيح ما أثبتناه لموافقته لما في كتب الرجال</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9 / 21</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432 / 1380</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328 / 1025</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189 / 400</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237 / 924</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468 / 1809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[27] وإلى إبراهيم بن مهزيار</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الثاني والتسعين </w:t>
      </w:r>
      <w:r w:rsidRPr="00C73D10">
        <w:rPr>
          <w:rStyle w:val="libFootnotenumChar"/>
          <w:rtl/>
        </w:rPr>
        <w:t>(1)</w:t>
      </w:r>
      <w:r>
        <w:rPr>
          <w:rtl/>
        </w:rPr>
        <w:t>.</w:t>
      </w:r>
      <w:r w:rsidRPr="00A2729A">
        <w:rPr>
          <w:rtl/>
        </w:rPr>
        <w:t xml:space="preserve"> ومرّة اخرى فيه</w:t>
      </w:r>
      <w:r>
        <w:rPr>
          <w:rtl/>
        </w:rPr>
        <w:t>،</w:t>
      </w:r>
      <w:r w:rsidRPr="00A2729A">
        <w:rPr>
          <w:rtl/>
        </w:rPr>
        <w:t xml:space="preserve"> قريباً من الآخر بأحد وستين حديثاً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بأحد وعشرين حديثاً </w:t>
      </w:r>
      <w:r w:rsidRPr="00C73D10">
        <w:rPr>
          <w:rStyle w:val="libFootnotenumChar"/>
          <w:rtl/>
        </w:rPr>
        <w:t>(3)</w:t>
      </w:r>
      <w:r>
        <w:rPr>
          <w:rtl/>
        </w:rPr>
        <w:t>.</w:t>
      </w:r>
      <w:r w:rsidRPr="00A2729A">
        <w:rPr>
          <w:rtl/>
        </w:rPr>
        <w:t xml:space="preserve"> وفي باب الصلاة على الأموات</w:t>
      </w:r>
      <w:r>
        <w:rPr>
          <w:rtl/>
        </w:rPr>
        <w:t>،</w:t>
      </w:r>
      <w:r w:rsidRPr="00A2729A">
        <w:rPr>
          <w:rtl/>
        </w:rPr>
        <w:t xml:space="preserve"> من أبواب الزيادات</w:t>
      </w:r>
      <w:r>
        <w:rPr>
          <w:rtl/>
        </w:rPr>
        <w:t>،</w:t>
      </w:r>
      <w:r w:rsidRPr="00A2729A">
        <w:rPr>
          <w:rtl/>
        </w:rPr>
        <w:t xml:space="preserve"> في آخر كتاب الصلاة في الحديث الرابع </w:t>
      </w:r>
      <w:r w:rsidRPr="00C73D10">
        <w:rPr>
          <w:rStyle w:val="libFootnotenumChar"/>
          <w:rtl/>
        </w:rPr>
        <w:t>(4)</w:t>
      </w:r>
      <w:r>
        <w:rPr>
          <w:rtl/>
        </w:rPr>
        <w:t>.</w:t>
      </w:r>
      <w:r w:rsidRPr="00A2729A">
        <w:rPr>
          <w:rtl/>
        </w:rPr>
        <w:t xml:space="preserve"> ومرّة اخرى فيه</w:t>
      </w:r>
      <w:r>
        <w:rPr>
          <w:rtl/>
        </w:rPr>
        <w:t>،</w:t>
      </w:r>
      <w:r w:rsidRPr="00A2729A">
        <w:rPr>
          <w:rtl/>
        </w:rPr>
        <w:t xml:space="preserve"> في الحديث الثامن </w:t>
      </w:r>
      <w:r w:rsidRPr="00C73D10">
        <w:rPr>
          <w:rStyle w:val="libFootnotenumChar"/>
          <w:rtl/>
        </w:rPr>
        <w:t>(5)</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طريق الصدوق إليه </w:t>
      </w:r>
      <w:r w:rsidRPr="00C73D10">
        <w:rPr>
          <w:rStyle w:val="libFootnotenumChar"/>
          <w:rtl/>
        </w:rPr>
        <w:t>(6)</w:t>
      </w:r>
      <w:r w:rsidRPr="00A2729A">
        <w:rPr>
          <w:rtl/>
        </w:rPr>
        <w:t xml:space="preserve"> صحيح بالاتفاق</w:t>
      </w:r>
      <w:r>
        <w:rPr>
          <w:rtl/>
        </w:rPr>
        <w:t>،</w:t>
      </w:r>
      <w:r w:rsidRPr="00A2729A">
        <w:rPr>
          <w:rtl/>
        </w:rPr>
        <w:t xml:space="preserve"> وكذا طريق النجاشي </w:t>
      </w:r>
      <w:r w:rsidRPr="00C73D10">
        <w:rPr>
          <w:rStyle w:val="libFootnotenumChar"/>
          <w:rtl/>
        </w:rPr>
        <w:t>(7)</w:t>
      </w:r>
      <w:r w:rsidRPr="00A2729A">
        <w:rPr>
          <w:rtl/>
        </w:rPr>
        <w:t xml:space="preserve"> على الأصح</w:t>
      </w:r>
      <w:r>
        <w:rPr>
          <w:rtl/>
        </w:rPr>
        <w:t>،</w:t>
      </w:r>
      <w:r w:rsidRPr="00A2729A">
        <w:rPr>
          <w:rtl/>
        </w:rPr>
        <w:t xml:space="preserve"> </w:t>
      </w:r>
      <w:r>
        <w:rPr>
          <w:rtl/>
        </w:rPr>
        <w:t>انتهى.</w:t>
      </w:r>
    </w:p>
    <w:p w:rsidR="00C73D10" w:rsidRDefault="00C73D10" w:rsidP="00C73D10">
      <w:pPr>
        <w:pStyle w:val="libBold2"/>
        <w:rPr>
          <w:rtl/>
        </w:rPr>
      </w:pPr>
      <w:r w:rsidRPr="00520AED">
        <w:rPr>
          <w:rtl/>
        </w:rPr>
        <w:t>[28] وإلى إبراهيم بن نصر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المجهول</w:t>
      </w:r>
      <w:r>
        <w:rPr>
          <w:rtl/>
        </w:rPr>
        <w:t>:</w:t>
      </w:r>
      <w:r w:rsidRPr="00A2729A">
        <w:rPr>
          <w:rtl/>
        </w:rPr>
        <w:t xml:space="preserve"> القاسم بن إسماعيل القرشي</w:t>
      </w:r>
      <w:r>
        <w:rPr>
          <w:rtl/>
        </w:rPr>
        <w:t>،</w:t>
      </w:r>
      <w:r w:rsidRPr="00A2729A">
        <w:rPr>
          <w:rtl/>
        </w:rPr>
        <w:t xml:space="preserve"> الذي يروي عنه حميد أصولاً كثيرة</w:t>
      </w:r>
      <w:r>
        <w:rPr>
          <w:rtl/>
        </w:rPr>
        <w:t>،</w:t>
      </w:r>
      <w:r w:rsidRPr="00A2729A">
        <w:rPr>
          <w:rtl/>
        </w:rPr>
        <w:t xml:space="preserve"> ولذا استظهر وثاقته</w:t>
      </w:r>
      <w:r>
        <w:rPr>
          <w:rtl/>
        </w:rPr>
        <w:t>،</w:t>
      </w:r>
      <w:r w:rsidRPr="00A2729A">
        <w:rPr>
          <w:rtl/>
        </w:rPr>
        <w:t xml:space="preserve"> مضافاً إلى أنّه يروي فيه عن جعفر ابن بشير</w:t>
      </w:r>
      <w:r>
        <w:rPr>
          <w:rtl/>
        </w:rPr>
        <w:t>،</w:t>
      </w:r>
      <w:r w:rsidRPr="00A2729A">
        <w:rPr>
          <w:rtl/>
        </w:rPr>
        <w:t xml:space="preserve"> الذي قالوا فيه</w:t>
      </w:r>
      <w:r>
        <w:rPr>
          <w:rtl/>
        </w:rPr>
        <w:t>:</w:t>
      </w:r>
      <w:r w:rsidRPr="00A2729A">
        <w:rPr>
          <w:rtl/>
        </w:rPr>
        <w:t xml:space="preserve"> روى عنه الثقات </w:t>
      </w:r>
      <w:r w:rsidRPr="00C73D10">
        <w:rPr>
          <w:rStyle w:val="libFootnotenumChar"/>
          <w:rtl/>
        </w:rPr>
        <w:t>(9)</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447 / 1447</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454 / 1479</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337 / 1392</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315 / 978</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317 / 983</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44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16 / 17</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 / 18</w:t>
      </w:r>
      <w:r>
        <w:rPr>
          <w:rtl/>
        </w:rPr>
        <w:t>.</w:t>
      </w:r>
    </w:p>
    <w:p w:rsidR="00C73D10" w:rsidRPr="00A2729A" w:rsidRDefault="00C73D10" w:rsidP="00C73D10">
      <w:pPr>
        <w:pStyle w:val="libFootnote0"/>
        <w:rPr>
          <w:rtl/>
        </w:rPr>
      </w:pPr>
      <w:r w:rsidRPr="00A2729A">
        <w:rPr>
          <w:rtl/>
        </w:rPr>
        <w:t>(9) قال النجاشي في ترجمة جعفر بن بشير</w:t>
      </w:r>
      <w:r>
        <w:rPr>
          <w:rtl/>
        </w:rPr>
        <w:t>:</w:t>
      </w:r>
      <w:r w:rsidRPr="00A2729A">
        <w:rPr>
          <w:rtl/>
        </w:rPr>
        <w:t xml:space="preserve"> 119 / 304</w:t>
      </w:r>
      <w:r>
        <w:rPr>
          <w:rtl/>
        </w:rPr>
        <w:t>:</w:t>
      </w:r>
      <w:r w:rsidRPr="00A2729A">
        <w:rPr>
          <w:rtl/>
        </w:rPr>
        <w:t xml:space="preserve"> روى عن الثقات ورووا عنه</w:t>
      </w:r>
      <w:r>
        <w:rPr>
          <w:rtl/>
        </w:rPr>
        <w:t>.</w:t>
      </w:r>
      <w:r w:rsidRPr="00A2729A">
        <w:rPr>
          <w:rtl/>
        </w:rPr>
        <w:t xml:space="preserve"> وهذا الكلام لا يمنع دخول غير الثقة من الرواية عنه</w:t>
      </w:r>
      <w:r>
        <w:rPr>
          <w:rtl/>
        </w:rPr>
        <w:t>،</w:t>
      </w:r>
      <w:r w:rsidRPr="00A2729A">
        <w:rPr>
          <w:rtl/>
        </w:rPr>
        <w:t xml:space="preserve"> ويشهد عليه رواية سهل بن زياد عنه في الكافي 6</w:t>
      </w:r>
      <w:r>
        <w:rPr>
          <w:rtl/>
        </w:rPr>
        <w:t>:</w:t>
      </w:r>
      <w:r w:rsidRPr="00A2729A">
        <w:rPr>
          <w:rtl/>
        </w:rPr>
        <w:t xml:space="preserve"> 529 / 6 مع قول النجاشي في سهل</w:t>
      </w:r>
      <w:r>
        <w:rPr>
          <w:rtl/>
        </w:rPr>
        <w:t>:</w:t>
      </w:r>
      <w:r w:rsidRPr="00A2729A">
        <w:rPr>
          <w:rtl/>
        </w:rPr>
        <w:t xml:space="preserve"> 185 / 490</w:t>
      </w:r>
      <w:r>
        <w:rPr>
          <w:rtl/>
        </w:rPr>
        <w:t>:</w:t>
      </w:r>
      <w:r w:rsidRPr="00A2729A">
        <w:rPr>
          <w:rtl/>
        </w:rPr>
        <w:t xml:space="preserve"> كان ضعيفاً في الحديث غير معتمد فيه</w:t>
      </w:r>
      <w:r>
        <w:rPr>
          <w:rtl/>
        </w:rPr>
        <w:t>،</w:t>
      </w:r>
      <w:r w:rsidRPr="00A2729A">
        <w:rPr>
          <w:rtl/>
        </w:rPr>
        <w:t xml:space="preserve"> وكان أحمد بن محمد بن عيسى يشهد عليه بالغلو والكذب</w:t>
      </w:r>
      <w:r>
        <w:rPr>
          <w:rtl/>
        </w:rPr>
        <w:t>.</w:t>
      </w:r>
    </w:p>
    <w:p w:rsidR="00C73D10" w:rsidRPr="00A2729A" w:rsidRDefault="00C73D10" w:rsidP="00C73D10">
      <w:pPr>
        <w:pStyle w:val="libFootnote"/>
        <w:rPr>
          <w:rtl/>
          <w:lang w:bidi="fa-IR"/>
        </w:rPr>
      </w:pPr>
      <w:r w:rsidRPr="00A2729A">
        <w:rPr>
          <w:rtl/>
        </w:rPr>
        <w:t>وظاهر هذا الكلام ان سهل غير ثقة عند النجاشي</w:t>
      </w:r>
      <w:r>
        <w:rPr>
          <w:rtl/>
        </w:rPr>
        <w:t>،</w:t>
      </w:r>
      <w:r w:rsidRPr="00A2729A">
        <w:rPr>
          <w:rtl/>
        </w:rPr>
        <w:t xml:space="preserve"> والحق ان سهل ليس كذلك عند معظم المتأخرين لتوفر بعض القرائن الدالة على توثيقه</w:t>
      </w:r>
      <w:r>
        <w:rPr>
          <w:rtl/>
        </w:rPr>
        <w:t>،</w:t>
      </w:r>
      <w:r w:rsidRPr="00A2729A">
        <w:rPr>
          <w:rtl/>
        </w:rPr>
        <w:t xml:space="preserve"> إلاّ أن المهم هو ان كلام النجاشي الأول لا يفيد توثيق من روى عن جعفر بن بشير كالقرشي الذي لم نقف على من وثقه أو مدحه بل وجدنا العكس كما مرّ في هامش الطريق رقم [1]</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[29] وإلى إبراهيم بن نصير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والحقّ أنه موثّق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[30] وإلى إبراهيم بن هاشم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sidRPr="00A2729A">
        <w:rPr>
          <w:rtl/>
        </w:rPr>
        <w:t xml:space="preserve"> والفهرست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اعلم أنّ الأردبيلي </w:t>
      </w:r>
      <w:r w:rsidRPr="00C73D10">
        <w:rPr>
          <w:rStyle w:val="libAlaemChar"/>
          <w:rtl/>
        </w:rPr>
        <w:t>رحمه‌الله</w:t>
      </w:r>
      <w:r w:rsidRPr="00A2729A">
        <w:rPr>
          <w:rtl/>
        </w:rPr>
        <w:t xml:space="preserve"> ضعّف الطريق لوجود القاسم بن إسماعيل القرشي فيه</w:t>
      </w:r>
      <w:r>
        <w:rPr>
          <w:rtl/>
        </w:rPr>
        <w:t>،</w:t>
      </w:r>
      <w:r w:rsidRPr="00A2729A">
        <w:rPr>
          <w:rtl/>
        </w:rPr>
        <w:t xml:space="preserve"> إلاّ انه حكم فيما تقدم على طريق الشيخ إلى إبراهيم بن حماد بكونه مجهولاً لوجود القاسم بن إسماعيل فيه أيضاً</w:t>
      </w:r>
      <w:r>
        <w:rPr>
          <w:rtl/>
        </w:rPr>
        <w:t>،</w:t>
      </w:r>
      <w:r w:rsidRPr="00A2729A">
        <w:rPr>
          <w:rtl/>
        </w:rPr>
        <w:t xml:space="preserve"> علماً ان طريق الشيخ في الفهرست واحدٌ إلى الاثنين</w:t>
      </w:r>
      <w:r>
        <w:rPr>
          <w:rtl/>
        </w:rPr>
        <w:t>.</w:t>
      </w:r>
    </w:p>
    <w:p w:rsidR="00C73D10" w:rsidRPr="00A2729A" w:rsidRDefault="00C73D10" w:rsidP="00C73D10">
      <w:pPr>
        <w:pStyle w:val="libFootnote"/>
        <w:rPr>
          <w:rtl/>
          <w:lang w:bidi="fa-IR"/>
        </w:rPr>
      </w:pPr>
      <w:r w:rsidRPr="00A2729A">
        <w:rPr>
          <w:rtl/>
        </w:rPr>
        <w:t>قال في الفهرست</w:t>
      </w:r>
      <w:r>
        <w:rPr>
          <w:rtl/>
        </w:rPr>
        <w:t>:</w:t>
      </w:r>
      <w:r w:rsidRPr="00A2729A">
        <w:rPr>
          <w:rtl/>
        </w:rPr>
        <w:t xml:space="preserve"> 10 / 28</w:t>
      </w:r>
      <w:r>
        <w:rPr>
          <w:rtl/>
        </w:rPr>
        <w:t>:</w:t>
      </w:r>
      <w:r w:rsidRPr="00A2729A">
        <w:rPr>
          <w:rtl/>
        </w:rPr>
        <w:t xml:space="preserve"> </w:t>
      </w:r>
      <w:r>
        <w:rPr>
          <w:rtl/>
        </w:rPr>
        <w:t>(</w:t>
      </w:r>
      <w:r w:rsidRPr="00A2729A">
        <w:rPr>
          <w:rtl/>
        </w:rPr>
        <w:t>إبراهيم بن نصير</w:t>
      </w:r>
      <w:r>
        <w:rPr>
          <w:rtl/>
        </w:rPr>
        <w:t>:</w:t>
      </w:r>
      <w:r w:rsidRPr="00A2729A">
        <w:rPr>
          <w:rtl/>
        </w:rPr>
        <w:t xml:space="preserve"> له كتاب</w:t>
      </w:r>
      <w:r>
        <w:rPr>
          <w:rtl/>
        </w:rPr>
        <w:t>،</w:t>
      </w:r>
      <w:r w:rsidRPr="00A2729A">
        <w:rPr>
          <w:rtl/>
        </w:rPr>
        <w:t xml:space="preserve"> رويناه بالإسناد الأول</w:t>
      </w:r>
      <w:r>
        <w:rPr>
          <w:rtl/>
        </w:rPr>
        <w:t>،</w:t>
      </w:r>
      <w:r w:rsidRPr="00A2729A">
        <w:rPr>
          <w:rtl/>
        </w:rPr>
        <w:t xml:space="preserve"> عن حميد</w:t>
      </w:r>
      <w:r>
        <w:rPr>
          <w:rtl/>
        </w:rPr>
        <w:t>،</w:t>
      </w:r>
      <w:r w:rsidRPr="00A2729A">
        <w:rPr>
          <w:rtl/>
        </w:rPr>
        <w:t xml:space="preserve"> عن القاسم بن إسماعيل</w:t>
      </w:r>
      <w:r>
        <w:rPr>
          <w:rtl/>
        </w:rPr>
        <w:t>،</w:t>
      </w:r>
      <w:r w:rsidRPr="00A2729A">
        <w:rPr>
          <w:rtl/>
        </w:rPr>
        <w:t xml:space="preserve"> عن إبراهيم بن نصير</w:t>
      </w:r>
      <w:r>
        <w:rPr>
          <w:rtl/>
        </w:rPr>
        <w:t>).</w:t>
      </w:r>
    </w:p>
    <w:p w:rsidR="00C73D10" w:rsidRPr="00A2729A" w:rsidRDefault="00C73D10" w:rsidP="00C73D10">
      <w:pPr>
        <w:pStyle w:val="libFootnote"/>
        <w:rPr>
          <w:rtl/>
          <w:lang w:bidi="fa-IR"/>
        </w:rPr>
      </w:pPr>
      <w:r w:rsidRPr="00A2729A">
        <w:rPr>
          <w:rtl/>
        </w:rPr>
        <w:t>وقال بعده مباشرة</w:t>
      </w:r>
      <w:r>
        <w:rPr>
          <w:rtl/>
        </w:rPr>
        <w:t xml:space="preserve"> -:</w:t>
      </w:r>
      <w:r w:rsidRPr="00A2729A">
        <w:rPr>
          <w:rtl/>
        </w:rPr>
        <w:t xml:space="preserve"> 10 / 29</w:t>
      </w:r>
      <w:r>
        <w:rPr>
          <w:rtl/>
        </w:rPr>
        <w:t>:</w:t>
      </w:r>
      <w:r w:rsidRPr="00A2729A">
        <w:rPr>
          <w:rtl/>
        </w:rPr>
        <w:t xml:space="preserve"> </w:t>
      </w:r>
      <w:r>
        <w:rPr>
          <w:rtl/>
        </w:rPr>
        <w:t>(</w:t>
      </w:r>
      <w:r w:rsidRPr="00A2729A">
        <w:rPr>
          <w:rtl/>
        </w:rPr>
        <w:t>إبراهيم بن حماد</w:t>
      </w:r>
      <w:r>
        <w:rPr>
          <w:rtl/>
        </w:rPr>
        <w:t>:</w:t>
      </w:r>
      <w:r w:rsidRPr="00A2729A">
        <w:rPr>
          <w:rtl/>
        </w:rPr>
        <w:t xml:space="preserve"> له كتاب</w:t>
      </w:r>
      <w:r>
        <w:rPr>
          <w:rtl/>
        </w:rPr>
        <w:t>،</w:t>
      </w:r>
      <w:r w:rsidRPr="00A2729A">
        <w:rPr>
          <w:rtl/>
        </w:rPr>
        <w:t xml:space="preserve"> رويناه بالإسناد الأول</w:t>
      </w:r>
      <w:r>
        <w:rPr>
          <w:rtl/>
        </w:rPr>
        <w:t>،</w:t>
      </w:r>
      <w:r w:rsidRPr="00A2729A">
        <w:rPr>
          <w:rtl/>
        </w:rPr>
        <w:t xml:space="preserve"> عن حميد</w:t>
      </w:r>
      <w:r>
        <w:rPr>
          <w:rtl/>
        </w:rPr>
        <w:t>،</w:t>
      </w:r>
      <w:r w:rsidRPr="00A2729A">
        <w:rPr>
          <w:rtl/>
        </w:rPr>
        <w:t xml:space="preserve"> عن القاسم بن إسماعيل</w:t>
      </w:r>
      <w:r>
        <w:rPr>
          <w:rtl/>
        </w:rPr>
        <w:t>،</w:t>
      </w:r>
      <w:r w:rsidRPr="00A2729A">
        <w:rPr>
          <w:rtl/>
        </w:rPr>
        <w:t xml:space="preserve"> عن إبراهيم بن حماد</w:t>
      </w:r>
      <w:r>
        <w:rPr>
          <w:rtl/>
        </w:rPr>
        <w:t>).</w:t>
      </w:r>
    </w:p>
    <w:p w:rsidR="00C73D10" w:rsidRPr="00A2729A" w:rsidRDefault="00C73D10" w:rsidP="00C73D10">
      <w:pPr>
        <w:pStyle w:val="libFootnote"/>
        <w:rPr>
          <w:rtl/>
          <w:lang w:bidi="fa-IR"/>
        </w:rPr>
      </w:pPr>
      <w:r w:rsidRPr="00A2729A">
        <w:rPr>
          <w:rtl/>
        </w:rPr>
        <w:t>ويريد بالإسناد الأول</w:t>
      </w:r>
      <w:r>
        <w:rPr>
          <w:rtl/>
        </w:rPr>
        <w:t>:</w:t>
      </w:r>
      <w:r w:rsidRPr="00A2729A">
        <w:rPr>
          <w:rtl/>
        </w:rPr>
        <w:t xml:space="preserve"> أحمد بن عبدون</w:t>
      </w:r>
      <w:r>
        <w:rPr>
          <w:rtl/>
        </w:rPr>
        <w:t>،</w:t>
      </w:r>
      <w:r w:rsidRPr="00A2729A">
        <w:rPr>
          <w:rtl/>
        </w:rPr>
        <w:t xml:space="preserve"> عن أبي طالب الأنباري</w:t>
      </w:r>
      <w:r>
        <w:rPr>
          <w:rtl/>
        </w:rPr>
        <w:t>،</w:t>
      </w:r>
      <w:r w:rsidRPr="00A2729A">
        <w:rPr>
          <w:rtl/>
        </w:rPr>
        <w:t xml:space="preserve"> عن حميد بن زياد</w:t>
      </w:r>
      <w:r>
        <w:rPr>
          <w:rtl/>
        </w:rPr>
        <w:t>.</w:t>
      </w:r>
      <w:r w:rsidRPr="00A2729A">
        <w:rPr>
          <w:rtl/>
        </w:rPr>
        <w:t xml:space="preserve"> والأول</w:t>
      </w:r>
      <w:r>
        <w:rPr>
          <w:rtl/>
        </w:rPr>
        <w:t>:</w:t>
      </w:r>
      <w:r w:rsidRPr="00A2729A">
        <w:rPr>
          <w:rtl/>
        </w:rPr>
        <w:t xml:space="preserve"> إمامي ممدوح مدحاً معتداً به</w:t>
      </w:r>
      <w:r>
        <w:rPr>
          <w:rtl/>
        </w:rPr>
        <w:t>،</w:t>
      </w:r>
      <w:r w:rsidRPr="00A2729A">
        <w:rPr>
          <w:rtl/>
        </w:rPr>
        <w:t xml:space="preserve"> والثاني</w:t>
      </w:r>
      <w:r>
        <w:rPr>
          <w:rtl/>
        </w:rPr>
        <w:t>:</w:t>
      </w:r>
      <w:r w:rsidRPr="00A2729A">
        <w:rPr>
          <w:rtl/>
        </w:rPr>
        <w:t xml:space="preserve"> مختلف فيه</w:t>
      </w:r>
      <w:r>
        <w:rPr>
          <w:rtl/>
        </w:rPr>
        <w:t>،</w:t>
      </w:r>
      <w:r w:rsidRPr="00A2729A">
        <w:rPr>
          <w:rtl/>
        </w:rPr>
        <w:t xml:space="preserve"> ثقة عند النجاشي وضعيف عند الشيخ</w:t>
      </w:r>
      <w:r>
        <w:rPr>
          <w:rtl/>
        </w:rPr>
        <w:t>،</w:t>
      </w:r>
      <w:r w:rsidRPr="00A2729A">
        <w:rPr>
          <w:rtl/>
        </w:rPr>
        <w:t xml:space="preserve"> والثالث</w:t>
      </w:r>
      <w:r>
        <w:rPr>
          <w:rtl/>
        </w:rPr>
        <w:t>:</w:t>
      </w:r>
      <w:r w:rsidRPr="00A2729A">
        <w:rPr>
          <w:rtl/>
        </w:rPr>
        <w:t xml:space="preserve"> ثقة واقفي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بالبناء على وثاقة القاسم بن إسماعيل القرشي وقد تقدم الكلام عنه قبل قليل وواقفية حميد بن زياد الثقة</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50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9 / 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[31] وإلى إبراهيم بن يحيى</w:t>
      </w:r>
      <w:r>
        <w:rPr>
          <w:rtl/>
        </w:rPr>
        <w:t>:</w:t>
      </w:r>
    </w:p>
    <w:p w:rsidR="00C73D10" w:rsidRPr="00A2729A" w:rsidRDefault="00C73D10" w:rsidP="00C73D10">
      <w:pPr>
        <w:pStyle w:val="libNormal"/>
        <w:rPr>
          <w:rtl/>
        </w:rPr>
      </w:pPr>
      <w:r w:rsidRPr="00A2729A">
        <w:rPr>
          <w:rtl/>
        </w:rPr>
        <w:t xml:space="preserve">رواه مرسلاً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والظاهر أنه</w:t>
      </w:r>
      <w:r>
        <w:rPr>
          <w:rtl/>
        </w:rPr>
        <w:t>:</w:t>
      </w:r>
      <w:r w:rsidRPr="00A2729A">
        <w:rPr>
          <w:rtl/>
        </w:rPr>
        <w:t xml:space="preserve"> ابن أبي البلاد</w:t>
      </w:r>
      <w:r>
        <w:rPr>
          <w:rtl/>
        </w:rPr>
        <w:t>،</w:t>
      </w:r>
      <w:r w:rsidRPr="00A2729A">
        <w:rPr>
          <w:rtl/>
        </w:rPr>
        <w:t xml:space="preserve"> وقد تقدّم </w:t>
      </w:r>
      <w:r w:rsidRPr="00C73D10">
        <w:rPr>
          <w:rStyle w:val="libFootnotenumChar"/>
          <w:rtl/>
        </w:rPr>
        <w:t>(2)</w:t>
      </w:r>
      <w:r w:rsidRPr="00A2729A">
        <w:rPr>
          <w:rtl/>
        </w:rPr>
        <w:t xml:space="preserve"> </w:t>
      </w:r>
      <w:r>
        <w:rPr>
          <w:rtl/>
        </w:rPr>
        <w:t>[انتهى].</w:t>
      </w:r>
    </w:p>
    <w:p w:rsidR="00C73D10" w:rsidRDefault="00C73D10" w:rsidP="00C73D10">
      <w:pPr>
        <w:pStyle w:val="libBold2"/>
        <w:rPr>
          <w:rtl/>
        </w:rPr>
      </w:pPr>
      <w:r w:rsidRPr="00520AED">
        <w:rPr>
          <w:rtl/>
        </w:rPr>
        <w:t>[32] وإلى إبراهيم بن يوسف</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(3)</w:t>
      </w:r>
      <w:r w:rsidRPr="00A2729A">
        <w:rPr>
          <w:rtl/>
        </w:rPr>
        <w:t xml:space="preserve"> </w:t>
      </w:r>
      <w:r>
        <w:rPr>
          <w:rtl/>
        </w:rPr>
        <w:t>قلت:</w:t>
      </w:r>
      <w:r w:rsidRPr="00A2729A">
        <w:rPr>
          <w:rtl/>
        </w:rPr>
        <w:t xml:space="preserve"> طريق النجاشي إليه </w:t>
      </w:r>
      <w:r w:rsidRPr="00C73D10">
        <w:rPr>
          <w:rStyle w:val="libFootnotenumChar"/>
          <w:rtl/>
        </w:rPr>
        <w:t>(4)</w:t>
      </w:r>
      <w:r w:rsidRPr="00A2729A">
        <w:rPr>
          <w:rtl/>
        </w:rPr>
        <w:t xml:space="preserve"> قريب من الصحيح</w:t>
      </w:r>
      <w:r>
        <w:rPr>
          <w:rtl/>
        </w:rPr>
        <w:t>،</w:t>
      </w:r>
      <w:r w:rsidRPr="00A2729A">
        <w:rPr>
          <w:rtl/>
        </w:rPr>
        <w:t xml:space="preserve"> </w:t>
      </w:r>
      <w:r>
        <w:rPr>
          <w:rtl/>
        </w:rPr>
        <w:t>انتهى.</w:t>
      </w:r>
    </w:p>
    <w:p w:rsidR="00C73D10" w:rsidRDefault="00C73D10" w:rsidP="00C73D10">
      <w:pPr>
        <w:pStyle w:val="libBold2"/>
        <w:rPr>
          <w:rtl/>
        </w:rPr>
      </w:pPr>
      <w:r w:rsidRPr="00520AED">
        <w:rPr>
          <w:rtl/>
        </w:rPr>
        <w:t>[33] وإلى أحمد بن أبي رافع</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r w:rsidRPr="00A2729A">
        <w:rPr>
          <w:rtl/>
        </w:rPr>
        <w:t xml:space="preserve"> كذا في نسختين عندي</w:t>
      </w:r>
      <w:r>
        <w:rPr>
          <w:rtl/>
        </w:rPr>
        <w:t>،</w:t>
      </w:r>
      <w:r w:rsidRPr="00A2729A">
        <w:rPr>
          <w:rtl/>
        </w:rPr>
        <w:t xml:space="preserve"> والصحيح</w:t>
      </w:r>
      <w:r>
        <w:rPr>
          <w:rtl/>
        </w:rPr>
        <w:t>:</w:t>
      </w:r>
      <w:r w:rsidRPr="00A2729A">
        <w:rPr>
          <w:rtl/>
        </w:rPr>
        <w:t xml:space="preserve"> احمد ابن إبراهيم بن أبي رافع.</w:t>
      </w:r>
    </w:p>
    <w:p w:rsidR="00C73D10" w:rsidRDefault="00C73D10" w:rsidP="00C73D10">
      <w:pPr>
        <w:pStyle w:val="libBold2"/>
        <w:rPr>
          <w:rtl/>
        </w:rPr>
      </w:pPr>
      <w:r w:rsidRPr="00520AED">
        <w:rPr>
          <w:rtl/>
        </w:rPr>
        <w:t>[34] وإلى أحمد بن إبراهيم بن المعلّى بن أسد العَمّي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9 / 23</w:t>
      </w:r>
      <w:r>
        <w:rPr>
          <w:rtl/>
        </w:rPr>
        <w:t>،</w:t>
      </w:r>
      <w:r w:rsidRPr="00A2729A">
        <w:rPr>
          <w:rtl/>
        </w:rPr>
        <w:t xml:space="preserve"> والإرسال بإسقاط الوسائط بين الشيخ وحميد بن زياد</w:t>
      </w:r>
      <w:r>
        <w:rPr>
          <w:rtl/>
        </w:rPr>
        <w:t>.</w:t>
      </w:r>
    </w:p>
    <w:p w:rsidR="00C73D10" w:rsidRPr="00A2729A" w:rsidRDefault="00C73D10" w:rsidP="00C73D10">
      <w:pPr>
        <w:pStyle w:val="libFootnote0"/>
        <w:rPr>
          <w:rtl/>
        </w:rPr>
      </w:pPr>
      <w:r w:rsidRPr="00A2729A">
        <w:rPr>
          <w:rtl/>
        </w:rPr>
        <w:t>(2) تقدم في هذه الفائدة</w:t>
      </w:r>
      <w:r>
        <w:rPr>
          <w:rtl/>
        </w:rPr>
        <w:t>،</w:t>
      </w:r>
      <w:r w:rsidRPr="00A2729A">
        <w:rPr>
          <w:rtl/>
        </w:rPr>
        <w:t xml:space="preserve"> في الطريق رقم [7]</w:t>
      </w:r>
      <w:r>
        <w:rPr>
          <w:rtl/>
        </w:rPr>
        <w:t>،</w:t>
      </w:r>
      <w:r w:rsidRPr="00A2729A">
        <w:rPr>
          <w:rtl/>
        </w:rPr>
        <w:t xml:space="preserve"> واسم أبي البلاد هو</w:t>
      </w:r>
      <w:r>
        <w:rPr>
          <w:rtl/>
        </w:rPr>
        <w:t>:</w:t>
      </w:r>
      <w:r w:rsidRPr="00A2729A">
        <w:rPr>
          <w:rtl/>
        </w:rPr>
        <w:t xml:space="preserve"> يحيى بن سليم</w:t>
      </w:r>
      <w:r>
        <w:rPr>
          <w:rtl/>
        </w:rPr>
        <w:t>،</w:t>
      </w:r>
      <w:r w:rsidRPr="00A2729A">
        <w:rPr>
          <w:rtl/>
        </w:rPr>
        <w:t xml:space="preserve"> وقد ترجم الشيخ في الفهرست للاثنين معاً وبلا فاصل</w:t>
      </w:r>
      <w:r>
        <w:rPr>
          <w:rtl/>
        </w:rPr>
        <w:t>،</w:t>
      </w:r>
      <w:r w:rsidRPr="00A2729A">
        <w:rPr>
          <w:rtl/>
        </w:rPr>
        <w:t xml:space="preserve"> وذكر لكل منهما طريقاً مغايراً عن الآخر</w:t>
      </w:r>
      <w:r>
        <w:rPr>
          <w:rtl/>
        </w:rPr>
        <w:t>،</w:t>
      </w:r>
      <w:r w:rsidRPr="00A2729A">
        <w:rPr>
          <w:rtl/>
        </w:rPr>
        <w:t xml:space="preserve"> غير ان الأسترآبادي في منهج المقال</w:t>
      </w:r>
      <w:r>
        <w:rPr>
          <w:rtl/>
        </w:rPr>
        <w:t>:</w:t>
      </w:r>
      <w:r w:rsidRPr="00A2729A">
        <w:rPr>
          <w:rtl/>
        </w:rPr>
        <w:t xml:space="preserve"> 29 أرسل الاتحاد إرسال المسلمات</w:t>
      </w:r>
      <w:r>
        <w:rPr>
          <w:rtl/>
        </w:rPr>
        <w:t>،</w:t>
      </w:r>
      <w:r w:rsidRPr="00A2729A">
        <w:rPr>
          <w:rtl/>
        </w:rPr>
        <w:t xml:space="preserve"> وفي جامع الرواة 1</w:t>
      </w:r>
      <w:r>
        <w:rPr>
          <w:rtl/>
        </w:rPr>
        <w:t>:</w:t>
      </w:r>
      <w:r w:rsidRPr="00A2729A">
        <w:rPr>
          <w:rtl/>
        </w:rPr>
        <w:t xml:space="preserve"> 38 نقلاً عنه كذلك</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 / 27</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32 / 96</w:t>
      </w:r>
      <w:r>
        <w:rPr>
          <w:rtl/>
        </w:rPr>
        <w:t>،</w:t>
      </w:r>
      <w:r w:rsidRPr="00A2729A">
        <w:rPr>
          <w:rtl/>
        </w:rPr>
        <w:t xml:space="preserve"> وفي الطريق</w:t>
      </w:r>
      <w:r>
        <w:rPr>
          <w:rtl/>
        </w:rPr>
        <w:t>:</w:t>
      </w:r>
      <w:r w:rsidRPr="00A2729A">
        <w:rPr>
          <w:rtl/>
        </w:rPr>
        <w:t xml:space="preserve"> حميد بن زياد الواقفي الثقة</w:t>
      </w:r>
      <w:r>
        <w:rPr>
          <w:rtl/>
        </w:rPr>
        <w:t>،</w:t>
      </w:r>
      <w:r w:rsidRPr="00A2729A">
        <w:rPr>
          <w:rtl/>
        </w:rPr>
        <w:t xml:space="preserve"> ومع البناء على وثاقة من في الطريق يكون موثقاً بحميد</w:t>
      </w:r>
      <w:r>
        <w:rPr>
          <w:rtl/>
        </w:rPr>
        <w:t>،</w:t>
      </w:r>
      <w:r w:rsidRPr="00A2729A">
        <w:rPr>
          <w:rtl/>
        </w:rPr>
        <w:t xml:space="preserve"> وهو قريب من مرتبة الصحيح</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32 / 96</w:t>
      </w:r>
      <w:r>
        <w:rPr>
          <w:rtl/>
        </w:rPr>
        <w:t>،</w:t>
      </w:r>
      <w:r w:rsidRPr="00A2729A">
        <w:rPr>
          <w:rtl/>
        </w:rPr>
        <w:t xml:space="preserve"> والظاهر وقوع الاشتباه في نسختي الأردبيلي </w:t>
      </w:r>
      <w:r w:rsidRPr="00C73D10">
        <w:rPr>
          <w:rStyle w:val="libAlaemChar"/>
          <w:rtl/>
        </w:rPr>
        <w:t>قدس‌سره</w:t>
      </w:r>
      <w:r w:rsidRPr="00A2729A">
        <w:rPr>
          <w:rtl/>
        </w:rPr>
        <w:t xml:space="preserve"> والصحيح ما صححه هو لموافقته لما في سائر كتب الرجال</w:t>
      </w:r>
      <w:r>
        <w:rPr>
          <w:rtl/>
        </w:rPr>
        <w:t>،</w:t>
      </w:r>
      <w:r w:rsidRPr="00A2729A">
        <w:rPr>
          <w:rtl/>
        </w:rPr>
        <w:t xml:space="preserve"> وهو الملقب بالصيمري</w:t>
      </w:r>
      <w:r>
        <w:rPr>
          <w:rtl/>
        </w:rPr>
        <w:t>،</w:t>
      </w:r>
      <w:r w:rsidRPr="00A2729A">
        <w:rPr>
          <w:rtl/>
        </w:rPr>
        <w:t xml:space="preserve"> من أجلاء تلاميذ ثقة الإسلام الكليني</w:t>
      </w:r>
      <w:r>
        <w:rPr>
          <w:rtl/>
        </w:rPr>
        <w:t>،</w:t>
      </w:r>
      <w:r w:rsidRPr="00A2729A">
        <w:rPr>
          <w:rtl/>
        </w:rPr>
        <w:t xml:space="preserve"> والراوية عنه</w:t>
      </w:r>
      <w:r>
        <w:rPr>
          <w:rtl/>
        </w:rPr>
        <w:t>،</w:t>
      </w:r>
      <w:r w:rsidRPr="00A2729A">
        <w:rPr>
          <w:rtl/>
        </w:rPr>
        <w:t xml:space="preserve"> والمستنسخين لكتاب الكافي عن نسخة مصنفه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30 / 90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طريق النجاشي إليه </w:t>
      </w:r>
      <w:r w:rsidRPr="00C73D10">
        <w:rPr>
          <w:rStyle w:val="libFootnotenumChar"/>
          <w:rtl/>
        </w:rPr>
        <w:t>(1)</w:t>
      </w:r>
      <w:r w:rsidRPr="00A2729A">
        <w:rPr>
          <w:rtl/>
        </w:rPr>
        <w:t xml:space="preserve"> صحيح بالاتفاق </w:t>
      </w:r>
      <w:r>
        <w:rPr>
          <w:rtl/>
        </w:rPr>
        <w:t>[انتهى].</w:t>
      </w:r>
    </w:p>
    <w:p w:rsidR="00C73D10" w:rsidRDefault="00C73D10" w:rsidP="00C73D10">
      <w:pPr>
        <w:pStyle w:val="libBold2"/>
        <w:rPr>
          <w:rtl/>
        </w:rPr>
      </w:pPr>
      <w:r w:rsidRPr="00520AED">
        <w:rPr>
          <w:rtl/>
        </w:rPr>
        <w:t>[35] وإلى أحمد بن أبي بشر السراج</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جعفر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المواقيت من أبواب الزيادات</w:t>
      </w:r>
      <w:r>
        <w:rPr>
          <w:rtl/>
        </w:rPr>
        <w:t>،</w:t>
      </w:r>
      <w:r w:rsidRPr="00A2729A">
        <w:rPr>
          <w:rtl/>
        </w:rPr>
        <w:t xml:space="preserve"> في الحديث السابع عشر </w:t>
      </w:r>
      <w:r w:rsidRPr="00C73D10">
        <w:rPr>
          <w:rStyle w:val="libFootnotenumChar"/>
          <w:rtl/>
        </w:rPr>
        <w:t>(3)</w:t>
      </w:r>
      <w:r>
        <w:rPr>
          <w:rtl/>
        </w:rPr>
        <w:t>.</w:t>
      </w:r>
      <w:r w:rsidRPr="00A2729A">
        <w:rPr>
          <w:rtl/>
        </w:rPr>
        <w:t xml:space="preserve"> وفي باب الرهون</w:t>
      </w:r>
      <w:r>
        <w:rPr>
          <w:rtl/>
        </w:rPr>
        <w:t>،</w:t>
      </w:r>
      <w:r w:rsidRPr="00A2729A">
        <w:rPr>
          <w:rtl/>
        </w:rPr>
        <w:t xml:space="preserve"> قريباً من الآخر بثمانية أحاديث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أول وقت الظهر والعصر</w:t>
      </w:r>
      <w:r>
        <w:rPr>
          <w:rtl/>
        </w:rPr>
        <w:t>،</w:t>
      </w:r>
      <w:r w:rsidRPr="00A2729A">
        <w:rPr>
          <w:rtl/>
        </w:rPr>
        <w:t xml:space="preserve"> في الحديث التاسع والعشرين </w:t>
      </w:r>
      <w:r w:rsidRPr="00C73D10">
        <w:rPr>
          <w:rStyle w:val="libFootnotenumChar"/>
          <w:rtl/>
        </w:rPr>
        <w:t>(5)</w:t>
      </w:r>
      <w:r>
        <w:rPr>
          <w:rtl/>
        </w:rPr>
        <w:t>.</w:t>
      </w:r>
      <w:r w:rsidRPr="00A2729A">
        <w:rPr>
          <w:rtl/>
        </w:rPr>
        <w:t xml:space="preserve"> ومرّة اخرى فيه</w:t>
      </w:r>
      <w:r>
        <w:rPr>
          <w:rtl/>
        </w:rPr>
        <w:t>،</w:t>
      </w:r>
      <w:r w:rsidRPr="00A2729A">
        <w:rPr>
          <w:rtl/>
        </w:rPr>
        <w:t xml:space="preserve"> قريباً من الآخر بسبعة أحاديث </w:t>
      </w:r>
      <w:r w:rsidRPr="00C73D10">
        <w:rPr>
          <w:rStyle w:val="libFootnotenumChar"/>
          <w:rtl/>
        </w:rPr>
        <w:t>(6)</w:t>
      </w:r>
      <w:r>
        <w:rPr>
          <w:rtl/>
        </w:rPr>
        <w:t>.</w:t>
      </w:r>
      <w:r w:rsidRPr="00A2729A">
        <w:rPr>
          <w:rtl/>
        </w:rPr>
        <w:t xml:space="preserve"> وأُخرى فيه</w:t>
      </w:r>
      <w:r>
        <w:rPr>
          <w:rtl/>
        </w:rPr>
        <w:t>،</w:t>
      </w:r>
      <w:r w:rsidRPr="00A2729A">
        <w:rPr>
          <w:rtl/>
        </w:rPr>
        <w:t xml:space="preserve"> قريباً من الآخر بثلاثة أحاديث </w:t>
      </w:r>
      <w:r w:rsidRPr="00C73D10">
        <w:rPr>
          <w:rStyle w:val="libFootnotenumChar"/>
          <w:rtl/>
        </w:rPr>
        <w:t>(7)</w:t>
      </w:r>
      <w:r>
        <w:rPr>
          <w:rtl/>
        </w:rPr>
        <w:t>.</w:t>
      </w:r>
    </w:p>
    <w:p w:rsidR="00C73D10" w:rsidRDefault="00C73D10" w:rsidP="00C73D10">
      <w:pPr>
        <w:pStyle w:val="libBold2"/>
        <w:rPr>
          <w:rtl/>
        </w:rPr>
      </w:pPr>
      <w:r w:rsidRPr="00520AED">
        <w:rPr>
          <w:rtl/>
        </w:rPr>
        <w:t>[36] وإلى أحمد بن أبي زاهر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96 / 139</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20 / 54</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247 / 980</w:t>
      </w:r>
      <w:r>
        <w:rPr>
          <w:rtl/>
        </w:rPr>
        <w:t>،</w:t>
      </w:r>
      <w:r w:rsidRPr="00A2729A">
        <w:rPr>
          <w:rtl/>
        </w:rPr>
        <w:t xml:space="preserve"> وفيه</w:t>
      </w:r>
      <w:r>
        <w:rPr>
          <w:rtl/>
        </w:rPr>
        <w:t>:</w:t>
      </w:r>
      <w:r w:rsidRPr="00A2729A">
        <w:rPr>
          <w:rtl/>
        </w:rPr>
        <w:t xml:space="preserve"> الحسن بن محمد بن سماعة</w:t>
      </w:r>
      <w:r>
        <w:rPr>
          <w:rtl/>
        </w:rPr>
        <w:t>،</w:t>
      </w:r>
      <w:r w:rsidRPr="00A2729A">
        <w:rPr>
          <w:rtl/>
        </w:rPr>
        <w:t xml:space="preserve"> عن أحمد بن أبي بشر</w:t>
      </w:r>
      <w:r>
        <w:rPr>
          <w:rtl/>
        </w:rPr>
        <w:t>،</w:t>
      </w:r>
      <w:r w:rsidRPr="00A2729A">
        <w:rPr>
          <w:rtl/>
        </w:rPr>
        <w:t xml:space="preserve"> عن معبد بن ميسرة</w:t>
      </w:r>
      <w:r>
        <w:rPr>
          <w:rtl/>
        </w:rPr>
        <w:t>،</w:t>
      </w:r>
      <w:r w:rsidRPr="00A2729A">
        <w:rPr>
          <w:rtl/>
        </w:rPr>
        <w:t xml:space="preserve"> والصحيح</w:t>
      </w:r>
      <w:r>
        <w:rPr>
          <w:rtl/>
        </w:rPr>
        <w:t>:</w:t>
      </w:r>
      <w:r w:rsidRPr="00A2729A">
        <w:rPr>
          <w:rtl/>
        </w:rPr>
        <w:t xml:space="preserve"> معاوية بن ميسرة كما في الاستبصار 1</w:t>
      </w:r>
      <w:r>
        <w:rPr>
          <w:rtl/>
        </w:rPr>
        <w:t>:</w:t>
      </w:r>
      <w:r w:rsidRPr="00A2729A">
        <w:rPr>
          <w:rtl/>
        </w:rPr>
        <w:t xml:space="preserve"> 257 / 923</w:t>
      </w:r>
      <w:r>
        <w:rPr>
          <w:rtl/>
        </w:rPr>
        <w:t>،</w:t>
      </w:r>
      <w:r w:rsidRPr="00A2729A">
        <w:rPr>
          <w:rtl/>
        </w:rPr>
        <w:t xml:space="preserve"> إذ لا وجود لمعبد هذا في كتب الرجال</w:t>
      </w:r>
      <w:r>
        <w:rPr>
          <w:rtl/>
        </w:rPr>
        <w:t>،</w:t>
      </w:r>
      <w:r w:rsidRPr="00A2729A">
        <w:rPr>
          <w:rtl/>
        </w:rPr>
        <w:t xml:space="preserve"> إلاّ أن في الاستبصار</w:t>
      </w:r>
      <w:r>
        <w:rPr>
          <w:rtl/>
        </w:rPr>
        <w:t>:</w:t>
      </w:r>
      <w:r w:rsidRPr="00A2729A">
        <w:rPr>
          <w:rtl/>
        </w:rPr>
        <w:t xml:space="preserve"> الحسين ابن محمد</w:t>
      </w:r>
      <w:r>
        <w:rPr>
          <w:rtl/>
        </w:rPr>
        <w:t>،</w:t>
      </w:r>
      <w:r w:rsidRPr="00A2729A">
        <w:rPr>
          <w:rtl/>
        </w:rPr>
        <w:t xml:space="preserve"> مكان الحسن بن محمد</w:t>
      </w:r>
      <w:r>
        <w:rPr>
          <w:rtl/>
        </w:rPr>
        <w:t>،</w:t>
      </w:r>
      <w:r w:rsidRPr="00A2729A">
        <w:rPr>
          <w:rtl/>
        </w:rPr>
        <w:t xml:space="preserve"> وهو اشتباه لعله من الناسخ والصحيح ما في التهذيب</w:t>
      </w:r>
      <w:r>
        <w:rPr>
          <w:rtl/>
        </w:rPr>
        <w:t>،</w:t>
      </w:r>
      <w:r w:rsidRPr="00A2729A">
        <w:rPr>
          <w:rtl/>
        </w:rPr>
        <w:t xml:space="preserve"> بقرينة سائر الموارد الموثقة اللاحقة لهذا المورد كما ستأتي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176 / 780</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252 / 904</w:t>
      </w:r>
      <w:r>
        <w:rPr>
          <w:rtl/>
        </w:rPr>
        <w:t>،</w:t>
      </w:r>
      <w:r w:rsidRPr="00A2729A">
        <w:rPr>
          <w:rtl/>
        </w:rPr>
        <w:t xml:space="preserve"> وفيه</w:t>
      </w:r>
      <w:r>
        <w:rPr>
          <w:rtl/>
        </w:rPr>
        <w:t>:</w:t>
      </w:r>
      <w:r w:rsidRPr="00A2729A">
        <w:rPr>
          <w:rtl/>
        </w:rPr>
        <w:t xml:space="preserve"> أحمد بن أبي بشير</w:t>
      </w:r>
      <w:r>
        <w:rPr>
          <w:rtl/>
        </w:rPr>
        <w:t>،</w:t>
      </w:r>
      <w:r w:rsidRPr="00A2729A">
        <w:rPr>
          <w:rtl/>
        </w:rPr>
        <w:t xml:space="preserve"> والظاهر أنه من غلط النسخة</w:t>
      </w:r>
      <w:r>
        <w:rPr>
          <w:rtl/>
        </w:rPr>
        <w:t>،</w:t>
      </w:r>
      <w:r w:rsidRPr="00A2729A">
        <w:rPr>
          <w:rtl/>
        </w:rPr>
        <w:t xml:space="preserve"> والصحيح</w:t>
      </w:r>
      <w:r>
        <w:rPr>
          <w:rtl/>
        </w:rPr>
        <w:t>:</w:t>
      </w:r>
      <w:r w:rsidRPr="00A2729A">
        <w:rPr>
          <w:rtl/>
        </w:rPr>
        <w:t xml:space="preserve"> بشر مكان بشير</w:t>
      </w:r>
      <w:r>
        <w:rPr>
          <w:rtl/>
        </w:rPr>
        <w:t>،</w:t>
      </w:r>
      <w:r w:rsidRPr="00A2729A">
        <w:rPr>
          <w:rtl/>
        </w:rPr>
        <w:t xml:space="preserve"> بقرينة سائر الروايات وكتب الرجال أيضاً</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256 / 919</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257 / 923</w:t>
      </w:r>
      <w:r>
        <w:rPr>
          <w:rtl/>
        </w:rPr>
        <w:t>،</w:t>
      </w:r>
      <w:r w:rsidRPr="00A2729A">
        <w:rPr>
          <w:rtl/>
        </w:rPr>
        <w:t xml:space="preserve"> وفيه</w:t>
      </w:r>
      <w:r>
        <w:rPr>
          <w:rtl/>
        </w:rPr>
        <w:t>:</w:t>
      </w:r>
      <w:r w:rsidRPr="00A2729A">
        <w:rPr>
          <w:rtl/>
        </w:rPr>
        <w:t xml:space="preserve"> الحسين بن محمد</w:t>
      </w:r>
      <w:r>
        <w:rPr>
          <w:rtl/>
        </w:rPr>
        <w:t>،</w:t>
      </w:r>
      <w:r w:rsidRPr="00A2729A">
        <w:rPr>
          <w:rtl/>
        </w:rPr>
        <w:t xml:space="preserve"> والصحيح</w:t>
      </w:r>
      <w:r>
        <w:rPr>
          <w:rtl/>
        </w:rPr>
        <w:t>:</w:t>
      </w:r>
      <w:r w:rsidRPr="00A2729A">
        <w:rPr>
          <w:rtl/>
        </w:rPr>
        <w:t xml:space="preserve"> الحسن بن محمد كما ذكرنا قبل ثلاثة هوامش</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25 / 76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[37] وإلى أحمد بن إدريس</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p>
    <w:p w:rsidR="00C73D10" w:rsidRPr="00A2729A" w:rsidRDefault="00C73D10" w:rsidP="00C73D10">
      <w:pPr>
        <w:pStyle w:val="libNormal"/>
        <w:rPr>
          <w:rtl/>
        </w:rPr>
      </w:pPr>
      <w:r w:rsidRPr="00A2729A">
        <w:rPr>
          <w:rtl/>
        </w:rPr>
        <w:t>وفي الفهرست فيه</w:t>
      </w:r>
      <w:r>
        <w:rPr>
          <w:rtl/>
        </w:rPr>
        <w:t>:</w:t>
      </w:r>
      <w:r w:rsidRPr="00A2729A">
        <w:rPr>
          <w:rtl/>
        </w:rPr>
        <w:t xml:space="preserve"> أحمد </w:t>
      </w:r>
      <w:r>
        <w:rPr>
          <w:rtl/>
        </w:rPr>
        <w:t>[</w:t>
      </w:r>
      <w:r w:rsidRPr="00A2729A">
        <w:rPr>
          <w:rtl/>
        </w:rPr>
        <w:t>بن محمد</w:t>
      </w:r>
      <w:r>
        <w:rPr>
          <w:rtl/>
        </w:rPr>
        <w:t>]</w:t>
      </w:r>
      <w:r w:rsidRPr="00A2729A">
        <w:rPr>
          <w:rtl/>
        </w:rPr>
        <w:t xml:space="preserve"> بن جعفر بن سفيان البزوفري </w:t>
      </w:r>
      <w:r w:rsidRPr="00C73D10">
        <w:rPr>
          <w:rStyle w:val="libFootnotenumChar"/>
          <w:rtl/>
        </w:rPr>
        <w:t>(2)</w:t>
      </w:r>
      <w:r>
        <w:rPr>
          <w:rtl/>
        </w:rPr>
        <w:t>.</w:t>
      </w:r>
    </w:p>
    <w:p w:rsidR="00C73D10" w:rsidRDefault="00C73D10" w:rsidP="00C73D10">
      <w:pPr>
        <w:pStyle w:val="libBold2"/>
        <w:rPr>
          <w:rtl/>
        </w:rPr>
      </w:pPr>
      <w:r w:rsidRPr="00520AED">
        <w:rPr>
          <w:rtl/>
        </w:rPr>
        <w:t>[38] وإلى أحمد بن إسحاق بن عبد الله</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العطار </w:t>
      </w:r>
      <w:r w:rsidRPr="00C73D10">
        <w:rPr>
          <w:rStyle w:val="libFootnotenumChar"/>
          <w:rtl/>
        </w:rPr>
        <w:t>(3)</w:t>
      </w:r>
      <w:r w:rsidRPr="00A2729A">
        <w:rPr>
          <w:rtl/>
        </w:rPr>
        <w:t xml:space="preserve">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أحمد بن إسحاق</w:t>
      </w:r>
      <w:r>
        <w:rPr>
          <w:rtl/>
        </w:rPr>
        <w:t>:</w:t>
      </w:r>
    </w:p>
    <w:p w:rsidR="00C73D10" w:rsidRPr="00A2729A" w:rsidRDefault="00C73D10" w:rsidP="00C73D10">
      <w:pPr>
        <w:pStyle w:val="libNormal"/>
        <w:rPr>
          <w:rtl/>
        </w:rPr>
      </w:pPr>
      <w:r w:rsidRPr="00A2729A">
        <w:rPr>
          <w:rtl/>
        </w:rPr>
        <w:t>صحيح في التهذيب في باب تلقين المحتضرين من أبواب الزيادات</w:t>
      </w:r>
      <w:r>
        <w:rPr>
          <w:rtl/>
        </w:rPr>
        <w:t>،</w:t>
      </w:r>
      <w:r w:rsidRPr="00A2729A">
        <w:rPr>
          <w:rtl/>
        </w:rPr>
        <w:t xml:space="preserve"> قريباً من الآخر بسبعة وعشرين حديثاً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أحمد بن إسحاق الأشعري</w:t>
      </w:r>
      <w:r>
        <w:rPr>
          <w:rtl/>
        </w:rPr>
        <w:t>:</w:t>
      </w:r>
    </w:p>
    <w:p w:rsidR="00C73D10" w:rsidRPr="00A2729A" w:rsidRDefault="00C73D10" w:rsidP="00C73D10">
      <w:pPr>
        <w:pStyle w:val="libNormal"/>
        <w:rPr>
          <w:rtl/>
        </w:rPr>
      </w:pPr>
      <w:r w:rsidRPr="00A2729A">
        <w:rPr>
          <w:rtl/>
        </w:rPr>
        <w:t>صحيح في باب تفصيل أحكام النكاح</w:t>
      </w:r>
      <w:r>
        <w:rPr>
          <w:rtl/>
        </w:rPr>
        <w:t>،</w:t>
      </w:r>
      <w:r w:rsidRPr="00A2729A">
        <w:rPr>
          <w:rtl/>
        </w:rPr>
        <w:t xml:space="preserve"> في الحديث الثاني والأربعين </w:t>
      </w:r>
      <w:r w:rsidRPr="00C73D10">
        <w:rPr>
          <w:rStyle w:val="libFootnotenumChar"/>
          <w:rtl/>
        </w:rPr>
        <w:t>(6)</w:t>
      </w:r>
      <w:r>
        <w:rPr>
          <w:rtl/>
        </w:rPr>
        <w:t>.</w:t>
      </w:r>
      <w:r w:rsidRPr="00A2729A">
        <w:rPr>
          <w:rtl/>
        </w:rPr>
        <w:t xml:space="preserve"> ومرّة اخرى فيه</w:t>
      </w:r>
      <w:r>
        <w:rPr>
          <w:rtl/>
        </w:rPr>
        <w:t>،</w:t>
      </w:r>
      <w:r w:rsidRPr="00A2729A">
        <w:rPr>
          <w:rtl/>
        </w:rPr>
        <w:t xml:space="preserve"> في الحديث الخامس والأربعين </w:t>
      </w:r>
      <w:r w:rsidRPr="00C73D10">
        <w:rPr>
          <w:rStyle w:val="libFootnotenumChar"/>
          <w:rtl/>
        </w:rPr>
        <w:t>(7)</w:t>
      </w:r>
      <w:r>
        <w:rPr>
          <w:rtl/>
        </w:rPr>
        <w:t>،</w:t>
      </w:r>
      <w:r w:rsidRPr="00A2729A">
        <w:rPr>
          <w:rtl/>
        </w:rPr>
        <w:t xml:space="preserve"> وفي باب العتق</w:t>
      </w:r>
      <w:r>
        <w:rPr>
          <w:rtl/>
        </w:rPr>
        <w:t>،</w:t>
      </w:r>
      <w:r w:rsidRPr="00A2729A">
        <w:rPr>
          <w:rtl/>
        </w:rPr>
        <w:t xml:space="preserve"> قريباً من الأخر بأحد وعشرين حديثاً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أحمد بن إسحاق الأبهري</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الصلاة في جلود الثعاليب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w:t>
      </w:r>
      <w:r>
        <w:rPr>
          <w:rtl/>
        </w:rPr>
        <w:t>:</w:t>
      </w:r>
      <w:r w:rsidRPr="00A2729A">
        <w:rPr>
          <w:rtl/>
        </w:rPr>
        <w:t xml:space="preserve"> 10 / 34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26 / 81</w:t>
      </w:r>
      <w:r>
        <w:rPr>
          <w:rtl/>
        </w:rPr>
        <w:t>،</w:t>
      </w:r>
      <w:r w:rsidRPr="00A2729A">
        <w:rPr>
          <w:rtl/>
        </w:rPr>
        <w:t xml:space="preserve"> وما بين المعقوفتين منه</w:t>
      </w:r>
      <w:r>
        <w:rPr>
          <w:rtl/>
        </w:rPr>
        <w:t>.</w:t>
      </w:r>
    </w:p>
    <w:p w:rsidR="00C73D10" w:rsidRPr="00A2729A" w:rsidRDefault="00C73D10" w:rsidP="00C73D10">
      <w:pPr>
        <w:pStyle w:val="libFootnote0"/>
        <w:rPr>
          <w:rtl/>
        </w:rPr>
      </w:pPr>
      <w:r w:rsidRPr="00A2729A">
        <w:rPr>
          <w:rtl/>
        </w:rPr>
        <w:t xml:space="preserve">(3) في حاشية </w:t>
      </w:r>
      <w:r>
        <w:rPr>
          <w:rtl/>
        </w:rPr>
        <w:t>(</w:t>
      </w:r>
      <w:r w:rsidRPr="00A2729A">
        <w:rPr>
          <w:rtl/>
        </w:rPr>
        <w:t>الأصل</w:t>
      </w:r>
      <w:r>
        <w:rPr>
          <w:rtl/>
        </w:rPr>
        <w:t>):</w:t>
      </w:r>
      <w:r w:rsidRPr="00A2729A">
        <w:rPr>
          <w:rtl/>
        </w:rPr>
        <w:t xml:space="preserve"> « أوضحنا وثاقة أحمد في قسط »</w:t>
      </w:r>
      <w:r>
        <w:rPr>
          <w:rtl/>
        </w:rPr>
        <w:t>.</w:t>
      </w:r>
    </w:p>
    <w:p w:rsidR="00C73D10" w:rsidRPr="00A2729A" w:rsidRDefault="00C73D10" w:rsidP="00C73D10">
      <w:pPr>
        <w:pStyle w:val="libFootnote"/>
        <w:rPr>
          <w:rtl/>
          <w:lang w:bidi="fa-IR"/>
        </w:rPr>
      </w:pPr>
      <w:r w:rsidRPr="00A2729A">
        <w:rPr>
          <w:rtl/>
        </w:rPr>
        <w:t>نقول</w:t>
      </w:r>
      <w:r>
        <w:rPr>
          <w:rtl/>
        </w:rPr>
        <w:t>:</w:t>
      </w:r>
      <w:r w:rsidRPr="00A2729A">
        <w:rPr>
          <w:rtl/>
        </w:rPr>
        <w:t xml:space="preserve"> تقدم ذلك في الفائدة الخامسة</w:t>
      </w:r>
      <w:r>
        <w:rPr>
          <w:rtl/>
        </w:rPr>
        <w:t>،</w:t>
      </w:r>
      <w:r w:rsidRPr="00A2729A">
        <w:rPr>
          <w:rtl/>
        </w:rPr>
        <w:t xml:space="preserve"> برمز </w:t>
      </w:r>
      <w:r>
        <w:rPr>
          <w:rtl/>
        </w:rPr>
        <w:t>(</w:t>
      </w:r>
      <w:r w:rsidRPr="00A2729A">
        <w:rPr>
          <w:rtl/>
        </w:rPr>
        <w:t>قسط</w:t>
      </w:r>
      <w:r>
        <w:rPr>
          <w:rtl/>
        </w:rPr>
        <w:t>)</w:t>
      </w:r>
      <w:r w:rsidRPr="00A2729A">
        <w:rPr>
          <w:rtl/>
        </w:rPr>
        <w:t xml:space="preserve"> المساوي لرقم [169]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26 / 78</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463 / 1515</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258 / 1117</w:t>
      </w:r>
      <w:r>
        <w:rPr>
          <w:rtl/>
        </w:rPr>
        <w:t>.</w:t>
      </w:r>
    </w:p>
    <w:p w:rsidR="00C73D10" w:rsidRPr="00A2729A" w:rsidRDefault="00C73D10" w:rsidP="00C73D10">
      <w:pPr>
        <w:pStyle w:val="libFootnote0"/>
        <w:rPr>
          <w:rtl/>
        </w:rPr>
      </w:pPr>
      <w:r w:rsidRPr="00A2729A">
        <w:rPr>
          <w:rtl/>
        </w:rPr>
        <w:t>(7) تهذيب الأحكام 7</w:t>
      </w:r>
      <w:r>
        <w:rPr>
          <w:rtl/>
        </w:rPr>
        <w:t>:</w:t>
      </w:r>
      <w:r w:rsidRPr="00A2729A">
        <w:rPr>
          <w:rtl/>
        </w:rPr>
        <w:t xml:space="preserve"> 258 / 1120</w:t>
      </w:r>
      <w:r>
        <w:rPr>
          <w:rtl/>
        </w:rPr>
        <w:t>.</w:t>
      </w:r>
    </w:p>
    <w:p w:rsidR="00C73D10" w:rsidRPr="00A2729A" w:rsidRDefault="00C73D10" w:rsidP="00C73D10">
      <w:pPr>
        <w:pStyle w:val="libFootnote0"/>
        <w:rPr>
          <w:rtl/>
        </w:rPr>
      </w:pPr>
      <w:r w:rsidRPr="00A2729A">
        <w:rPr>
          <w:rtl/>
        </w:rPr>
        <w:t>(8) تهذيب الأحكام 8</w:t>
      </w:r>
      <w:r>
        <w:rPr>
          <w:rtl/>
        </w:rPr>
        <w:t>:</w:t>
      </w:r>
      <w:r w:rsidRPr="00A2729A">
        <w:rPr>
          <w:rtl/>
        </w:rPr>
        <w:t xml:space="preserve"> 252 / 917</w:t>
      </w:r>
      <w:r>
        <w:rPr>
          <w:rtl/>
        </w:rPr>
        <w:t>.</w:t>
      </w:r>
    </w:p>
    <w:p w:rsidR="00C73D10" w:rsidRPr="00A2729A" w:rsidRDefault="00C73D10" w:rsidP="00C73D10">
      <w:pPr>
        <w:pStyle w:val="libFootnote0"/>
        <w:rPr>
          <w:rtl/>
        </w:rPr>
      </w:pPr>
      <w:r w:rsidRPr="00A2729A">
        <w:rPr>
          <w:rtl/>
        </w:rPr>
        <w:t>(9) الثعاليب</w:t>
      </w:r>
      <w:r>
        <w:rPr>
          <w:rtl/>
        </w:rPr>
        <w:t>:</w:t>
      </w:r>
      <w:r w:rsidRPr="00A2729A">
        <w:rPr>
          <w:rtl/>
        </w:rPr>
        <w:t xml:space="preserve">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وفي الاستبصار 1</w:t>
      </w:r>
      <w:r>
        <w:rPr>
          <w:rtl/>
        </w:rPr>
        <w:t>:</w:t>
      </w:r>
      <w:r w:rsidRPr="00A2729A">
        <w:rPr>
          <w:rtl/>
        </w:rPr>
        <w:t xml:space="preserve"> 383 / 1452</w:t>
      </w:r>
      <w:r>
        <w:rPr>
          <w:rtl/>
        </w:rPr>
        <w:t>:</w:t>
      </w:r>
      <w:r w:rsidRPr="00A2729A">
        <w:rPr>
          <w:rtl/>
        </w:rPr>
        <w:t xml:space="preserve"> الثعالب</w:t>
      </w:r>
      <w:r>
        <w:rPr>
          <w:rtl/>
        </w:rPr>
        <w:t>.</w:t>
      </w:r>
      <w:r w:rsidRPr="00A2729A">
        <w:rPr>
          <w:rtl/>
        </w:rPr>
        <w:t xml:space="preserve"> وهو الصحيح</w:t>
      </w:r>
      <w:r>
        <w:rPr>
          <w:rtl/>
        </w:rPr>
        <w:t>،</w:t>
      </w:r>
      <w:r w:rsidRPr="00A2729A">
        <w:rPr>
          <w:rtl/>
        </w:rPr>
        <w:t xml:space="preserve"> قال في لسان العرب 1</w:t>
      </w:r>
      <w:r>
        <w:rPr>
          <w:rtl/>
        </w:rPr>
        <w:t>:</w:t>
      </w:r>
      <w:r w:rsidRPr="00A2729A">
        <w:rPr>
          <w:rtl/>
        </w:rPr>
        <w:t xml:space="preserve"> 237 ثعلب</w:t>
      </w:r>
      <w:r>
        <w:rPr>
          <w:rtl/>
        </w:rPr>
        <w:t>:</w:t>
      </w:r>
      <w:r w:rsidRPr="00A2729A">
        <w:rPr>
          <w:rtl/>
        </w:rPr>
        <w:t xml:space="preserve"> الثعلب من السباع المعروفة وهي الأنثى</w:t>
      </w:r>
      <w:r>
        <w:rPr>
          <w:rtl/>
        </w:rPr>
        <w:t>،</w:t>
      </w:r>
      <w:r w:rsidRPr="00A2729A">
        <w:rPr>
          <w:rtl/>
        </w:rPr>
        <w:t xml:space="preserve"> وقيل</w:t>
      </w:r>
      <w:r>
        <w:rPr>
          <w:rtl/>
        </w:rPr>
        <w:t>:</w:t>
      </w:r>
      <w:r w:rsidRPr="00A2729A">
        <w:rPr>
          <w:rtl/>
        </w:rPr>
        <w:t xml:space="preserve"> الأنثى ثُعالة</w:t>
      </w:r>
      <w:r>
        <w:rPr>
          <w:rtl/>
        </w:rPr>
        <w:t>،</w:t>
      </w:r>
      <w:r w:rsidRPr="00A2729A">
        <w:rPr>
          <w:rtl/>
        </w:rPr>
        <w:t xml:space="preserve"> وعن الأزهري</w:t>
      </w:r>
      <w:r>
        <w:rPr>
          <w:rtl/>
        </w:rPr>
        <w:t>:</w:t>
      </w:r>
      <w:r w:rsidRPr="00A2729A">
        <w:rPr>
          <w:rtl/>
        </w:rPr>
        <w:t xml:space="preserve"> الثعلب الذكر</w:t>
      </w:r>
      <w:r>
        <w:rPr>
          <w:rtl/>
        </w:rPr>
        <w:t>،</w:t>
      </w:r>
      <w:r w:rsidRPr="00A2729A">
        <w:rPr>
          <w:rtl/>
        </w:rPr>
        <w:t xml:space="preserve"> والأنثى ثُعالة</w:t>
      </w:r>
      <w:r>
        <w:rPr>
          <w:rtl/>
        </w:rPr>
        <w:t>،</w:t>
      </w:r>
      <w:r w:rsidRPr="00A2729A">
        <w:rPr>
          <w:rtl/>
        </w:rPr>
        <w:t xml:space="preserve"> والجمع ثعالب وثُعال</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[39] وإلى أحمد بن اصفهبذ</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وكذا في النجاشي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[40] وإلى أحمد بن الحارث</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وفي طريق النجاشي</w:t>
      </w:r>
      <w:r>
        <w:rPr>
          <w:rtl/>
        </w:rPr>
        <w:t>:</w:t>
      </w:r>
      <w:r w:rsidRPr="00A2729A">
        <w:rPr>
          <w:rtl/>
        </w:rPr>
        <w:t xml:space="preserve"> أحمد بن جعفر</w:t>
      </w:r>
      <w:r>
        <w:rPr>
          <w:rtl/>
        </w:rPr>
        <w:t>،</w:t>
      </w:r>
      <w:r w:rsidRPr="00A2729A">
        <w:rPr>
          <w:rtl/>
        </w:rPr>
        <w:t xml:space="preserve"> وكلاهما عن حميد </w:t>
      </w:r>
      <w:r w:rsidRPr="00C73D10">
        <w:rPr>
          <w:rStyle w:val="libFootnotenumChar"/>
          <w:rtl/>
        </w:rPr>
        <w:t>(4)</w:t>
      </w:r>
      <w:r>
        <w:rPr>
          <w:rtl/>
        </w:rPr>
        <w:t>،</w:t>
      </w:r>
      <w:r w:rsidRPr="00A2729A">
        <w:rPr>
          <w:rtl/>
        </w:rPr>
        <w:t xml:space="preserve"> ويأتي </w:t>
      </w:r>
      <w:r w:rsidRPr="00C73D10">
        <w:rPr>
          <w:rStyle w:val="libFootnotenumChar"/>
          <w:rtl/>
        </w:rPr>
        <w:t>(5)</w:t>
      </w:r>
      <w:r w:rsidRPr="00A2729A">
        <w:rPr>
          <w:rtl/>
        </w:rPr>
        <w:t xml:space="preserve"> صحة طريقة إليه </w:t>
      </w:r>
      <w:r>
        <w:rPr>
          <w:rtl/>
        </w:rPr>
        <w:t>[انتهى].</w:t>
      </w:r>
    </w:p>
    <w:p w:rsidR="00C73D10" w:rsidRDefault="00C73D10" w:rsidP="00C73D10">
      <w:pPr>
        <w:pStyle w:val="libBold2"/>
        <w:rPr>
          <w:rtl/>
        </w:rPr>
      </w:pPr>
      <w:r w:rsidRPr="00520AED">
        <w:rPr>
          <w:rtl/>
        </w:rPr>
        <w:t>[41] وإلى أحمد بن الحسن الاسفرائني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Default="00C73D10" w:rsidP="00C73D10">
      <w:pPr>
        <w:pStyle w:val="libBold2"/>
        <w:rPr>
          <w:rtl/>
        </w:rPr>
      </w:pPr>
      <w:r w:rsidRPr="00520AED">
        <w:rPr>
          <w:rtl/>
        </w:rPr>
        <w:t>[42] وإلى أحمد بن الحسن الميثمي</w:t>
      </w:r>
      <w:r>
        <w:rPr>
          <w:rtl/>
        </w:rPr>
        <w:t>:</w:t>
      </w:r>
    </w:p>
    <w:p w:rsidR="00C73D10" w:rsidRPr="00A2729A" w:rsidRDefault="00C73D10" w:rsidP="00C73D10">
      <w:pPr>
        <w:pStyle w:val="libNormal"/>
        <w:rPr>
          <w:rtl/>
        </w:rPr>
      </w:pPr>
      <w:r w:rsidRPr="00A2729A">
        <w:rPr>
          <w:rtl/>
        </w:rPr>
        <w:t xml:space="preserve">مجهول </w:t>
      </w:r>
      <w:r w:rsidRPr="00C73D10">
        <w:rPr>
          <w:rStyle w:val="libFootnotenumChar"/>
          <w:rtl/>
        </w:rPr>
        <w:t>(7)</w:t>
      </w:r>
      <w:r>
        <w:rPr>
          <w:rtl/>
        </w:rPr>
        <w:t>،</w:t>
      </w:r>
      <w:r w:rsidRPr="00A2729A">
        <w:rPr>
          <w:rtl/>
        </w:rPr>
        <w:t xml:space="preserve"> ورواه حميد بن زياد</w:t>
      </w:r>
      <w:r>
        <w:rPr>
          <w:rtl/>
        </w:rPr>
        <w:t>،</w:t>
      </w:r>
      <w:r w:rsidRPr="00A2729A">
        <w:rPr>
          <w:rtl/>
        </w:rPr>
        <w:t xml:space="preserve"> عن أبي العباس عبيد الله بن أحمد</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31 / 82</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97 / 241</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36 / 112</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99 / 247</w:t>
      </w:r>
      <w:r>
        <w:rPr>
          <w:rtl/>
        </w:rPr>
        <w:t>.</w:t>
      </w:r>
    </w:p>
    <w:p w:rsidR="00C73D10" w:rsidRPr="00A2729A" w:rsidRDefault="00C73D10" w:rsidP="00C73D10">
      <w:pPr>
        <w:pStyle w:val="libFootnote0"/>
        <w:rPr>
          <w:rtl/>
        </w:rPr>
      </w:pPr>
      <w:r w:rsidRPr="00A2729A">
        <w:rPr>
          <w:rtl/>
        </w:rPr>
        <w:t>(5) سيأتي في ذيل الطريق [246] والظاهر ارادة طريق النجاشي إليه لا الشيخ</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27 / 83</w:t>
      </w:r>
      <w:r>
        <w:rPr>
          <w:rtl/>
        </w:rPr>
        <w:t>،</w:t>
      </w:r>
      <w:r w:rsidRPr="00A2729A">
        <w:rPr>
          <w:rtl/>
        </w:rPr>
        <w:t xml:space="preserve"> والطريق مجهول بأبي طالب محمّد بن احمد بن إسحاق بن البهلول</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22 / 26</w:t>
      </w:r>
      <w:r>
        <w:rPr>
          <w:rtl/>
        </w:rPr>
        <w:t>،</w:t>
      </w:r>
      <w:r w:rsidRPr="00A2729A">
        <w:rPr>
          <w:rtl/>
        </w:rPr>
        <w:t xml:space="preserve"> وفي الطريق</w:t>
      </w:r>
      <w:r>
        <w:rPr>
          <w:rtl/>
        </w:rPr>
        <w:t>:</w:t>
      </w:r>
      <w:r w:rsidRPr="00A2729A">
        <w:rPr>
          <w:rtl/>
        </w:rPr>
        <w:t xml:space="preserve"> أحمد بن محمّد بن يحيى العطار</w:t>
      </w:r>
      <w:r>
        <w:rPr>
          <w:rtl/>
        </w:rPr>
        <w:t>،</w:t>
      </w:r>
      <w:r w:rsidRPr="00A2729A">
        <w:rPr>
          <w:rtl/>
        </w:rPr>
        <w:t xml:space="preserve"> وعبد الله بن جعفر الحميري</w:t>
      </w:r>
      <w:r>
        <w:rPr>
          <w:rtl/>
        </w:rPr>
        <w:t>،</w:t>
      </w:r>
      <w:r w:rsidRPr="00A2729A">
        <w:rPr>
          <w:rtl/>
        </w:rPr>
        <w:t xml:space="preserve"> ويعقوب بن يزيد الأنباري</w:t>
      </w:r>
      <w:r>
        <w:rPr>
          <w:rtl/>
        </w:rPr>
        <w:t>،</w:t>
      </w:r>
      <w:r w:rsidRPr="00A2729A">
        <w:rPr>
          <w:rtl/>
        </w:rPr>
        <w:t xml:space="preserve"> ومحمّد بن</w:t>
      </w:r>
    </w:p>
    <w:p w:rsidR="00C73D10" w:rsidRPr="00A2729A" w:rsidRDefault="00C73D10" w:rsidP="00C73D10">
      <w:pPr>
        <w:pStyle w:val="libNormal"/>
        <w:rPr>
          <w:rtl/>
          <w:lang w:bidi="fa-IR"/>
        </w:rPr>
      </w:pPr>
      <w:r w:rsidRPr="00C73D10">
        <w:rPr>
          <w:rStyle w:val="libFootnoteChar"/>
          <w:rtl/>
        </w:rPr>
        <w:t>الحسن بن زياد</w:t>
      </w:r>
      <w:r>
        <w:rPr>
          <w:rStyle w:val="libFootnoteChar"/>
          <w:rtl/>
        </w:rPr>
        <w:t>،</w:t>
      </w:r>
      <w:r w:rsidRPr="00C73D10">
        <w:rPr>
          <w:rStyle w:val="libFootnoteChar"/>
          <w:rtl/>
        </w:rPr>
        <w:t xml:space="preserve"> وكلهم كما في كتب الرجال من المنصوص على وثاقتهم ما عدا الأول إذ اختلفوا فيه</w:t>
      </w:r>
      <w:r>
        <w:rPr>
          <w:rStyle w:val="libFootnoteChar"/>
          <w:rtl/>
        </w:rPr>
        <w:t>،</w:t>
      </w:r>
      <w:r w:rsidRPr="00C73D10">
        <w:rPr>
          <w:rStyle w:val="libFootnoteChar"/>
          <w:rtl/>
        </w:rPr>
        <w:t xml:space="preserve"> والأوْلى ان يعد الطريق ضعيفاً بسببه كما قال السيد الخوئي </w:t>
      </w:r>
      <w:r w:rsidRPr="00C73D10">
        <w:rPr>
          <w:rStyle w:val="libAlaemChar"/>
          <w:rtl/>
        </w:rPr>
        <w:t>رحمه‌الله</w:t>
      </w:r>
      <w:r w:rsidRPr="00C73D10">
        <w:rPr>
          <w:rStyle w:val="libFootnoteChar"/>
          <w:rtl/>
        </w:rPr>
        <w:t xml:space="preserve"> في معجمة 2</w:t>
      </w:r>
      <w:r>
        <w:rPr>
          <w:rStyle w:val="libFootnoteChar"/>
          <w:rtl/>
        </w:rPr>
        <w:t>:</w:t>
      </w:r>
      <w:r w:rsidRPr="00C73D10">
        <w:rPr>
          <w:rStyle w:val="libFootnoteChar"/>
          <w:rtl/>
        </w:rPr>
        <w:t xml:space="preserve"> 73</w:t>
      </w:r>
      <w:r>
        <w:rPr>
          <w:rStyle w:val="libFootnoteChar"/>
          <w:rtl/>
        </w:rPr>
        <w:t>،</w:t>
      </w:r>
      <w:r w:rsidRPr="00C73D10">
        <w:rPr>
          <w:rStyle w:val="libFootnoteChar"/>
          <w:rtl/>
        </w:rPr>
        <w:t xml:space="preserve"> إذ نسب فيه السهو إلى الأردبيلي </w:t>
      </w:r>
      <w:r w:rsidRPr="00C73D10">
        <w:rPr>
          <w:rStyle w:val="libAlaemChar"/>
          <w:rtl/>
        </w:rPr>
        <w:t>رحمه‌الله</w:t>
      </w:r>
      <w:r w:rsidRPr="00C73D10">
        <w:rPr>
          <w:rStyle w:val="libFootnoteChar"/>
          <w:rtl/>
        </w:rPr>
        <w:t xml:space="preserve"> في عدّه الطريق مجهولاً</w:t>
      </w:r>
      <w:r>
        <w:rPr>
          <w:rStyle w:val="libFootnoteChar"/>
          <w:rtl/>
        </w:rPr>
        <w:t>،</w:t>
      </w:r>
      <w:r w:rsidRPr="00C73D10">
        <w:rPr>
          <w:rStyle w:val="libFootnoteChar"/>
          <w:rtl/>
        </w:rPr>
        <w:t xml:space="preserve"> وهو الصحيح لعدم ثبوت وثاقة الرجل. ومما يؤكد وقوع السهو في ذلك هو كون الرجل من المختلف فيه عند الأردبيلي لما يظهر من حكمه على سائر الطرق الأخرى عند وقوعه فيها كما سيأتي في الطرق [45] و [68] و [79] و [97] وغيرها.</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ابن نهيك</w:t>
      </w:r>
      <w:r>
        <w:rPr>
          <w:rtl/>
        </w:rPr>
        <w:t>،</w:t>
      </w:r>
      <w:r w:rsidRPr="00A2729A">
        <w:rPr>
          <w:rtl/>
        </w:rPr>
        <w:t xml:space="preserve"> عنه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القضاء في الديات والقصاص</w:t>
      </w:r>
      <w:r>
        <w:rPr>
          <w:rtl/>
        </w:rPr>
        <w:t>،</w:t>
      </w:r>
      <w:r w:rsidRPr="00A2729A">
        <w:rPr>
          <w:rtl/>
        </w:rPr>
        <w:t xml:space="preserve"> في الحديث العاشر </w:t>
      </w:r>
      <w:r w:rsidRPr="00C73D10">
        <w:rPr>
          <w:rStyle w:val="libFootnotenumChar"/>
          <w:rtl/>
        </w:rPr>
        <w:t>(2)</w:t>
      </w:r>
      <w:r>
        <w:rPr>
          <w:rtl/>
        </w:rPr>
        <w:t>.</w:t>
      </w:r>
    </w:p>
    <w:p w:rsidR="00C73D10" w:rsidRPr="00A2729A" w:rsidRDefault="00C73D10" w:rsidP="00C73D10">
      <w:pPr>
        <w:pStyle w:val="libNormal"/>
        <w:rPr>
          <w:rtl/>
        </w:rPr>
      </w:pPr>
      <w:r w:rsidRPr="00A2729A">
        <w:rPr>
          <w:rtl/>
        </w:rPr>
        <w:t>وإليه حسن في باب الاثنين إذا قتلا واحداً</w:t>
      </w:r>
      <w:r>
        <w:rPr>
          <w:rtl/>
        </w:rPr>
        <w:t>،</w:t>
      </w:r>
      <w:r w:rsidRPr="00A2729A">
        <w:rPr>
          <w:rtl/>
        </w:rPr>
        <w:t xml:space="preserve"> في الحديث الأول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جواز قتل الاثنين بواحد</w:t>
      </w:r>
      <w:r>
        <w:rPr>
          <w:rtl/>
        </w:rPr>
        <w:t>،</w:t>
      </w:r>
      <w:r w:rsidRPr="00A2729A">
        <w:rPr>
          <w:rtl/>
        </w:rPr>
        <w:t xml:space="preserve"> في الحديث الأول </w:t>
      </w:r>
      <w:r w:rsidRPr="00C73D10">
        <w:rPr>
          <w:rStyle w:val="libFootnotenumChar"/>
          <w:rtl/>
        </w:rPr>
        <w:t>(4)</w:t>
      </w:r>
      <w:r>
        <w:rPr>
          <w:rtl/>
        </w:rPr>
        <w:t>.</w:t>
      </w:r>
    </w:p>
    <w:p w:rsidR="00C73D10" w:rsidRPr="00A2729A" w:rsidRDefault="00C73D10" w:rsidP="00C73D10">
      <w:pPr>
        <w:pStyle w:val="libNormal"/>
        <w:rPr>
          <w:rtl/>
        </w:rPr>
      </w:pPr>
      <w:r w:rsidRPr="00A2729A">
        <w:rPr>
          <w:rtl/>
        </w:rPr>
        <w:t>وإليه موثّق في باب إنه لا يجب على العاقلة عمد</w:t>
      </w:r>
      <w:r>
        <w:rPr>
          <w:rtl/>
        </w:rPr>
        <w:t>،</w:t>
      </w:r>
      <w:r w:rsidRPr="00A2729A">
        <w:rPr>
          <w:rtl/>
        </w:rPr>
        <w:t xml:space="preserve"> في الحديث الثالث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وطريق الصدوق إليه </w:t>
      </w:r>
      <w:r w:rsidRPr="00C73D10">
        <w:rPr>
          <w:rStyle w:val="libFootnotenumChar"/>
          <w:rtl/>
        </w:rPr>
        <w:t>(6)</w:t>
      </w:r>
      <w:r w:rsidRPr="00A2729A">
        <w:rPr>
          <w:rtl/>
        </w:rPr>
        <w:t xml:space="preserve"> صحيح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22 / 66</w:t>
      </w:r>
      <w:r>
        <w:rPr>
          <w:rtl/>
        </w:rPr>
        <w:t>،</w:t>
      </w:r>
      <w:r w:rsidRPr="00A2729A">
        <w:rPr>
          <w:rtl/>
        </w:rPr>
        <w:t xml:space="preserve"> هذا الطريق من المرسل</w:t>
      </w:r>
      <w:r>
        <w:rPr>
          <w:rtl/>
        </w:rPr>
        <w:t>،</w:t>
      </w:r>
      <w:r w:rsidRPr="00A2729A">
        <w:rPr>
          <w:rtl/>
        </w:rPr>
        <w:t xml:space="preserve"> لإسقاط الوسائط إلى حُمَيْد ابن زياد</w:t>
      </w:r>
      <w:r>
        <w:rPr>
          <w:rtl/>
        </w:rPr>
        <w:t>.</w:t>
      </w:r>
    </w:p>
    <w:p w:rsidR="00C73D10" w:rsidRPr="00A2729A" w:rsidRDefault="00C73D10" w:rsidP="00C73D10">
      <w:pPr>
        <w:pStyle w:val="libNormal"/>
        <w:rPr>
          <w:rtl/>
          <w:lang w:bidi="fa-IR"/>
        </w:rPr>
      </w:pPr>
      <w:r w:rsidRPr="00C73D10">
        <w:rPr>
          <w:rStyle w:val="libFootnoteChar"/>
          <w:rtl/>
        </w:rPr>
        <w:t xml:space="preserve">والظاهر أخذ الشيخ </w:t>
      </w:r>
      <w:r w:rsidRPr="00C73D10">
        <w:rPr>
          <w:rStyle w:val="libAlaemChar"/>
          <w:rtl/>
        </w:rPr>
        <w:t>قدس‌سره</w:t>
      </w:r>
      <w:r w:rsidRPr="00C73D10">
        <w:rPr>
          <w:rStyle w:val="libFootnoteChar"/>
          <w:rtl/>
        </w:rPr>
        <w:t xml:space="preserve"> بعض الطرق الموصلة إلى كتب المشايخ من كتاب الرجال المنسوب إلى حُمَيْد بن زياد كما في النجاشي</w:t>
      </w:r>
      <w:r>
        <w:rPr>
          <w:rStyle w:val="libFootnoteChar"/>
          <w:rtl/>
        </w:rPr>
        <w:t>:</w:t>
      </w:r>
      <w:r w:rsidRPr="00C73D10">
        <w:rPr>
          <w:rStyle w:val="libFootnoteChar"/>
          <w:rtl/>
        </w:rPr>
        <w:t xml:space="preserve"> 132 / 331</w:t>
      </w:r>
      <w:r>
        <w:rPr>
          <w:rStyle w:val="libFootnoteChar"/>
          <w:rtl/>
        </w:rPr>
        <w:t>،</w:t>
      </w:r>
      <w:r w:rsidRPr="00C73D10">
        <w:rPr>
          <w:rStyle w:val="libFootnoteChar"/>
          <w:rtl/>
        </w:rPr>
        <w:t xml:space="preserve"> لما يتضح من إسقاطه الوسائط إليه أحياناً مع الاكتفاء بالنقل من كتابه مباشرة</w:t>
      </w:r>
      <w:r>
        <w:rPr>
          <w:rStyle w:val="libFootnoteChar"/>
          <w:rtl/>
        </w:rPr>
        <w:t>،</w:t>
      </w:r>
      <w:r w:rsidRPr="00C73D10">
        <w:rPr>
          <w:rStyle w:val="libFootnoteChar"/>
          <w:rtl/>
        </w:rPr>
        <w:t xml:space="preserve"> والله العالم.</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157 / 631</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217 / 854</w:t>
      </w:r>
      <w:r>
        <w:rPr>
          <w:rtl/>
        </w:rPr>
        <w:t>.</w:t>
      </w:r>
    </w:p>
    <w:p w:rsidR="00C73D10" w:rsidRPr="00A2729A" w:rsidRDefault="00C73D10" w:rsidP="00C73D10">
      <w:pPr>
        <w:pStyle w:val="libFootnote0"/>
        <w:rPr>
          <w:rtl/>
        </w:rPr>
      </w:pPr>
      <w:r w:rsidRPr="00A2729A">
        <w:rPr>
          <w:rtl/>
        </w:rPr>
        <w:t>(4) الاستبصار 4</w:t>
      </w:r>
      <w:r>
        <w:rPr>
          <w:rtl/>
        </w:rPr>
        <w:t>:</w:t>
      </w:r>
      <w:r w:rsidRPr="00A2729A">
        <w:rPr>
          <w:rtl/>
        </w:rPr>
        <w:t xml:space="preserve"> 281 / 1064</w:t>
      </w:r>
      <w:r>
        <w:rPr>
          <w:rtl/>
        </w:rPr>
        <w:t>،</w:t>
      </w:r>
      <w:r w:rsidRPr="00A2729A">
        <w:rPr>
          <w:rtl/>
        </w:rPr>
        <w:t xml:space="preserve"> وعدّه الطريق والذي قبله من الحَسَن لوقوع إبراهيم ابن هاشم القمي فيه</w:t>
      </w:r>
      <w:r>
        <w:rPr>
          <w:rtl/>
        </w:rPr>
        <w:t>.</w:t>
      </w:r>
    </w:p>
    <w:p w:rsidR="00C73D10" w:rsidRPr="00A2729A" w:rsidRDefault="00C73D10" w:rsidP="00C73D10">
      <w:pPr>
        <w:pStyle w:val="libFootnote0"/>
        <w:rPr>
          <w:rtl/>
        </w:rPr>
      </w:pPr>
      <w:r w:rsidRPr="00A2729A">
        <w:rPr>
          <w:rtl/>
        </w:rPr>
        <w:t>(5) الاستبصار 4</w:t>
      </w:r>
      <w:r>
        <w:rPr>
          <w:rtl/>
        </w:rPr>
        <w:t>:</w:t>
      </w:r>
      <w:r w:rsidRPr="00A2729A">
        <w:rPr>
          <w:rtl/>
        </w:rPr>
        <w:t xml:space="preserve"> 261 / 985</w:t>
      </w:r>
      <w:r>
        <w:rPr>
          <w:rtl/>
        </w:rPr>
        <w:t>،</w:t>
      </w:r>
      <w:r w:rsidRPr="00A2729A">
        <w:rPr>
          <w:rtl/>
        </w:rPr>
        <w:t xml:space="preserve"> والطريق موثق بالحسن بن محمّد بن سماعة الواقفي الثقة</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131</w:t>
      </w:r>
      <w:r>
        <w:rPr>
          <w:rtl/>
        </w:rPr>
        <w:t>،</w:t>
      </w:r>
      <w:r w:rsidRPr="00A2729A">
        <w:rPr>
          <w:rtl/>
        </w:rPr>
        <w:t xml:space="preserve"> من المشيخة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[43] وإلى أحمد بن الحسن بن الحسين اللؤلؤي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جعفر</w:t>
      </w:r>
      <w:r>
        <w:rPr>
          <w:rtl/>
        </w:rPr>
        <w:t>،</w:t>
      </w:r>
      <w:r w:rsidRPr="00A2729A">
        <w:rPr>
          <w:rtl/>
        </w:rPr>
        <w:t xml:space="preserve"> وأحمد ابن أبي زاهر في الفهرست </w:t>
      </w:r>
      <w:r w:rsidRPr="00C73D10">
        <w:rPr>
          <w:rStyle w:val="libFootnotenumChar"/>
          <w:rtl/>
        </w:rPr>
        <w:t>(1)</w:t>
      </w:r>
      <w:r>
        <w:rPr>
          <w:rtl/>
        </w:rPr>
        <w:t>.</w:t>
      </w:r>
    </w:p>
    <w:p w:rsidR="00C73D10" w:rsidRDefault="00C73D10" w:rsidP="00C73D10">
      <w:pPr>
        <w:pStyle w:val="libBold2"/>
        <w:rPr>
          <w:rtl/>
        </w:rPr>
      </w:pPr>
      <w:r w:rsidRPr="00520AED">
        <w:rPr>
          <w:rtl/>
        </w:rPr>
        <w:t xml:space="preserve">[44] وإلى أحمد بن الحسن بن علي </w:t>
      </w:r>
      <w:r>
        <w:rPr>
          <w:rtl/>
        </w:rPr>
        <w:t>[</w:t>
      </w:r>
      <w:r w:rsidRPr="00520AED">
        <w:rPr>
          <w:rtl/>
        </w:rPr>
        <w:t>بن محمّد</w:t>
      </w:r>
      <w:r>
        <w:rPr>
          <w:rtl/>
        </w:rPr>
        <w:t>]</w:t>
      </w:r>
      <w:r w:rsidRPr="00520AED">
        <w:rPr>
          <w:rtl/>
        </w:rPr>
        <w:t xml:space="preserve"> بن فضّال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w:t>
      </w:r>
      <w:r>
        <w:rPr>
          <w:rtl/>
        </w:rPr>
        <w:t>،</w:t>
      </w:r>
      <w:r w:rsidRPr="00A2729A">
        <w:rPr>
          <w:rtl/>
        </w:rPr>
        <w:t xml:space="preserve"> وطريق آخر فيه</w:t>
      </w:r>
      <w:r>
        <w:rPr>
          <w:rtl/>
        </w:rPr>
        <w:t>:</w:t>
      </w:r>
      <w:r w:rsidRPr="00A2729A">
        <w:rPr>
          <w:rtl/>
        </w:rPr>
        <w:t xml:space="preserve"> ابن الزبير في الفهرست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أحمد بن الحسن بن علي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الخامس عشر </w:t>
      </w:r>
      <w:r w:rsidRPr="00C73D10">
        <w:rPr>
          <w:rStyle w:val="libFootnotenumChar"/>
          <w:rtl/>
        </w:rPr>
        <w:t>(3)</w:t>
      </w:r>
      <w:r>
        <w:rPr>
          <w:rtl/>
        </w:rPr>
        <w:t>.</w:t>
      </w:r>
      <w:r w:rsidRPr="00A2729A">
        <w:rPr>
          <w:rtl/>
        </w:rPr>
        <w:t xml:space="preserve"> ومرّة اخرى فيه</w:t>
      </w:r>
      <w:r>
        <w:rPr>
          <w:rtl/>
        </w:rPr>
        <w:t>،</w:t>
      </w:r>
      <w:r w:rsidRPr="00A2729A">
        <w:rPr>
          <w:rtl/>
        </w:rPr>
        <w:t xml:space="preserve"> في الحديث الحادي والعشرين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باب صفة الوضوء</w:t>
      </w:r>
      <w:r>
        <w:rPr>
          <w:rtl/>
        </w:rPr>
        <w:t>،</w:t>
      </w:r>
      <w:r w:rsidRPr="00A2729A">
        <w:rPr>
          <w:rtl/>
        </w:rPr>
        <w:t xml:space="preserve"> في الحديث الثالث والثلاثين </w:t>
      </w:r>
      <w:r w:rsidRPr="00C73D10">
        <w:rPr>
          <w:rStyle w:val="libFootnotenumChar"/>
          <w:rtl/>
        </w:rPr>
        <w:t>(5)</w:t>
      </w:r>
      <w:r>
        <w:rPr>
          <w:rtl/>
        </w:rPr>
        <w:t>.</w:t>
      </w:r>
      <w:r w:rsidRPr="00A2729A">
        <w:rPr>
          <w:rtl/>
        </w:rPr>
        <w:t xml:space="preserve"> وفي باب حكم الجنابة</w:t>
      </w:r>
      <w:r>
        <w:rPr>
          <w:rtl/>
        </w:rPr>
        <w:t>،</w:t>
      </w:r>
      <w:r w:rsidRPr="00A2729A">
        <w:rPr>
          <w:rtl/>
        </w:rPr>
        <w:t xml:space="preserve"> في الحديث الحادي والثلاثين </w:t>
      </w:r>
      <w:r w:rsidRPr="00C73D10">
        <w:rPr>
          <w:rStyle w:val="libFootnotenumChar"/>
          <w:rtl/>
        </w:rPr>
        <w:t>(6)</w:t>
      </w:r>
      <w:r>
        <w:rPr>
          <w:rtl/>
        </w:rPr>
        <w:t>.</w:t>
      </w:r>
      <w:r w:rsidRPr="00A2729A">
        <w:rPr>
          <w:rtl/>
        </w:rPr>
        <w:t xml:space="preserve"> وفي آخر باب التيمم </w:t>
      </w:r>
      <w:r w:rsidRPr="00C73D10">
        <w:rPr>
          <w:rStyle w:val="libFootnotenumChar"/>
          <w:rtl/>
        </w:rPr>
        <w:t>(7)</w:t>
      </w:r>
      <w:r>
        <w:rPr>
          <w:rtl/>
        </w:rPr>
        <w:t>.</w:t>
      </w:r>
    </w:p>
    <w:p w:rsidR="00C73D10" w:rsidRDefault="00C73D10" w:rsidP="00C73D10">
      <w:pPr>
        <w:pStyle w:val="libBold2"/>
        <w:rPr>
          <w:rtl/>
        </w:rPr>
      </w:pPr>
      <w:r w:rsidRPr="00520AED">
        <w:rPr>
          <w:rtl/>
        </w:rPr>
        <w:t>[45] وإلى أحمد بن الحسين بن سعيد بن حماد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فيه</w:t>
      </w:r>
      <w:r>
        <w:rPr>
          <w:rtl/>
        </w:rPr>
        <w:t>:</w:t>
      </w:r>
      <w:r w:rsidRPr="00A2729A">
        <w:rPr>
          <w:rtl/>
        </w:rPr>
        <w:t xml:space="preserve"> أحمد بن محمّد بن يحيى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23 / 69</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24 / 72</w:t>
      </w:r>
      <w:r>
        <w:rPr>
          <w:rtl/>
        </w:rPr>
        <w:t>،</w:t>
      </w:r>
      <w:r w:rsidRPr="00A2729A">
        <w:rPr>
          <w:rtl/>
        </w:rPr>
        <w:t xml:space="preserve"> وما بين المعقوفتين منه</w:t>
      </w:r>
      <w:r>
        <w:rPr>
          <w:rtl/>
        </w:rPr>
        <w:t>،</w:t>
      </w:r>
      <w:r w:rsidRPr="00A2729A">
        <w:rPr>
          <w:rtl/>
        </w:rPr>
        <w:t xml:space="preserve"> وهو الصحيح الموافق لما في النجاشي</w:t>
      </w:r>
      <w:r>
        <w:rPr>
          <w:rtl/>
        </w:rPr>
        <w:t>:</w:t>
      </w:r>
      <w:r w:rsidRPr="00A2729A">
        <w:rPr>
          <w:rtl/>
        </w:rPr>
        <w:t xml:space="preserve"> 80 / 194</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29 / 76</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31 / 82</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66 / 187</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126 / 340</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212 / 617</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22 / 67</w:t>
      </w:r>
      <w:r>
        <w:rPr>
          <w:rtl/>
        </w:rPr>
        <w:t>،</w:t>
      </w:r>
      <w:r w:rsidRPr="00A2729A">
        <w:rPr>
          <w:rtl/>
        </w:rPr>
        <w:t xml:space="preserve"> وهذا الطريق لم يعط رقماً في جامع الرواة سهواً</w:t>
      </w:r>
      <w:r>
        <w:rPr>
          <w:rtl/>
        </w:rPr>
        <w:t>،</w:t>
      </w:r>
      <w:r w:rsidRPr="00A2729A">
        <w:rPr>
          <w:rtl/>
        </w:rPr>
        <w:t xml:space="preserve"> بل أُدرج في سابقه</w:t>
      </w:r>
      <w:r>
        <w:rPr>
          <w:rtl/>
        </w:rPr>
        <w:t>،</w:t>
      </w:r>
      <w:r w:rsidRPr="00A2729A">
        <w:rPr>
          <w:rtl/>
        </w:rPr>
        <w:t xml:space="preserve"> والاختلاف بينها ظاهر</w:t>
      </w:r>
      <w:r>
        <w:rPr>
          <w:rtl/>
        </w:rPr>
        <w:t>،</w:t>
      </w:r>
      <w:r w:rsidRPr="00A2729A">
        <w:rPr>
          <w:rtl/>
        </w:rPr>
        <w:t xml:space="preserve"> وقد ميزه المصنف </w:t>
      </w:r>
      <w:r w:rsidRPr="00C73D10">
        <w:rPr>
          <w:rStyle w:val="libAlaemChar"/>
          <w:rtl/>
        </w:rPr>
        <w:t>رحمه‌الله</w:t>
      </w:r>
      <w:r w:rsidRPr="00A2729A">
        <w:rPr>
          <w:rtl/>
        </w:rPr>
        <w:t xml:space="preserve">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وفي النجاشي إليه طريقان صحيحان </w:t>
      </w:r>
      <w:r w:rsidRPr="00C73D10">
        <w:rPr>
          <w:rStyle w:val="libFootnotenumChar"/>
          <w:rtl/>
        </w:rPr>
        <w:t>(1)</w:t>
      </w:r>
      <w:r w:rsidRPr="00A2729A">
        <w:rPr>
          <w:rtl/>
        </w:rPr>
        <w:t xml:space="preserve"> بناء على وثاقة مشايخه</w:t>
      </w:r>
      <w:r>
        <w:rPr>
          <w:rtl/>
        </w:rPr>
        <w:t>،</w:t>
      </w:r>
      <w:r w:rsidRPr="00A2729A">
        <w:rPr>
          <w:rtl/>
        </w:rPr>
        <w:t xml:space="preserve"> كما تقدم في ترجمته </w:t>
      </w:r>
      <w:r w:rsidRPr="00C73D10">
        <w:rPr>
          <w:rStyle w:val="libFootnotenumChar"/>
          <w:rtl/>
        </w:rPr>
        <w:t>(2)</w:t>
      </w:r>
      <w:r w:rsidRPr="00A2729A">
        <w:rPr>
          <w:rtl/>
        </w:rPr>
        <w:t xml:space="preserve"> </w:t>
      </w:r>
      <w:r>
        <w:rPr>
          <w:rtl/>
        </w:rPr>
        <w:t>[انتهى].</w:t>
      </w:r>
    </w:p>
    <w:p w:rsidR="00C73D10" w:rsidRDefault="00C73D10" w:rsidP="00C73D10">
      <w:pPr>
        <w:pStyle w:val="libBold2"/>
        <w:rPr>
          <w:rtl/>
        </w:rPr>
      </w:pPr>
      <w:r w:rsidRPr="00520AED">
        <w:rPr>
          <w:rtl/>
        </w:rPr>
        <w:t>[46] وإلى أحمد بن الحسين بن سعيد بن عثمان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موسى في الفهرست </w:t>
      </w:r>
      <w:r w:rsidRPr="00C73D10">
        <w:rPr>
          <w:rStyle w:val="libFootnotenumChar"/>
          <w:rtl/>
        </w:rPr>
        <w:t>(3)</w:t>
      </w:r>
      <w:r>
        <w:rPr>
          <w:rtl/>
        </w:rPr>
        <w:t>.</w:t>
      </w:r>
    </w:p>
    <w:p w:rsidR="00C73D10" w:rsidRDefault="00C73D10" w:rsidP="00C73D10">
      <w:pPr>
        <w:pStyle w:val="libBold2"/>
        <w:rPr>
          <w:rtl/>
        </w:rPr>
      </w:pPr>
      <w:r w:rsidRPr="00520AED">
        <w:rPr>
          <w:rtl/>
        </w:rPr>
        <w:t>[47] وإلى أحمد بن الحسين بن عبد الملك</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w:t>
      </w:r>
      <w:r>
        <w:rPr>
          <w:rtl/>
        </w:rPr>
        <w:t>(</w:t>
      </w:r>
      <w:r w:rsidRPr="00A2729A">
        <w:rPr>
          <w:rtl/>
        </w:rPr>
        <w:t>علي بن محمّد</w:t>
      </w:r>
      <w:r>
        <w:rPr>
          <w:rtl/>
        </w:rPr>
        <w:t>)</w:t>
      </w:r>
      <w:r w:rsidRPr="00A2729A">
        <w:rPr>
          <w:rtl/>
        </w:rPr>
        <w:t xml:space="preserve"> </w:t>
      </w:r>
      <w:r w:rsidRPr="00C73D10">
        <w:rPr>
          <w:rStyle w:val="libFootnotenumChar"/>
          <w:rtl/>
        </w:rPr>
        <w:t>(4)</w:t>
      </w:r>
      <w:r w:rsidRPr="00A2729A">
        <w:rPr>
          <w:rtl/>
        </w:rPr>
        <w:t xml:space="preserve"> بن الزبير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الحيض</w:t>
      </w:r>
      <w:r>
        <w:rPr>
          <w:rtl/>
        </w:rPr>
        <w:t>،</w:t>
      </w:r>
      <w:r w:rsidRPr="00A2729A">
        <w:rPr>
          <w:rtl/>
        </w:rPr>
        <w:t xml:space="preserve"> قريباً من الآخر بخمسة وأربعين حديثاً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أحمد بن الحسين بن عبد الملك الأزدي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w:t>
      </w:r>
      <w:r>
        <w:rPr>
          <w:rtl/>
        </w:rPr>
        <w:t>(</w:t>
      </w:r>
      <w:r w:rsidRPr="00A2729A">
        <w:rPr>
          <w:rtl/>
        </w:rPr>
        <w:t>محمّد بن أحمد</w:t>
      </w:r>
      <w:r>
        <w:rPr>
          <w:rtl/>
        </w:rPr>
        <w:t>)</w:t>
      </w:r>
      <w:r w:rsidRPr="00A2729A">
        <w:rPr>
          <w:rtl/>
        </w:rPr>
        <w:t xml:space="preserve"> </w:t>
      </w:r>
      <w:r w:rsidRPr="00C73D10">
        <w:rPr>
          <w:rStyle w:val="libFootnotenumChar"/>
          <w:rtl/>
        </w:rPr>
        <w:t>(7)</w:t>
      </w:r>
      <w:r w:rsidRPr="00A2729A">
        <w:rPr>
          <w:rtl/>
        </w:rPr>
        <w:t xml:space="preserve"> بن داود في باب زيارة أمير</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78 / 183</w:t>
      </w:r>
      <w:r>
        <w:rPr>
          <w:rtl/>
        </w:rPr>
        <w:t>.</w:t>
      </w:r>
    </w:p>
    <w:p w:rsidR="00C73D10" w:rsidRPr="00A2729A" w:rsidRDefault="00C73D10" w:rsidP="00C73D10">
      <w:pPr>
        <w:pStyle w:val="libFootnote0"/>
        <w:rPr>
          <w:rtl/>
        </w:rPr>
      </w:pPr>
      <w:r w:rsidRPr="00A2729A">
        <w:rPr>
          <w:rtl/>
        </w:rPr>
        <w:t>(2) تقدم البناء على وثاقة مشايخ النجاشي في الفائدة الثالثة في ترجمته باعتباره ثاني المشايخ الذين تنتهي إليهم سلسلة الإجازات</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26 / 80</w:t>
      </w:r>
      <w:r>
        <w:rPr>
          <w:rtl/>
        </w:rPr>
        <w:t>.</w:t>
      </w:r>
    </w:p>
    <w:p w:rsidR="00C73D10" w:rsidRPr="00A2729A" w:rsidRDefault="00C73D10" w:rsidP="00C73D10">
      <w:pPr>
        <w:pStyle w:val="libFootnote0"/>
        <w:rPr>
          <w:rtl/>
        </w:rPr>
      </w:pPr>
      <w:r w:rsidRPr="00A2729A">
        <w:rPr>
          <w:rtl/>
        </w:rPr>
        <w:t xml:space="preserve">(4)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محمّد بن علي</w:t>
      </w:r>
      <w:r>
        <w:rPr>
          <w:rtl/>
        </w:rPr>
        <w:t>،</w:t>
      </w:r>
      <w:r w:rsidRPr="00A2729A">
        <w:rPr>
          <w:rtl/>
        </w:rPr>
        <w:t xml:space="preserve"> وهو اشتباه</w:t>
      </w:r>
      <w:r>
        <w:rPr>
          <w:rtl/>
        </w:rPr>
        <w:t>،</w:t>
      </w:r>
      <w:r w:rsidRPr="00A2729A">
        <w:rPr>
          <w:rtl/>
        </w:rPr>
        <w:t xml:space="preserve"> وما أثبتناه هو الصحيح الموافق لما في المصدر 2</w:t>
      </w:r>
      <w:r>
        <w:rPr>
          <w:rtl/>
        </w:rPr>
        <w:t>:</w:t>
      </w:r>
      <w:r w:rsidRPr="00A2729A">
        <w:rPr>
          <w:rtl/>
        </w:rPr>
        <w:t xml:space="preserve"> 477</w:t>
      </w:r>
      <w:r>
        <w:rPr>
          <w:rtl/>
        </w:rPr>
        <w:t>،</w:t>
      </w:r>
      <w:r w:rsidRPr="00A2729A">
        <w:rPr>
          <w:rtl/>
        </w:rPr>
        <w:t xml:space="preserve"> ورجال النجاشي في ترجمة أبان بن تغلب</w:t>
      </w:r>
      <w:r>
        <w:rPr>
          <w:rtl/>
        </w:rPr>
        <w:t>:</w:t>
      </w:r>
      <w:r w:rsidRPr="00A2729A">
        <w:rPr>
          <w:rtl/>
        </w:rPr>
        <w:t xml:space="preserve"> 12 / 7</w:t>
      </w:r>
      <w:r>
        <w:rPr>
          <w:rtl/>
        </w:rPr>
        <w:t>،</w:t>
      </w:r>
      <w:r w:rsidRPr="00A2729A">
        <w:rPr>
          <w:rtl/>
        </w:rPr>
        <w:t xml:space="preserve"> وأبان بن عثمان</w:t>
      </w:r>
      <w:r>
        <w:rPr>
          <w:rtl/>
        </w:rPr>
        <w:t>:</w:t>
      </w:r>
      <w:r w:rsidRPr="00A2729A">
        <w:rPr>
          <w:rtl/>
        </w:rPr>
        <w:t xml:space="preserve"> 13 / 8</w:t>
      </w:r>
      <w:r>
        <w:rPr>
          <w:rtl/>
        </w:rPr>
        <w:t>،</w:t>
      </w:r>
      <w:r w:rsidRPr="00A2729A">
        <w:rPr>
          <w:rtl/>
        </w:rPr>
        <w:t xml:space="preserve"> وأحمد بن عبد الواحد المعروف بابن عبدون</w:t>
      </w:r>
      <w:r>
        <w:rPr>
          <w:rtl/>
        </w:rPr>
        <w:t>:</w:t>
      </w:r>
      <w:r w:rsidRPr="00A2729A">
        <w:rPr>
          <w:rtl/>
        </w:rPr>
        <w:t xml:space="preserve"> 87 / 211</w:t>
      </w:r>
      <w:r>
        <w:rPr>
          <w:rtl/>
        </w:rPr>
        <w:t>،</w:t>
      </w:r>
      <w:r w:rsidRPr="00A2729A">
        <w:rPr>
          <w:rtl/>
        </w:rPr>
        <w:t xml:space="preserve"> ورجال الشيخ أيضاً</w:t>
      </w:r>
      <w:r>
        <w:rPr>
          <w:rtl/>
        </w:rPr>
        <w:t>:</w:t>
      </w:r>
      <w:r w:rsidRPr="00A2729A">
        <w:rPr>
          <w:rtl/>
        </w:rPr>
        <w:t xml:space="preserve"> 480 / 22</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23 / 71</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168 / 482</w:t>
      </w:r>
      <w:r>
        <w:rPr>
          <w:rtl/>
        </w:rPr>
        <w:t>.</w:t>
      </w:r>
    </w:p>
    <w:p w:rsidR="00C73D10" w:rsidRPr="00A2729A" w:rsidRDefault="00C73D10" w:rsidP="00C73D10">
      <w:pPr>
        <w:pStyle w:val="libFootnote0"/>
        <w:rPr>
          <w:rtl/>
        </w:rPr>
      </w:pPr>
      <w:r w:rsidRPr="00A2729A">
        <w:rPr>
          <w:rtl/>
        </w:rPr>
        <w:t xml:space="preserve">(7) في </w:t>
      </w:r>
      <w:r>
        <w:rPr>
          <w:rtl/>
        </w:rPr>
        <w:t>(</w:t>
      </w:r>
      <w:r w:rsidRPr="00A2729A">
        <w:rPr>
          <w:rtl/>
        </w:rPr>
        <w:t>الحجرية</w:t>
      </w:r>
      <w:r>
        <w:rPr>
          <w:rtl/>
        </w:rPr>
        <w:t>):</w:t>
      </w:r>
      <w:r w:rsidRPr="00A2729A">
        <w:rPr>
          <w:rtl/>
        </w:rPr>
        <w:t xml:space="preserve"> أحمد بن محمّد بن داود</w:t>
      </w:r>
      <w:r>
        <w:rPr>
          <w:rtl/>
        </w:rPr>
        <w:t>،</w:t>
      </w:r>
      <w:r w:rsidRPr="00A2729A">
        <w:rPr>
          <w:rtl/>
        </w:rPr>
        <w:t xml:space="preserve"> والظاهر وقوع الاشتباه في </w:t>
      </w:r>
      <w:r>
        <w:rPr>
          <w:rtl/>
        </w:rPr>
        <w:t>(</w:t>
      </w:r>
      <w:r w:rsidRPr="00A2729A">
        <w:rPr>
          <w:rtl/>
        </w:rPr>
        <w:t>الحجرية</w:t>
      </w:r>
      <w:r>
        <w:rPr>
          <w:rtl/>
        </w:rPr>
        <w:t>)</w:t>
      </w:r>
      <w:r w:rsidRPr="00A2729A">
        <w:rPr>
          <w:rtl/>
        </w:rPr>
        <w:t xml:space="preserve"> بابن المعنون له</w:t>
      </w:r>
      <w:r>
        <w:rPr>
          <w:rtl/>
        </w:rPr>
        <w:t>،</w:t>
      </w:r>
      <w:r w:rsidRPr="00A2729A">
        <w:rPr>
          <w:rtl/>
        </w:rPr>
        <w:t xml:space="preserve"> قال الشيخ في رجاله</w:t>
      </w:r>
      <w:r>
        <w:rPr>
          <w:rtl/>
        </w:rPr>
        <w:t>:</w:t>
      </w:r>
      <w:r w:rsidRPr="00A2729A">
        <w:rPr>
          <w:rtl/>
        </w:rPr>
        <w:t xml:space="preserve"> 449 / 95</w:t>
      </w:r>
      <w:r>
        <w:rPr>
          <w:rtl/>
        </w:rPr>
        <w:t>:</w:t>
      </w:r>
      <w:r w:rsidRPr="00A2729A">
        <w:rPr>
          <w:rtl/>
        </w:rPr>
        <w:t xml:space="preserve"> « أحمد بن محمّد بن داود</w:t>
      </w:r>
      <w:r>
        <w:rPr>
          <w:rtl/>
        </w:rPr>
        <w:t>،</w:t>
      </w:r>
      <w:r w:rsidRPr="00A2729A">
        <w:rPr>
          <w:rtl/>
        </w:rPr>
        <w:t xml:space="preserve"> يكنى أبا الحسين</w:t>
      </w:r>
      <w:r>
        <w:rPr>
          <w:rtl/>
        </w:rPr>
        <w:t>،</w:t>
      </w:r>
      <w:r w:rsidRPr="00A2729A">
        <w:rPr>
          <w:rtl/>
        </w:rPr>
        <w:t xml:space="preserve"> يروي عن أبيه محمّد بن أحمد بن داود القمي</w:t>
      </w:r>
      <w:r>
        <w:rPr>
          <w:rtl/>
        </w:rPr>
        <w:t>،</w:t>
      </w:r>
      <w:r w:rsidRPr="00A2729A">
        <w:rPr>
          <w:rtl/>
        </w:rPr>
        <w:t xml:space="preserve"> أخبرنا عنهما الحسين بن عبيد الله الغضائري »</w:t>
      </w:r>
      <w:r>
        <w:rPr>
          <w:rtl/>
        </w:rPr>
        <w:t>،</w:t>
      </w:r>
      <w:r w:rsidRPr="00A2729A">
        <w:rPr>
          <w:rtl/>
        </w:rPr>
        <w:t xml:space="preserve"> انظر ضبط الاسم في رجال النجاشي</w:t>
      </w:r>
      <w:r>
        <w:rPr>
          <w:rtl/>
        </w:rPr>
        <w:t>:</w:t>
      </w:r>
      <w:r w:rsidRPr="00A2729A">
        <w:rPr>
          <w:rtl/>
        </w:rPr>
        <w:t xml:space="preserve"> 384 / 1045</w:t>
      </w:r>
      <w:r>
        <w:rPr>
          <w:rtl/>
        </w:rPr>
        <w:t>،</w:t>
      </w:r>
      <w:r w:rsidRPr="00A2729A">
        <w:rPr>
          <w:rtl/>
        </w:rPr>
        <w:t xml:space="preserve"> ورجال الشيخ 511 / 109</w:t>
      </w:r>
      <w:r>
        <w:rPr>
          <w:rtl/>
        </w:rPr>
        <w:t>،</w:t>
      </w:r>
      <w:r w:rsidRPr="00A2729A">
        <w:rPr>
          <w:rtl/>
        </w:rPr>
        <w:t xml:space="preserve"> وفهرست الشيخ</w:t>
      </w:r>
      <w:r>
        <w:rPr>
          <w:rtl/>
        </w:rPr>
        <w:t>:</w:t>
      </w:r>
      <w:r w:rsidRPr="00A2729A">
        <w:rPr>
          <w:rtl/>
        </w:rPr>
        <w:t xml:space="preserve"> 24 / 72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المؤمنين </w:t>
      </w:r>
      <w:r w:rsidRPr="00C73D10">
        <w:rPr>
          <w:rStyle w:val="libAlaemChar"/>
          <w:rtl/>
        </w:rPr>
        <w:t>عليه‌السلام</w:t>
      </w:r>
      <w:r w:rsidRPr="00A2729A">
        <w:rPr>
          <w:rtl/>
        </w:rPr>
        <w:t xml:space="preserve"> في الحديث الأول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ذكر محمّد بن أحمد وهو شيخ الطائفة وعالمها وفقيه القميين في هذا المقام عجيب</w:t>
      </w:r>
      <w:r>
        <w:rPr>
          <w:rtl/>
        </w:rPr>
        <w:t>،</w:t>
      </w:r>
      <w:r w:rsidRPr="00A2729A">
        <w:rPr>
          <w:rtl/>
        </w:rPr>
        <w:t xml:space="preserve"> </w:t>
      </w:r>
      <w:r>
        <w:rPr>
          <w:rtl/>
        </w:rPr>
        <w:t>انتهى.</w:t>
      </w:r>
    </w:p>
    <w:p w:rsidR="00C73D10" w:rsidRDefault="00C73D10" w:rsidP="00C73D10">
      <w:pPr>
        <w:pStyle w:val="libBold2"/>
        <w:rPr>
          <w:rtl/>
        </w:rPr>
      </w:pPr>
      <w:r w:rsidRPr="00520AED">
        <w:rPr>
          <w:rtl/>
        </w:rPr>
        <w:t>[48] وإلى أحمد بن داود بن علي القمي</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(2)</w:t>
      </w:r>
      <w:r>
        <w:rPr>
          <w:rtl/>
        </w:rPr>
        <w:t>.</w:t>
      </w:r>
    </w:p>
    <w:p w:rsidR="00C73D10" w:rsidRPr="00C73D10" w:rsidRDefault="00C73D10" w:rsidP="00C73D10">
      <w:pPr>
        <w:pStyle w:val="libNormal"/>
        <w:rPr>
          <w:rtl/>
        </w:rPr>
      </w:pPr>
      <w:r w:rsidRPr="00C73D10">
        <w:rPr>
          <w:rStyle w:val="libBold2Char"/>
          <w:rtl/>
        </w:rPr>
        <w:t>[49] وإلى أحمد بن (رباح)</w:t>
      </w:r>
      <w:r w:rsidRPr="00C73D10">
        <w:rPr>
          <w:rStyle w:val="libBold2Char"/>
          <w:rFonts w:hint="cs"/>
          <w:rtl/>
        </w:rPr>
        <w:t xml:space="preserve"> </w:t>
      </w:r>
      <w:r w:rsidRPr="00C73D10">
        <w:rPr>
          <w:rStyle w:val="libFootnotenumChar"/>
          <w:rtl/>
        </w:rPr>
        <w:t>(3)</w:t>
      </w:r>
      <w:r>
        <w:rPr>
          <w:rtl/>
          <w:lang w:bidi="fa-IR"/>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وطريق النجاشي إليه موثق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[50] وإلى أحمد بن رزق القمشاني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فيه أحمد بن محمّد بن سعيد</w:t>
      </w:r>
      <w:r>
        <w:rPr>
          <w:rtl/>
        </w:rPr>
        <w:t>،</w:t>
      </w:r>
      <w:r w:rsidRPr="00A2729A">
        <w:rPr>
          <w:rtl/>
        </w:rPr>
        <w:t xml:space="preserve"> وهو زيدي</w:t>
      </w:r>
      <w:r>
        <w:rPr>
          <w:rtl/>
        </w:rPr>
        <w:t>،</w:t>
      </w:r>
      <w:r w:rsidRPr="00A2729A">
        <w:rPr>
          <w:rtl/>
        </w:rPr>
        <w:t xml:space="preserve"> فهو موثّق </w:t>
      </w:r>
      <w:r w:rsidRPr="00C73D10">
        <w:rPr>
          <w:rStyle w:val="libFootnotenumChar"/>
          <w:rtl/>
        </w:rPr>
        <w:t>(7)</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25 / 53</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78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(3) في </w:t>
      </w:r>
      <w:r>
        <w:rPr>
          <w:rtl/>
        </w:rPr>
        <w:t>(</w:t>
      </w:r>
      <w:r w:rsidRPr="00A2729A">
        <w:rPr>
          <w:rtl/>
        </w:rPr>
        <w:t>الحجرية</w:t>
      </w:r>
      <w:r>
        <w:rPr>
          <w:rtl/>
        </w:rPr>
        <w:t>):</w:t>
      </w:r>
      <w:r w:rsidRPr="00A2729A">
        <w:rPr>
          <w:rtl/>
        </w:rPr>
        <w:t xml:space="preserve"> رياح</w:t>
      </w:r>
      <w:r>
        <w:rPr>
          <w:rtl/>
        </w:rPr>
        <w:t>،</w:t>
      </w:r>
      <w:r w:rsidRPr="00A2729A">
        <w:rPr>
          <w:rtl/>
        </w:rPr>
        <w:t xml:space="preserve"> بالياء المثناة من تحت</w:t>
      </w:r>
      <w:r>
        <w:rPr>
          <w:rtl/>
        </w:rPr>
        <w:t>،</w:t>
      </w:r>
      <w:r w:rsidRPr="00A2729A">
        <w:rPr>
          <w:rtl/>
        </w:rPr>
        <w:t xml:space="preserve"> والصحيح بالباء الموحدة كما في الأصل</w:t>
      </w:r>
      <w:r>
        <w:rPr>
          <w:rtl/>
        </w:rPr>
        <w:t>،</w:t>
      </w:r>
      <w:r w:rsidRPr="00A2729A">
        <w:rPr>
          <w:rtl/>
        </w:rPr>
        <w:t xml:space="preserve"> والمصدر 2</w:t>
      </w:r>
      <w:r>
        <w:rPr>
          <w:rtl/>
        </w:rPr>
        <w:t>:</w:t>
      </w:r>
      <w:r w:rsidRPr="00A2729A">
        <w:rPr>
          <w:rtl/>
        </w:rPr>
        <w:t xml:space="preserve"> 477</w:t>
      </w:r>
      <w:r>
        <w:rPr>
          <w:rtl/>
        </w:rPr>
        <w:t>،</w:t>
      </w:r>
      <w:r w:rsidRPr="00A2729A">
        <w:rPr>
          <w:rtl/>
        </w:rPr>
        <w:t xml:space="preserve"> ورجال النجاشي</w:t>
      </w:r>
      <w:r>
        <w:rPr>
          <w:rtl/>
        </w:rPr>
        <w:t>:</w:t>
      </w:r>
      <w:r w:rsidRPr="00A2729A">
        <w:rPr>
          <w:rtl/>
        </w:rPr>
        <w:t xml:space="preserve"> 99 / 249</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36 / 113</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99 / 249</w:t>
      </w:r>
      <w:r>
        <w:rPr>
          <w:rtl/>
        </w:rPr>
        <w:t>،</w:t>
      </w:r>
      <w:r w:rsidRPr="00A2729A">
        <w:rPr>
          <w:rtl/>
        </w:rPr>
        <w:t xml:space="preserve"> والطريق موثق بجعفر بن محمّد بن سماعة وعلي بن الحسن الطاطري</w:t>
      </w:r>
      <w:r>
        <w:rPr>
          <w:rtl/>
        </w:rPr>
        <w:t>.</w:t>
      </w:r>
      <w:r w:rsidRPr="00A2729A">
        <w:rPr>
          <w:rtl/>
        </w:rPr>
        <w:t xml:space="preserve"> وهما ثقتان من الواقفة كما في النجاشي</w:t>
      </w:r>
      <w:r>
        <w:rPr>
          <w:rtl/>
        </w:rPr>
        <w:t>:</w:t>
      </w:r>
      <w:r w:rsidRPr="00A2729A">
        <w:rPr>
          <w:rtl/>
        </w:rPr>
        <w:t xml:space="preserve"> 119 / 305</w:t>
      </w:r>
      <w:r>
        <w:rPr>
          <w:rtl/>
        </w:rPr>
        <w:t>،</w:t>
      </w:r>
      <w:r w:rsidRPr="00A2729A">
        <w:rPr>
          <w:rtl/>
        </w:rPr>
        <w:t xml:space="preserve"> 254 / 667</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35 / 106</w:t>
      </w:r>
      <w:r>
        <w:rPr>
          <w:rtl/>
        </w:rPr>
        <w:t>.</w:t>
      </w:r>
    </w:p>
    <w:p w:rsidR="00C73D10" w:rsidRPr="00A2729A" w:rsidRDefault="00C73D10" w:rsidP="00C73D10">
      <w:pPr>
        <w:pStyle w:val="libFootnote0"/>
        <w:rPr>
          <w:rtl/>
        </w:rPr>
      </w:pPr>
      <w:r w:rsidRPr="00A2729A">
        <w:rPr>
          <w:rtl/>
        </w:rPr>
        <w:t xml:space="preserve">(7) الظاهر سهو الأردبيلي </w:t>
      </w:r>
      <w:r w:rsidRPr="00C73D10">
        <w:rPr>
          <w:rStyle w:val="libAlaemChar"/>
          <w:rtl/>
        </w:rPr>
        <w:t>قدس‌سره</w:t>
      </w:r>
      <w:r w:rsidRPr="00A2729A">
        <w:rPr>
          <w:rtl/>
        </w:rPr>
        <w:t xml:space="preserve"> في الحكم بصحة هذا الطريق</w:t>
      </w:r>
      <w:r>
        <w:rPr>
          <w:rtl/>
        </w:rPr>
        <w:t>،</w:t>
      </w:r>
      <w:r w:rsidRPr="00A2729A">
        <w:rPr>
          <w:rtl/>
        </w:rPr>
        <w:t xml:space="preserve"> وقد تقدم عن المصنف </w:t>
      </w:r>
      <w:r w:rsidRPr="00C73D10">
        <w:rPr>
          <w:rStyle w:val="libAlaemChar"/>
          <w:rtl/>
        </w:rPr>
        <w:t>رحمه‌الله</w:t>
      </w:r>
      <w:r w:rsidRPr="00A2729A">
        <w:rPr>
          <w:rtl/>
        </w:rPr>
        <w:t xml:space="preserve"> عقيب قوله</w:t>
      </w:r>
      <w:r>
        <w:rPr>
          <w:rtl/>
        </w:rPr>
        <w:t>:</w:t>
      </w:r>
      <w:r w:rsidRPr="00A2729A">
        <w:rPr>
          <w:rtl/>
        </w:rPr>
        <w:t xml:space="preserve"> قلت</w:t>
      </w:r>
      <w:r>
        <w:rPr>
          <w:rtl/>
        </w:rPr>
        <w:t>.</w:t>
      </w:r>
      <w:r w:rsidRPr="00A2729A">
        <w:rPr>
          <w:rtl/>
        </w:rPr>
        <w:t xml:space="preserve"> الحكم نفسه وذلك في الطريق إلى إبراهيم ابن الحكم الفزاري برقم [11] ؛ لوقوع ابن عقدة الجارودي الزيدي فيه</w:t>
      </w:r>
      <w:r>
        <w:rPr>
          <w:rtl/>
        </w:rPr>
        <w:t>.</w:t>
      </w:r>
    </w:p>
    <w:p w:rsidR="00C73D10" w:rsidRPr="00A2729A" w:rsidRDefault="00C73D10" w:rsidP="00C73D10">
      <w:pPr>
        <w:pStyle w:val="libFootnote"/>
        <w:rPr>
          <w:rtl/>
          <w:lang w:bidi="fa-IR"/>
        </w:rPr>
      </w:pPr>
      <w:r w:rsidRPr="00A2729A">
        <w:rPr>
          <w:rtl/>
        </w:rPr>
        <w:t>كذلك انظر تعليقتنا عليه هناك</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[51] وإلى أحمد بن سليمان الحجال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أحمد بن سليمان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صلاة الاستسقاء</w:t>
      </w:r>
      <w:r>
        <w:rPr>
          <w:rtl/>
        </w:rPr>
        <w:t>،</w:t>
      </w:r>
      <w:r w:rsidRPr="00A2729A">
        <w:rPr>
          <w:rtl/>
        </w:rPr>
        <w:t xml:space="preserve"> في الحديث الرابع </w:t>
      </w:r>
      <w:r w:rsidRPr="00C73D10">
        <w:rPr>
          <w:rStyle w:val="libFootnotenumChar"/>
          <w:rtl/>
        </w:rPr>
        <w:t>(2)</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في النجاشي </w:t>
      </w:r>
      <w:r w:rsidRPr="00C73D10">
        <w:rPr>
          <w:rStyle w:val="libFootnotenumChar"/>
          <w:rtl/>
        </w:rPr>
        <w:t>(3)</w:t>
      </w:r>
      <w:r w:rsidRPr="00A2729A">
        <w:rPr>
          <w:rtl/>
        </w:rPr>
        <w:t xml:space="preserve"> صحيح على الأصح من وثاقة ابن بطّة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[52] وإلى أحمد بن صبيح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الشيباني </w:t>
      </w:r>
      <w:r w:rsidRPr="00C73D10">
        <w:rPr>
          <w:rStyle w:val="libFootnotenumChar"/>
          <w:rtl/>
        </w:rPr>
        <w:t>(5)</w:t>
      </w:r>
      <w:r>
        <w:rPr>
          <w:rtl/>
        </w:rPr>
        <w:t>.</w:t>
      </w:r>
    </w:p>
    <w:p w:rsidR="00C73D10" w:rsidRPr="00A2729A" w:rsidRDefault="00C73D10" w:rsidP="00C73D10">
      <w:pPr>
        <w:pStyle w:val="libNormal"/>
        <w:rPr>
          <w:rtl/>
        </w:rPr>
      </w:pPr>
      <w:r w:rsidRPr="00A2729A">
        <w:rPr>
          <w:rtl/>
        </w:rPr>
        <w:t>وإلى نوادره</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فرض الصيام</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37 / 118</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148 / 322</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100 / 251</w:t>
      </w:r>
      <w:r>
        <w:rPr>
          <w:rtl/>
        </w:rPr>
        <w:t>.</w:t>
      </w:r>
    </w:p>
    <w:p w:rsidR="00C73D10" w:rsidRPr="00A2729A" w:rsidRDefault="00C73D10" w:rsidP="00C73D10">
      <w:pPr>
        <w:pStyle w:val="libFootnote0"/>
        <w:rPr>
          <w:rtl/>
        </w:rPr>
      </w:pPr>
      <w:r w:rsidRPr="00A2729A">
        <w:rPr>
          <w:rtl/>
        </w:rPr>
        <w:t>(4) تقدم الحديث عن ابن بطة في هامش الطريق رقم</w:t>
      </w:r>
      <w:r>
        <w:rPr>
          <w:rtl/>
        </w:rPr>
        <w:t>:</w:t>
      </w:r>
      <w:r w:rsidRPr="00A2729A">
        <w:rPr>
          <w:rtl/>
        </w:rPr>
        <w:t xml:space="preserve"> 21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22 / 28 والظاهر ضعف الطريق بأبي المفضل لتضعيفه في النجاشي</w:t>
      </w:r>
      <w:r>
        <w:rPr>
          <w:rtl/>
        </w:rPr>
        <w:t>:</w:t>
      </w:r>
      <w:r w:rsidRPr="00A2729A">
        <w:rPr>
          <w:rtl/>
        </w:rPr>
        <w:t xml:space="preserve"> 396 / 1059 وفهرست الشيخ</w:t>
      </w:r>
      <w:r>
        <w:rPr>
          <w:rtl/>
        </w:rPr>
        <w:t>:</w:t>
      </w:r>
      <w:r w:rsidRPr="00A2729A">
        <w:rPr>
          <w:rtl/>
        </w:rPr>
        <w:t xml:space="preserve"> 140 / 611</w:t>
      </w:r>
      <w:r>
        <w:rPr>
          <w:rtl/>
        </w:rPr>
        <w:t>،</w:t>
      </w:r>
      <w:r w:rsidRPr="00A2729A">
        <w:rPr>
          <w:rtl/>
        </w:rPr>
        <w:t xml:space="preserve"> ورجاله</w:t>
      </w:r>
      <w:r>
        <w:rPr>
          <w:rtl/>
        </w:rPr>
        <w:t>:</w:t>
      </w:r>
      <w:r w:rsidRPr="00A2729A">
        <w:rPr>
          <w:rtl/>
        </w:rPr>
        <w:t xml:space="preserve"> 511 / 110</w:t>
      </w:r>
      <w:r>
        <w:rPr>
          <w:rtl/>
        </w:rPr>
        <w:t>،</w:t>
      </w:r>
      <w:r w:rsidRPr="00A2729A">
        <w:rPr>
          <w:rtl/>
        </w:rPr>
        <w:t xml:space="preserve"> ورجال العلامة</w:t>
      </w:r>
      <w:r>
        <w:rPr>
          <w:rtl/>
        </w:rPr>
        <w:t>:</w:t>
      </w:r>
      <w:r w:rsidRPr="00A2729A">
        <w:rPr>
          <w:rtl/>
        </w:rPr>
        <w:t xml:space="preserve"> 256 / 53</w:t>
      </w:r>
      <w:r>
        <w:rPr>
          <w:rtl/>
        </w:rPr>
        <w:t>،</w:t>
      </w:r>
      <w:r w:rsidRPr="00A2729A">
        <w:rPr>
          <w:rtl/>
        </w:rPr>
        <w:t xml:space="preserve"> ورجال ابن داود</w:t>
      </w:r>
      <w:r>
        <w:rPr>
          <w:rtl/>
        </w:rPr>
        <w:t>:</w:t>
      </w:r>
      <w:r w:rsidRPr="00A2729A">
        <w:rPr>
          <w:rtl/>
        </w:rPr>
        <w:t xml:space="preserve"> 27 / 462 </w:t>
      </w:r>
      <w:r>
        <w:rPr>
          <w:rtl/>
        </w:rPr>
        <w:t>و 4</w:t>
      </w:r>
      <w:r w:rsidRPr="00A2729A">
        <w:rPr>
          <w:rtl/>
        </w:rPr>
        <w:t>63 مع ذكره في القسم الأول</w:t>
      </w:r>
      <w:r>
        <w:rPr>
          <w:rtl/>
        </w:rPr>
        <w:t>:</w:t>
      </w:r>
      <w:r w:rsidRPr="00A2729A">
        <w:rPr>
          <w:rtl/>
        </w:rPr>
        <w:t xml:space="preserve"> 177 / 1436</w:t>
      </w:r>
      <w:r>
        <w:rPr>
          <w:rtl/>
        </w:rPr>
        <w:t>،</w:t>
      </w:r>
      <w:r w:rsidRPr="00A2729A">
        <w:rPr>
          <w:rtl/>
        </w:rPr>
        <w:t xml:space="preserve"> ومعالم العلماء</w:t>
      </w:r>
      <w:r>
        <w:rPr>
          <w:rtl/>
        </w:rPr>
        <w:t>:</w:t>
      </w:r>
      <w:r w:rsidRPr="00A2729A">
        <w:rPr>
          <w:rtl/>
        </w:rPr>
        <w:t xml:space="preserve"> 141 / 992</w:t>
      </w:r>
      <w:r>
        <w:rPr>
          <w:rtl/>
        </w:rPr>
        <w:t>،</w:t>
      </w:r>
      <w:r w:rsidRPr="00A2729A">
        <w:rPr>
          <w:rtl/>
        </w:rPr>
        <w:t xml:space="preserve"> وعند بعض المتأخرين كذلك</w:t>
      </w:r>
      <w:r>
        <w:rPr>
          <w:rtl/>
        </w:rPr>
        <w:t>،</w:t>
      </w:r>
      <w:r w:rsidRPr="00A2729A">
        <w:rPr>
          <w:rtl/>
        </w:rPr>
        <w:t xml:space="preserve"> ولهذا لم نخص سبب الضعف فيما مرَّ ويأتي بابن بطة وحده عند اجتماعه مع أبي المفضل في طريق ما</w:t>
      </w:r>
      <w:r>
        <w:rPr>
          <w:rtl/>
        </w:rPr>
        <w:t>،</w:t>
      </w:r>
      <w:r w:rsidRPr="00A2729A">
        <w:rPr>
          <w:rtl/>
        </w:rPr>
        <w:t xml:space="preserve"> بل بهما معاً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22 / 68</w:t>
      </w:r>
      <w:r>
        <w:rPr>
          <w:rtl/>
        </w:rPr>
        <w:t>،</w:t>
      </w:r>
      <w:r w:rsidRPr="00A2729A">
        <w:rPr>
          <w:rtl/>
        </w:rPr>
        <w:t xml:space="preserve"> وفي الطريق</w:t>
      </w:r>
      <w:r>
        <w:rPr>
          <w:rtl/>
        </w:rPr>
        <w:t>:</w:t>
      </w:r>
      <w:r w:rsidRPr="00A2729A">
        <w:rPr>
          <w:rtl/>
        </w:rPr>
        <w:t xml:space="preserve"> محمّد بن محمّد بن الحسين بن هارون الكندي</w:t>
      </w:r>
      <w:r>
        <w:rPr>
          <w:rtl/>
        </w:rPr>
        <w:t>،</w:t>
      </w:r>
      <w:r w:rsidRPr="00A2729A">
        <w:rPr>
          <w:rtl/>
        </w:rPr>
        <w:t xml:space="preserve"> ومحمّد بن حفص الخثعمي</w:t>
      </w:r>
      <w:r>
        <w:rPr>
          <w:rtl/>
        </w:rPr>
        <w:t>،</w:t>
      </w:r>
      <w:r w:rsidRPr="00A2729A">
        <w:rPr>
          <w:rtl/>
        </w:rPr>
        <w:t xml:space="preserve"> والحسن بن علي بن بزيع</w:t>
      </w:r>
      <w:r>
        <w:rPr>
          <w:rtl/>
        </w:rPr>
        <w:t>،</w:t>
      </w:r>
      <w:r w:rsidRPr="00A2729A">
        <w:rPr>
          <w:rtl/>
        </w:rPr>
        <w:t xml:space="preserve"> ولم نقف على توثيق لأي منهم</w:t>
      </w:r>
      <w:r>
        <w:rPr>
          <w:rtl/>
        </w:rPr>
        <w:t>،</w:t>
      </w:r>
      <w:r w:rsidRPr="00A2729A">
        <w:rPr>
          <w:rtl/>
        </w:rPr>
        <w:t xml:space="preserve"> فضلاً عن كون الأخير مجهولاً لم تذكره 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الثامن </w:t>
      </w:r>
      <w:r w:rsidRPr="00C73D10">
        <w:rPr>
          <w:rStyle w:val="libFootnotenumChar"/>
          <w:rtl/>
        </w:rPr>
        <w:t>(1)</w:t>
      </w:r>
      <w:r>
        <w:rPr>
          <w:rtl/>
        </w:rPr>
        <w:t>.</w:t>
      </w:r>
      <w:r w:rsidRPr="00A2729A">
        <w:rPr>
          <w:rtl/>
        </w:rPr>
        <w:t xml:space="preserve"> وفي باب الاعتكاف</w:t>
      </w:r>
      <w:r>
        <w:rPr>
          <w:rtl/>
        </w:rPr>
        <w:t>،</w:t>
      </w:r>
      <w:r w:rsidRPr="00A2729A">
        <w:rPr>
          <w:rtl/>
        </w:rPr>
        <w:t xml:space="preserve"> في الحديث الثاني عشر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المواضع التي يجوز فيها الاعتكاف</w:t>
      </w:r>
      <w:r>
        <w:rPr>
          <w:rtl/>
        </w:rPr>
        <w:t>،</w:t>
      </w:r>
      <w:r w:rsidRPr="00A2729A">
        <w:rPr>
          <w:rtl/>
        </w:rPr>
        <w:t xml:space="preserve"> في الحديث الخامس </w:t>
      </w:r>
      <w:r w:rsidRPr="00C73D10">
        <w:rPr>
          <w:rStyle w:val="libFootnotenumChar"/>
          <w:rtl/>
        </w:rPr>
        <w:t>(3)</w:t>
      </w:r>
      <w:r>
        <w:rPr>
          <w:rtl/>
        </w:rPr>
        <w:t>.</w:t>
      </w:r>
    </w:p>
    <w:p w:rsidR="00C73D10" w:rsidRDefault="00C73D10" w:rsidP="00C73D10">
      <w:pPr>
        <w:pStyle w:val="libBold2"/>
        <w:rPr>
          <w:rtl/>
        </w:rPr>
      </w:pPr>
      <w:r w:rsidRPr="00520AED">
        <w:rPr>
          <w:rtl/>
        </w:rPr>
        <w:t>[53] وإلى أحمد بن عبد الله بن أحمد بن جلين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(4)</w:t>
      </w:r>
      <w:r>
        <w:rPr>
          <w:rtl/>
        </w:rPr>
        <w:t>.</w:t>
      </w:r>
    </w:p>
    <w:p w:rsidR="00C73D10" w:rsidRDefault="00C73D10" w:rsidP="00C73D10">
      <w:pPr>
        <w:pStyle w:val="libBold2"/>
        <w:rPr>
          <w:rtl/>
        </w:rPr>
      </w:pPr>
      <w:r w:rsidRPr="00520AED">
        <w:rPr>
          <w:rtl/>
        </w:rPr>
        <w:t>[54] وإلى أحمد بن عبدوس الخلنجي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الحسن بن متويه </w:t>
      </w:r>
      <w:r>
        <w:rPr>
          <w:rtl/>
        </w:rPr>
        <w:t>[</w:t>
      </w:r>
      <w:r w:rsidRPr="00A2729A">
        <w:rPr>
          <w:rtl/>
        </w:rPr>
        <w:t>بن</w:t>
      </w:r>
      <w:r>
        <w:rPr>
          <w:rtl/>
        </w:rPr>
        <w:t>]</w:t>
      </w:r>
      <w:r w:rsidRPr="00A2729A">
        <w:rPr>
          <w:rtl/>
        </w:rPr>
        <w:t xml:space="preserve"> </w:t>
      </w:r>
      <w:r w:rsidRPr="00C73D10">
        <w:rPr>
          <w:rStyle w:val="libFootnotenumChar"/>
          <w:rtl/>
        </w:rPr>
        <w:t>(5)</w:t>
      </w:r>
      <w:r w:rsidRPr="00A2729A">
        <w:rPr>
          <w:rtl/>
        </w:rPr>
        <w:t xml:space="preserve"> السندي في الفهرست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أحمد بن عبدوس</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حكم الاستحاضة</w:t>
      </w:r>
      <w:r>
        <w:rPr>
          <w:rtl/>
        </w:rPr>
        <w:t>،</w:t>
      </w:r>
      <w:r w:rsidRPr="00A2729A">
        <w:rPr>
          <w:rtl/>
        </w:rPr>
        <w:t xml:space="preserve"> قريباً من الآخر بأحد عشر حديثاً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153 / 425</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290 / 880</w:t>
      </w:r>
      <w:r>
        <w:rPr>
          <w:rtl/>
        </w:rPr>
        <w:t>.</w:t>
      </w:r>
    </w:p>
    <w:p w:rsidR="00C73D10" w:rsidRPr="00A2729A" w:rsidRDefault="00C73D10" w:rsidP="00C73D10">
      <w:pPr>
        <w:pStyle w:val="libFootnote0"/>
        <w:rPr>
          <w:rtl/>
        </w:rPr>
      </w:pPr>
      <w:r w:rsidRPr="00A2729A">
        <w:rPr>
          <w:rtl/>
        </w:rPr>
        <w:t>(3) الاستبصار 2</w:t>
      </w:r>
      <w:r>
        <w:rPr>
          <w:rtl/>
        </w:rPr>
        <w:t>:</w:t>
      </w:r>
      <w:r w:rsidRPr="00A2729A">
        <w:rPr>
          <w:rtl/>
        </w:rPr>
        <w:t xml:space="preserve"> 127 / 413</w:t>
      </w:r>
      <w:r>
        <w:rPr>
          <w:rtl/>
        </w:rPr>
        <w:t>،</w:t>
      </w:r>
      <w:r w:rsidRPr="00A2729A">
        <w:rPr>
          <w:rtl/>
        </w:rPr>
        <w:t xml:space="preserve"> والطريق موثق بهذه المواضع الثلاثة بعلي بن الحسن ابن فضال</w:t>
      </w:r>
      <w:r>
        <w:rPr>
          <w:rtl/>
        </w:rPr>
        <w:t>،</w:t>
      </w:r>
      <w:r w:rsidRPr="00A2729A">
        <w:rPr>
          <w:rtl/>
        </w:rPr>
        <w:t xml:space="preserve"> كان فطحياً ثقة كما في النجاشي</w:t>
      </w:r>
      <w:r>
        <w:rPr>
          <w:rtl/>
        </w:rPr>
        <w:t>:</w:t>
      </w:r>
      <w:r w:rsidRPr="00A2729A">
        <w:rPr>
          <w:rtl/>
        </w:rPr>
        <w:t xml:space="preserve"> 257 / 676</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طبعة جامعة مشهد</w:t>
      </w:r>
      <w:r>
        <w:rPr>
          <w:rtl/>
        </w:rPr>
        <w:t>:</w:t>
      </w:r>
      <w:r w:rsidRPr="00A2729A">
        <w:rPr>
          <w:rtl/>
        </w:rPr>
        <w:t xml:space="preserve"> 31 / 63</w:t>
      </w:r>
      <w:r>
        <w:rPr>
          <w:rtl/>
        </w:rPr>
        <w:t>،</w:t>
      </w:r>
      <w:r w:rsidRPr="00A2729A">
        <w:rPr>
          <w:rtl/>
        </w:rPr>
        <w:t xml:space="preserve"> وفي طبعة النجف</w:t>
      </w:r>
      <w:r>
        <w:rPr>
          <w:rtl/>
        </w:rPr>
        <w:t>:</w:t>
      </w:r>
      <w:r w:rsidRPr="00A2729A">
        <w:rPr>
          <w:rtl/>
        </w:rPr>
        <w:t xml:space="preserve"> 32 / 97</w:t>
      </w:r>
      <w:r>
        <w:rPr>
          <w:rtl/>
        </w:rPr>
        <w:t>،</w:t>
      </w:r>
      <w:r w:rsidRPr="00A2729A">
        <w:rPr>
          <w:rtl/>
        </w:rPr>
        <w:t xml:space="preserve"> سقط منها لفظ </w:t>
      </w:r>
      <w:r>
        <w:rPr>
          <w:rtl/>
        </w:rPr>
        <w:t>(</w:t>
      </w:r>
      <w:r w:rsidRPr="00A2729A">
        <w:rPr>
          <w:rtl/>
        </w:rPr>
        <w:t>ابن</w:t>
      </w:r>
      <w:r>
        <w:rPr>
          <w:rtl/>
        </w:rPr>
        <w:t>)</w:t>
      </w:r>
      <w:r w:rsidRPr="00A2729A">
        <w:rPr>
          <w:rtl/>
        </w:rPr>
        <w:t xml:space="preserve"> بين أحمد وجلين</w:t>
      </w:r>
      <w:r>
        <w:rPr>
          <w:rtl/>
        </w:rPr>
        <w:t>،</w:t>
      </w:r>
      <w:r w:rsidRPr="00A2729A">
        <w:rPr>
          <w:rtl/>
        </w:rPr>
        <w:t xml:space="preserve"> والصحيح إثباته كما في نسختي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والمصدر</w:t>
      </w:r>
      <w:r>
        <w:rPr>
          <w:rtl/>
        </w:rPr>
        <w:t>:</w:t>
      </w:r>
      <w:r w:rsidRPr="00A2729A">
        <w:rPr>
          <w:rtl/>
        </w:rPr>
        <w:t xml:space="preserve"> 2</w:t>
      </w:r>
      <w:r>
        <w:rPr>
          <w:rtl/>
        </w:rPr>
        <w:t>:</w:t>
      </w:r>
      <w:r w:rsidRPr="00A2729A">
        <w:rPr>
          <w:rtl/>
        </w:rPr>
        <w:t xml:space="preserve"> 477</w:t>
      </w:r>
      <w:r>
        <w:rPr>
          <w:rtl/>
        </w:rPr>
        <w:t>،</w:t>
      </w:r>
      <w:r w:rsidRPr="00A2729A">
        <w:rPr>
          <w:rtl/>
        </w:rPr>
        <w:t xml:space="preserve"> ورجال النجاشي</w:t>
      </w:r>
      <w:r>
        <w:rPr>
          <w:rtl/>
        </w:rPr>
        <w:t>:</w:t>
      </w:r>
      <w:r w:rsidRPr="00A2729A">
        <w:rPr>
          <w:rtl/>
        </w:rPr>
        <w:t xml:space="preserve"> 85 / 205</w:t>
      </w:r>
      <w:r>
        <w:rPr>
          <w:rtl/>
        </w:rPr>
        <w:t>،</w:t>
      </w:r>
      <w:r w:rsidRPr="00A2729A">
        <w:rPr>
          <w:rtl/>
        </w:rPr>
        <w:t xml:space="preserve"> ورجال العلامة</w:t>
      </w:r>
      <w:r>
        <w:rPr>
          <w:rtl/>
        </w:rPr>
        <w:t>:</w:t>
      </w:r>
      <w:r w:rsidRPr="00A2729A">
        <w:rPr>
          <w:rtl/>
        </w:rPr>
        <w:t xml:space="preserve"> 17 / 25</w:t>
      </w:r>
      <w:r>
        <w:rPr>
          <w:rtl/>
        </w:rPr>
        <w:t>،</w:t>
      </w:r>
      <w:r w:rsidRPr="00A2729A">
        <w:rPr>
          <w:rtl/>
        </w:rPr>
        <w:t xml:space="preserve"> وابن داود</w:t>
      </w:r>
      <w:r>
        <w:rPr>
          <w:rtl/>
        </w:rPr>
        <w:t>:</w:t>
      </w:r>
      <w:r w:rsidRPr="00A2729A">
        <w:rPr>
          <w:rtl/>
        </w:rPr>
        <w:t xml:space="preserve"> 38 / 85</w:t>
      </w:r>
      <w:r>
        <w:rPr>
          <w:rtl/>
        </w:rPr>
        <w:t>،</w:t>
      </w:r>
      <w:r w:rsidRPr="00A2729A">
        <w:rPr>
          <w:rtl/>
        </w:rPr>
        <w:t xml:space="preserve"> ومعالم العلماء</w:t>
      </w:r>
      <w:r>
        <w:rPr>
          <w:rtl/>
        </w:rPr>
        <w:t>:</w:t>
      </w:r>
      <w:r w:rsidRPr="00A2729A">
        <w:rPr>
          <w:rtl/>
        </w:rPr>
        <w:t xml:space="preserve"> 20 / 88</w:t>
      </w:r>
      <w:r>
        <w:rPr>
          <w:rtl/>
        </w:rPr>
        <w:t>.</w:t>
      </w:r>
    </w:p>
    <w:p w:rsidR="00C73D10" w:rsidRPr="00A2729A" w:rsidRDefault="00C73D10" w:rsidP="00C73D10">
      <w:pPr>
        <w:pStyle w:val="libFootnote0"/>
        <w:rPr>
          <w:rtl/>
        </w:rPr>
      </w:pPr>
      <w:r w:rsidRPr="00A2729A">
        <w:rPr>
          <w:rtl/>
        </w:rPr>
        <w:t xml:space="preserve">(5) ما بين المعقوفتين لم يرد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والمصدر أيضاً 2</w:t>
      </w:r>
      <w:r>
        <w:rPr>
          <w:rtl/>
        </w:rPr>
        <w:t>:</w:t>
      </w:r>
      <w:r w:rsidRPr="00A2729A">
        <w:rPr>
          <w:rtl/>
        </w:rPr>
        <w:t xml:space="preserve"> 477</w:t>
      </w:r>
      <w:r>
        <w:rPr>
          <w:rtl/>
        </w:rPr>
        <w:t>،</w:t>
      </w:r>
      <w:r w:rsidRPr="00A2729A">
        <w:rPr>
          <w:rtl/>
        </w:rPr>
        <w:t xml:space="preserve"> وأثبتناه من فهرست الشيخ</w:t>
      </w:r>
      <w:r>
        <w:rPr>
          <w:rtl/>
        </w:rPr>
        <w:t>،</w:t>
      </w:r>
      <w:r w:rsidRPr="00A2729A">
        <w:rPr>
          <w:rtl/>
        </w:rPr>
        <w:t xml:space="preserve"> ورجال النجاشي</w:t>
      </w:r>
      <w:r>
        <w:rPr>
          <w:rtl/>
        </w:rPr>
        <w:t>:</w:t>
      </w:r>
      <w:r w:rsidRPr="00A2729A">
        <w:rPr>
          <w:rtl/>
        </w:rPr>
        <w:t xml:space="preserve"> 81 / 197</w:t>
      </w:r>
      <w:r>
        <w:rPr>
          <w:rtl/>
        </w:rPr>
        <w:t>،</w:t>
      </w:r>
      <w:r w:rsidRPr="00A2729A">
        <w:rPr>
          <w:rtl/>
        </w:rPr>
        <w:t xml:space="preserve"> ورجال الشيخ</w:t>
      </w:r>
      <w:r>
        <w:rPr>
          <w:rtl/>
        </w:rPr>
        <w:t>:</w:t>
      </w:r>
      <w:r w:rsidRPr="00A2729A">
        <w:rPr>
          <w:rtl/>
        </w:rPr>
        <w:t xml:space="preserve"> 447 / 52</w:t>
      </w:r>
      <w:r>
        <w:rPr>
          <w:rtl/>
        </w:rPr>
        <w:t>،</w:t>
      </w:r>
      <w:r w:rsidRPr="00A2729A">
        <w:rPr>
          <w:rtl/>
        </w:rPr>
        <w:t xml:space="preserve"> كل في ترجمة أحمد بن عبدوس</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24 / 74</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180 / 516</w:t>
      </w:r>
      <w:r>
        <w:rPr>
          <w:rtl/>
        </w:rPr>
        <w:t>،</w:t>
      </w:r>
      <w:r w:rsidRPr="00A2729A">
        <w:rPr>
          <w:rtl/>
        </w:rPr>
        <w:t xml:space="preserve"> وفيه</w:t>
      </w:r>
      <w:r>
        <w:rPr>
          <w:rtl/>
        </w:rPr>
        <w:t>:</w:t>
      </w:r>
      <w:r w:rsidRPr="00A2729A">
        <w:rPr>
          <w:rtl/>
        </w:rPr>
        <w:t xml:space="preserve"> أحمد بن علي بن محبوب</w:t>
      </w:r>
      <w:r>
        <w:rPr>
          <w:rtl/>
        </w:rPr>
        <w:t>،</w:t>
      </w:r>
      <w:r w:rsidRPr="00A2729A">
        <w:rPr>
          <w:rtl/>
        </w:rPr>
        <w:t xml:space="preserve"> عن أحمد ابن عبدوس</w:t>
      </w:r>
      <w:r>
        <w:rPr>
          <w:rtl/>
        </w:rPr>
        <w:t>،</w:t>
      </w:r>
      <w:r w:rsidRPr="00A2729A">
        <w:rPr>
          <w:rtl/>
        </w:rPr>
        <w:t xml:space="preserve"> ولم نجد ذكراً لأحمد بن علي بن محبوب في سائر كتب الرجال والأسانيد معاً إلاّ في هذا المورد</w:t>
      </w:r>
      <w:r>
        <w:rPr>
          <w:rtl/>
        </w:rPr>
        <w:t>،</w:t>
      </w:r>
      <w:r w:rsidRPr="00A2729A">
        <w:rPr>
          <w:rtl/>
        </w:rPr>
        <w:t xml:space="preserve"> وهو اشتباه قطعاً ولعله من غلط النسخة والصحيح هو</w:t>
      </w:r>
      <w:r>
        <w:rPr>
          <w:rtl/>
        </w:rPr>
        <w:t>:</w:t>
      </w:r>
      <w:r w:rsidRPr="00A2729A">
        <w:rPr>
          <w:rtl/>
        </w:rPr>
        <w:t xml:space="preserve"> محمّد بن علي بن محبوب الموافق لما في رواية الاستبصار سنداً ومتناً 1</w:t>
      </w:r>
      <w:r>
        <w:rPr>
          <w:rtl/>
        </w:rPr>
        <w:t>:</w:t>
      </w:r>
      <w:r w:rsidRPr="00A2729A">
        <w:rPr>
          <w:rtl/>
        </w:rPr>
        <w:t xml:space="preserve"> 154 / 533 وما في الموارد اللاحقة عليه</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باب الزيادات في الصيام</w:t>
      </w:r>
      <w:r>
        <w:rPr>
          <w:rtl/>
        </w:rPr>
        <w:t>،</w:t>
      </w:r>
      <w:r w:rsidRPr="00A2729A">
        <w:rPr>
          <w:rtl/>
        </w:rPr>
        <w:t xml:space="preserve"> في الحديث الرابع والخمسين </w:t>
      </w:r>
      <w:r w:rsidRPr="00C73D10">
        <w:rPr>
          <w:rStyle w:val="libFootnotenumChar"/>
          <w:rtl/>
        </w:rPr>
        <w:t>(1)</w:t>
      </w:r>
      <w:r>
        <w:rPr>
          <w:rtl/>
        </w:rPr>
        <w:t>،</w:t>
      </w:r>
      <w:r w:rsidRPr="00A2729A">
        <w:rPr>
          <w:rtl/>
        </w:rPr>
        <w:t xml:space="preserve"> وفي الحديث السادس والخمسين. وفي باب الحدّ في السرقة</w:t>
      </w:r>
      <w:r>
        <w:rPr>
          <w:rtl/>
        </w:rPr>
        <w:t>،</w:t>
      </w:r>
      <w:r w:rsidRPr="00A2729A">
        <w:rPr>
          <w:rtl/>
        </w:rPr>
        <w:t xml:space="preserve"> قريباً من الآخر بتسعة عشر حديثاً </w:t>
      </w:r>
      <w:r w:rsidRPr="00C73D10">
        <w:rPr>
          <w:rStyle w:val="libFootnotenumChar"/>
          <w:rtl/>
        </w:rPr>
        <w:t>(2)</w:t>
      </w:r>
      <w:r>
        <w:rPr>
          <w:rtl/>
        </w:rPr>
        <w:t>،</w:t>
      </w:r>
      <w:r w:rsidRPr="00A2729A">
        <w:rPr>
          <w:rtl/>
        </w:rPr>
        <w:t xml:space="preserve"> وفي باب ضمان النفوس</w:t>
      </w:r>
      <w:r>
        <w:rPr>
          <w:rtl/>
        </w:rPr>
        <w:t>،</w:t>
      </w:r>
      <w:r w:rsidRPr="00A2729A">
        <w:rPr>
          <w:rtl/>
        </w:rPr>
        <w:t xml:space="preserve"> في الحديث التاسع </w:t>
      </w:r>
      <w:r w:rsidRPr="00C73D10">
        <w:rPr>
          <w:rStyle w:val="libFootnotenumChar"/>
          <w:rtl/>
        </w:rPr>
        <w:t>(3)</w:t>
      </w:r>
      <w:r>
        <w:rPr>
          <w:rtl/>
        </w:rPr>
        <w:t>.</w:t>
      </w:r>
    </w:p>
    <w:p w:rsidR="00C73D10" w:rsidRDefault="00C73D10" w:rsidP="00C73D10">
      <w:pPr>
        <w:pStyle w:val="libBold2"/>
        <w:rPr>
          <w:rtl/>
        </w:rPr>
      </w:pPr>
      <w:r w:rsidRPr="00520AED">
        <w:rPr>
          <w:rtl/>
        </w:rPr>
        <w:t>[55] وإلى أحمد بن عبيد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[56] وإلى أحمد بن عبيد الله بن يحيى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(5)</w:t>
      </w:r>
      <w:r>
        <w:rPr>
          <w:rtl/>
        </w:rPr>
        <w:t>.</w:t>
      </w:r>
    </w:p>
    <w:p w:rsidR="00C73D10" w:rsidRDefault="00C73D10" w:rsidP="00C73D10">
      <w:pPr>
        <w:pStyle w:val="libBold2"/>
        <w:rPr>
          <w:rtl/>
        </w:rPr>
      </w:pPr>
      <w:r w:rsidRPr="00520AED">
        <w:rPr>
          <w:rtl/>
        </w:rPr>
        <w:t>[57] وإلى أحمد بن علي أبي العباس</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Default="00C73D10" w:rsidP="00C73D10">
      <w:pPr>
        <w:pStyle w:val="libBold2"/>
        <w:rPr>
          <w:rtl/>
        </w:rPr>
      </w:pPr>
      <w:r w:rsidRPr="00520AED">
        <w:rPr>
          <w:rtl/>
        </w:rPr>
        <w:t>[58] وإلى أحمد بن علي الفائدي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عبد الله الحسين بن علي بن شيبان القزويني في الفهرست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رواه في النجاشي عن شيخه الذي قد أكثر من الرواية عنه</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321 / 986</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130 / 521</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223 / 876</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35 / 104</w:t>
      </w:r>
      <w:r>
        <w:rPr>
          <w:rtl/>
        </w:rPr>
        <w:t>،</w:t>
      </w:r>
      <w:r w:rsidRPr="00A2729A">
        <w:rPr>
          <w:rtl/>
        </w:rPr>
        <w:t xml:space="preserve"> والطريق ضعيف بأبي المفضل الشيباني وابن بطة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35 / 102</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30 / 91</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30 / 89</w:t>
      </w:r>
      <w:r>
        <w:rPr>
          <w:rtl/>
        </w:rPr>
        <w:t>،</w:t>
      </w:r>
      <w:r w:rsidRPr="00A2729A">
        <w:rPr>
          <w:rtl/>
        </w:rPr>
        <w:t xml:space="preserve"> قال في جامع الرواة</w:t>
      </w:r>
      <w:r>
        <w:rPr>
          <w:rtl/>
        </w:rPr>
        <w:t>:</w:t>
      </w:r>
      <w:r w:rsidRPr="00A2729A">
        <w:rPr>
          <w:rtl/>
        </w:rPr>
        <w:t xml:space="preserve"> « وإلى أحمد بن علي الغائدي كذا » بالغين المعجمة</w:t>
      </w:r>
      <w:r>
        <w:rPr>
          <w:rtl/>
        </w:rPr>
        <w:t>،</w:t>
      </w:r>
      <w:r w:rsidRPr="00A2729A">
        <w:rPr>
          <w:rtl/>
        </w:rPr>
        <w:t xml:space="preserve"> والصحيح ما في الفهرست بالفاء</w:t>
      </w:r>
      <w:r>
        <w:rPr>
          <w:rtl/>
        </w:rPr>
        <w:t>،</w:t>
      </w:r>
      <w:r w:rsidRPr="00A2729A">
        <w:rPr>
          <w:rtl/>
        </w:rPr>
        <w:t xml:space="preserve"> مثله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وهو الموافق لما في كتب الرجال</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محمّد بن علي بن شاذان القزويني </w:t>
      </w:r>
      <w:r w:rsidRPr="00C73D10">
        <w:rPr>
          <w:rStyle w:val="libFootnotenumChar"/>
          <w:rtl/>
        </w:rPr>
        <w:t>(1)</w:t>
      </w:r>
      <w:r>
        <w:rPr>
          <w:rtl/>
        </w:rPr>
        <w:t>،</w:t>
      </w:r>
      <w:r w:rsidRPr="00A2729A">
        <w:rPr>
          <w:rtl/>
        </w:rPr>
        <w:t xml:space="preserve"> ويعبّر عنه</w:t>
      </w:r>
      <w:r>
        <w:rPr>
          <w:rtl/>
        </w:rPr>
        <w:t>:</w:t>
      </w:r>
      <w:r w:rsidRPr="00A2729A">
        <w:rPr>
          <w:rtl/>
        </w:rPr>
        <w:t xml:space="preserve"> بأبي عبد الله القزويني </w:t>
      </w:r>
      <w:r w:rsidRPr="00C73D10">
        <w:rPr>
          <w:rStyle w:val="libFootnotenumChar"/>
          <w:rtl/>
        </w:rPr>
        <w:t>(2)</w:t>
      </w:r>
      <w:r>
        <w:rPr>
          <w:rtl/>
        </w:rPr>
        <w:t>،</w:t>
      </w:r>
      <w:r w:rsidRPr="00A2729A">
        <w:rPr>
          <w:rtl/>
        </w:rPr>
        <w:t xml:space="preserve"> واتضح في ترجمة النجاشي وثاقته كسائر مشايخه </w:t>
      </w:r>
      <w:r>
        <w:rPr>
          <w:rtl/>
        </w:rPr>
        <w:t>[انتهى].</w:t>
      </w:r>
    </w:p>
    <w:p w:rsidR="00C73D10" w:rsidRDefault="00C73D10" w:rsidP="00C73D10">
      <w:pPr>
        <w:pStyle w:val="libBold2"/>
        <w:rPr>
          <w:rtl/>
        </w:rPr>
      </w:pPr>
      <w:r w:rsidRPr="00520AED">
        <w:rPr>
          <w:rtl/>
        </w:rPr>
        <w:t>[59] وإلى أحمد بن علي بن محمّد بن جعفر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Default="00C73D10" w:rsidP="00C73D10">
      <w:pPr>
        <w:pStyle w:val="libBold2"/>
        <w:rPr>
          <w:rtl/>
        </w:rPr>
      </w:pPr>
      <w:r w:rsidRPr="00520AED">
        <w:rPr>
          <w:rtl/>
        </w:rPr>
        <w:t>[60] وإلى أحمد بن عمرو بن منهال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في النجاشي</w:t>
      </w:r>
      <w:r>
        <w:rPr>
          <w:rtl/>
        </w:rPr>
        <w:t>:</w:t>
      </w:r>
      <w:r w:rsidRPr="00A2729A">
        <w:rPr>
          <w:rtl/>
        </w:rPr>
        <w:t xml:space="preserve"> الغضائري</w:t>
      </w:r>
      <w:r>
        <w:rPr>
          <w:rtl/>
        </w:rPr>
        <w:t>،</w:t>
      </w:r>
      <w:r w:rsidRPr="00A2729A">
        <w:rPr>
          <w:rtl/>
        </w:rPr>
        <w:t xml:space="preserve"> عن أحمد بن جعفر</w:t>
      </w:r>
      <w:r>
        <w:rPr>
          <w:rtl/>
        </w:rPr>
        <w:t>،</w:t>
      </w:r>
      <w:r w:rsidRPr="00A2729A">
        <w:rPr>
          <w:rtl/>
        </w:rPr>
        <w:t xml:space="preserve"> عن حميد </w:t>
      </w:r>
      <w:r w:rsidRPr="00C73D10">
        <w:rPr>
          <w:rStyle w:val="libFootnotenumChar"/>
          <w:rtl/>
        </w:rPr>
        <w:t>(5)</w:t>
      </w:r>
      <w:r>
        <w:rPr>
          <w:rtl/>
        </w:rPr>
        <w:t>.</w:t>
      </w:r>
      <w:r w:rsidRPr="00A2729A">
        <w:rPr>
          <w:rtl/>
        </w:rPr>
        <w:t xml:space="preserve"> إلى آخره</w:t>
      </w:r>
      <w:r>
        <w:rPr>
          <w:rtl/>
        </w:rPr>
        <w:t>،</w:t>
      </w:r>
      <w:r w:rsidRPr="00A2729A">
        <w:rPr>
          <w:rtl/>
        </w:rPr>
        <w:t xml:space="preserve"> ورواية الغضائري</w:t>
      </w:r>
      <w:r>
        <w:rPr>
          <w:rtl/>
        </w:rPr>
        <w:t>،</w:t>
      </w:r>
      <w:r w:rsidRPr="00A2729A">
        <w:rPr>
          <w:rtl/>
        </w:rPr>
        <w:t xml:space="preserve"> والتلعكبري عن أحمد تشير إلى وثاقته</w:t>
      </w:r>
      <w:r>
        <w:rPr>
          <w:rtl/>
        </w:rPr>
        <w:t>،</w:t>
      </w:r>
      <w:r w:rsidRPr="00A2729A">
        <w:rPr>
          <w:rtl/>
        </w:rPr>
        <w:t xml:space="preserve"> كما صرّح في المعراج </w:t>
      </w:r>
      <w:r w:rsidRPr="00C73D10">
        <w:rPr>
          <w:rStyle w:val="libFootnotenumChar"/>
          <w:rtl/>
        </w:rPr>
        <w:t>(6)</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كما في ترجمة يونس بن عبد الرحمن في رجال النجاشي</w:t>
      </w:r>
      <w:r>
        <w:rPr>
          <w:rtl/>
        </w:rPr>
        <w:t>:</w:t>
      </w:r>
      <w:r w:rsidRPr="00A2729A">
        <w:rPr>
          <w:rtl/>
        </w:rPr>
        <w:t xml:space="preserve"> 448 / 1208</w:t>
      </w:r>
      <w:r>
        <w:rPr>
          <w:rtl/>
        </w:rPr>
        <w:t>.</w:t>
      </w:r>
    </w:p>
    <w:p w:rsidR="00C73D10" w:rsidRPr="00A2729A" w:rsidRDefault="00C73D10" w:rsidP="00C73D10">
      <w:pPr>
        <w:pStyle w:val="libFootnote0"/>
        <w:rPr>
          <w:rtl/>
        </w:rPr>
      </w:pPr>
      <w:r w:rsidRPr="00A2729A">
        <w:rPr>
          <w:rtl/>
        </w:rPr>
        <w:t>(2) كما في ترجمة أحمد بن علي الفائدي في رجال النجاشي أيضاً</w:t>
      </w:r>
      <w:r>
        <w:rPr>
          <w:rtl/>
        </w:rPr>
        <w:t>:</w:t>
      </w:r>
      <w:r w:rsidRPr="00A2729A">
        <w:rPr>
          <w:rtl/>
        </w:rPr>
        <w:t xml:space="preserve"> 95 / 237</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24 / 73</w:t>
      </w:r>
      <w:r>
        <w:rPr>
          <w:rtl/>
        </w:rPr>
        <w:t>،</w:t>
      </w:r>
      <w:r w:rsidRPr="00A2729A">
        <w:rPr>
          <w:rtl/>
        </w:rPr>
        <w:t xml:space="preserve"> والطريق ضعيف بالحسن بن محمّد بن يحيى المذكور في النجاشي</w:t>
      </w:r>
      <w:r>
        <w:rPr>
          <w:rtl/>
        </w:rPr>
        <w:t>:</w:t>
      </w:r>
      <w:r w:rsidRPr="00A2729A">
        <w:rPr>
          <w:rtl/>
        </w:rPr>
        <w:t xml:space="preserve"> 64 / 149</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27 / 116</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80 / 191</w:t>
      </w:r>
      <w:r>
        <w:rPr>
          <w:rtl/>
        </w:rPr>
        <w:t>.</w:t>
      </w:r>
    </w:p>
    <w:p w:rsidR="00C73D10" w:rsidRPr="00A2729A" w:rsidRDefault="00C73D10" w:rsidP="00C73D10">
      <w:pPr>
        <w:pStyle w:val="libFootnote0"/>
        <w:rPr>
          <w:rtl/>
        </w:rPr>
      </w:pPr>
      <w:r w:rsidRPr="00A2729A">
        <w:rPr>
          <w:rtl/>
        </w:rPr>
        <w:t>(6) معراج الكمال</w:t>
      </w:r>
      <w:r>
        <w:rPr>
          <w:rtl/>
        </w:rPr>
        <w:t>:،</w:t>
      </w:r>
      <w:r w:rsidRPr="00A2729A">
        <w:rPr>
          <w:rtl/>
        </w:rPr>
        <w:t xml:space="preserve"> وأحمد بن جعفر مشترك بين اثنين</w:t>
      </w:r>
      <w:r>
        <w:rPr>
          <w:rtl/>
        </w:rPr>
        <w:t>،</w:t>
      </w:r>
      <w:r w:rsidRPr="00A2729A">
        <w:rPr>
          <w:rtl/>
        </w:rPr>
        <w:t xml:space="preserve"> أحدهما</w:t>
      </w:r>
      <w:r>
        <w:rPr>
          <w:rtl/>
        </w:rPr>
        <w:t>:</w:t>
      </w:r>
      <w:r w:rsidRPr="00A2729A">
        <w:rPr>
          <w:rtl/>
        </w:rPr>
        <w:t xml:space="preserve"> البزوفري</w:t>
      </w:r>
      <w:r>
        <w:rPr>
          <w:rtl/>
        </w:rPr>
        <w:t>،</w:t>
      </w:r>
      <w:r w:rsidRPr="00A2729A">
        <w:rPr>
          <w:rtl/>
        </w:rPr>
        <w:t xml:space="preserve"> والآخر</w:t>
      </w:r>
      <w:r>
        <w:rPr>
          <w:rtl/>
        </w:rPr>
        <w:t>:</w:t>
      </w:r>
      <w:r w:rsidRPr="00A2729A">
        <w:rPr>
          <w:rtl/>
        </w:rPr>
        <w:t xml:space="preserve"> العلوي</w:t>
      </w:r>
      <w:r>
        <w:rPr>
          <w:rtl/>
        </w:rPr>
        <w:t>،</w:t>
      </w:r>
      <w:r w:rsidRPr="00A2729A">
        <w:rPr>
          <w:rtl/>
        </w:rPr>
        <w:t xml:space="preserve"> وقد روى ابن الغضائري والتلعكبري عنهما</w:t>
      </w:r>
      <w:r>
        <w:rPr>
          <w:rtl/>
        </w:rPr>
        <w:t>،</w:t>
      </w:r>
      <w:r w:rsidRPr="00A2729A">
        <w:rPr>
          <w:rtl/>
        </w:rPr>
        <w:t xml:space="preserve"> وروى الأول عن أحمد بن إدريس</w:t>
      </w:r>
      <w:r>
        <w:rPr>
          <w:rtl/>
        </w:rPr>
        <w:t>،</w:t>
      </w:r>
      <w:r w:rsidRPr="00A2729A">
        <w:rPr>
          <w:rtl/>
        </w:rPr>
        <w:t xml:space="preserve"> والثاني عن حُمَيْد بن زياد كما في رجال الشيخ</w:t>
      </w:r>
      <w:r>
        <w:rPr>
          <w:rtl/>
        </w:rPr>
        <w:t>،</w:t>
      </w:r>
      <w:r w:rsidRPr="00A2729A">
        <w:rPr>
          <w:rtl/>
        </w:rPr>
        <w:t xml:space="preserve"> باب من لم يرو عنهم </w:t>
      </w:r>
      <w:r w:rsidRPr="00C73D10">
        <w:rPr>
          <w:rStyle w:val="libAlaemChar"/>
          <w:rtl/>
        </w:rPr>
        <w:t>عليهم‌السلام</w:t>
      </w:r>
      <w:r>
        <w:rPr>
          <w:rtl/>
        </w:rPr>
        <w:t>:</w:t>
      </w:r>
      <w:r w:rsidRPr="00A2729A">
        <w:rPr>
          <w:rtl/>
        </w:rPr>
        <w:t xml:space="preserve"> 441 / 29</w:t>
      </w:r>
      <w:r>
        <w:rPr>
          <w:rtl/>
        </w:rPr>
        <w:t>،</w:t>
      </w:r>
      <w:r w:rsidRPr="00A2729A">
        <w:rPr>
          <w:rtl/>
        </w:rPr>
        <w:t xml:space="preserve"> 445 / 35</w:t>
      </w:r>
      <w:r>
        <w:rPr>
          <w:rtl/>
        </w:rPr>
        <w:t>،</w:t>
      </w:r>
      <w:r w:rsidRPr="00A2729A">
        <w:rPr>
          <w:rtl/>
        </w:rPr>
        <w:t xml:space="preserve"> ولم نقف على أي توثيق لهما عند المتقدمين</w:t>
      </w:r>
      <w:r>
        <w:rPr>
          <w:rtl/>
        </w:rPr>
        <w:t>،</w:t>
      </w:r>
      <w:r w:rsidRPr="00A2729A">
        <w:rPr>
          <w:rtl/>
        </w:rPr>
        <w:t xml:space="preserve"> والمراد منه هنا هو</w:t>
      </w:r>
      <w:r>
        <w:rPr>
          <w:rtl/>
        </w:rPr>
        <w:t>:</w:t>
      </w:r>
      <w:r w:rsidRPr="00A2729A">
        <w:rPr>
          <w:rtl/>
        </w:rPr>
        <w:t xml:space="preserve"> أحمد بن جعفر بن محمّد بن إبراهيم بن موسى بن جعفر العلوي</w:t>
      </w:r>
      <w:r>
        <w:rPr>
          <w:rtl/>
        </w:rPr>
        <w:t>.</w:t>
      </w:r>
    </w:p>
    <w:p w:rsidR="00C73D10" w:rsidRPr="00A2729A" w:rsidRDefault="00C73D10" w:rsidP="00C73D10">
      <w:pPr>
        <w:pStyle w:val="libNormal"/>
        <w:rPr>
          <w:rtl/>
          <w:lang w:bidi="fa-IR"/>
        </w:rPr>
      </w:pPr>
      <w:r w:rsidRPr="00C73D10">
        <w:rPr>
          <w:rStyle w:val="libFootnoteChar"/>
          <w:rtl/>
        </w:rPr>
        <w:t>أما عدّ رواية الأعاظم عن شخص قرينة على التوثيق حتى وإن كان مجهولاً فغير متفق عليه</w:t>
      </w:r>
      <w:r>
        <w:rPr>
          <w:rStyle w:val="libFootnoteChar"/>
          <w:rtl/>
        </w:rPr>
        <w:t>،</w:t>
      </w:r>
      <w:r w:rsidRPr="00C73D10">
        <w:rPr>
          <w:rStyle w:val="libFootnoteChar"/>
          <w:rtl/>
        </w:rPr>
        <w:t xml:space="preserve"> ولقد كان الشيخ النوري </w:t>
      </w:r>
      <w:r w:rsidRPr="00C73D10">
        <w:rPr>
          <w:rStyle w:val="libAlaemChar"/>
          <w:rtl/>
        </w:rPr>
        <w:t>رحمه‌الله</w:t>
      </w:r>
      <w:r w:rsidRPr="00C73D10">
        <w:rPr>
          <w:rStyle w:val="libFootnoteChar"/>
          <w:rtl/>
        </w:rPr>
        <w:t xml:space="preserve"> من المتمسكين بهذه القرينة</w:t>
      </w:r>
      <w:r>
        <w:rPr>
          <w:rStyle w:val="libFootnoteChar"/>
          <w:rtl/>
        </w:rPr>
        <w:t>،</w:t>
      </w:r>
      <w:r w:rsidRPr="00C73D10">
        <w:rPr>
          <w:rStyle w:val="libFootnoteChar"/>
          <w:rtl/>
        </w:rPr>
        <w:t xml:space="preserve"> متهماً لمن لا يأخذ بها</w:t>
      </w:r>
      <w:r>
        <w:rPr>
          <w:rStyle w:val="libFootnoteChar"/>
          <w:rtl/>
        </w:rPr>
        <w:t>:</w:t>
      </w:r>
      <w:r w:rsidRPr="00C73D10">
        <w:rPr>
          <w:rStyle w:val="libFootnoteChar"/>
          <w:rtl/>
        </w:rPr>
        <w:t xml:space="preserve"> بأنه ذو نفس مريضة</w:t>
      </w:r>
      <w:r>
        <w:rPr>
          <w:rStyle w:val="libFootnoteChar"/>
          <w:rtl/>
        </w:rPr>
        <w:t>،</w:t>
      </w:r>
      <w:r w:rsidRPr="00C73D10">
        <w:rPr>
          <w:rStyle w:val="libFootnoteChar"/>
          <w:rtl/>
        </w:rPr>
        <w:t xml:space="preserve"> كما مرّ عنه ذلك في الفائدة الخامسة</w:t>
      </w:r>
      <w:r>
        <w:rPr>
          <w:rStyle w:val="libFootnoteChar"/>
          <w:rtl/>
        </w:rPr>
        <w:t>،</w:t>
      </w:r>
      <w:r w:rsidRPr="00C73D10">
        <w:rPr>
          <w:rStyle w:val="libFootnoteChar"/>
          <w:rtl/>
        </w:rPr>
        <w:t xml:space="preserve"> صحيفة</w:t>
      </w:r>
      <w:r>
        <w:rPr>
          <w:rStyle w:val="libFootnoteChar"/>
          <w:rtl/>
        </w:rPr>
        <w:t>:</w:t>
      </w:r>
      <w:r w:rsidRPr="00C73D10">
        <w:rPr>
          <w:rStyle w:val="libFootnoteChar"/>
          <w:rtl/>
        </w:rPr>
        <w:t xml:space="preserve"> فراجع.</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[61] وإلى أحمد بن عمر الحلال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أحمد بن عمر</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صفة الوضوء</w:t>
      </w:r>
      <w:r>
        <w:rPr>
          <w:rtl/>
        </w:rPr>
        <w:t>،</w:t>
      </w:r>
      <w:r w:rsidRPr="00A2729A">
        <w:rPr>
          <w:rtl/>
        </w:rPr>
        <w:t xml:space="preserve"> قريباً من الآخر بأحد وثلاثين حديثاً </w:t>
      </w:r>
      <w:r w:rsidRPr="00C73D10">
        <w:rPr>
          <w:rStyle w:val="libFootnotenumChar"/>
          <w:rtl/>
        </w:rPr>
        <w:t>(2)</w:t>
      </w:r>
      <w:r>
        <w:rPr>
          <w:rtl/>
        </w:rPr>
        <w:t>.</w:t>
      </w:r>
      <w:r w:rsidRPr="00A2729A">
        <w:rPr>
          <w:rtl/>
        </w:rPr>
        <w:t xml:space="preserve"> وفي باب أوقات الصلاة</w:t>
      </w:r>
      <w:r>
        <w:rPr>
          <w:rtl/>
        </w:rPr>
        <w:t>،</w:t>
      </w:r>
      <w:r w:rsidRPr="00A2729A">
        <w:rPr>
          <w:rtl/>
        </w:rPr>
        <w:t xml:space="preserve"> في الحديث الثالث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آخر وقت الظهر والعصر</w:t>
      </w:r>
      <w:r>
        <w:rPr>
          <w:rtl/>
        </w:rPr>
        <w:t>،</w:t>
      </w:r>
      <w:r w:rsidRPr="00A2729A">
        <w:rPr>
          <w:rtl/>
        </w:rPr>
        <w:t xml:space="preserve"> في الحديث السادس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أحمد بن عمر الحلال</w:t>
      </w:r>
      <w:r>
        <w:rPr>
          <w:rtl/>
        </w:rPr>
        <w:t>:</w:t>
      </w:r>
    </w:p>
    <w:p w:rsidR="00C73D10" w:rsidRPr="00A2729A" w:rsidRDefault="00C73D10" w:rsidP="00C73D10">
      <w:pPr>
        <w:pStyle w:val="libNormal"/>
        <w:rPr>
          <w:rtl/>
        </w:rPr>
      </w:pPr>
      <w:r w:rsidRPr="00A2729A">
        <w:rPr>
          <w:rtl/>
        </w:rPr>
        <w:t>صحيح في باب من نسي ركعتي الطواف حتى خرج</w:t>
      </w:r>
      <w:r>
        <w:rPr>
          <w:rtl/>
        </w:rPr>
        <w:t>،</w:t>
      </w:r>
      <w:r w:rsidRPr="00A2729A">
        <w:rPr>
          <w:rtl/>
        </w:rPr>
        <w:t xml:space="preserve"> في الحديث الثالث </w:t>
      </w:r>
      <w:r w:rsidRPr="00C73D10">
        <w:rPr>
          <w:rStyle w:val="libFootnotenumChar"/>
          <w:rtl/>
        </w:rPr>
        <w:t>(5)</w:t>
      </w:r>
      <w:r>
        <w:rPr>
          <w:rtl/>
        </w:rPr>
        <w:t>.</w:t>
      </w:r>
    </w:p>
    <w:p w:rsidR="00C73D10" w:rsidRDefault="00C73D10" w:rsidP="00C73D10">
      <w:pPr>
        <w:pStyle w:val="libBold2"/>
        <w:rPr>
          <w:rtl/>
        </w:rPr>
      </w:pPr>
      <w:r w:rsidRPr="00520AED">
        <w:rPr>
          <w:rtl/>
        </w:rPr>
        <w:t>[62] وإلى أحمد بن محمّد بن أبي نصر</w:t>
      </w:r>
      <w:r>
        <w:rPr>
          <w:rtl/>
        </w:rPr>
        <w:t>:</w:t>
      </w:r>
    </w:p>
    <w:p w:rsidR="00C73D10" w:rsidRPr="00A2729A" w:rsidRDefault="00C73D10" w:rsidP="00C73D10">
      <w:pPr>
        <w:pStyle w:val="libNormal"/>
        <w:rPr>
          <w:rtl/>
        </w:rPr>
      </w:pPr>
      <w:r w:rsidRPr="00A2729A">
        <w:rPr>
          <w:rtl/>
        </w:rPr>
        <w:t>صحيح ممّا أخذه من كتاب الجامع.</w:t>
      </w:r>
    </w:p>
    <w:p w:rsidR="00C73D10" w:rsidRPr="00A2729A" w:rsidRDefault="00C73D10" w:rsidP="00C73D10">
      <w:pPr>
        <w:pStyle w:val="libNormal"/>
        <w:rPr>
          <w:rtl/>
        </w:rPr>
      </w:pPr>
      <w:r w:rsidRPr="00A2729A">
        <w:rPr>
          <w:rtl/>
        </w:rPr>
        <w:t>وأمّا إلى نوادره.</w:t>
      </w:r>
    </w:p>
    <w:p w:rsidR="00C73D10" w:rsidRPr="00A2729A" w:rsidRDefault="00C73D10" w:rsidP="00C73D10">
      <w:pPr>
        <w:pStyle w:val="libNormal"/>
        <w:rPr>
          <w:rtl/>
        </w:rPr>
      </w:pPr>
      <w:r w:rsidRPr="00A2729A">
        <w:rPr>
          <w:rtl/>
        </w:rPr>
        <w:t xml:space="preserve">فموثق في المشيخة </w:t>
      </w:r>
      <w:r w:rsidRPr="00C73D10">
        <w:rPr>
          <w:rStyle w:val="libFootnotenumChar"/>
          <w:rtl/>
        </w:rPr>
        <w:t>(6)</w:t>
      </w:r>
      <w:r>
        <w:rPr>
          <w:rtl/>
        </w:rPr>
        <w:t>،</w:t>
      </w:r>
      <w:r w:rsidRPr="00A2729A">
        <w:rPr>
          <w:rtl/>
        </w:rPr>
        <w:t xml:space="preserve"> والفهرست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35 / 103</w:t>
      </w:r>
      <w:r>
        <w:rPr>
          <w:rtl/>
        </w:rPr>
        <w:t>،</w:t>
      </w:r>
      <w:r w:rsidRPr="00A2729A">
        <w:rPr>
          <w:rtl/>
        </w:rPr>
        <w:t xml:space="preserve"> والطريق ضعيف بمن لم يوثقه أحد</w:t>
      </w:r>
      <w:r>
        <w:rPr>
          <w:rtl/>
        </w:rPr>
        <w:t>،</w:t>
      </w:r>
      <w:r w:rsidRPr="00A2729A">
        <w:rPr>
          <w:rtl/>
        </w:rPr>
        <w:t xml:space="preserve"> وهو محمّد بن علي الكوفي</w:t>
      </w:r>
      <w:r>
        <w:rPr>
          <w:rtl/>
        </w:rPr>
        <w:t>،</w:t>
      </w:r>
      <w:r w:rsidRPr="00A2729A">
        <w:rPr>
          <w:rtl/>
        </w:rPr>
        <w:t xml:space="preserve"> هذا مع التجاوز عن ابن أبي جيد الذي استنبط بعض المتأخرين توثيقه</w:t>
      </w:r>
      <w:r>
        <w:rPr>
          <w:rtl/>
        </w:rPr>
        <w:t>،</w:t>
      </w:r>
      <w:r w:rsidRPr="00A2729A">
        <w:rPr>
          <w:rtl/>
        </w:rPr>
        <w:t xml:space="preserve"> وإلاّ فالطريق ضعيف بالاثنين معاً</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89 / 236</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19 / 52</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247 / 883</w:t>
      </w:r>
      <w:r>
        <w:rPr>
          <w:rtl/>
        </w:rPr>
        <w:t>،</w:t>
      </w:r>
      <w:r w:rsidRPr="00A2729A">
        <w:rPr>
          <w:rtl/>
        </w:rPr>
        <w:t xml:space="preserve"> باب أول وقت الظهر والعصر</w:t>
      </w:r>
      <w:r>
        <w:rPr>
          <w:rtl/>
        </w:rPr>
        <w:t>،</w:t>
      </w:r>
      <w:r w:rsidRPr="00A2729A">
        <w:rPr>
          <w:rtl/>
        </w:rPr>
        <w:t xml:space="preserve"> وقد أعاد الرواية سنداً ومتناً في باب آخر وقت الظهر والعصر 1</w:t>
      </w:r>
      <w:r>
        <w:rPr>
          <w:rtl/>
        </w:rPr>
        <w:t>:</w:t>
      </w:r>
      <w:r w:rsidRPr="00A2729A">
        <w:rPr>
          <w:rtl/>
        </w:rPr>
        <w:t xml:space="preserve"> 259 / 931</w:t>
      </w:r>
      <w:r>
        <w:rPr>
          <w:rtl/>
        </w:rPr>
        <w:t>،</w:t>
      </w:r>
      <w:r w:rsidRPr="00A2729A">
        <w:rPr>
          <w:rtl/>
        </w:rPr>
        <w:t xml:space="preserve"> إلاّ أن فيها</w:t>
      </w:r>
      <w:r>
        <w:rPr>
          <w:rtl/>
        </w:rPr>
        <w:t>:</w:t>
      </w:r>
      <w:r w:rsidRPr="00A2729A">
        <w:rPr>
          <w:rtl/>
        </w:rPr>
        <w:t xml:space="preserve"> أحمد بن محمّد مكان أحمد بن عمر</w:t>
      </w:r>
      <w:r>
        <w:rPr>
          <w:rtl/>
        </w:rPr>
        <w:t>،</w:t>
      </w:r>
      <w:r w:rsidRPr="00A2729A">
        <w:rPr>
          <w:rtl/>
        </w:rPr>
        <w:t xml:space="preserve"> وهو اشتباه ولعله من غلط النسخة ومما يؤكده انطباق موارد أحمد بن عمر مع هذا المورد من جهة روايته ومن روى عنه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234 / 812</w:t>
      </w:r>
      <w:r>
        <w:rPr>
          <w:rtl/>
        </w:rPr>
        <w:t>.</w:t>
      </w:r>
    </w:p>
    <w:p w:rsidR="00C73D10" w:rsidRPr="00A2729A" w:rsidRDefault="00C73D10" w:rsidP="00C73D10">
      <w:pPr>
        <w:pStyle w:val="libFootnote0"/>
        <w:rPr>
          <w:rtl/>
        </w:rPr>
      </w:pPr>
      <w:r w:rsidRPr="00A2729A">
        <w:rPr>
          <w:rtl/>
        </w:rPr>
        <w:t xml:space="preserve">(6)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والمصدر 2</w:t>
      </w:r>
      <w:r>
        <w:rPr>
          <w:rtl/>
        </w:rPr>
        <w:t>:</w:t>
      </w:r>
      <w:r w:rsidRPr="00A2729A">
        <w:rPr>
          <w:rtl/>
        </w:rPr>
        <w:t xml:space="preserve"> 478</w:t>
      </w:r>
      <w:r>
        <w:rPr>
          <w:rtl/>
        </w:rPr>
        <w:t>،</w:t>
      </w:r>
      <w:r w:rsidRPr="00A2729A">
        <w:rPr>
          <w:rtl/>
        </w:rPr>
        <w:t xml:space="preserve"> وليس لهذا الطريق في مشيختي التهذيب والاستبصار عين ولا أثر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19 / 63</w:t>
      </w:r>
      <w:r>
        <w:rPr>
          <w:rtl/>
        </w:rPr>
        <w:t>،</w:t>
      </w:r>
      <w:r w:rsidRPr="00A2729A">
        <w:rPr>
          <w:rtl/>
        </w:rPr>
        <w:t xml:space="preserve"> والطريق موثق بابن عقدة</w:t>
      </w:r>
      <w:r>
        <w:rPr>
          <w:rtl/>
        </w:rPr>
        <w:t>،</w:t>
      </w:r>
      <w:r w:rsidRPr="00A2729A">
        <w:rPr>
          <w:rtl/>
        </w:rPr>
        <w:t xml:space="preserve"> وفيه طريقه إلى كتاب الجامع أيضاً</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للصدوق طريق صحيح إليه بالاتفاق</w:t>
      </w:r>
      <w:r>
        <w:rPr>
          <w:rtl/>
        </w:rPr>
        <w:t>،</w:t>
      </w:r>
      <w:r w:rsidRPr="00A2729A">
        <w:rPr>
          <w:rtl/>
        </w:rPr>
        <w:t xml:space="preserve"> وآخر على الأصح من وثاقة ابن هاشم </w:t>
      </w:r>
      <w:r w:rsidRPr="00C73D10">
        <w:rPr>
          <w:rStyle w:val="libFootnotenumChar"/>
          <w:rtl/>
        </w:rPr>
        <w:t>(1)</w:t>
      </w:r>
      <w:r w:rsidRPr="00A2729A">
        <w:rPr>
          <w:rtl/>
        </w:rPr>
        <w:t xml:space="preserve"> </w:t>
      </w:r>
      <w:r>
        <w:rPr>
          <w:rtl/>
        </w:rPr>
        <w:t>[انتهى].</w:t>
      </w:r>
    </w:p>
    <w:p w:rsidR="00C73D10" w:rsidRDefault="00C73D10" w:rsidP="00C73D10">
      <w:pPr>
        <w:pStyle w:val="libBold2"/>
        <w:rPr>
          <w:rtl/>
        </w:rPr>
      </w:pPr>
      <w:r w:rsidRPr="00520AED">
        <w:rPr>
          <w:rtl/>
        </w:rPr>
        <w:t>[63] وإلى أحمد بن محمّد بن جعفر أبي علي الصولي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[64] وإلى أحمد بن محمّد بن الحسن بن الوليد</w:t>
      </w:r>
      <w:r>
        <w:rPr>
          <w:rtl/>
        </w:rPr>
        <w:t>:</w:t>
      </w:r>
    </w:p>
    <w:p w:rsidR="00C73D10" w:rsidRPr="00A2729A" w:rsidRDefault="00C73D10" w:rsidP="00C73D10">
      <w:pPr>
        <w:pStyle w:val="libNormal"/>
        <w:rPr>
          <w:rtl/>
        </w:rPr>
      </w:pPr>
      <w:r w:rsidRPr="00A2729A">
        <w:rPr>
          <w:rtl/>
        </w:rPr>
        <w:t>صحيح كثيراً</w:t>
      </w:r>
      <w:r>
        <w:rPr>
          <w:rtl/>
        </w:rPr>
        <w:t>،</w:t>
      </w:r>
      <w:r w:rsidRPr="00A2729A">
        <w:rPr>
          <w:rtl/>
        </w:rPr>
        <w:t xml:space="preserve"> وهو الذي يروي الشيخ </w:t>
      </w:r>
      <w:r w:rsidRPr="00C73D10">
        <w:rPr>
          <w:rStyle w:val="libAlaemChar"/>
          <w:rtl/>
        </w:rPr>
        <w:t>رحمه‌الله</w:t>
      </w:r>
      <w:r w:rsidRPr="00A2729A">
        <w:rPr>
          <w:rtl/>
        </w:rPr>
        <w:t xml:space="preserve"> عن المفيد</w:t>
      </w:r>
      <w:r>
        <w:rPr>
          <w:rtl/>
        </w:rPr>
        <w:t>،</w:t>
      </w:r>
      <w:r w:rsidRPr="00A2729A">
        <w:rPr>
          <w:rtl/>
        </w:rPr>
        <w:t xml:space="preserve"> عنه </w:t>
      </w:r>
      <w:r w:rsidRPr="00C73D10">
        <w:rPr>
          <w:rStyle w:val="libFootnotenumChar"/>
          <w:rtl/>
        </w:rPr>
        <w:t>(3)</w:t>
      </w:r>
      <w:r>
        <w:rPr>
          <w:rtl/>
        </w:rPr>
        <w:t>.</w:t>
      </w:r>
    </w:p>
    <w:p w:rsidR="00C73D10" w:rsidRDefault="00C73D10" w:rsidP="00C73D10">
      <w:pPr>
        <w:pStyle w:val="libBold2"/>
        <w:rPr>
          <w:rtl/>
        </w:rPr>
      </w:pPr>
      <w:r w:rsidRPr="00520AED">
        <w:rPr>
          <w:rtl/>
        </w:rPr>
        <w:t>[65] وإلى أحمد بن محمّد بن خالد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p>
    <w:p w:rsidR="00C73D10" w:rsidRDefault="00C73D10" w:rsidP="00C73D10">
      <w:pPr>
        <w:pStyle w:val="libBold2"/>
        <w:rPr>
          <w:rtl/>
        </w:rPr>
      </w:pPr>
      <w:r w:rsidRPr="00520AED">
        <w:rPr>
          <w:rtl/>
        </w:rPr>
        <w:t>[66] وإلى أحمد بن محمّد بن سعيد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موسى في الفهرست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أبي العباس أحمد بن محمّد بن سعيد</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في الحديث الرابع والثمانين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أحمد بن محمّد بن سعيد</w:t>
      </w:r>
      <w:r>
        <w:rPr>
          <w:rtl/>
        </w:rPr>
        <w:t>:</w:t>
      </w:r>
    </w:p>
    <w:p w:rsidR="00C73D10" w:rsidRPr="00A2729A" w:rsidRDefault="00C73D10" w:rsidP="00C73D10">
      <w:pPr>
        <w:pStyle w:val="libNormal"/>
        <w:rPr>
          <w:rtl/>
        </w:rPr>
      </w:pPr>
      <w:r>
        <w:rPr>
          <w:rtl/>
        </w:rPr>
        <w:t>[</w:t>
      </w:r>
      <w:r w:rsidRPr="00A2729A">
        <w:rPr>
          <w:rtl/>
        </w:rPr>
        <w:t xml:space="preserve">صحيح </w:t>
      </w:r>
      <w:r w:rsidRPr="00C73D10">
        <w:rPr>
          <w:rStyle w:val="libFootnotenumChar"/>
          <w:rtl/>
        </w:rPr>
        <w:t>(7)</w:t>
      </w:r>
      <w:r>
        <w:rPr>
          <w:rtl/>
        </w:rPr>
        <w:t>]</w:t>
      </w:r>
      <w:r w:rsidRPr="00A2729A">
        <w:rPr>
          <w:rtl/>
        </w:rPr>
        <w:t xml:space="preserve"> في باب الأحداث الموجبة للطهارة</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18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32 / 95</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58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44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28 / 86</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316 / 918</w:t>
      </w:r>
      <w:r>
        <w:rPr>
          <w:rtl/>
        </w:rPr>
        <w:t>.</w:t>
      </w:r>
    </w:p>
    <w:p w:rsidR="00C73D10" w:rsidRPr="00A2729A" w:rsidRDefault="00C73D10" w:rsidP="00C73D10">
      <w:pPr>
        <w:pStyle w:val="libFootnote0"/>
        <w:rPr>
          <w:rtl/>
        </w:rPr>
      </w:pPr>
      <w:r w:rsidRPr="00A2729A">
        <w:rPr>
          <w:rtl/>
        </w:rPr>
        <w:t xml:space="preserve">(7) ما بين المعقوفتين لم يرد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وأثبتناه من المصدر 2</w:t>
      </w:r>
      <w:r>
        <w:rPr>
          <w:rtl/>
        </w:rPr>
        <w:t>:</w:t>
      </w:r>
      <w:r w:rsidRPr="00A2729A">
        <w:rPr>
          <w:rtl/>
        </w:rPr>
        <w:t xml:space="preserve"> 478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السادس </w:t>
      </w:r>
      <w:r w:rsidRPr="00C73D10">
        <w:rPr>
          <w:rStyle w:val="libFootnotenumChar"/>
          <w:rtl/>
        </w:rPr>
        <w:t>(1)</w:t>
      </w:r>
      <w:r>
        <w:rPr>
          <w:rtl/>
        </w:rPr>
        <w:t>،</w:t>
      </w:r>
      <w:r w:rsidRPr="00A2729A">
        <w:rPr>
          <w:rtl/>
        </w:rPr>
        <w:t xml:space="preserve"> وفي باب حكم الجنابة</w:t>
      </w:r>
      <w:r>
        <w:rPr>
          <w:rtl/>
        </w:rPr>
        <w:t>،</w:t>
      </w:r>
      <w:r w:rsidRPr="00A2729A">
        <w:rPr>
          <w:rtl/>
        </w:rPr>
        <w:t xml:space="preserve"> في الحديث الخامس عشر </w:t>
      </w:r>
      <w:r w:rsidRPr="00C73D10">
        <w:rPr>
          <w:rStyle w:val="libFootnotenumChar"/>
          <w:rtl/>
        </w:rPr>
        <w:t>(2)</w:t>
      </w:r>
      <w:r>
        <w:rPr>
          <w:rtl/>
        </w:rPr>
        <w:t>،</w:t>
      </w:r>
      <w:r w:rsidRPr="00A2729A">
        <w:rPr>
          <w:rtl/>
        </w:rPr>
        <w:t xml:space="preserve"> وفي الحديث الثاني والأربعين </w:t>
      </w:r>
      <w:r w:rsidRPr="00C73D10">
        <w:rPr>
          <w:rStyle w:val="libFootnotenumChar"/>
          <w:rtl/>
        </w:rPr>
        <w:t>(3)</w:t>
      </w:r>
      <w:r>
        <w:rPr>
          <w:rtl/>
        </w:rPr>
        <w:t>،</w:t>
      </w:r>
      <w:r w:rsidRPr="00A2729A">
        <w:rPr>
          <w:rtl/>
        </w:rPr>
        <w:t xml:space="preserve"> وفي باب حكم الحيض</w:t>
      </w:r>
      <w:r>
        <w:rPr>
          <w:rtl/>
        </w:rPr>
        <w:t>،</w:t>
      </w:r>
      <w:r w:rsidRPr="00A2729A">
        <w:rPr>
          <w:rtl/>
        </w:rPr>
        <w:t xml:space="preserve"> في الحديث الخامس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روى عن ابن عقدة</w:t>
      </w:r>
      <w:r>
        <w:rPr>
          <w:rtl/>
        </w:rPr>
        <w:t>:</w:t>
      </w:r>
      <w:r w:rsidRPr="00A2729A">
        <w:rPr>
          <w:rtl/>
        </w:rPr>
        <w:t xml:space="preserve"> ثقة الإسلام </w:t>
      </w:r>
      <w:r w:rsidRPr="00C73D10">
        <w:rPr>
          <w:rStyle w:val="libFootnotenumChar"/>
          <w:rtl/>
        </w:rPr>
        <w:t>(5)</w:t>
      </w:r>
      <w:r>
        <w:rPr>
          <w:rtl/>
        </w:rPr>
        <w:t>،</w:t>
      </w:r>
      <w:r w:rsidRPr="00A2729A">
        <w:rPr>
          <w:rtl/>
        </w:rPr>
        <w:t xml:space="preserve"> والنعماني </w:t>
      </w:r>
      <w:r w:rsidRPr="00C73D10">
        <w:rPr>
          <w:rStyle w:val="libFootnotenumChar"/>
          <w:rtl/>
        </w:rPr>
        <w:t>(6)</w:t>
      </w:r>
      <w:r w:rsidRPr="00A2729A">
        <w:rPr>
          <w:rtl/>
        </w:rPr>
        <w:t xml:space="preserve"> والتلعكبري </w:t>
      </w:r>
      <w:r w:rsidRPr="00C73D10">
        <w:rPr>
          <w:rStyle w:val="libFootnotenumChar"/>
          <w:rtl/>
        </w:rPr>
        <w:t>(7)</w:t>
      </w:r>
      <w:r>
        <w:rPr>
          <w:rtl/>
        </w:rPr>
        <w:t>،</w:t>
      </w:r>
      <w:r w:rsidRPr="00A2729A">
        <w:rPr>
          <w:rtl/>
        </w:rPr>
        <w:t xml:space="preserve"> ومن يتلوهم من المشايخ</w:t>
      </w:r>
      <w:r>
        <w:rPr>
          <w:rtl/>
        </w:rPr>
        <w:t>،</w:t>
      </w:r>
      <w:r w:rsidRPr="00A2729A">
        <w:rPr>
          <w:rtl/>
        </w:rPr>
        <w:t xml:space="preserve"> وفي النجاشي</w:t>
      </w:r>
      <w:r>
        <w:rPr>
          <w:rtl/>
        </w:rPr>
        <w:t>:</w:t>
      </w:r>
      <w:r w:rsidRPr="00A2729A">
        <w:rPr>
          <w:rtl/>
        </w:rPr>
        <w:t xml:space="preserve"> وقد لقيت جماعة ممّن لقيه</w:t>
      </w:r>
      <w:r>
        <w:rPr>
          <w:rtl/>
        </w:rPr>
        <w:t>،</w:t>
      </w:r>
      <w:r w:rsidRPr="00A2729A">
        <w:rPr>
          <w:rtl/>
        </w:rPr>
        <w:t xml:space="preserve"> وسمع منه</w:t>
      </w:r>
      <w:r>
        <w:rPr>
          <w:rtl/>
        </w:rPr>
        <w:t>،</w:t>
      </w:r>
      <w:r w:rsidRPr="00A2729A">
        <w:rPr>
          <w:rtl/>
        </w:rPr>
        <w:t xml:space="preserve"> وأجازه</w:t>
      </w:r>
      <w:r>
        <w:rPr>
          <w:rtl/>
        </w:rPr>
        <w:t>،</w:t>
      </w:r>
      <w:r w:rsidRPr="00A2729A">
        <w:rPr>
          <w:rtl/>
        </w:rPr>
        <w:t xml:space="preserve"> منهم من أصحابنا</w:t>
      </w:r>
      <w:r>
        <w:rPr>
          <w:rtl/>
        </w:rPr>
        <w:t>،</w:t>
      </w:r>
      <w:r w:rsidRPr="00A2729A">
        <w:rPr>
          <w:rtl/>
        </w:rPr>
        <w:t xml:space="preserve"> ومن العامة</w:t>
      </w:r>
      <w:r>
        <w:rPr>
          <w:rtl/>
        </w:rPr>
        <w:t>،</w:t>
      </w:r>
      <w:r w:rsidRPr="00A2729A">
        <w:rPr>
          <w:rtl/>
        </w:rPr>
        <w:t xml:space="preserve"> ومن الزيدية </w:t>
      </w:r>
      <w:r w:rsidRPr="00C73D10">
        <w:rPr>
          <w:rStyle w:val="libFootnotenumChar"/>
          <w:rtl/>
        </w:rPr>
        <w:t>(8)</w:t>
      </w:r>
      <w:r>
        <w:rPr>
          <w:rtl/>
        </w:rPr>
        <w:t>،</w:t>
      </w:r>
      <w:r w:rsidRPr="00A2729A">
        <w:rPr>
          <w:rtl/>
        </w:rPr>
        <w:t xml:space="preserve"> ويظهر من أمالي أبي علي</w:t>
      </w:r>
      <w:r>
        <w:rPr>
          <w:rtl/>
        </w:rPr>
        <w:t>:</w:t>
      </w:r>
      <w:r w:rsidRPr="00A2729A">
        <w:rPr>
          <w:rtl/>
        </w:rPr>
        <w:t xml:space="preserve"> أن الشيخ يروي عنه أيضاً</w:t>
      </w:r>
      <w:r>
        <w:rPr>
          <w:rtl/>
        </w:rPr>
        <w:t>،</w:t>
      </w:r>
      <w:r w:rsidRPr="00A2729A">
        <w:rPr>
          <w:rtl/>
        </w:rPr>
        <w:t xml:space="preserve"> بتوسط أبي عمرو عبد الواحد بن محمّد بن عبد الله </w:t>
      </w:r>
      <w:r w:rsidRPr="00C73D10">
        <w:rPr>
          <w:rStyle w:val="libFootnotenumChar"/>
          <w:rtl/>
        </w:rPr>
        <w:t>(9)</w:t>
      </w:r>
      <w:r>
        <w:rPr>
          <w:rtl/>
        </w:rPr>
        <w:t>،</w:t>
      </w:r>
      <w:r w:rsidRPr="00A2729A">
        <w:rPr>
          <w:rtl/>
        </w:rPr>
        <w:t xml:space="preserve"> فالطريق لا يحتاج إلى النظر </w:t>
      </w:r>
      <w:r>
        <w:rPr>
          <w:rtl/>
        </w:rPr>
        <w:t>[انتهى].</w:t>
      </w:r>
    </w:p>
    <w:p w:rsidR="00C73D10" w:rsidRDefault="00C73D10" w:rsidP="00C73D10">
      <w:pPr>
        <w:pStyle w:val="libBold2"/>
        <w:rPr>
          <w:rtl/>
        </w:rPr>
      </w:pPr>
      <w:r w:rsidRPr="00520AED">
        <w:rPr>
          <w:rtl/>
        </w:rPr>
        <w:t>[67] وإلى أحمد بن محمّد بن سليمان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(10)</w:t>
      </w:r>
      <w:r>
        <w:rPr>
          <w:rtl/>
        </w:rPr>
        <w:t>.</w:t>
      </w:r>
    </w:p>
    <w:p w:rsidR="00C73D10" w:rsidRDefault="00C73D10" w:rsidP="00C73D10">
      <w:pPr>
        <w:pStyle w:val="libBold2"/>
        <w:rPr>
          <w:rtl/>
        </w:rPr>
      </w:pPr>
      <w:r w:rsidRPr="00520AED">
        <w:rPr>
          <w:rtl/>
        </w:rPr>
        <w:t>[68] وإلى أحمد بن محمّد بن سيار</w:t>
      </w:r>
      <w:r>
        <w:rPr>
          <w:rtl/>
        </w:rPr>
        <w:t>:</w:t>
      </w:r>
    </w:p>
    <w:p w:rsidR="00C73D10" w:rsidRPr="00A2729A" w:rsidRDefault="00C73D10" w:rsidP="00C73D10">
      <w:pPr>
        <w:pStyle w:val="libNormal"/>
        <w:rPr>
          <w:rtl/>
        </w:rPr>
      </w:pPr>
      <w:r w:rsidRPr="00A2729A">
        <w:rPr>
          <w:rtl/>
        </w:rPr>
        <w:t xml:space="preserve">مجهول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7 / 7</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122 / 324</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129 / 352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152 / 433</w:t>
      </w:r>
      <w:r>
        <w:rPr>
          <w:rtl/>
        </w:rPr>
        <w:t>.</w:t>
      </w:r>
    </w:p>
    <w:p w:rsidR="00C73D10" w:rsidRPr="00A2729A" w:rsidRDefault="00C73D10" w:rsidP="00C73D10">
      <w:pPr>
        <w:pStyle w:val="libFootnote0"/>
        <w:rPr>
          <w:rtl/>
        </w:rPr>
      </w:pPr>
      <w:r w:rsidRPr="00A2729A">
        <w:rPr>
          <w:rtl/>
        </w:rPr>
        <w:t>(5) الكافي 4</w:t>
      </w:r>
      <w:r>
        <w:rPr>
          <w:rtl/>
        </w:rPr>
        <w:t>:</w:t>
      </w:r>
      <w:r w:rsidRPr="00A2729A">
        <w:rPr>
          <w:rtl/>
        </w:rPr>
        <w:t xml:space="preserve"> 5 / 6</w:t>
      </w:r>
      <w:r>
        <w:rPr>
          <w:rtl/>
        </w:rPr>
        <w:t>.</w:t>
      </w:r>
    </w:p>
    <w:p w:rsidR="00C73D10" w:rsidRPr="00A2729A" w:rsidRDefault="00C73D10" w:rsidP="00C73D10">
      <w:pPr>
        <w:pStyle w:val="libFootnote0"/>
        <w:rPr>
          <w:rtl/>
        </w:rPr>
      </w:pPr>
      <w:r w:rsidRPr="00A2729A">
        <w:rPr>
          <w:rtl/>
        </w:rPr>
        <w:t>(6) الغيبة للنعماني</w:t>
      </w:r>
      <w:r>
        <w:rPr>
          <w:rtl/>
        </w:rPr>
        <w:t>:</w:t>
      </w:r>
      <w:r w:rsidRPr="00A2729A">
        <w:rPr>
          <w:rtl/>
        </w:rPr>
        <w:t xml:space="preserve"> 33 / 1</w:t>
      </w:r>
      <w:r>
        <w:rPr>
          <w:rtl/>
        </w:rPr>
        <w:t>.</w:t>
      </w:r>
    </w:p>
    <w:p w:rsidR="00C73D10" w:rsidRPr="00A2729A" w:rsidRDefault="00C73D10" w:rsidP="00C73D10">
      <w:pPr>
        <w:pStyle w:val="libFootnote0"/>
        <w:rPr>
          <w:rtl/>
        </w:rPr>
      </w:pPr>
      <w:r w:rsidRPr="00A2729A">
        <w:rPr>
          <w:rtl/>
        </w:rPr>
        <w:t>(7) رجال الشيخ</w:t>
      </w:r>
      <w:r>
        <w:rPr>
          <w:rtl/>
        </w:rPr>
        <w:t>:</w:t>
      </w:r>
      <w:r w:rsidRPr="00A2729A">
        <w:rPr>
          <w:rtl/>
        </w:rPr>
        <w:t xml:space="preserve"> 442 / 30</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94 / 233</w:t>
      </w:r>
      <w:r>
        <w:rPr>
          <w:rtl/>
        </w:rPr>
        <w:t>.</w:t>
      </w:r>
    </w:p>
    <w:p w:rsidR="00C73D10" w:rsidRPr="00A2729A" w:rsidRDefault="00C73D10" w:rsidP="00C73D10">
      <w:pPr>
        <w:pStyle w:val="libFootnote0"/>
        <w:rPr>
          <w:rtl/>
        </w:rPr>
      </w:pPr>
      <w:r w:rsidRPr="00A2729A">
        <w:rPr>
          <w:rtl/>
        </w:rPr>
        <w:t>(9) أمالي الشيخ الطوسي 2</w:t>
      </w:r>
      <w:r>
        <w:rPr>
          <w:rtl/>
        </w:rPr>
        <w:t>:</w:t>
      </w:r>
      <w:r w:rsidRPr="00A2729A">
        <w:rPr>
          <w:rtl/>
        </w:rPr>
        <w:t xml:space="preserve"> 263</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31 / 94</w:t>
      </w:r>
      <w:r>
        <w:rPr>
          <w:rtl/>
        </w:rPr>
        <w:t>.</w:t>
      </w:r>
    </w:p>
    <w:p w:rsidR="00C73D10" w:rsidRPr="00A2729A" w:rsidRDefault="00C73D10" w:rsidP="00C73D10">
      <w:pPr>
        <w:pStyle w:val="libFootnote0"/>
        <w:rPr>
          <w:rtl/>
        </w:rPr>
      </w:pPr>
      <w:r w:rsidRPr="00A2729A">
        <w:rPr>
          <w:rtl/>
        </w:rPr>
        <w:t>(11) فهرست الشيخ</w:t>
      </w:r>
      <w:r>
        <w:rPr>
          <w:rtl/>
        </w:rPr>
        <w:t>:</w:t>
      </w:r>
      <w:r w:rsidRPr="00A2729A">
        <w:rPr>
          <w:rtl/>
        </w:rPr>
        <w:t xml:space="preserve"> 23 / 70</w:t>
      </w:r>
      <w:r>
        <w:rPr>
          <w:rtl/>
        </w:rPr>
        <w:t>،</w:t>
      </w:r>
      <w:r w:rsidRPr="00A2729A">
        <w:rPr>
          <w:rtl/>
        </w:rPr>
        <w:t xml:space="preserve"> والطريق مجهول بعلي بن محمّد الجبائي الذي لم يذكر بكتب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وإلى نوادره</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أحمد بن محمّد السياري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الصلاة في السفر</w:t>
      </w:r>
      <w:r>
        <w:rPr>
          <w:rtl/>
        </w:rPr>
        <w:t>،</w:t>
      </w:r>
      <w:r w:rsidRPr="00A2729A">
        <w:rPr>
          <w:rtl/>
        </w:rPr>
        <w:t xml:space="preserve"> من أبواب الزيادات</w:t>
      </w:r>
      <w:r>
        <w:rPr>
          <w:rtl/>
        </w:rPr>
        <w:t>،</w:t>
      </w:r>
      <w:r w:rsidRPr="00A2729A">
        <w:rPr>
          <w:rtl/>
        </w:rPr>
        <w:t xml:space="preserve"> في الحديث الثالث والخمسين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المتصيّد يجب عليه التمام أم التقصير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السياري</w:t>
      </w:r>
      <w:r>
        <w:rPr>
          <w:rtl/>
        </w:rPr>
        <w:t>:</w:t>
      </w:r>
    </w:p>
    <w:p w:rsidR="00C73D10" w:rsidRPr="00A2729A" w:rsidRDefault="00C73D10" w:rsidP="00C73D10">
      <w:pPr>
        <w:pStyle w:val="libNormal"/>
        <w:rPr>
          <w:rtl/>
        </w:rPr>
      </w:pPr>
      <w:r w:rsidRPr="00A2729A">
        <w:rPr>
          <w:rtl/>
        </w:rPr>
        <w:t>صحيح في باب الصلاة على المدفون</w:t>
      </w:r>
      <w:r>
        <w:rPr>
          <w:rtl/>
        </w:rPr>
        <w:t>،</w:t>
      </w:r>
      <w:r w:rsidRPr="00A2729A">
        <w:rPr>
          <w:rtl/>
        </w:rPr>
        <w:t xml:space="preserve"> في الحديث السادس </w:t>
      </w:r>
      <w:r w:rsidRPr="00C73D10">
        <w:rPr>
          <w:rStyle w:val="libFootnotenumChar"/>
          <w:rtl/>
        </w:rPr>
        <w:t>(4)</w:t>
      </w:r>
      <w:r>
        <w:rPr>
          <w:rtl/>
        </w:rPr>
        <w:t>،</w:t>
      </w:r>
      <w:r w:rsidRPr="00A2729A">
        <w:rPr>
          <w:rtl/>
        </w:rPr>
        <w:t xml:space="preserve"> وفي التهذيب</w:t>
      </w:r>
      <w:r>
        <w:rPr>
          <w:rtl/>
        </w:rPr>
        <w:t>،</w:t>
      </w:r>
      <w:r w:rsidRPr="00A2729A">
        <w:rPr>
          <w:rtl/>
        </w:rPr>
        <w:t xml:space="preserve"> في باب ما تجوز الصلاة فيه من اللباس</w:t>
      </w:r>
      <w:r>
        <w:rPr>
          <w:rtl/>
        </w:rPr>
        <w:t>،</w:t>
      </w:r>
      <w:r w:rsidRPr="00A2729A">
        <w:rPr>
          <w:rtl/>
        </w:rPr>
        <w:t xml:space="preserve"> في الحديث الرابع والأربعين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روى الجميع في النجاشي</w:t>
      </w:r>
      <w:r>
        <w:rPr>
          <w:rtl/>
        </w:rPr>
        <w:t>:</w:t>
      </w:r>
      <w:r w:rsidRPr="00A2729A">
        <w:rPr>
          <w:rtl/>
        </w:rPr>
        <w:t xml:space="preserve"> عن الغضائري</w:t>
      </w:r>
      <w:r>
        <w:rPr>
          <w:rtl/>
        </w:rPr>
        <w:t>،</w:t>
      </w:r>
      <w:r w:rsidRPr="00A2729A">
        <w:rPr>
          <w:rtl/>
        </w:rPr>
        <w:t xml:space="preserve"> عن أحمد</w:t>
      </w:r>
      <w:r>
        <w:rPr>
          <w:rtl/>
        </w:rPr>
        <w:t>،</w:t>
      </w:r>
      <w:r w:rsidRPr="00A2729A">
        <w:rPr>
          <w:rtl/>
        </w:rPr>
        <w:t xml:space="preserve"> عن أبيه</w:t>
      </w:r>
      <w:r>
        <w:rPr>
          <w:rtl/>
        </w:rPr>
        <w:t>،</w:t>
      </w:r>
      <w:r w:rsidRPr="00A2729A">
        <w:rPr>
          <w:rtl/>
        </w:rPr>
        <w:t xml:space="preserve"> عنه</w:t>
      </w:r>
      <w:r>
        <w:rPr>
          <w:rtl/>
        </w:rPr>
        <w:t>،</w:t>
      </w:r>
      <w:r w:rsidRPr="00A2729A">
        <w:rPr>
          <w:rtl/>
        </w:rPr>
        <w:t xml:space="preserve"> إلاّ ما كان فيها من غلو </w:t>
      </w:r>
      <w:r w:rsidRPr="00C73D10">
        <w:rPr>
          <w:rStyle w:val="libFootnotenumChar"/>
          <w:rtl/>
        </w:rPr>
        <w:t>(6)</w:t>
      </w:r>
      <w:r w:rsidRPr="00A2729A">
        <w:rPr>
          <w:rtl/>
        </w:rPr>
        <w:t xml:space="preserve"> </w:t>
      </w:r>
      <w:r>
        <w:rPr>
          <w:rtl/>
        </w:rPr>
        <w:t>[انتهى].</w:t>
      </w:r>
    </w:p>
    <w:p w:rsidR="00C73D10" w:rsidRDefault="00C73D10" w:rsidP="00C73D10">
      <w:pPr>
        <w:pStyle w:val="libBold2"/>
        <w:rPr>
          <w:rtl/>
        </w:rPr>
      </w:pPr>
      <w:r w:rsidRPr="00520AED">
        <w:rPr>
          <w:rtl/>
        </w:rPr>
        <w:t>[69] وإلى أحمد بن محمّد بن الصلت الأهوازي</w:t>
      </w:r>
      <w:r>
        <w:rPr>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رفع اليدين في كلّ تكبيرة في صلاة الميت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23 / 70</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218 / 543</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237 / 846</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483 / 1871</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212 / 833</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80 / 192</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478 / 1850</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[70] وإلى أحمد بن محمّد بن عاصم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 xml:space="preserve">[71] </w:t>
      </w:r>
      <w:r>
        <w:rPr>
          <w:rtl/>
        </w:rPr>
        <w:t>[</w:t>
      </w:r>
      <w:r w:rsidRPr="00520AED">
        <w:rPr>
          <w:rtl/>
        </w:rPr>
        <w:t>وإلى</w:t>
      </w:r>
      <w:r>
        <w:rPr>
          <w:rtl/>
        </w:rPr>
        <w:t>]</w:t>
      </w:r>
      <w:r w:rsidRPr="00520AED">
        <w:rPr>
          <w:rtl/>
        </w:rPr>
        <w:t xml:space="preserve"> وأحمد بن محمّد بن عبيد الله</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جماعة من أصحابنا في 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أحمد بن محمّد بن عبد الله</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القود بين النساء والرجال</w:t>
      </w:r>
      <w:r>
        <w:rPr>
          <w:rtl/>
        </w:rPr>
        <w:t>،</w:t>
      </w:r>
      <w:r w:rsidRPr="00A2729A">
        <w:rPr>
          <w:rtl/>
        </w:rPr>
        <w:t xml:space="preserve"> في الحديث السابع </w:t>
      </w:r>
      <w:r w:rsidRPr="00C73D10">
        <w:rPr>
          <w:rStyle w:val="libFootnotenumChar"/>
          <w:rtl/>
        </w:rPr>
        <w:t>(4)</w:t>
      </w:r>
      <w:r>
        <w:rPr>
          <w:rtl/>
        </w:rPr>
        <w:t>.</w:t>
      </w:r>
    </w:p>
    <w:p w:rsidR="00C73D10" w:rsidRDefault="00C73D10" w:rsidP="00C73D10">
      <w:pPr>
        <w:pStyle w:val="libBold2"/>
        <w:rPr>
          <w:rtl/>
        </w:rPr>
      </w:pPr>
      <w:r w:rsidRPr="00520AED">
        <w:rPr>
          <w:rtl/>
        </w:rPr>
        <w:t>[72] وإلى أحمد بن محمّد بن علي بن عمر</w:t>
      </w:r>
      <w:r>
        <w:rPr>
          <w:rtl/>
        </w:rPr>
        <w:t>:</w:t>
      </w:r>
    </w:p>
    <w:p w:rsidR="00C73D10" w:rsidRPr="00A2729A" w:rsidRDefault="00C73D10" w:rsidP="00C73D10">
      <w:pPr>
        <w:pStyle w:val="libNormal"/>
        <w:rPr>
          <w:rtl/>
        </w:rPr>
      </w:pPr>
      <w:r w:rsidRPr="00A2729A">
        <w:rPr>
          <w:rtl/>
        </w:rPr>
        <w:t>مجهول.</w:t>
      </w:r>
    </w:p>
    <w:p w:rsidR="00C73D10" w:rsidRPr="00A2729A" w:rsidRDefault="00C73D10" w:rsidP="00C73D10">
      <w:pPr>
        <w:pStyle w:val="libNormal"/>
        <w:rPr>
          <w:rtl/>
        </w:rPr>
      </w:pPr>
      <w:r w:rsidRPr="00A2729A">
        <w:rPr>
          <w:rtl/>
        </w:rPr>
        <w:t>وإلى كتابه المشترك بينه وبين أخيه</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يرد له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28 / 85</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33 / 99</w:t>
      </w:r>
      <w:r>
        <w:rPr>
          <w:rtl/>
        </w:rPr>
        <w:t>،</w:t>
      </w:r>
      <w:r w:rsidRPr="00A2729A">
        <w:rPr>
          <w:rtl/>
        </w:rPr>
        <w:t xml:space="preserve"> والظاهر ان وقوع لفظ</w:t>
      </w:r>
      <w:r>
        <w:rPr>
          <w:rtl/>
        </w:rPr>
        <w:t>:</w:t>
      </w:r>
      <w:r w:rsidRPr="00A2729A">
        <w:rPr>
          <w:rtl/>
        </w:rPr>
        <w:t xml:space="preserve"> جماعة من أصحابنا أو عدّة من أصحابنا في طرق الشيخ لا يضر بصحتها</w:t>
      </w:r>
      <w:r>
        <w:rPr>
          <w:rtl/>
        </w:rPr>
        <w:t>،</w:t>
      </w:r>
      <w:r w:rsidRPr="00A2729A">
        <w:rPr>
          <w:rtl/>
        </w:rPr>
        <w:t xml:space="preserve"> لأن الشيخ </w:t>
      </w:r>
      <w:r w:rsidRPr="00C73D10">
        <w:rPr>
          <w:rStyle w:val="libAlaemChar"/>
          <w:rtl/>
        </w:rPr>
        <w:t>قدس‌سره</w:t>
      </w:r>
      <w:r w:rsidRPr="00A2729A">
        <w:rPr>
          <w:rtl/>
        </w:rPr>
        <w:t xml:space="preserve"> قد وضح المراد من الجماعة أو العدّة في مواضع متفرقة من الفهرست وهم</w:t>
      </w:r>
      <w:r>
        <w:rPr>
          <w:rtl/>
        </w:rPr>
        <w:t>:</w:t>
      </w:r>
    </w:p>
    <w:p w:rsidR="00C73D10" w:rsidRPr="00A2729A" w:rsidRDefault="00C73D10" w:rsidP="00C73D10">
      <w:pPr>
        <w:pStyle w:val="libNormal"/>
        <w:rPr>
          <w:rtl/>
          <w:lang w:bidi="fa-IR"/>
        </w:rPr>
      </w:pPr>
      <w:r w:rsidRPr="00C73D10">
        <w:rPr>
          <w:rStyle w:val="libFootnoteChar"/>
          <w:rtl/>
        </w:rPr>
        <w:t>1</w:t>
      </w:r>
      <w:r>
        <w:rPr>
          <w:rStyle w:val="libFootnoteChar"/>
          <w:rtl/>
        </w:rPr>
        <w:t xml:space="preserve"> - </w:t>
      </w:r>
      <w:r w:rsidRPr="00C73D10">
        <w:rPr>
          <w:rStyle w:val="libFootnoteChar"/>
          <w:rtl/>
        </w:rPr>
        <w:t xml:space="preserve">الشيخ المفيد </w:t>
      </w:r>
      <w:r w:rsidRPr="00C73D10">
        <w:rPr>
          <w:rStyle w:val="libAlaemChar"/>
          <w:rtl/>
        </w:rPr>
        <w:t>رحمه‌الله</w:t>
      </w:r>
      <w:r w:rsidRPr="00C73D10">
        <w:rPr>
          <w:rStyle w:val="libFootnoteChar"/>
          <w:rtl/>
        </w:rPr>
        <w:t>.</w:t>
      </w:r>
    </w:p>
    <w:p w:rsidR="00C73D10" w:rsidRPr="00A2729A" w:rsidRDefault="00C73D10" w:rsidP="00C73D10">
      <w:pPr>
        <w:pStyle w:val="libFootnote"/>
        <w:rPr>
          <w:rtl/>
          <w:lang w:bidi="fa-IR"/>
        </w:rPr>
      </w:pPr>
      <w:r w:rsidRPr="00A2729A">
        <w:rPr>
          <w:rtl/>
        </w:rPr>
        <w:t>2</w:t>
      </w:r>
      <w:r>
        <w:rPr>
          <w:rtl/>
        </w:rPr>
        <w:t xml:space="preserve"> - </w:t>
      </w:r>
      <w:r w:rsidRPr="00A2729A">
        <w:rPr>
          <w:rtl/>
        </w:rPr>
        <w:t>الحسين بن عبيد الله</w:t>
      </w:r>
      <w:r>
        <w:rPr>
          <w:rtl/>
        </w:rPr>
        <w:t>،</w:t>
      </w:r>
      <w:r w:rsidRPr="00A2729A">
        <w:rPr>
          <w:rtl/>
        </w:rPr>
        <w:t xml:space="preserve"> وأحمد بن عبدون </w:t>
      </w:r>
      <w:r>
        <w:rPr>
          <w:rtl/>
        </w:rPr>
        <w:t>(</w:t>
      </w:r>
      <w:r w:rsidRPr="00A2729A">
        <w:rPr>
          <w:rtl/>
        </w:rPr>
        <w:t>رحمهما الله تعالى</w:t>
      </w:r>
      <w:r>
        <w:rPr>
          <w:rtl/>
        </w:rPr>
        <w:t>).</w:t>
      </w:r>
    </w:p>
    <w:p w:rsidR="00C73D10" w:rsidRPr="00A2729A" w:rsidRDefault="00C73D10" w:rsidP="00C73D10">
      <w:pPr>
        <w:pStyle w:val="libNormal"/>
        <w:rPr>
          <w:rtl/>
          <w:lang w:bidi="fa-IR"/>
        </w:rPr>
      </w:pPr>
      <w:r w:rsidRPr="00C73D10">
        <w:rPr>
          <w:rStyle w:val="libFootnoteChar"/>
          <w:rtl/>
        </w:rPr>
        <w:t>وذلك في ترجمة كل من إبراهيم بن هاشم</w:t>
      </w:r>
      <w:r>
        <w:rPr>
          <w:rStyle w:val="libFootnoteChar"/>
          <w:rtl/>
        </w:rPr>
        <w:t>:</w:t>
      </w:r>
      <w:r w:rsidRPr="00C73D10">
        <w:rPr>
          <w:rStyle w:val="libFootnoteChar"/>
          <w:rtl/>
        </w:rPr>
        <w:t xml:space="preserve"> 4 / 6</w:t>
      </w:r>
      <w:r>
        <w:rPr>
          <w:rStyle w:val="libFootnoteChar"/>
          <w:rtl/>
        </w:rPr>
        <w:t>،</w:t>
      </w:r>
      <w:r w:rsidRPr="00C73D10">
        <w:rPr>
          <w:rStyle w:val="libFootnoteChar"/>
          <w:rtl/>
        </w:rPr>
        <w:t xml:space="preserve"> وأحمد بن الحسن الاسفرايني أبو العباس المفسر الضرير</w:t>
      </w:r>
      <w:r>
        <w:rPr>
          <w:rStyle w:val="libFootnoteChar"/>
          <w:rtl/>
        </w:rPr>
        <w:t>:</w:t>
      </w:r>
      <w:r w:rsidRPr="00C73D10">
        <w:rPr>
          <w:rStyle w:val="libFootnoteChar"/>
          <w:rtl/>
        </w:rPr>
        <w:t xml:space="preserve"> 27 / 84</w:t>
      </w:r>
      <w:r>
        <w:rPr>
          <w:rStyle w:val="libFootnoteChar"/>
          <w:rtl/>
        </w:rPr>
        <w:t>،</w:t>
      </w:r>
      <w:r w:rsidRPr="00C73D10">
        <w:rPr>
          <w:rStyle w:val="libFootnoteChar"/>
          <w:rtl/>
        </w:rPr>
        <w:t xml:space="preserve"> وأحمد بن محمّد بن أبي نصر البزنطي</w:t>
      </w:r>
      <w:r>
        <w:rPr>
          <w:rStyle w:val="libFootnoteChar"/>
          <w:rtl/>
        </w:rPr>
        <w:t>:</w:t>
      </w:r>
      <w:r w:rsidRPr="00C73D10">
        <w:rPr>
          <w:rStyle w:val="libFootnoteChar"/>
          <w:rtl/>
        </w:rPr>
        <w:t xml:space="preserve"> 19 / 63</w:t>
      </w:r>
      <w:r>
        <w:rPr>
          <w:rStyle w:val="libFootnoteChar"/>
          <w:rtl/>
        </w:rPr>
        <w:t>،</w:t>
      </w:r>
      <w:r w:rsidRPr="00C73D10">
        <w:rPr>
          <w:rStyle w:val="libFootnoteChar"/>
          <w:rtl/>
        </w:rPr>
        <w:t xml:space="preserve"> وأحمد بن محمّد بن خالد البرقي</w:t>
      </w:r>
      <w:r>
        <w:rPr>
          <w:rStyle w:val="libFootnoteChar"/>
          <w:rtl/>
        </w:rPr>
        <w:t>:</w:t>
      </w:r>
      <w:r w:rsidRPr="00C73D10">
        <w:rPr>
          <w:rStyle w:val="libFootnoteChar"/>
          <w:rtl/>
        </w:rPr>
        <w:t xml:space="preserve"> 21 / 65</w:t>
      </w:r>
      <w:r>
        <w:rPr>
          <w:rStyle w:val="libFootnoteChar"/>
          <w:rtl/>
        </w:rPr>
        <w:t>،</w:t>
      </w:r>
      <w:r w:rsidRPr="00C73D10">
        <w:rPr>
          <w:rStyle w:val="libFootnoteChar"/>
          <w:rtl/>
        </w:rPr>
        <w:t xml:space="preserve"> وأحمد بن محمّد بن سيار</w:t>
      </w:r>
      <w:r>
        <w:rPr>
          <w:rStyle w:val="libFootnoteChar"/>
          <w:rtl/>
        </w:rPr>
        <w:t>:</w:t>
      </w:r>
      <w:r w:rsidRPr="00C73D10">
        <w:rPr>
          <w:rStyle w:val="libFootnoteChar"/>
          <w:rtl/>
        </w:rPr>
        <w:t xml:space="preserve"> 23 / 70</w:t>
      </w:r>
      <w:r>
        <w:rPr>
          <w:rStyle w:val="libFootnoteChar"/>
          <w:rtl/>
        </w:rPr>
        <w:t>،</w:t>
      </w:r>
      <w:r w:rsidRPr="00C73D10">
        <w:rPr>
          <w:rStyle w:val="libFootnoteChar"/>
          <w:rtl/>
        </w:rPr>
        <w:t xml:space="preserve"> وجعفر بن محمّد بن قولويه</w:t>
      </w:r>
      <w:r>
        <w:rPr>
          <w:rStyle w:val="libFootnoteChar"/>
          <w:rtl/>
        </w:rPr>
        <w:t>:</w:t>
      </w:r>
      <w:r w:rsidRPr="00C73D10">
        <w:rPr>
          <w:rStyle w:val="libFootnoteChar"/>
          <w:rtl/>
        </w:rPr>
        <w:t xml:space="preserve"> 42 / 140</w:t>
      </w:r>
      <w:r>
        <w:rPr>
          <w:rStyle w:val="libFootnoteChar"/>
          <w:rtl/>
        </w:rPr>
        <w:t>،</w:t>
      </w:r>
      <w:r w:rsidRPr="00C73D10">
        <w:rPr>
          <w:rStyle w:val="libFootnoteChar"/>
          <w:rtl/>
        </w:rPr>
        <w:t xml:space="preserve"> وعمر بن محمّد بن سالم بن البراء</w:t>
      </w:r>
      <w:r>
        <w:rPr>
          <w:rStyle w:val="libFootnoteChar"/>
          <w:rtl/>
        </w:rPr>
        <w:t>:</w:t>
      </w:r>
      <w:r w:rsidRPr="00C73D10">
        <w:rPr>
          <w:rStyle w:val="libFootnoteChar"/>
          <w:rtl/>
        </w:rPr>
        <w:t xml:space="preserve"> 114 / 504</w:t>
      </w:r>
      <w:r>
        <w:rPr>
          <w:rStyle w:val="libFootnoteChar"/>
          <w:rtl/>
        </w:rPr>
        <w:t>،</w:t>
      </w:r>
      <w:r w:rsidRPr="00C73D10">
        <w:rPr>
          <w:rStyle w:val="libFootnoteChar"/>
          <w:rtl/>
        </w:rPr>
        <w:t xml:space="preserve"> وبناء على ذلك فيكون لفظ (العدة) أو (الجماعة) في طريق الشيخ إلى المشايخ معلوماً ولا مبرر لوقوع الاختلاف فيه بعد تصريح الشيخ بأن المفيد </w:t>
      </w:r>
      <w:r w:rsidRPr="00C73D10">
        <w:rPr>
          <w:rStyle w:val="libAlaemChar"/>
          <w:rtl/>
        </w:rPr>
        <w:t>قدس‌سرهما</w:t>
      </w:r>
      <w:r w:rsidRPr="00C73D10">
        <w:rPr>
          <w:rStyle w:val="libFootnoteChar"/>
          <w:rtl/>
        </w:rPr>
        <w:t xml:space="preserve"> داخل ضمن رجال هذه العدة أو الجماعة فلاحظ.</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182 / 710</w:t>
      </w:r>
      <w:r>
        <w:rPr>
          <w:rtl/>
        </w:rPr>
        <w:t>،</w:t>
      </w:r>
      <w:r w:rsidRPr="00A2729A">
        <w:rPr>
          <w:rtl/>
        </w:rPr>
        <w:t xml:space="preserve"> وفيه</w:t>
      </w:r>
      <w:r>
        <w:rPr>
          <w:rtl/>
        </w:rPr>
        <w:t>:</w:t>
      </w:r>
      <w:r w:rsidRPr="00A2729A">
        <w:rPr>
          <w:rtl/>
        </w:rPr>
        <w:t xml:space="preserve"> أحمد بن عبد الله</w:t>
      </w:r>
      <w:r>
        <w:rPr>
          <w:rtl/>
        </w:rPr>
        <w:t>،</w:t>
      </w:r>
      <w:r w:rsidRPr="00A2729A">
        <w:rPr>
          <w:rtl/>
        </w:rPr>
        <w:t xml:space="preserve"> ولم نقف عليه في سائر 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فيه</w:t>
      </w:r>
      <w:r>
        <w:rPr>
          <w:rtl/>
        </w:rPr>
        <w:t>:</w:t>
      </w:r>
      <w:r w:rsidRPr="00A2729A">
        <w:rPr>
          <w:rtl/>
        </w:rPr>
        <w:t xml:space="preserve"> أبو طالب الأنباري في الفهرست </w:t>
      </w:r>
      <w:r w:rsidRPr="00C73D10">
        <w:rPr>
          <w:rStyle w:val="libFootnotenumChar"/>
          <w:rtl/>
        </w:rPr>
        <w:t>(1)</w:t>
      </w:r>
      <w:r>
        <w:rPr>
          <w:rtl/>
        </w:rPr>
        <w:t>.</w:t>
      </w:r>
    </w:p>
    <w:p w:rsidR="00C73D10" w:rsidRDefault="00C73D10" w:rsidP="00C73D10">
      <w:pPr>
        <w:pStyle w:val="libBold2"/>
        <w:rPr>
          <w:rtl/>
        </w:rPr>
      </w:pPr>
      <w:r w:rsidRPr="00520AED">
        <w:rPr>
          <w:rtl/>
        </w:rPr>
        <w:t>[73] وإلى أحمد بن محمّد بن عمار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[74] وإلى أحمد بن محمّد بن عمر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في النجاشي</w:t>
      </w:r>
      <w:r>
        <w:rPr>
          <w:rtl/>
        </w:rPr>
        <w:t>:</w:t>
      </w:r>
      <w:r w:rsidRPr="00A2729A">
        <w:rPr>
          <w:rtl/>
        </w:rPr>
        <w:t xml:space="preserve"> استاذنا </w:t>
      </w:r>
      <w:r w:rsidRPr="00C73D10">
        <w:rPr>
          <w:rStyle w:val="libAlaemChar"/>
          <w:rtl/>
        </w:rPr>
        <w:t>رحمه‌الله</w:t>
      </w:r>
      <w:r w:rsidRPr="00A2729A">
        <w:rPr>
          <w:rtl/>
        </w:rPr>
        <w:t xml:space="preserve"> ألحقنا بالشيوخ في زمانه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[75] وإلى أحمد بن محمّد بن عيسى</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(5)</w:t>
      </w:r>
      <w:r w:rsidRPr="00A2729A">
        <w:rPr>
          <w:rtl/>
        </w:rPr>
        <w:t xml:space="preserve"> والفهرست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26 / 82</w:t>
      </w:r>
      <w:r>
        <w:rPr>
          <w:rtl/>
        </w:rPr>
        <w:t>،</w:t>
      </w:r>
      <w:r w:rsidRPr="00A2729A">
        <w:rPr>
          <w:rtl/>
        </w:rPr>
        <w:t xml:space="preserve"> وفيه طريقان</w:t>
      </w:r>
      <w:r>
        <w:rPr>
          <w:rtl/>
        </w:rPr>
        <w:t>:</w:t>
      </w:r>
      <w:r w:rsidRPr="00A2729A">
        <w:rPr>
          <w:rtl/>
        </w:rPr>
        <w:t xml:space="preserve"> الأول</w:t>
      </w:r>
      <w:r>
        <w:rPr>
          <w:rtl/>
        </w:rPr>
        <w:t>:</w:t>
      </w:r>
      <w:r w:rsidRPr="00A2729A">
        <w:rPr>
          <w:rtl/>
        </w:rPr>
        <w:t xml:space="preserve"> عن الحسين بن عبيد الله</w:t>
      </w:r>
      <w:r>
        <w:rPr>
          <w:rtl/>
        </w:rPr>
        <w:t>،</w:t>
      </w:r>
      <w:r w:rsidRPr="00A2729A">
        <w:rPr>
          <w:rtl/>
        </w:rPr>
        <w:t xml:space="preserve"> عن أحمد بن محمّد الزراري</w:t>
      </w:r>
      <w:r>
        <w:rPr>
          <w:rtl/>
        </w:rPr>
        <w:t>.</w:t>
      </w:r>
    </w:p>
    <w:p w:rsidR="00C73D10" w:rsidRPr="00A2729A" w:rsidRDefault="00C73D10" w:rsidP="00C73D10">
      <w:pPr>
        <w:pStyle w:val="libFootnote"/>
        <w:rPr>
          <w:rtl/>
          <w:lang w:bidi="fa-IR"/>
        </w:rPr>
      </w:pPr>
      <w:r w:rsidRPr="00A2729A">
        <w:rPr>
          <w:rtl/>
        </w:rPr>
        <w:t>والثاني</w:t>
      </w:r>
      <w:r>
        <w:rPr>
          <w:rtl/>
        </w:rPr>
        <w:t>:</w:t>
      </w:r>
      <w:r w:rsidRPr="00A2729A">
        <w:rPr>
          <w:rtl/>
        </w:rPr>
        <w:t xml:space="preserve"> وهو لكتابة المشترك</w:t>
      </w:r>
      <w:r>
        <w:rPr>
          <w:rtl/>
        </w:rPr>
        <w:t>،</w:t>
      </w:r>
      <w:r w:rsidRPr="00A2729A">
        <w:rPr>
          <w:rtl/>
        </w:rPr>
        <w:t xml:space="preserve"> عن أحمد بن عبدون</w:t>
      </w:r>
      <w:r>
        <w:rPr>
          <w:rtl/>
        </w:rPr>
        <w:t>،</w:t>
      </w:r>
      <w:r w:rsidRPr="00A2729A">
        <w:rPr>
          <w:rtl/>
        </w:rPr>
        <w:t xml:space="preserve"> عن أبي طالب الأنباري</w:t>
      </w:r>
      <w:r>
        <w:rPr>
          <w:rtl/>
        </w:rPr>
        <w:t>.</w:t>
      </w:r>
    </w:p>
    <w:p w:rsidR="00C73D10" w:rsidRPr="00A2729A" w:rsidRDefault="00C73D10" w:rsidP="00C73D10">
      <w:pPr>
        <w:pStyle w:val="libNormal"/>
        <w:rPr>
          <w:rtl/>
          <w:lang w:bidi="fa-IR"/>
        </w:rPr>
      </w:pPr>
      <w:r w:rsidRPr="00C73D10">
        <w:rPr>
          <w:rStyle w:val="libFootnoteChar"/>
          <w:rtl/>
        </w:rPr>
        <w:t>أما الأول</w:t>
      </w:r>
      <w:r>
        <w:rPr>
          <w:rStyle w:val="libFootnoteChar"/>
          <w:rtl/>
        </w:rPr>
        <w:t>:</w:t>
      </w:r>
      <w:r w:rsidRPr="00C73D10">
        <w:rPr>
          <w:rStyle w:val="libFootnoteChar"/>
          <w:rtl/>
        </w:rPr>
        <w:t xml:space="preserve"> فصحيح</w:t>
      </w:r>
      <w:r>
        <w:rPr>
          <w:rStyle w:val="libFootnoteChar"/>
          <w:rtl/>
        </w:rPr>
        <w:t>،</w:t>
      </w:r>
      <w:r w:rsidRPr="00C73D10">
        <w:rPr>
          <w:rStyle w:val="libFootnoteChar"/>
          <w:rtl/>
        </w:rPr>
        <w:t xml:space="preserve"> وقد نبه السيّد الخوئي </w:t>
      </w:r>
      <w:r w:rsidRPr="00C73D10">
        <w:rPr>
          <w:rStyle w:val="libAlaemChar"/>
          <w:rtl/>
        </w:rPr>
        <w:t>رحمه‌الله</w:t>
      </w:r>
      <w:r w:rsidRPr="00C73D10">
        <w:rPr>
          <w:rStyle w:val="libFootnoteChar"/>
          <w:rtl/>
        </w:rPr>
        <w:t xml:space="preserve"> على ذلك وقال</w:t>
      </w:r>
      <w:r>
        <w:rPr>
          <w:rStyle w:val="libFootnoteChar"/>
          <w:rtl/>
        </w:rPr>
        <w:t>:</w:t>
      </w:r>
      <w:r w:rsidRPr="00C73D10">
        <w:rPr>
          <w:rStyle w:val="libFootnoteChar"/>
          <w:rtl/>
        </w:rPr>
        <w:t xml:space="preserve"> وقدمها الأردبيلي في جامعه فذكر انه مجهول</w:t>
      </w:r>
      <w:r>
        <w:rPr>
          <w:rStyle w:val="libFootnoteChar"/>
          <w:rtl/>
        </w:rPr>
        <w:t>،</w:t>
      </w:r>
      <w:r w:rsidRPr="00C73D10">
        <w:rPr>
          <w:rStyle w:val="libFootnoteChar"/>
          <w:rtl/>
        </w:rPr>
        <w:t xml:space="preserve"> انظر</w:t>
      </w:r>
      <w:r>
        <w:rPr>
          <w:rStyle w:val="libFootnoteChar"/>
          <w:rtl/>
        </w:rPr>
        <w:t>:</w:t>
      </w:r>
      <w:r w:rsidRPr="00C73D10">
        <w:rPr>
          <w:rStyle w:val="libFootnoteChar"/>
          <w:rtl/>
        </w:rPr>
        <w:t xml:space="preserve"> معجم رجال الحديث 2</w:t>
      </w:r>
      <w:r>
        <w:rPr>
          <w:rStyle w:val="libFootnoteChar"/>
          <w:rtl/>
        </w:rPr>
        <w:t>:</w:t>
      </w:r>
      <w:r w:rsidRPr="00C73D10">
        <w:rPr>
          <w:rStyle w:val="libFootnoteChar"/>
          <w:rtl/>
        </w:rPr>
        <w:t xml:space="preserve"> 292.</w:t>
      </w:r>
    </w:p>
    <w:p w:rsidR="00C73D10" w:rsidRPr="00A2729A" w:rsidRDefault="00C73D10" w:rsidP="00C73D10">
      <w:pPr>
        <w:pStyle w:val="libFootnote"/>
        <w:rPr>
          <w:rtl/>
          <w:lang w:bidi="fa-IR"/>
        </w:rPr>
      </w:pPr>
      <w:r w:rsidRPr="00A2729A">
        <w:rPr>
          <w:rtl/>
        </w:rPr>
        <w:t>أما الثاني</w:t>
      </w:r>
      <w:r>
        <w:rPr>
          <w:rtl/>
        </w:rPr>
        <w:t>:</w:t>
      </w:r>
      <w:r w:rsidRPr="00A2729A">
        <w:rPr>
          <w:rtl/>
        </w:rPr>
        <w:t xml:space="preserve"> فهو كما وصفه وإن مال البعض إلى تضعيفه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29 / 88</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33 / 88</w:t>
      </w:r>
      <w:r>
        <w:rPr>
          <w:rtl/>
        </w:rPr>
        <w:t>،</w:t>
      </w:r>
      <w:r w:rsidRPr="00A2729A">
        <w:rPr>
          <w:rtl/>
        </w:rPr>
        <w:t xml:space="preserve"> والطريق مجهول بأبي طالب بن غرور</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85 / 206</w:t>
      </w:r>
      <w:r>
        <w:rPr>
          <w:rtl/>
        </w:rPr>
        <w:t>،</w:t>
      </w:r>
      <w:r w:rsidRPr="00A2729A">
        <w:rPr>
          <w:rtl/>
        </w:rPr>
        <w:t xml:space="preserve"> وفيه</w:t>
      </w:r>
      <w:r>
        <w:rPr>
          <w:rtl/>
        </w:rPr>
        <w:t>:</w:t>
      </w:r>
      <w:r w:rsidRPr="00A2729A">
        <w:rPr>
          <w:rtl/>
        </w:rPr>
        <w:t xml:space="preserve"> أحمد بن محمّد بن عمران بن موسى</w:t>
      </w:r>
      <w:r>
        <w:rPr>
          <w:rtl/>
        </w:rPr>
        <w:t>،</w:t>
      </w:r>
      <w:r w:rsidRPr="00A2729A">
        <w:rPr>
          <w:rtl/>
        </w:rPr>
        <w:t xml:space="preserve"> وهو نفسه المذكور في الفهرست وإن اختلف اسم الجد بينهما لاتفاقهما على كونه معروفاً بابن الجندي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42</w:t>
      </w:r>
      <w:r>
        <w:rPr>
          <w:rtl/>
        </w:rPr>
        <w:t>،</w:t>
      </w:r>
      <w:r w:rsidRPr="00A2729A">
        <w:rPr>
          <w:rtl/>
        </w:rPr>
        <w:t xml:space="preserve"> من المشيخة</w:t>
      </w:r>
      <w:r>
        <w:rPr>
          <w:rtl/>
        </w:rPr>
        <w:t>،</w:t>
      </w:r>
      <w:r w:rsidRPr="00A2729A">
        <w:rPr>
          <w:rtl/>
        </w:rPr>
        <w:t xml:space="preserve"> وله طريقان آخران إلى أحمد بن محمّد بن عيسى</w:t>
      </w:r>
      <w:r>
        <w:rPr>
          <w:rtl/>
        </w:rPr>
        <w:t>،</w:t>
      </w:r>
      <w:r w:rsidRPr="00A2729A">
        <w:rPr>
          <w:rtl/>
        </w:rPr>
        <w:t xml:space="preserve"> ذكرهما في المشيخة أيضاً 10</w:t>
      </w:r>
      <w:r>
        <w:rPr>
          <w:rtl/>
        </w:rPr>
        <w:t>:</w:t>
      </w:r>
      <w:r w:rsidRPr="00A2729A">
        <w:rPr>
          <w:rtl/>
        </w:rPr>
        <w:t xml:space="preserve"> 74 75</w:t>
      </w:r>
      <w:r>
        <w:rPr>
          <w:rtl/>
        </w:rPr>
        <w:t>،</w:t>
      </w:r>
      <w:r w:rsidRPr="00A2729A">
        <w:rPr>
          <w:rtl/>
        </w:rPr>
        <w:t xml:space="preserve"> وقع في الأول</w:t>
      </w:r>
      <w:r>
        <w:rPr>
          <w:rtl/>
        </w:rPr>
        <w:t>:</w:t>
      </w:r>
      <w:r w:rsidRPr="00A2729A">
        <w:rPr>
          <w:rtl/>
        </w:rPr>
        <w:t xml:space="preserve"> الحسن بن حمزة العلوي</w:t>
      </w:r>
      <w:r>
        <w:rPr>
          <w:rtl/>
        </w:rPr>
        <w:t>،</w:t>
      </w:r>
      <w:r w:rsidRPr="00A2729A">
        <w:rPr>
          <w:rtl/>
        </w:rPr>
        <w:t xml:space="preserve"> والبزوفري</w:t>
      </w:r>
      <w:r>
        <w:rPr>
          <w:rtl/>
        </w:rPr>
        <w:t>،</w:t>
      </w:r>
      <w:r w:rsidRPr="00A2729A">
        <w:rPr>
          <w:rtl/>
        </w:rPr>
        <w:t xml:space="preserve"> وبعد البناء على وثاقتهما يكون صحيحاً</w:t>
      </w:r>
      <w:r>
        <w:rPr>
          <w:rtl/>
        </w:rPr>
        <w:t>،</w:t>
      </w:r>
      <w:r w:rsidRPr="00A2729A">
        <w:rPr>
          <w:rtl/>
        </w:rPr>
        <w:t xml:space="preserve"> ووقع في الثاني</w:t>
      </w:r>
      <w:r>
        <w:rPr>
          <w:rtl/>
        </w:rPr>
        <w:t>:</w:t>
      </w:r>
      <w:r w:rsidRPr="00A2729A">
        <w:rPr>
          <w:rtl/>
        </w:rPr>
        <w:t xml:space="preserve"> ابن أبي جيد وهو من المختلف فيه</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25 / 75</w:t>
      </w:r>
      <w:r>
        <w:rPr>
          <w:rtl/>
        </w:rPr>
        <w:t>،</w:t>
      </w:r>
      <w:r w:rsidRPr="00A2729A">
        <w:rPr>
          <w:rtl/>
        </w:rPr>
        <w:t xml:space="preserve"> وفيه طريقان</w:t>
      </w:r>
      <w:r>
        <w:rPr>
          <w:rtl/>
        </w:rPr>
        <w:t>:</w:t>
      </w:r>
      <w:r w:rsidRPr="00A2729A">
        <w:rPr>
          <w:rtl/>
        </w:rPr>
        <w:t xml:space="preserve"> أما الأول</w:t>
      </w:r>
      <w:r>
        <w:rPr>
          <w:rtl/>
        </w:rPr>
        <w:t>:</w:t>
      </w:r>
      <w:r w:rsidRPr="00A2729A">
        <w:rPr>
          <w:rtl/>
        </w:rPr>
        <w:t xml:space="preserve"> فمختلف فيه بابن أبي جيد</w:t>
      </w:r>
      <w:r>
        <w:rPr>
          <w:rtl/>
        </w:rPr>
        <w:t>،</w:t>
      </w:r>
      <w:r w:rsidRPr="00A2729A">
        <w:rPr>
          <w:rtl/>
        </w:rPr>
        <w:t xml:space="preserve"> وأما الثاني</w:t>
      </w:r>
      <w:r>
        <w:rPr>
          <w:rtl/>
        </w:rPr>
        <w:t>:</w:t>
      </w:r>
      <w:r w:rsidRPr="00A2729A">
        <w:rPr>
          <w:rtl/>
        </w:rPr>
        <w:t xml:space="preserve"> فقد وقع فيه أحمد بن محمّد بن الحسن بن الوليد والذي لم يذكره النجاشي</w:t>
      </w:r>
      <w:r>
        <w:rPr>
          <w:rtl/>
        </w:rPr>
        <w:t>،</w:t>
      </w:r>
      <w:r w:rsidRPr="00A2729A">
        <w:rPr>
          <w:rtl/>
        </w:rPr>
        <w:t xml:space="preserve"> ولا الشيخ في الفهرست والرجال</w:t>
      </w:r>
      <w:r>
        <w:rPr>
          <w:rtl/>
        </w:rPr>
        <w:t>،</w:t>
      </w:r>
      <w:r w:rsidRPr="00A2729A">
        <w:rPr>
          <w:rtl/>
        </w:rPr>
        <w:t xml:space="preserve"> ولا العلامة</w:t>
      </w:r>
      <w:r>
        <w:rPr>
          <w:rtl/>
        </w:rPr>
        <w:t>،</w:t>
      </w:r>
      <w:r w:rsidRPr="00A2729A">
        <w:rPr>
          <w:rtl/>
        </w:rPr>
        <w:t xml:space="preserve"> ولا ابن داود</w:t>
      </w:r>
      <w:r>
        <w:rPr>
          <w:rtl/>
        </w:rPr>
        <w:t>،</w:t>
      </w:r>
      <w:r w:rsidRPr="00A2729A">
        <w:rPr>
          <w:rtl/>
        </w:rPr>
        <w:t xml:space="preserve"> ولا ابن شهرآشوب في معالم العلماء</w:t>
      </w:r>
      <w:r>
        <w:rPr>
          <w:rtl/>
        </w:rPr>
        <w:t>.</w:t>
      </w:r>
    </w:p>
    <w:p w:rsidR="00C73D10" w:rsidRPr="00A2729A" w:rsidRDefault="00C73D10" w:rsidP="00C73D10">
      <w:pPr>
        <w:pStyle w:val="libFootnote"/>
        <w:rPr>
          <w:rtl/>
          <w:lang w:bidi="fa-IR"/>
        </w:rPr>
      </w:pPr>
      <w:r w:rsidRPr="00A2729A">
        <w:rPr>
          <w:rtl/>
        </w:rPr>
        <w:t>إلاّ ان العلامة صحح بعض طرق الشيخ في التهذيب مع وقوع أحمد بن محمّد بن الحسن بن الوليد فيها</w:t>
      </w:r>
      <w:r>
        <w:rPr>
          <w:rtl/>
        </w:rPr>
        <w:t>،</w:t>
      </w:r>
      <w:r w:rsidRPr="00A2729A">
        <w:rPr>
          <w:rtl/>
        </w:rPr>
        <w:t xml:space="preserve"> كطريق الشيخ إلى محمّد بن الحسن بن الوليد</w:t>
      </w:r>
      <w:r>
        <w:rPr>
          <w:rtl/>
        </w:rPr>
        <w:t>،</w:t>
      </w:r>
      <w:r w:rsidRPr="00A2729A">
        <w:rPr>
          <w:rtl/>
        </w:rPr>
        <w:t xml:space="preserve"> وطريقه إلى الحسين ابن سعيد</w:t>
      </w:r>
      <w:r>
        <w:rPr>
          <w:rtl/>
        </w:rPr>
        <w:t>،</w:t>
      </w:r>
      <w:r w:rsidRPr="00A2729A">
        <w:rPr>
          <w:rtl/>
        </w:rPr>
        <w:t xml:space="preserve"> راجع مشيخة التهذيب 10</w:t>
      </w:r>
      <w:r>
        <w:rPr>
          <w:rtl/>
        </w:rPr>
        <w:t>:</w:t>
      </w:r>
      <w:r w:rsidRPr="00A2729A">
        <w:rPr>
          <w:rtl/>
        </w:rPr>
        <w:t xml:space="preserve"> 58 </w:t>
      </w:r>
      <w:r>
        <w:rPr>
          <w:rtl/>
        </w:rPr>
        <w:t>و 6</w:t>
      </w:r>
      <w:r w:rsidRPr="00A2729A">
        <w:rPr>
          <w:rtl/>
        </w:rPr>
        <w:t>5</w:t>
      </w:r>
      <w:r>
        <w:rPr>
          <w:rtl/>
        </w:rPr>
        <w:t>،</w:t>
      </w:r>
      <w:r w:rsidRPr="00A2729A">
        <w:rPr>
          <w:rtl/>
        </w:rPr>
        <w:t xml:space="preserve"> ورجال العلامة</w:t>
      </w:r>
      <w:r>
        <w:rPr>
          <w:rtl/>
        </w:rPr>
        <w:t>:</w:t>
      </w:r>
      <w:r w:rsidRPr="00A2729A">
        <w:rPr>
          <w:rtl/>
        </w:rPr>
        <w:t xml:space="preserve"> 276 الفائدة الثامنة</w:t>
      </w:r>
      <w:r>
        <w:rPr>
          <w:rtl/>
        </w:rPr>
        <w:t>.</w:t>
      </w:r>
    </w:p>
    <w:p w:rsidR="00C73D10" w:rsidRPr="00A2729A" w:rsidRDefault="00C73D10" w:rsidP="00C73D10">
      <w:pPr>
        <w:pStyle w:val="libNormal"/>
        <w:rPr>
          <w:rtl/>
          <w:lang w:bidi="fa-IR"/>
        </w:rPr>
      </w:pPr>
      <w:r w:rsidRPr="00C73D10">
        <w:rPr>
          <w:rStyle w:val="libFootnoteChar"/>
          <w:rtl/>
        </w:rPr>
        <w:t>ولعل هذا هو مستند التوثيق عند بعض المتأخرين</w:t>
      </w:r>
      <w:r>
        <w:rPr>
          <w:rStyle w:val="libFootnoteChar"/>
          <w:rtl/>
        </w:rPr>
        <w:t>،</w:t>
      </w:r>
      <w:r w:rsidRPr="00C73D10">
        <w:rPr>
          <w:rStyle w:val="libFootnoteChar"/>
          <w:rtl/>
        </w:rPr>
        <w:t xml:space="preserve"> ومنهم الأردبيلي والمصنف </w:t>
      </w:r>
      <w:r w:rsidRPr="00C73D10">
        <w:rPr>
          <w:rStyle w:val="libAlaemChar"/>
          <w:rtl/>
        </w:rPr>
        <w:t>قدس‌سرهما</w:t>
      </w:r>
      <w:r w:rsidRPr="00C73D10">
        <w:rPr>
          <w:rStyle w:val="libFootnoteChar"/>
          <w:rtl/>
        </w:rPr>
        <w:t xml:space="preserve"> مع كون أحمد هذا من مشايخ الإجازة</w:t>
      </w:r>
      <w:r>
        <w:rPr>
          <w:rStyle w:val="libFootnoteChar"/>
          <w:rtl/>
        </w:rPr>
        <w:t>،</w:t>
      </w:r>
      <w:r w:rsidRPr="00C73D10">
        <w:rPr>
          <w:rStyle w:val="libFootnoteChar"/>
          <w:rtl/>
        </w:rPr>
        <w:t xml:space="preserve"> فلاحظ.</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[76] وإلى أحمد بن محمّد الكوفي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القضاء في اختلاف الأولياء</w:t>
      </w:r>
      <w:r>
        <w:rPr>
          <w:rtl/>
        </w:rPr>
        <w:t>،</w:t>
      </w:r>
      <w:r w:rsidRPr="00A2729A">
        <w:rPr>
          <w:rtl/>
        </w:rPr>
        <w:t xml:space="preserve"> في كتاب الديات في الحديث السابع </w:t>
      </w:r>
      <w:r w:rsidRPr="00C73D10">
        <w:rPr>
          <w:rStyle w:val="libFootnotenumChar"/>
          <w:rtl/>
        </w:rPr>
        <w:t>(1)</w:t>
      </w:r>
      <w:r>
        <w:rPr>
          <w:rtl/>
        </w:rPr>
        <w:t>.</w:t>
      </w:r>
      <w:r w:rsidRPr="00A2729A">
        <w:rPr>
          <w:rtl/>
        </w:rPr>
        <w:t xml:space="preserve"> وفي باب الجنايات على الحيوان</w:t>
      </w:r>
      <w:r>
        <w:rPr>
          <w:rtl/>
        </w:rPr>
        <w:t>،</w:t>
      </w:r>
      <w:r w:rsidRPr="00A2729A">
        <w:rPr>
          <w:rtl/>
        </w:rPr>
        <w:t xml:space="preserve"> في الحديث الثامن </w:t>
      </w:r>
      <w:r w:rsidRPr="00C73D10">
        <w:rPr>
          <w:rStyle w:val="libFootnotenumChar"/>
          <w:rtl/>
        </w:rPr>
        <w:t>(2)</w:t>
      </w:r>
      <w:r>
        <w:rPr>
          <w:rtl/>
        </w:rPr>
        <w:t>.</w:t>
      </w:r>
      <w:r w:rsidRPr="00A2729A">
        <w:rPr>
          <w:rtl/>
        </w:rPr>
        <w:t xml:space="preserve"> وفي باب حدود الزنا</w:t>
      </w:r>
      <w:r>
        <w:rPr>
          <w:rtl/>
        </w:rPr>
        <w:t>،</w:t>
      </w:r>
      <w:r w:rsidRPr="00A2729A">
        <w:rPr>
          <w:rtl/>
        </w:rPr>
        <w:t xml:space="preserve"> قريباً من الآخر بثلاثة وتسعين حديثاً </w:t>
      </w:r>
      <w:r w:rsidRPr="00C73D10">
        <w:rPr>
          <w:rStyle w:val="libFootnotenumChar"/>
          <w:rtl/>
        </w:rPr>
        <w:t>(3)</w:t>
      </w:r>
      <w:r>
        <w:rPr>
          <w:rtl/>
        </w:rPr>
        <w:t>.</w:t>
      </w:r>
      <w:r w:rsidRPr="00A2729A">
        <w:rPr>
          <w:rtl/>
        </w:rPr>
        <w:t xml:space="preserve"> في الاستبصار في باب أنه ليس للنساء عفو ولا قود</w:t>
      </w:r>
      <w:r>
        <w:rPr>
          <w:rtl/>
        </w:rPr>
        <w:t>،</w:t>
      </w:r>
      <w:r w:rsidRPr="00A2729A">
        <w:rPr>
          <w:rtl/>
        </w:rPr>
        <w:t xml:space="preserve"> في الحديث الأول </w:t>
      </w:r>
      <w:r w:rsidRPr="00C73D10">
        <w:rPr>
          <w:rStyle w:val="libFootnotenumChar"/>
          <w:rtl/>
        </w:rPr>
        <w:t>(4)</w:t>
      </w:r>
      <w:r>
        <w:rPr>
          <w:rtl/>
        </w:rPr>
        <w:t>.</w:t>
      </w:r>
    </w:p>
    <w:p w:rsidR="00C73D10" w:rsidRDefault="00C73D10" w:rsidP="00C73D10">
      <w:pPr>
        <w:pStyle w:val="libBold2"/>
        <w:rPr>
          <w:rtl/>
        </w:rPr>
      </w:pPr>
      <w:r w:rsidRPr="00520AED">
        <w:rPr>
          <w:rtl/>
        </w:rPr>
        <w:t>[77] وإلى أحمد بن محمّد بن نوح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جماعة من أصحابنا في الفهرست </w:t>
      </w:r>
      <w:r w:rsidRPr="00C73D10">
        <w:rPr>
          <w:rStyle w:val="libFootnotenumChar"/>
          <w:rtl/>
        </w:rPr>
        <w:t>(5)</w:t>
      </w:r>
      <w:r>
        <w:rPr>
          <w:rtl/>
        </w:rPr>
        <w:t>.</w:t>
      </w:r>
    </w:p>
    <w:p w:rsidR="00C73D10" w:rsidRDefault="00C73D10" w:rsidP="00C73D10">
      <w:pPr>
        <w:pStyle w:val="libBold2"/>
        <w:rPr>
          <w:rtl/>
        </w:rPr>
      </w:pPr>
      <w:r w:rsidRPr="00520AED">
        <w:rPr>
          <w:rtl/>
        </w:rPr>
        <w:t>[78] وإلى أحمد بن محمّد بن يحيى</w:t>
      </w:r>
      <w:r>
        <w:rPr>
          <w:rtl/>
        </w:rPr>
        <w:t>:</w:t>
      </w:r>
    </w:p>
    <w:p w:rsidR="00C73D10" w:rsidRPr="00A2729A" w:rsidRDefault="00C73D10" w:rsidP="00C73D10">
      <w:pPr>
        <w:pStyle w:val="libNormal"/>
        <w:rPr>
          <w:rtl/>
        </w:rPr>
      </w:pPr>
      <w:r w:rsidRPr="00A2729A">
        <w:rPr>
          <w:rtl/>
        </w:rPr>
        <w:t>صحيح في التهذيب في باب التيمم</w:t>
      </w:r>
      <w:r>
        <w:rPr>
          <w:rtl/>
        </w:rPr>
        <w:t>،</w:t>
      </w:r>
      <w:r w:rsidRPr="00A2729A">
        <w:rPr>
          <w:rtl/>
        </w:rPr>
        <w:t xml:space="preserve"> قريباً من الآخر بثلاثة عشر حديثاً </w:t>
      </w:r>
      <w:r w:rsidRPr="00C73D10">
        <w:rPr>
          <w:rStyle w:val="libFootnotenumChar"/>
          <w:rtl/>
        </w:rPr>
        <w:t>(6)</w:t>
      </w:r>
      <w:r>
        <w:rPr>
          <w:rtl/>
        </w:rPr>
        <w:t>،</w:t>
      </w:r>
      <w:r w:rsidRPr="00A2729A">
        <w:rPr>
          <w:rtl/>
        </w:rPr>
        <w:t xml:space="preserve"> ومرّة اخرى فيه قريباً من الآخر بأربعة أحاديث </w:t>
      </w:r>
      <w:r w:rsidRPr="00C73D10">
        <w:rPr>
          <w:rStyle w:val="libFootnotenumChar"/>
          <w:rtl/>
        </w:rPr>
        <w:t>(7)</w:t>
      </w:r>
      <w:r>
        <w:rPr>
          <w:rtl/>
        </w:rPr>
        <w:t>،</w:t>
      </w:r>
      <w:r w:rsidRPr="00A2729A">
        <w:rPr>
          <w:rtl/>
        </w:rPr>
        <w:t xml:space="preserve"> وفي باب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177 / 692</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310 / 1158</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30 / 97</w:t>
      </w:r>
      <w:r>
        <w:rPr>
          <w:rtl/>
        </w:rPr>
        <w:t>.</w:t>
      </w:r>
    </w:p>
    <w:p w:rsidR="00C73D10" w:rsidRPr="00A2729A" w:rsidRDefault="00C73D10" w:rsidP="00C73D10">
      <w:pPr>
        <w:pStyle w:val="libFootnote0"/>
        <w:rPr>
          <w:rtl/>
        </w:rPr>
      </w:pPr>
      <w:r w:rsidRPr="00A2729A">
        <w:rPr>
          <w:rtl/>
        </w:rPr>
        <w:t>(4) الاستبصار 4</w:t>
      </w:r>
      <w:r>
        <w:rPr>
          <w:rtl/>
        </w:rPr>
        <w:t>:</w:t>
      </w:r>
      <w:r w:rsidRPr="00A2729A">
        <w:rPr>
          <w:rtl/>
        </w:rPr>
        <w:t xml:space="preserve"> 262 / 988</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37 / 117</w:t>
      </w:r>
      <w:r>
        <w:rPr>
          <w:rtl/>
        </w:rPr>
        <w:t>،</w:t>
      </w:r>
      <w:r w:rsidRPr="00A2729A">
        <w:rPr>
          <w:rtl/>
        </w:rPr>
        <w:t xml:space="preserve"> وقد تقدم في الهامش الخاص بالطريق رقم [71] المراد من لفظ </w:t>
      </w:r>
      <w:r>
        <w:rPr>
          <w:rtl/>
        </w:rPr>
        <w:t>(</w:t>
      </w:r>
      <w:r w:rsidRPr="00A2729A">
        <w:rPr>
          <w:rtl/>
        </w:rPr>
        <w:t>الجماعة</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201 / 585</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204 / 594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تطهير المياه من النجاسات</w:t>
      </w:r>
      <w:r>
        <w:rPr>
          <w:rtl/>
        </w:rPr>
        <w:t>،</w:t>
      </w:r>
      <w:r w:rsidRPr="00A2729A">
        <w:rPr>
          <w:rtl/>
        </w:rPr>
        <w:t xml:space="preserve"> في الحديث العاشر </w:t>
      </w:r>
      <w:r w:rsidRPr="00C73D10">
        <w:rPr>
          <w:rStyle w:val="libFootnotenumChar"/>
          <w:rtl/>
        </w:rPr>
        <w:t>(1)</w:t>
      </w:r>
      <w:r>
        <w:rPr>
          <w:rtl/>
        </w:rPr>
        <w:t>.</w:t>
      </w:r>
      <w:r w:rsidRPr="00A2729A">
        <w:rPr>
          <w:rtl/>
        </w:rPr>
        <w:t xml:space="preserve"> ومرّة اخرى فيه</w:t>
      </w:r>
      <w:r>
        <w:rPr>
          <w:rtl/>
        </w:rPr>
        <w:t>،</w:t>
      </w:r>
      <w:r w:rsidRPr="00A2729A">
        <w:rPr>
          <w:rtl/>
        </w:rPr>
        <w:t xml:space="preserve"> في الحديث السابع والعشرين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كميّة الكرّ</w:t>
      </w:r>
      <w:r>
        <w:rPr>
          <w:rtl/>
        </w:rPr>
        <w:t>،</w:t>
      </w:r>
      <w:r w:rsidRPr="00A2729A">
        <w:rPr>
          <w:rtl/>
        </w:rPr>
        <w:t xml:space="preserve"> في الحديث الأول </w:t>
      </w:r>
      <w:r w:rsidRPr="00C73D10">
        <w:rPr>
          <w:rStyle w:val="libFootnotenumChar"/>
          <w:rtl/>
        </w:rPr>
        <w:t>(3)</w:t>
      </w:r>
      <w:r>
        <w:rPr>
          <w:rtl/>
        </w:rPr>
        <w:t>.</w:t>
      </w:r>
    </w:p>
    <w:p w:rsidR="00C73D10" w:rsidRDefault="00C73D10" w:rsidP="00C73D10">
      <w:pPr>
        <w:pStyle w:val="libBold2"/>
        <w:rPr>
          <w:rtl/>
        </w:rPr>
      </w:pPr>
      <w:r w:rsidRPr="00520AED">
        <w:rPr>
          <w:rtl/>
        </w:rPr>
        <w:t>[79] وإلى أحمد بن معروف</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(4)</w:t>
      </w:r>
      <w:r>
        <w:rPr>
          <w:rtl/>
        </w:rPr>
        <w:t>.</w:t>
      </w:r>
    </w:p>
    <w:p w:rsidR="00C73D10" w:rsidRDefault="00C73D10" w:rsidP="00C73D10">
      <w:pPr>
        <w:pStyle w:val="libBold2"/>
        <w:rPr>
          <w:rtl/>
        </w:rPr>
      </w:pPr>
      <w:r w:rsidRPr="00520AED">
        <w:rPr>
          <w:rtl/>
        </w:rPr>
        <w:t>[80] وإلى أحمد بن ميثم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جعفر في الفهرست </w:t>
      </w:r>
      <w:r w:rsidRPr="00C73D10">
        <w:rPr>
          <w:rStyle w:val="libFootnotenumChar"/>
          <w:rtl/>
        </w:rPr>
        <w:t>(5)</w:t>
      </w:r>
      <w:r>
        <w:rPr>
          <w:rtl/>
        </w:rPr>
        <w:t>.</w:t>
      </w:r>
    </w:p>
    <w:p w:rsidR="00C73D10" w:rsidRDefault="00C73D10" w:rsidP="00C73D10">
      <w:pPr>
        <w:pStyle w:val="libBold2"/>
        <w:rPr>
          <w:rtl/>
        </w:rPr>
      </w:pPr>
      <w:r w:rsidRPr="00520AED">
        <w:rPr>
          <w:rtl/>
        </w:rPr>
        <w:t>[81] وإلى أحمد بن النضر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Default="00C73D10" w:rsidP="00C73D10">
      <w:pPr>
        <w:pStyle w:val="libBold2"/>
        <w:rPr>
          <w:rtl/>
        </w:rPr>
      </w:pPr>
      <w:r w:rsidRPr="00520AED">
        <w:rPr>
          <w:rtl/>
        </w:rPr>
        <w:t>[82] وإلى إدريس بن زياد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(7)</w:t>
      </w:r>
      <w:r>
        <w:rPr>
          <w:rtl/>
        </w:rPr>
        <w:t>.</w:t>
      </w:r>
    </w:p>
    <w:p w:rsidR="00C73D10" w:rsidRDefault="00C73D10" w:rsidP="00C73D10">
      <w:pPr>
        <w:pStyle w:val="libBold2"/>
        <w:rPr>
          <w:rtl/>
        </w:rPr>
      </w:pPr>
      <w:r w:rsidRPr="00520AED">
        <w:rPr>
          <w:rtl/>
        </w:rPr>
        <w:t>[83] وإلى إدريس بن عبد الله</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ومحمّد بن الحسن </w:t>
      </w:r>
      <w:r>
        <w:rPr>
          <w:rtl/>
        </w:rPr>
        <w:t>(</w:t>
      </w:r>
      <w:r w:rsidRPr="00A2729A">
        <w:rPr>
          <w:rtl/>
        </w:rPr>
        <w:t>سنبولة</w:t>
      </w:r>
      <w:r>
        <w:rPr>
          <w:rtl/>
        </w:rPr>
        <w:t>)</w:t>
      </w:r>
      <w:r w:rsidRPr="00A2729A">
        <w:rPr>
          <w:rtl/>
        </w:rPr>
        <w:t xml:space="preserve"> </w:t>
      </w:r>
      <w:r w:rsidRPr="00C73D10">
        <w:rPr>
          <w:rStyle w:val="libFootnotenumChar"/>
          <w:rtl/>
        </w:rPr>
        <w:t>(8)</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235 / 679</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241 / 696</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10 / 12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36 / 108</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25 / 77</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34 / 101</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39 / 124</w:t>
      </w:r>
      <w:r>
        <w:rPr>
          <w:rtl/>
        </w:rPr>
        <w:t>.</w:t>
      </w:r>
    </w:p>
    <w:p w:rsidR="00C73D10" w:rsidRPr="00A2729A" w:rsidRDefault="00C73D10" w:rsidP="00C73D10">
      <w:pPr>
        <w:pStyle w:val="libFootnote0"/>
        <w:rPr>
          <w:rtl/>
        </w:rPr>
      </w:pPr>
      <w:r w:rsidRPr="00A2729A">
        <w:rPr>
          <w:rtl/>
        </w:rPr>
        <w:t>(8) سنبولة</w:t>
      </w:r>
      <w:r>
        <w:rPr>
          <w:rtl/>
        </w:rPr>
        <w:t>:</w:t>
      </w:r>
      <w:r w:rsidRPr="00A2729A">
        <w:rPr>
          <w:rtl/>
        </w:rPr>
        <w:t xml:space="preserve"> كذا بالسين المهملة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وبعض نسخ فهرست الشيخ كما هو المحكي عنه في كتب علمائنا </w:t>
      </w:r>
      <w:r>
        <w:rPr>
          <w:rtl/>
        </w:rPr>
        <w:t>(</w:t>
      </w:r>
      <w:r w:rsidRPr="00A2729A">
        <w:rPr>
          <w:rtl/>
        </w:rPr>
        <w:t>رضوان الله تعالى عليهم</w:t>
      </w:r>
      <w:r>
        <w:rPr>
          <w:rtl/>
        </w:rPr>
        <w:t>)</w:t>
      </w:r>
      <w:r w:rsidRPr="00A2729A">
        <w:rPr>
          <w:rtl/>
        </w:rPr>
        <w:t xml:space="preserve"> الرجالية</w:t>
      </w:r>
      <w:r>
        <w:rPr>
          <w:rtl/>
        </w:rPr>
        <w:t>.</w:t>
      </w:r>
      <w:r w:rsidRPr="00A2729A">
        <w:rPr>
          <w:rtl/>
        </w:rPr>
        <w:t xml:space="preserve"> وفي نسختنا من الفهرست</w:t>
      </w:r>
      <w:r>
        <w:rPr>
          <w:rtl/>
        </w:rPr>
        <w:t>:</w:t>
      </w:r>
      <w:r w:rsidRPr="00A2729A">
        <w:rPr>
          <w:rtl/>
        </w:rPr>
        <w:t xml:space="preserve"> 38 / 119</w:t>
      </w:r>
      <w:r>
        <w:rPr>
          <w:rtl/>
        </w:rPr>
        <w:t>،</w:t>
      </w:r>
      <w:r w:rsidRPr="00A2729A">
        <w:rPr>
          <w:rtl/>
        </w:rPr>
        <w:t xml:space="preserve"> والمصدر جامع الرواة 2</w:t>
      </w:r>
      <w:r>
        <w:rPr>
          <w:rtl/>
        </w:rPr>
        <w:t>:</w:t>
      </w:r>
      <w:r w:rsidRPr="00A2729A">
        <w:rPr>
          <w:rtl/>
        </w:rPr>
        <w:t xml:space="preserve"> 479</w:t>
      </w:r>
      <w:r>
        <w:rPr>
          <w:rtl/>
        </w:rPr>
        <w:t>،</w:t>
      </w:r>
      <w:r w:rsidRPr="00A2729A">
        <w:rPr>
          <w:rtl/>
        </w:rPr>
        <w:t xml:space="preserve"> ورجال النجاشي طبع بيروت 1</w:t>
      </w:r>
      <w:r>
        <w:rPr>
          <w:rtl/>
        </w:rPr>
        <w:t>:</w:t>
      </w:r>
      <w:r w:rsidRPr="00A2729A">
        <w:rPr>
          <w:rtl/>
        </w:rPr>
        <w:t xml:space="preserve"> 260</w:t>
      </w:r>
      <w:r>
        <w:rPr>
          <w:rtl/>
        </w:rPr>
        <w:t>:</w:t>
      </w:r>
      <w:r w:rsidRPr="00A2729A">
        <w:rPr>
          <w:rtl/>
        </w:rPr>
        <w:t xml:space="preserve"> شنبولة بالشين المعجمة</w:t>
      </w:r>
      <w:r>
        <w:rPr>
          <w:rtl/>
        </w:rPr>
        <w:t>،</w:t>
      </w:r>
      <w:r w:rsidRPr="00A2729A">
        <w:rPr>
          <w:rtl/>
        </w:rPr>
        <w:t xml:space="preserve"> وهو المحكي عن الخليل بن أحمد الفراهيدي على ما في هامش نسختنا من الفهرست</w:t>
      </w:r>
      <w:r>
        <w:rPr>
          <w:rtl/>
        </w:rPr>
        <w:t>.</w:t>
      </w:r>
    </w:p>
    <w:p w:rsidR="00C73D10" w:rsidRPr="00A2729A" w:rsidRDefault="00C73D10" w:rsidP="00C73D10">
      <w:pPr>
        <w:pStyle w:val="libFootnote"/>
        <w:rPr>
          <w:rtl/>
          <w:lang w:bidi="fa-IR"/>
        </w:rPr>
      </w:pPr>
      <w:r w:rsidRPr="00A2729A">
        <w:rPr>
          <w:rtl/>
        </w:rPr>
        <w:t>أما في نسخة جامعة المدرسين من رجال النجاشي</w:t>
      </w:r>
      <w:r>
        <w:rPr>
          <w:rtl/>
        </w:rPr>
        <w:t>:</w:t>
      </w:r>
      <w:r w:rsidRPr="00A2729A">
        <w:rPr>
          <w:rtl/>
        </w:rPr>
        <w:t xml:space="preserve"> 104 / 259 فقد ضبط بعنوان</w:t>
      </w:r>
      <w:r>
        <w:rPr>
          <w:rtl/>
        </w:rPr>
        <w:t>:</w:t>
      </w:r>
      <w:r w:rsidRPr="00A2729A">
        <w:rPr>
          <w:rtl/>
        </w:rPr>
        <w:t xml:space="preserve"> شينولة</w:t>
      </w:r>
      <w:r>
        <w:rPr>
          <w:rtl/>
        </w:rPr>
        <w:t>،</w:t>
      </w:r>
      <w:r w:rsidRPr="00A2729A">
        <w:rPr>
          <w:rtl/>
        </w:rPr>
        <w:t xml:space="preserve"> وهو الموافق لما في أُصول الكافي 1</w:t>
      </w:r>
      <w:r>
        <w:rPr>
          <w:rtl/>
        </w:rPr>
        <w:t>:</w:t>
      </w:r>
      <w:r w:rsidRPr="00A2729A">
        <w:rPr>
          <w:rtl/>
        </w:rPr>
        <w:t xml:space="preserve"> 42 / 15</w:t>
      </w:r>
      <w:r>
        <w:rPr>
          <w:rtl/>
        </w:rPr>
        <w:t>،</w:t>
      </w:r>
      <w:r w:rsidRPr="00A2729A">
        <w:rPr>
          <w:rtl/>
        </w:rPr>
        <w:t xml:space="preserve"> بينما ضبط في النسخة الحجرية من رجال النجاشي</w:t>
      </w:r>
      <w:r>
        <w:rPr>
          <w:rtl/>
        </w:rPr>
        <w:t>:</w:t>
      </w:r>
      <w:r w:rsidRPr="00A2729A">
        <w:rPr>
          <w:rtl/>
        </w:rPr>
        <w:t xml:space="preserve"> شيتولة</w:t>
      </w:r>
      <w:r>
        <w:rPr>
          <w:rtl/>
        </w:rPr>
        <w:t>،</w:t>
      </w:r>
      <w:r w:rsidRPr="00A2729A">
        <w:rPr>
          <w:rtl/>
        </w:rPr>
        <w:t xml:space="preserve"> وقال السيد الخوئي </w:t>
      </w:r>
      <w:r>
        <w:rPr>
          <w:rtl/>
        </w:rPr>
        <w:t>(</w:t>
      </w:r>
      <w:r w:rsidRPr="00A2729A">
        <w:rPr>
          <w:rtl/>
        </w:rPr>
        <w:t>طاب ثراه</w:t>
      </w:r>
      <w:r>
        <w:rPr>
          <w:rtl/>
        </w:rPr>
        <w:t>)</w:t>
      </w:r>
      <w:r w:rsidRPr="00A2729A">
        <w:rPr>
          <w:rtl/>
        </w:rPr>
        <w:t xml:space="preserve"> في معجمة 15</w:t>
      </w:r>
      <w:r>
        <w:rPr>
          <w:rtl/>
        </w:rPr>
        <w:t>:</w:t>
      </w:r>
      <w:r w:rsidRPr="00A2729A">
        <w:rPr>
          <w:rtl/>
        </w:rPr>
        <w:t xml:space="preserve"> 204</w:t>
      </w:r>
      <w:r>
        <w:rPr>
          <w:rtl/>
        </w:rPr>
        <w:t>:</w:t>
      </w:r>
      <w:r w:rsidRPr="00A2729A">
        <w:rPr>
          <w:rtl/>
        </w:rPr>
        <w:t xml:space="preserve"> ان المعروف في لقب الرجل هو شنبولة</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إدريس بن عبد الله القمي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ما تجوز فيه الصلاة من اللباس</w:t>
      </w:r>
      <w:r>
        <w:rPr>
          <w:rtl/>
        </w:rPr>
        <w:t>،</w:t>
      </w:r>
      <w:r w:rsidRPr="00A2729A">
        <w:rPr>
          <w:rtl/>
        </w:rPr>
        <w:t xml:space="preserve"> قريباً من الآخر باثنين وعشرين حديثاً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إدريس القمي</w:t>
      </w:r>
      <w:r>
        <w:rPr>
          <w:rtl/>
        </w:rPr>
        <w:t>:</w:t>
      </w:r>
    </w:p>
    <w:p w:rsidR="00C73D10" w:rsidRPr="00A2729A" w:rsidRDefault="00C73D10" w:rsidP="00C73D10">
      <w:pPr>
        <w:pStyle w:val="libNormal"/>
        <w:rPr>
          <w:rtl/>
        </w:rPr>
      </w:pPr>
      <w:r w:rsidRPr="00A2729A">
        <w:rPr>
          <w:rtl/>
        </w:rPr>
        <w:t>صحيح في باب الحلق</w:t>
      </w:r>
      <w:r>
        <w:rPr>
          <w:rtl/>
        </w:rPr>
        <w:t>،</w:t>
      </w:r>
      <w:r w:rsidRPr="00A2729A">
        <w:rPr>
          <w:rtl/>
        </w:rPr>
        <w:t xml:space="preserve"> قريباً من الآخر بثلاثة أحاديث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أنه إذا حلق حلّ له لبس الثياب</w:t>
      </w:r>
      <w:r>
        <w:rPr>
          <w:rtl/>
        </w:rPr>
        <w:t>،</w:t>
      </w:r>
      <w:r w:rsidRPr="00A2729A">
        <w:rPr>
          <w:rtl/>
        </w:rPr>
        <w:t xml:space="preserve"> في الحديث الثالث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إدريس بن عبد الله</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الولادة والنفاس</w:t>
      </w:r>
      <w:r>
        <w:rPr>
          <w:rtl/>
        </w:rPr>
        <w:t>،</w:t>
      </w:r>
      <w:r w:rsidRPr="00A2729A">
        <w:rPr>
          <w:rtl/>
        </w:rPr>
        <w:t xml:space="preserve"> في الحديث الحادي والخمسين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طريق الصدوق إليه </w:t>
      </w:r>
      <w:r w:rsidRPr="00C73D10">
        <w:rPr>
          <w:rStyle w:val="libFootnotenumChar"/>
          <w:rtl/>
        </w:rPr>
        <w:t>(6)</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[84] وإلى أسباط بن سالم</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في أحدهما ابن أبي جيد</w:t>
      </w:r>
      <w:r>
        <w:rPr>
          <w:rtl/>
        </w:rPr>
        <w:t>،</w:t>
      </w:r>
      <w:r w:rsidRPr="00A2729A">
        <w:rPr>
          <w:rtl/>
        </w:rPr>
        <w:t xml:space="preserve"> وفي آخر القاسم بن إسماعيل</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38 / 119</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231 / 910</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247 / 838</w:t>
      </w:r>
      <w:r>
        <w:rPr>
          <w:rtl/>
        </w:rPr>
        <w:t>.</w:t>
      </w:r>
    </w:p>
    <w:p w:rsidR="00C73D10" w:rsidRPr="00A2729A" w:rsidRDefault="00C73D10" w:rsidP="00C73D10">
      <w:pPr>
        <w:pStyle w:val="libFootnote0"/>
        <w:rPr>
          <w:rtl/>
        </w:rPr>
      </w:pPr>
      <w:r w:rsidRPr="00A2729A">
        <w:rPr>
          <w:rtl/>
        </w:rPr>
        <w:t>(4) الاستبصار 2</w:t>
      </w:r>
      <w:r>
        <w:rPr>
          <w:rtl/>
        </w:rPr>
        <w:t>:</w:t>
      </w:r>
      <w:r w:rsidRPr="00A2729A">
        <w:rPr>
          <w:rtl/>
        </w:rPr>
        <w:t xml:space="preserve"> 289 / 1027</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447 / 1788</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109</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القرشي</w:t>
      </w:r>
      <w:r>
        <w:rPr>
          <w:rtl/>
        </w:rPr>
        <w:t>،</w:t>
      </w:r>
      <w:r w:rsidRPr="00A2729A">
        <w:rPr>
          <w:rtl/>
        </w:rPr>
        <w:t xml:space="preserve"> والأنباري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كتاب المكاسب</w:t>
      </w:r>
      <w:r>
        <w:rPr>
          <w:rtl/>
        </w:rPr>
        <w:t>،</w:t>
      </w:r>
      <w:r w:rsidRPr="00A2729A">
        <w:rPr>
          <w:rtl/>
        </w:rPr>
        <w:t xml:space="preserve"> في الحديث الثامن عشر </w:t>
      </w:r>
      <w:r w:rsidRPr="00C73D10">
        <w:rPr>
          <w:rStyle w:val="libFootnotenumChar"/>
          <w:rtl/>
        </w:rPr>
        <w:t>(2)</w:t>
      </w:r>
      <w:r>
        <w:rPr>
          <w:rtl/>
        </w:rPr>
        <w:t>.</w:t>
      </w:r>
      <w:r w:rsidRPr="00A2729A">
        <w:rPr>
          <w:rtl/>
        </w:rPr>
        <w:t xml:space="preserve"> ومرّة اخرى فيه</w:t>
      </w:r>
      <w:r>
        <w:rPr>
          <w:rtl/>
        </w:rPr>
        <w:t>،</w:t>
      </w:r>
      <w:r w:rsidRPr="00A2729A">
        <w:rPr>
          <w:rtl/>
        </w:rPr>
        <w:t xml:space="preserve"> في الحديث الثامن والسبعين </w:t>
      </w:r>
      <w:r w:rsidRPr="00C73D10">
        <w:rPr>
          <w:rStyle w:val="libFootnotenumChar"/>
          <w:rtl/>
        </w:rPr>
        <w:t>(3)</w:t>
      </w:r>
      <w:r>
        <w:rPr>
          <w:rtl/>
        </w:rPr>
        <w:t>.</w:t>
      </w:r>
    </w:p>
    <w:p w:rsidR="00C73D10" w:rsidRDefault="00C73D10" w:rsidP="00C73D10">
      <w:pPr>
        <w:pStyle w:val="libBold2"/>
        <w:rPr>
          <w:rtl/>
        </w:rPr>
      </w:pPr>
      <w:r w:rsidRPr="00520AED">
        <w:rPr>
          <w:rtl/>
        </w:rPr>
        <w:t>[85] وإلى إسحاق بن آدم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الأذان والإقامة</w:t>
      </w:r>
      <w:r>
        <w:rPr>
          <w:rtl/>
        </w:rPr>
        <w:t>،</w:t>
      </w:r>
      <w:r w:rsidRPr="00A2729A">
        <w:rPr>
          <w:rtl/>
        </w:rPr>
        <w:t xml:space="preserve"> من أبواب الزيادات</w:t>
      </w:r>
      <w:r>
        <w:rPr>
          <w:rtl/>
        </w:rPr>
        <w:t>،</w:t>
      </w:r>
      <w:r w:rsidRPr="00A2729A">
        <w:rPr>
          <w:rtl/>
        </w:rPr>
        <w:t xml:space="preserve"> في الحديث السادس </w:t>
      </w:r>
      <w:r w:rsidRPr="00C73D10">
        <w:rPr>
          <w:rStyle w:val="libFootnotenumChar"/>
          <w:rtl/>
        </w:rPr>
        <w:t>(5)</w:t>
      </w:r>
      <w:r w:rsidRPr="00A2729A">
        <w:rPr>
          <w:rtl/>
        </w:rPr>
        <w:t xml:space="preserve"> وفي الإستبصار</w:t>
      </w:r>
      <w:r>
        <w:rPr>
          <w:rtl/>
        </w:rPr>
        <w:t>،</w:t>
      </w:r>
      <w:r w:rsidRPr="00A2729A">
        <w:rPr>
          <w:rtl/>
        </w:rPr>
        <w:t xml:space="preserve"> في باب من نسي الأذان والإقامة</w:t>
      </w:r>
      <w:r>
        <w:rPr>
          <w:rtl/>
        </w:rPr>
        <w:t>،</w:t>
      </w:r>
      <w:r w:rsidRPr="00A2729A">
        <w:rPr>
          <w:rtl/>
        </w:rPr>
        <w:t xml:space="preserve"> في الحديث الثامن </w:t>
      </w:r>
      <w:r w:rsidRPr="00C73D10">
        <w:rPr>
          <w:rStyle w:val="libFootnotenumChar"/>
          <w:rtl/>
        </w:rPr>
        <w:t>(6)</w:t>
      </w:r>
      <w:r>
        <w:rPr>
          <w:rtl/>
        </w:rPr>
        <w:t>.</w:t>
      </w:r>
    </w:p>
    <w:p w:rsidR="00C73D10" w:rsidRDefault="00C73D10" w:rsidP="00C73D10">
      <w:pPr>
        <w:pStyle w:val="libBold2"/>
        <w:rPr>
          <w:rtl/>
        </w:rPr>
      </w:pPr>
      <w:r w:rsidRPr="00520AED">
        <w:rPr>
          <w:rtl/>
        </w:rPr>
        <w:t>[86] وإلى إسحاق بن جرير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القول في الرجل يفجر بالمرأة ثم يبدو له في نكاحها</w:t>
      </w:r>
      <w:r>
        <w:rPr>
          <w:rtl/>
        </w:rPr>
        <w:t>،</w:t>
      </w:r>
      <w:r w:rsidRPr="00A2729A">
        <w:rPr>
          <w:rtl/>
        </w:rPr>
        <w:t xml:space="preserve"> في الحديث الرابع </w:t>
      </w:r>
      <w:r w:rsidRPr="00C73D10">
        <w:rPr>
          <w:rStyle w:val="libFootnotenumChar"/>
          <w:rtl/>
        </w:rPr>
        <w:t>(8)</w:t>
      </w:r>
      <w:r>
        <w:rPr>
          <w:rtl/>
        </w:rPr>
        <w:t>.</w:t>
      </w:r>
      <w:r w:rsidRPr="00A2729A">
        <w:rPr>
          <w:rtl/>
        </w:rPr>
        <w:t xml:space="preserve"> وفي باب من الزيادات في فقه النكاح</w:t>
      </w:r>
      <w:r>
        <w:rPr>
          <w:rtl/>
        </w:rPr>
        <w:t>،</w:t>
      </w:r>
      <w:r w:rsidRPr="00A2729A">
        <w:rPr>
          <w:rtl/>
        </w:rPr>
        <w:t xml:space="preserve"> قريباً من الآخر بأربعة وعشرين حديثاً </w:t>
      </w:r>
      <w:r w:rsidRPr="00C73D10">
        <w:rPr>
          <w:rStyle w:val="libFootnotenumChar"/>
          <w:rtl/>
        </w:rPr>
        <w:t>(9)</w:t>
      </w:r>
      <w:r>
        <w:rPr>
          <w:rtl/>
        </w:rPr>
        <w:t>.</w:t>
      </w:r>
      <w:r w:rsidRPr="00A2729A">
        <w:rPr>
          <w:rtl/>
        </w:rPr>
        <w:t xml:space="preserve"> وفي باب أحكام</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38 / 122</w:t>
      </w:r>
      <w:r>
        <w:rPr>
          <w:rtl/>
        </w:rPr>
        <w:t>،</w:t>
      </w:r>
      <w:r w:rsidRPr="00A2729A">
        <w:rPr>
          <w:rtl/>
        </w:rPr>
        <w:t xml:space="preserve"> والظاهر ضعف الطريق الثاني</w:t>
      </w:r>
      <w:r>
        <w:rPr>
          <w:rtl/>
        </w:rPr>
        <w:t>،</w:t>
      </w:r>
      <w:r w:rsidRPr="00A2729A">
        <w:rPr>
          <w:rtl/>
        </w:rPr>
        <w:t xml:space="preserve"> حيث سبق وإن ضعف الطريق رقم [29] المؤدي إلى إبراهيم بن نصير لوجود القرشي فيه</w:t>
      </w:r>
      <w:r>
        <w:rPr>
          <w:rtl/>
        </w:rPr>
        <w:t>،</w:t>
      </w:r>
      <w:r w:rsidRPr="00A2729A">
        <w:rPr>
          <w:rtl/>
        </w:rPr>
        <w:t xml:space="preserve"> راجع تعليقتنا في هامش الطريق رقم [29] للوقوف على اختلاف الحكم بأكثر من طريق واحد لوقوع القرشي فيها</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326 / 897</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342 / 957</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 / 54</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278 / 1104</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304 / 1128</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15 / 53</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327 / 1346</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485 / 1949</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الطلاق</w:t>
      </w:r>
      <w:r>
        <w:rPr>
          <w:rtl/>
        </w:rPr>
        <w:t>،</w:t>
      </w:r>
      <w:r w:rsidRPr="00A2729A">
        <w:rPr>
          <w:rtl/>
        </w:rPr>
        <w:t xml:space="preserve"> قريباً من الآخر بثمانية وسبعين حديثاً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حدّ من أتى بهيمة</w:t>
      </w:r>
      <w:r>
        <w:rPr>
          <w:rtl/>
        </w:rPr>
        <w:t>،</w:t>
      </w:r>
      <w:r w:rsidRPr="00A2729A">
        <w:rPr>
          <w:rtl/>
        </w:rPr>
        <w:t xml:space="preserve"> في الحديث الثالث </w:t>
      </w:r>
      <w:r w:rsidRPr="00C73D10">
        <w:rPr>
          <w:rStyle w:val="libFootnotenumChar"/>
          <w:rtl/>
        </w:rPr>
        <w:t>(2)</w:t>
      </w:r>
      <w:r>
        <w:rPr>
          <w:rtl/>
        </w:rPr>
        <w:t>.</w:t>
      </w:r>
    </w:p>
    <w:p w:rsidR="00C73D10" w:rsidRDefault="00C73D10" w:rsidP="00C73D10">
      <w:pPr>
        <w:pStyle w:val="libBold2"/>
        <w:rPr>
          <w:rtl/>
        </w:rPr>
      </w:pPr>
      <w:r w:rsidRPr="00520AED">
        <w:rPr>
          <w:rtl/>
        </w:rPr>
        <w:t>[87] وإلى إسحاق بن عمّار</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Pr>
          <w:rtl/>
        </w:rPr>
        <w:t>،</w:t>
      </w:r>
      <w:r w:rsidRPr="00A2729A">
        <w:rPr>
          <w:rtl/>
        </w:rPr>
        <w:t xml:space="preserve"> والفهرست </w:t>
      </w:r>
      <w:r w:rsidRPr="00C73D10">
        <w:rPr>
          <w:rStyle w:val="libFootnotenumChar"/>
          <w:rtl/>
        </w:rPr>
        <w:t>(4)</w:t>
      </w:r>
      <w:r>
        <w:rPr>
          <w:rtl/>
        </w:rPr>
        <w:t>.</w:t>
      </w:r>
    </w:p>
    <w:p w:rsidR="00C73D10" w:rsidRDefault="00C73D10" w:rsidP="00C73D10">
      <w:pPr>
        <w:pStyle w:val="libBold2"/>
        <w:rPr>
          <w:rtl/>
        </w:rPr>
      </w:pPr>
      <w:r w:rsidRPr="00520AED">
        <w:rPr>
          <w:rtl/>
        </w:rPr>
        <w:t>[88] وإلى إسحاق القمي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Default="00C73D10" w:rsidP="00C73D10">
      <w:pPr>
        <w:pStyle w:val="libBold2"/>
        <w:rPr>
          <w:rtl/>
        </w:rPr>
      </w:pPr>
      <w:r w:rsidRPr="00520AED">
        <w:rPr>
          <w:rtl/>
        </w:rPr>
        <w:t>[89] وإلى إسماعيل بن أبان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(6)</w:t>
      </w:r>
      <w:r>
        <w:rPr>
          <w:rtl/>
        </w:rPr>
        <w:t>.</w:t>
      </w:r>
    </w:p>
    <w:p w:rsidR="00C73D10" w:rsidRDefault="00C73D10" w:rsidP="00C73D10">
      <w:pPr>
        <w:pStyle w:val="libBold2"/>
        <w:rPr>
          <w:rtl/>
        </w:rPr>
      </w:pPr>
      <w:r w:rsidRPr="00520AED">
        <w:rPr>
          <w:rtl/>
        </w:rPr>
        <w:t>[90] وإلى إسماعيل بن أبي خالد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8</w:t>
      </w:r>
      <w:r>
        <w:rPr>
          <w:rtl/>
        </w:rPr>
        <w:t>:</w:t>
      </w:r>
      <w:r w:rsidRPr="00A2729A">
        <w:rPr>
          <w:rtl/>
        </w:rPr>
        <w:t xml:space="preserve"> 73 / 244</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223 / 833</w:t>
      </w:r>
      <w:r>
        <w:rPr>
          <w:rtl/>
        </w:rPr>
        <w:t>.</w:t>
      </w:r>
    </w:p>
    <w:p w:rsidR="00C73D10" w:rsidRPr="00A2729A" w:rsidRDefault="00C73D10" w:rsidP="00C73D10">
      <w:pPr>
        <w:pStyle w:val="libFootnote0"/>
        <w:rPr>
          <w:rtl/>
        </w:rPr>
      </w:pPr>
      <w:r w:rsidRPr="00A2729A">
        <w:rPr>
          <w:rtl/>
        </w:rPr>
        <w:t>(3) ليس للشيخ الطوسي طريق إلى إسحاق بن عمار في مشيختي التهذيب والاستبصار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 / 52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16 / 55</w:t>
      </w:r>
      <w:r>
        <w:rPr>
          <w:rtl/>
        </w:rPr>
        <w:t>،</w:t>
      </w:r>
      <w:r w:rsidRPr="00A2729A">
        <w:rPr>
          <w:rtl/>
        </w:rPr>
        <w:t xml:space="preserve"> وفي الطريق</w:t>
      </w:r>
      <w:r>
        <w:rPr>
          <w:rtl/>
        </w:rPr>
        <w:t>:</w:t>
      </w:r>
      <w:r w:rsidRPr="00A2729A">
        <w:rPr>
          <w:rtl/>
        </w:rPr>
        <w:t xml:space="preserve"> أحمد بن عبدون</w:t>
      </w:r>
      <w:r>
        <w:rPr>
          <w:rtl/>
        </w:rPr>
        <w:t>،</w:t>
      </w:r>
      <w:r w:rsidRPr="00A2729A">
        <w:rPr>
          <w:rtl/>
        </w:rPr>
        <w:t xml:space="preserve"> وأبو طالب الأنباري وحميد بن زياد</w:t>
      </w:r>
      <w:r>
        <w:rPr>
          <w:rtl/>
        </w:rPr>
        <w:t>،</w:t>
      </w:r>
      <w:r w:rsidRPr="00A2729A">
        <w:rPr>
          <w:rtl/>
        </w:rPr>
        <w:t xml:space="preserve"> وأحمد بن زيد الخزاعي</w:t>
      </w:r>
      <w:r>
        <w:rPr>
          <w:rtl/>
        </w:rPr>
        <w:t>.</w:t>
      </w:r>
    </w:p>
    <w:p w:rsidR="00C73D10" w:rsidRPr="00A2729A" w:rsidRDefault="00C73D10" w:rsidP="00C73D10">
      <w:pPr>
        <w:pStyle w:val="libFootnote"/>
        <w:rPr>
          <w:rtl/>
          <w:lang w:bidi="fa-IR"/>
        </w:rPr>
      </w:pPr>
      <w:r w:rsidRPr="00A2729A">
        <w:rPr>
          <w:rtl/>
        </w:rPr>
        <w:t>أما ابن عبدون والأنباري فلم ينص القدامى على توثيق أي منهما</w:t>
      </w:r>
      <w:r>
        <w:rPr>
          <w:rtl/>
        </w:rPr>
        <w:t>،</w:t>
      </w:r>
      <w:r w:rsidRPr="00A2729A">
        <w:rPr>
          <w:rtl/>
        </w:rPr>
        <w:t xml:space="preserve"> واختلف المتأخرون بشأنهما</w:t>
      </w:r>
      <w:r>
        <w:rPr>
          <w:rtl/>
        </w:rPr>
        <w:t>،</w:t>
      </w:r>
      <w:r w:rsidRPr="00A2729A">
        <w:rPr>
          <w:rtl/>
        </w:rPr>
        <w:t xml:space="preserve"> وكثيراً ما تقدم عن الأردبيلي عدّ بعض الطرق من المختلف فيها لوجودهما أو أحدهما في تلك الطرق</w:t>
      </w:r>
      <w:r>
        <w:rPr>
          <w:rtl/>
        </w:rPr>
        <w:t>.</w:t>
      </w:r>
    </w:p>
    <w:p w:rsidR="00C73D10" w:rsidRPr="00A2729A" w:rsidRDefault="00C73D10" w:rsidP="00C73D10">
      <w:pPr>
        <w:pStyle w:val="libFootnote"/>
        <w:rPr>
          <w:rtl/>
          <w:lang w:bidi="fa-IR"/>
        </w:rPr>
      </w:pPr>
      <w:r w:rsidRPr="00A2729A">
        <w:rPr>
          <w:rtl/>
        </w:rPr>
        <w:t>وأما حميد فهو من ثقات الواقفة</w:t>
      </w:r>
      <w:r>
        <w:rPr>
          <w:rtl/>
        </w:rPr>
        <w:t>.</w:t>
      </w:r>
    </w:p>
    <w:p w:rsidR="00C73D10" w:rsidRPr="00A2729A" w:rsidRDefault="00C73D10" w:rsidP="00C73D10">
      <w:pPr>
        <w:pStyle w:val="libFootnote"/>
        <w:rPr>
          <w:rtl/>
          <w:lang w:bidi="fa-IR"/>
        </w:rPr>
      </w:pPr>
      <w:r w:rsidRPr="00A2729A">
        <w:rPr>
          <w:rtl/>
        </w:rPr>
        <w:t>وأما الأخير فليس له في كتب الرجال عين ولا أثر</w:t>
      </w:r>
      <w:r>
        <w:rPr>
          <w:rtl/>
        </w:rPr>
        <w:t>،</w:t>
      </w:r>
      <w:r w:rsidRPr="00A2729A">
        <w:rPr>
          <w:rtl/>
        </w:rPr>
        <w:t xml:space="preserve"> وظاهر تضعيف الطريق بسببه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 / 44</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 / 30</w:t>
      </w:r>
      <w:r>
        <w:rPr>
          <w:rtl/>
        </w:rPr>
        <w:t>،</w:t>
      </w:r>
      <w:r w:rsidRPr="00A2729A">
        <w:rPr>
          <w:rtl/>
        </w:rPr>
        <w:t xml:space="preserve"> والطريق مجهول بمحمّد بن سالم بن عبد الرحمن</w:t>
      </w:r>
      <w:r>
        <w:rPr>
          <w:rtl/>
        </w:rPr>
        <w:t>،</w:t>
      </w:r>
      <w:r w:rsidRPr="00A2729A">
        <w:rPr>
          <w:rtl/>
        </w:rPr>
        <w:t xml:space="preserve"> ومحمّد بن علي الأزدي أبي الحسين لعدم ذكرهما في كتب التراجم</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[91] وإلى إسماعيل بن أبي زياد</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 في باب الحيض من أبواب الزيادات</w:t>
      </w:r>
      <w:r>
        <w:rPr>
          <w:rtl/>
        </w:rPr>
        <w:t>،</w:t>
      </w:r>
      <w:r w:rsidRPr="00A2729A">
        <w:rPr>
          <w:rtl/>
        </w:rPr>
        <w:t xml:space="preserve"> قريباً من الآخر بأحد وعشرين حديثاً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إسماعيل بن أبي زياد السكوني</w:t>
      </w:r>
      <w:r>
        <w:rPr>
          <w:rtl/>
        </w:rPr>
        <w:t>:</w:t>
      </w:r>
    </w:p>
    <w:p w:rsidR="00C73D10" w:rsidRPr="00A2729A" w:rsidRDefault="00C73D10" w:rsidP="00C73D10">
      <w:pPr>
        <w:pStyle w:val="libNormal"/>
        <w:rPr>
          <w:rtl/>
        </w:rPr>
      </w:pPr>
      <w:r w:rsidRPr="00A2729A">
        <w:rPr>
          <w:rtl/>
        </w:rPr>
        <w:t>صحيح في باب تلقين المحتضرين</w:t>
      </w:r>
      <w:r>
        <w:rPr>
          <w:rtl/>
        </w:rPr>
        <w:t>،</w:t>
      </w:r>
      <w:r w:rsidRPr="00A2729A">
        <w:rPr>
          <w:rtl/>
        </w:rPr>
        <w:t xml:space="preserve"> من أبواب الزيادات</w:t>
      </w:r>
      <w:r>
        <w:rPr>
          <w:rtl/>
        </w:rPr>
        <w:t>،</w:t>
      </w:r>
      <w:r w:rsidRPr="00A2729A">
        <w:rPr>
          <w:rtl/>
        </w:rPr>
        <w:t xml:space="preserve"> في الحديث الرابع والثمانين </w:t>
      </w:r>
      <w:r w:rsidRPr="00C73D10">
        <w:rPr>
          <w:rStyle w:val="libFootnotenumChar"/>
          <w:rtl/>
        </w:rPr>
        <w:t>(4)</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في الحديث الثالث والثلاثين </w:t>
      </w:r>
      <w:r w:rsidRPr="00C73D10">
        <w:rPr>
          <w:rStyle w:val="libFootnotenumChar"/>
          <w:rtl/>
        </w:rPr>
        <w:t>(5)</w:t>
      </w:r>
      <w:r>
        <w:rPr>
          <w:rtl/>
        </w:rPr>
        <w:t>،</w:t>
      </w:r>
      <w:r w:rsidRPr="00A2729A">
        <w:rPr>
          <w:rtl/>
        </w:rPr>
        <w:t xml:space="preserve"> وفي باب الصلاة المرّغب فيها</w:t>
      </w:r>
      <w:r>
        <w:rPr>
          <w:rtl/>
        </w:rPr>
        <w:t>،</w:t>
      </w:r>
      <w:r w:rsidRPr="00A2729A">
        <w:rPr>
          <w:rtl/>
        </w:rPr>
        <w:t xml:space="preserve"> من أبواب الزيادات</w:t>
      </w:r>
      <w:r>
        <w:rPr>
          <w:rtl/>
        </w:rPr>
        <w:t>،</w:t>
      </w:r>
      <w:r w:rsidRPr="00A2729A">
        <w:rPr>
          <w:rtl/>
        </w:rPr>
        <w:t xml:space="preserve"> في الحديث الخامس </w:t>
      </w:r>
      <w:r w:rsidRPr="00C73D10">
        <w:rPr>
          <w:rStyle w:val="libFootnotenumChar"/>
          <w:rtl/>
        </w:rPr>
        <w:t>(6)</w:t>
      </w:r>
      <w:r>
        <w:rPr>
          <w:rtl/>
        </w:rPr>
        <w:t>.</w:t>
      </w:r>
      <w:r w:rsidRPr="00A2729A">
        <w:rPr>
          <w:rtl/>
        </w:rPr>
        <w:t xml:space="preserve"> وفي باب اللقطة قريباً من الآخر بثلاثة أحاديث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ليس للشيخ الطوسي طريق إلى إسماعيل بن أبي زياد في مشيختي التهذيب والاستبصار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13 / 38</w:t>
      </w:r>
      <w:r>
        <w:rPr>
          <w:rtl/>
        </w:rPr>
        <w:t>،</w:t>
      </w:r>
      <w:r w:rsidRPr="00A2729A">
        <w:rPr>
          <w:rtl/>
        </w:rPr>
        <w:t xml:space="preserve"> وفيه طريقان</w:t>
      </w:r>
      <w:r>
        <w:rPr>
          <w:rtl/>
        </w:rPr>
        <w:t>،</w:t>
      </w:r>
      <w:r w:rsidRPr="00A2729A">
        <w:rPr>
          <w:rtl/>
        </w:rPr>
        <w:t xml:space="preserve"> وقع النوفلي بكليهما</w:t>
      </w:r>
      <w:r>
        <w:rPr>
          <w:rtl/>
        </w:rPr>
        <w:t>،</w:t>
      </w:r>
      <w:r w:rsidRPr="00A2729A">
        <w:rPr>
          <w:rtl/>
        </w:rPr>
        <w:t xml:space="preserve"> وظاهر التضعيف بسببه</w:t>
      </w:r>
      <w:r>
        <w:rPr>
          <w:rtl/>
        </w:rPr>
        <w:t>،</w:t>
      </w:r>
      <w:r w:rsidRPr="00A2729A">
        <w:rPr>
          <w:rtl/>
        </w:rPr>
        <w:t xml:space="preserve"> وستأتي الإشارة إليه من قبل النوري </w:t>
      </w:r>
      <w:r w:rsidRPr="00C73D10">
        <w:rPr>
          <w:rStyle w:val="libAlaemChar"/>
          <w:rtl/>
        </w:rPr>
        <w:t>رحمه‌الله</w:t>
      </w:r>
      <w:r w:rsidRPr="00A2729A">
        <w:rPr>
          <w:rtl/>
        </w:rPr>
        <w:t xml:space="preserve"> لاحقاً</w:t>
      </w:r>
      <w:r>
        <w:rPr>
          <w:rtl/>
        </w:rPr>
        <w:t>،</w:t>
      </w:r>
      <w:r w:rsidRPr="00A2729A">
        <w:rPr>
          <w:rtl/>
        </w:rPr>
        <w:t xml:space="preserve"> إلاّ ان الطريق صحيح عند السيد الخوئي </w:t>
      </w:r>
      <w:r w:rsidRPr="00C73D10">
        <w:rPr>
          <w:rStyle w:val="libAlaemChar"/>
          <w:rtl/>
        </w:rPr>
        <w:t>رحمه‌الله</w:t>
      </w:r>
      <w:r w:rsidRPr="00A2729A">
        <w:rPr>
          <w:rtl/>
        </w:rPr>
        <w:t xml:space="preserve"> قال في معجم رجال الحديث 3</w:t>
      </w:r>
      <w:r>
        <w:rPr>
          <w:rtl/>
        </w:rPr>
        <w:t>:</w:t>
      </w:r>
      <w:r w:rsidRPr="00A2729A">
        <w:rPr>
          <w:rtl/>
        </w:rPr>
        <w:t xml:space="preserve"> 107</w:t>
      </w:r>
      <w:r>
        <w:rPr>
          <w:rtl/>
        </w:rPr>
        <w:t>:</w:t>
      </w:r>
      <w:r w:rsidRPr="00A2729A">
        <w:rPr>
          <w:rtl/>
        </w:rPr>
        <w:t xml:space="preserve"> « وكيف كان فطريق الشيخ كطريق الصدوق إليه صحيح</w:t>
      </w:r>
      <w:r>
        <w:rPr>
          <w:rtl/>
        </w:rPr>
        <w:t>،</w:t>
      </w:r>
      <w:r w:rsidRPr="00A2729A">
        <w:rPr>
          <w:rtl/>
        </w:rPr>
        <w:t xml:space="preserve"> وإن كان فيهما الحسين بن يزيد النوفلي لأنه ثقة على الأظهر</w:t>
      </w:r>
      <w:r>
        <w:rPr>
          <w:rtl/>
        </w:rPr>
        <w:t>،</w:t>
      </w:r>
      <w:r w:rsidRPr="00A2729A">
        <w:rPr>
          <w:rtl/>
        </w:rPr>
        <w:t xml:space="preserve"> لأنه وقع في طريق جعفر بن محمّد بن قولويه في كامل الزيارات »</w:t>
      </w:r>
      <w:r>
        <w:rPr>
          <w:rtl/>
        </w:rPr>
        <w:t>.</w:t>
      </w:r>
      <w:r w:rsidRPr="00A2729A">
        <w:rPr>
          <w:rtl/>
        </w:rPr>
        <w:t xml:space="preserve"> وهذا الكلام لا يحمل على إطلاقه بل خصص التوثيق بمشايخ ابن قولويه بلا واسطة كما يتضح من استدراكه </w:t>
      </w:r>
      <w:r>
        <w:rPr>
          <w:rtl/>
        </w:rPr>
        <w:t>(</w:t>
      </w:r>
      <w:r w:rsidRPr="00A2729A">
        <w:rPr>
          <w:rtl/>
        </w:rPr>
        <w:t>طاب ثراه</w:t>
      </w:r>
      <w:r>
        <w:rPr>
          <w:rtl/>
        </w:rPr>
        <w:t>)</w:t>
      </w:r>
      <w:r w:rsidRPr="00A2729A">
        <w:rPr>
          <w:rtl/>
        </w:rPr>
        <w:t xml:space="preserve"> على ما قاله في إسناد كامل الزيارات في مقدمة الجزء الأول من معجمة ص 45</w:t>
      </w:r>
      <w:r>
        <w:rPr>
          <w:rtl/>
        </w:rPr>
        <w:t>.</w:t>
      </w:r>
    </w:p>
    <w:p w:rsidR="00C73D10" w:rsidRPr="00A2729A" w:rsidRDefault="00C73D10" w:rsidP="00C73D10">
      <w:pPr>
        <w:pStyle w:val="libFootnote"/>
        <w:rPr>
          <w:rtl/>
          <w:lang w:bidi="fa-IR"/>
        </w:rPr>
      </w:pPr>
      <w:r w:rsidRPr="00A2729A">
        <w:rPr>
          <w:rtl/>
        </w:rPr>
        <w:t>وسيأتي ذكر إسماعيل بن أبي زياد في آخر هذه الفائدة أيضاً</w:t>
      </w:r>
      <w:r>
        <w:rPr>
          <w:rtl/>
        </w:rPr>
        <w:t>،</w:t>
      </w:r>
      <w:r w:rsidRPr="00A2729A">
        <w:rPr>
          <w:rtl/>
        </w:rPr>
        <w:t xml:space="preserve"> برقم الطريق [849]</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398 / 1242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445 / 1439</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214 / 524</w:t>
      </w:r>
      <w:r>
        <w:rPr>
          <w:rtl/>
        </w:rPr>
        <w:t>.</w:t>
      </w:r>
    </w:p>
    <w:p w:rsidR="00C73D10" w:rsidRPr="00A2729A" w:rsidRDefault="00C73D10" w:rsidP="00C73D10">
      <w:pPr>
        <w:pStyle w:val="libFootnote0"/>
        <w:rPr>
          <w:rtl/>
        </w:rPr>
      </w:pPr>
      <w:r w:rsidRPr="00A2729A">
        <w:rPr>
          <w:rtl/>
        </w:rPr>
        <w:t>(6) تهذيب الأحكام 30</w:t>
      </w:r>
      <w:r>
        <w:rPr>
          <w:rtl/>
        </w:rPr>
        <w:t>:</w:t>
      </w:r>
      <w:r w:rsidRPr="00A2729A">
        <w:rPr>
          <w:rtl/>
        </w:rPr>
        <w:t xml:space="preserve"> 309 / 959</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398 / 1201</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سبب الضعف عندهم وجود النوفلي في الطريق</w:t>
      </w:r>
      <w:r>
        <w:rPr>
          <w:rtl/>
        </w:rPr>
        <w:t>،</w:t>
      </w:r>
      <w:r w:rsidRPr="00A2729A">
        <w:rPr>
          <w:rtl/>
        </w:rPr>
        <w:t xml:space="preserve"> وقد أوضحنا وثاقته في </w:t>
      </w:r>
      <w:r>
        <w:rPr>
          <w:rtl/>
        </w:rPr>
        <w:t>(</w:t>
      </w:r>
      <w:r w:rsidRPr="00A2729A">
        <w:rPr>
          <w:rtl/>
        </w:rPr>
        <w:t>لز</w:t>
      </w:r>
      <w:r>
        <w:rPr>
          <w:rtl/>
        </w:rPr>
        <w:t>)</w:t>
      </w:r>
      <w:r w:rsidRPr="00A2729A">
        <w:rPr>
          <w:rtl/>
        </w:rPr>
        <w:t xml:space="preserve"> </w:t>
      </w:r>
      <w:r w:rsidRPr="00C73D10">
        <w:rPr>
          <w:rStyle w:val="libFootnotenumChar"/>
          <w:rtl/>
        </w:rPr>
        <w:t>(1)</w:t>
      </w:r>
      <w:r w:rsidRPr="00A2729A">
        <w:rPr>
          <w:rtl/>
        </w:rPr>
        <w:t xml:space="preserve"> فلاحظ</w:t>
      </w:r>
      <w:r>
        <w:rPr>
          <w:rtl/>
        </w:rPr>
        <w:t>،</w:t>
      </w:r>
      <w:r w:rsidRPr="00A2729A">
        <w:rPr>
          <w:rtl/>
        </w:rPr>
        <w:t xml:space="preserve"> </w:t>
      </w:r>
      <w:r>
        <w:rPr>
          <w:rtl/>
        </w:rPr>
        <w:t>انتهى.</w:t>
      </w:r>
    </w:p>
    <w:p w:rsidR="00C73D10" w:rsidRDefault="00C73D10" w:rsidP="00C73D10">
      <w:pPr>
        <w:pStyle w:val="libBold2"/>
        <w:rPr>
          <w:rtl/>
        </w:rPr>
      </w:pPr>
      <w:r w:rsidRPr="00520AED">
        <w:rPr>
          <w:rtl/>
        </w:rPr>
        <w:t>[92] وإلى إسماعيل بن بكر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(2)</w:t>
      </w:r>
      <w:r>
        <w:rPr>
          <w:rtl/>
        </w:rPr>
        <w:t>.</w:t>
      </w:r>
    </w:p>
    <w:p w:rsidR="00C73D10" w:rsidRDefault="00C73D10" w:rsidP="00C73D10">
      <w:pPr>
        <w:pStyle w:val="libBold2"/>
        <w:rPr>
          <w:rtl/>
        </w:rPr>
      </w:pPr>
      <w:r w:rsidRPr="00520AED">
        <w:rPr>
          <w:rtl/>
        </w:rPr>
        <w:t>[93] وإلى إسماعيل بن جابر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 في باب تلقين المحتضرين</w:t>
      </w:r>
      <w:r>
        <w:rPr>
          <w:rtl/>
        </w:rPr>
        <w:t>،</w:t>
      </w:r>
      <w:r w:rsidRPr="00A2729A">
        <w:rPr>
          <w:rtl/>
        </w:rPr>
        <w:t xml:space="preserve"> من أبواب الزيادات</w:t>
      </w:r>
      <w:r>
        <w:rPr>
          <w:rtl/>
        </w:rPr>
        <w:t>،</w:t>
      </w:r>
      <w:r w:rsidRPr="00A2729A">
        <w:rPr>
          <w:rtl/>
        </w:rPr>
        <w:t xml:space="preserve"> في الحديث الحادي عشر </w:t>
      </w:r>
      <w:r w:rsidRPr="00C73D10">
        <w:rPr>
          <w:rStyle w:val="libFootnotenumChar"/>
          <w:rtl/>
        </w:rPr>
        <w:t>(4)</w:t>
      </w:r>
      <w:r>
        <w:rPr>
          <w:rtl/>
        </w:rPr>
        <w:t>.</w:t>
      </w:r>
      <w:r w:rsidRPr="00A2729A">
        <w:rPr>
          <w:rtl/>
        </w:rPr>
        <w:t xml:space="preserve"> وفي باب الذبائح والأطعمة</w:t>
      </w:r>
      <w:r>
        <w:rPr>
          <w:rtl/>
        </w:rPr>
        <w:t>،</w:t>
      </w:r>
      <w:r w:rsidRPr="00A2729A">
        <w:rPr>
          <w:rtl/>
        </w:rPr>
        <w:t xml:space="preserve"> في الحديث المائة والرابع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من يجب عليه التمام في السفر</w:t>
      </w:r>
      <w:r>
        <w:rPr>
          <w:rtl/>
        </w:rPr>
        <w:t>،</w:t>
      </w:r>
      <w:r w:rsidRPr="00A2729A">
        <w:rPr>
          <w:rtl/>
        </w:rPr>
        <w:t xml:space="preserve"> في الحديث الآخر </w:t>
      </w:r>
      <w:r w:rsidRPr="00C73D10">
        <w:rPr>
          <w:rStyle w:val="libFootnotenumChar"/>
          <w:rtl/>
        </w:rPr>
        <w:t>(6)</w:t>
      </w:r>
      <w:r>
        <w:rPr>
          <w:rtl/>
        </w:rPr>
        <w:t>،</w:t>
      </w:r>
      <w:r w:rsidRPr="00A2729A">
        <w:rPr>
          <w:rtl/>
        </w:rPr>
        <w:t xml:space="preserve"> وفي باب وقت نوافل النهار</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تقدم في الجزء الرابع</w:t>
      </w:r>
      <w:r>
        <w:rPr>
          <w:rtl/>
        </w:rPr>
        <w:t>،</w:t>
      </w:r>
      <w:r w:rsidRPr="00A2729A">
        <w:rPr>
          <w:rtl/>
        </w:rPr>
        <w:t xml:space="preserve"> برمز </w:t>
      </w:r>
      <w:r>
        <w:rPr>
          <w:rtl/>
        </w:rPr>
        <w:t>(</w:t>
      </w:r>
      <w:r w:rsidRPr="00A2729A">
        <w:rPr>
          <w:rtl/>
        </w:rPr>
        <w:t>لز</w:t>
      </w:r>
      <w:r>
        <w:rPr>
          <w:rtl/>
        </w:rPr>
        <w:t>)</w:t>
      </w:r>
      <w:r w:rsidRPr="00A2729A">
        <w:rPr>
          <w:rtl/>
        </w:rPr>
        <w:t xml:space="preserve"> المساوي للرقم [37]</w:t>
      </w:r>
      <w:r>
        <w:rPr>
          <w:rtl/>
        </w:rPr>
        <w:t>.</w:t>
      </w:r>
    </w:p>
    <w:p w:rsidR="00C73D10" w:rsidRPr="00A2729A" w:rsidRDefault="00C73D10" w:rsidP="00C73D10">
      <w:pPr>
        <w:pStyle w:val="libFootnote0"/>
        <w:rPr>
          <w:rtl/>
        </w:rPr>
      </w:pPr>
      <w:r w:rsidRPr="00A2729A">
        <w:rPr>
          <w:rtl/>
        </w:rPr>
        <w:t>(2) فهرست الشيخ طبعة النجف</w:t>
      </w:r>
      <w:r>
        <w:rPr>
          <w:rtl/>
        </w:rPr>
        <w:t xml:space="preserve"> -:</w:t>
      </w:r>
      <w:r w:rsidRPr="00A2729A">
        <w:rPr>
          <w:rtl/>
        </w:rPr>
        <w:t xml:space="preserve"> 14 / 42</w:t>
      </w:r>
      <w:r>
        <w:rPr>
          <w:rtl/>
        </w:rPr>
        <w:t>،</w:t>
      </w:r>
      <w:r w:rsidRPr="00A2729A">
        <w:rPr>
          <w:rtl/>
        </w:rPr>
        <w:t xml:space="preserve"> وفيه خلط وسقط</w:t>
      </w:r>
      <w:r>
        <w:rPr>
          <w:rtl/>
        </w:rPr>
        <w:t>،</w:t>
      </w:r>
      <w:r w:rsidRPr="00A2729A">
        <w:rPr>
          <w:rtl/>
        </w:rPr>
        <w:t xml:space="preserve"> إذ جاء فيه</w:t>
      </w:r>
      <w:r>
        <w:rPr>
          <w:rtl/>
        </w:rPr>
        <w:t>:</w:t>
      </w:r>
      <w:r w:rsidRPr="00A2729A">
        <w:rPr>
          <w:rtl/>
        </w:rPr>
        <w:t xml:space="preserve"> إسماعيل بن دينار</w:t>
      </w:r>
      <w:r>
        <w:rPr>
          <w:rtl/>
        </w:rPr>
        <w:t>،</w:t>
      </w:r>
      <w:r w:rsidRPr="00A2729A">
        <w:rPr>
          <w:rtl/>
        </w:rPr>
        <w:t xml:space="preserve"> له كتاب</w:t>
      </w:r>
      <w:r>
        <w:rPr>
          <w:rtl/>
        </w:rPr>
        <w:t>،</w:t>
      </w:r>
      <w:r w:rsidRPr="00A2729A">
        <w:rPr>
          <w:rtl/>
        </w:rPr>
        <w:t xml:space="preserve"> وإسماعيل بن بكر</w:t>
      </w:r>
      <w:r>
        <w:rPr>
          <w:rtl/>
        </w:rPr>
        <w:t>،</w:t>
      </w:r>
      <w:r w:rsidRPr="00A2729A">
        <w:rPr>
          <w:rtl/>
        </w:rPr>
        <w:t xml:space="preserve"> لهما أصلان</w:t>
      </w:r>
      <w:r>
        <w:rPr>
          <w:rtl/>
        </w:rPr>
        <w:t>،</w:t>
      </w:r>
      <w:r w:rsidRPr="00A2729A">
        <w:rPr>
          <w:rtl/>
        </w:rPr>
        <w:t xml:space="preserve"> أخبرنا بهما أحمد بن عبدون</w:t>
      </w:r>
      <w:r>
        <w:rPr>
          <w:rtl/>
        </w:rPr>
        <w:t>،</w:t>
      </w:r>
      <w:r w:rsidRPr="00A2729A">
        <w:rPr>
          <w:rtl/>
        </w:rPr>
        <w:t xml:space="preserve"> عن أبي طالب بن زياد</w:t>
      </w:r>
      <w:r>
        <w:rPr>
          <w:rtl/>
        </w:rPr>
        <w:t>،</w:t>
      </w:r>
      <w:r w:rsidRPr="00A2729A">
        <w:rPr>
          <w:rtl/>
        </w:rPr>
        <w:t xml:space="preserve"> عن إبراهيم بن سليمان بن حنان</w:t>
      </w:r>
      <w:r>
        <w:rPr>
          <w:rtl/>
        </w:rPr>
        <w:t>،</w:t>
      </w:r>
      <w:r w:rsidRPr="00A2729A">
        <w:rPr>
          <w:rtl/>
        </w:rPr>
        <w:t xml:space="preserve"> عنهما</w:t>
      </w:r>
      <w:r>
        <w:rPr>
          <w:rtl/>
        </w:rPr>
        <w:t>.</w:t>
      </w:r>
    </w:p>
    <w:p w:rsidR="00C73D10" w:rsidRPr="00A2729A" w:rsidRDefault="00C73D10" w:rsidP="00C73D10">
      <w:pPr>
        <w:pStyle w:val="libFootnote"/>
        <w:rPr>
          <w:rtl/>
          <w:lang w:bidi="fa-IR"/>
        </w:rPr>
      </w:pPr>
      <w:r w:rsidRPr="00A2729A">
        <w:rPr>
          <w:rtl/>
        </w:rPr>
        <w:t>والراوي عن إبراهيم هو حميد بن زياد</w:t>
      </w:r>
      <w:r>
        <w:rPr>
          <w:rtl/>
        </w:rPr>
        <w:t>،</w:t>
      </w:r>
      <w:r w:rsidRPr="00A2729A">
        <w:rPr>
          <w:rtl/>
        </w:rPr>
        <w:t xml:space="preserve"> وعنه الأنباري كما في طريق الشيخ إلى إبراهيم بن سليمان في الفهرست</w:t>
      </w:r>
      <w:r>
        <w:rPr>
          <w:rtl/>
        </w:rPr>
        <w:t>:</w:t>
      </w:r>
      <w:r w:rsidRPr="00A2729A">
        <w:rPr>
          <w:rtl/>
        </w:rPr>
        <w:t xml:space="preserve"> 8 / 6</w:t>
      </w:r>
      <w:r>
        <w:rPr>
          <w:rtl/>
        </w:rPr>
        <w:t>،</w:t>
      </w:r>
      <w:r w:rsidRPr="00A2729A">
        <w:rPr>
          <w:rtl/>
        </w:rPr>
        <w:t xml:space="preserve"> وهذا هو الصحيح الموافق لما في فهرست الشيخ طبعة </w:t>
      </w:r>
      <w:r>
        <w:rPr>
          <w:rtl/>
        </w:rPr>
        <w:t>(</w:t>
      </w:r>
      <w:r w:rsidRPr="00A2729A">
        <w:rPr>
          <w:rtl/>
        </w:rPr>
        <w:t>جامعة مشهد</w:t>
      </w:r>
      <w:r>
        <w:rPr>
          <w:rtl/>
        </w:rPr>
        <w:t>):</w:t>
      </w:r>
      <w:r w:rsidRPr="00A2729A">
        <w:rPr>
          <w:rtl/>
        </w:rPr>
        <w:t xml:space="preserve"> 54 / 104</w:t>
      </w:r>
      <w:r>
        <w:rPr>
          <w:rtl/>
        </w:rPr>
        <w:t>،</w:t>
      </w:r>
      <w:r w:rsidRPr="00A2729A">
        <w:rPr>
          <w:rtl/>
        </w:rPr>
        <w:t xml:space="preserve"> إلاّ ان فيه</w:t>
      </w:r>
      <w:r>
        <w:rPr>
          <w:rtl/>
        </w:rPr>
        <w:t>:</w:t>
      </w:r>
      <w:r w:rsidRPr="00A2729A">
        <w:rPr>
          <w:rtl/>
        </w:rPr>
        <w:t xml:space="preserve"> إسماعيل بن بكير </w:t>
      </w:r>
      <w:r>
        <w:rPr>
          <w:rtl/>
        </w:rPr>
        <w:t>(</w:t>
      </w:r>
      <w:r w:rsidRPr="00A2729A">
        <w:rPr>
          <w:rtl/>
        </w:rPr>
        <w:t>مصغراً</w:t>
      </w:r>
      <w:r>
        <w:rPr>
          <w:rtl/>
        </w:rPr>
        <w:t>)،</w:t>
      </w:r>
      <w:r w:rsidRPr="00A2729A">
        <w:rPr>
          <w:rtl/>
        </w:rPr>
        <w:t xml:space="preserve"> والظاهر اختلاف كتب الرجال في ضبطه</w:t>
      </w:r>
      <w:r>
        <w:rPr>
          <w:rtl/>
        </w:rPr>
        <w:t>،</w:t>
      </w:r>
      <w:r w:rsidRPr="00A2729A">
        <w:rPr>
          <w:rtl/>
        </w:rPr>
        <w:t xml:space="preserve"> ففي ثلاث نسخ بحوزتنا من رجال النجاشي ضبط </w:t>
      </w:r>
      <w:r>
        <w:rPr>
          <w:rtl/>
        </w:rPr>
        <w:t>(</w:t>
      </w:r>
      <w:r w:rsidRPr="00A2729A">
        <w:rPr>
          <w:rtl/>
        </w:rPr>
        <w:t>مكبراً</w:t>
      </w:r>
      <w:r>
        <w:rPr>
          <w:rtl/>
        </w:rPr>
        <w:t>)،</w:t>
      </w:r>
      <w:r w:rsidRPr="00A2729A">
        <w:rPr>
          <w:rtl/>
        </w:rPr>
        <w:t xml:space="preserve"> وفي هامش نسخة منها طبع بيروت 1</w:t>
      </w:r>
      <w:r>
        <w:rPr>
          <w:rtl/>
        </w:rPr>
        <w:t>:</w:t>
      </w:r>
      <w:r w:rsidRPr="00A2729A">
        <w:rPr>
          <w:rtl/>
        </w:rPr>
        <w:t xml:space="preserve"> 116 نقلاً عن لسان الميزان 1</w:t>
      </w:r>
      <w:r>
        <w:rPr>
          <w:rtl/>
        </w:rPr>
        <w:t>:</w:t>
      </w:r>
      <w:r w:rsidRPr="00A2729A">
        <w:rPr>
          <w:rtl/>
        </w:rPr>
        <w:t xml:space="preserve"> 396 / 1248</w:t>
      </w:r>
      <w:r>
        <w:rPr>
          <w:rtl/>
        </w:rPr>
        <w:t>:</w:t>
      </w:r>
      <w:r w:rsidRPr="00A2729A">
        <w:rPr>
          <w:rtl/>
        </w:rPr>
        <w:t xml:space="preserve"> بكير </w:t>
      </w:r>
      <w:r>
        <w:rPr>
          <w:rtl/>
        </w:rPr>
        <w:t>(</w:t>
      </w:r>
      <w:r w:rsidRPr="00A2729A">
        <w:rPr>
          <w:rtl/>
        </w:rPr>
        <w:t>مصغراً</w:t>
      </w:r>
      <w:r>
        <w:rPr>
          <w:rtl/>
        </w:rPr>
        <w:t>)،</w:t>
      </w:r>
      <w:r w:rsidRPr="00A2729A">
        <w:rPr>
          <w:rtl/>
        </w:rPr>
        <w:t xml:space="preserve"> ومثله في معالم العلماء</w:t>
      </w:r>
      <w:r>
        <w:rPr>
          <w:rtl/>
        </w:rPr>
        <w:t>:</w:t>
      </w:r>
      <w:r w:rsidRPr="00A2729A">
        <w:rPr>
          <w:rtl/>
        </w:rPr>
        <w:t xml:space="preserve"> 10 / 54</w:t>
      </w:r>
      <w:r>
        <w:rPr>
          <w:rtl/>
        </w:rPr>
        <w:t>،</w:t>
      </w:r>
      <w:r w:rsidRPr="00A2729A">
        <w:rPr>
          <w:rtl/>
        </w:rPr>
        <w:t xml:space="preserve"> وكذا في رجال ابن داود</w:t>
      </w:r>
      <w:r>
        <w:rPr>
          <w:rtl/>
        </w:rPr>
        <w:t>:</w:t>
      </w:r>
      <w:r w:rsidRPr="00A2729A">
        <w:rPr>
          <w:rtl/>
        </w:rPr>
        <w:t xml:space="preserve"> 50 / 178 مع الإشارة إلى النجاشي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 / 49</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429 / 1366</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87 / 368</w:t>
      </w:r>
      <w:r>
        <w:rPr>
          <w:rtl/>
        </w:rPr>
        <w:t>.</w:t>
      </w:r>
    </w:p>
    <w:p w:rsidR="00C73D10" w:rsidRPr="00A2729A" w:rsidRDefault="00C73D10" w:rsidP="00C73D10">
      <w:pPr>
        <w:pStyle w:val="libFootnote0"/>
        <w:rPr>
          <w:rtl/>
        </w:rPr>
      </w:pPr>
      <w:r w:rsidRPr="00A2729A">
        <w:rPr>
          <w:rtl/>
        </w:rPr>
        <w:t>(6) الإستبصار 1</w:t>
      </w:r>
      <w:r>
        <w:rPr>
          <w:rtl/>
        </w:rPr>
        <w:t>:</w:t>
      </w:r>
      <w:r w:rsidRPr="00A2729A">
        <w:rPr>
          <w:rtl/>
        </w:rPr>
        <w:t xml:space="preserve"> 235 / 839</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الثالث </w:t>
      </w:r>
      <w:r w:rsidRPr="00C73D10">
        <w:rPr>
          <w:rStyle w:val="libFootnotenumChar"/>
          <w:rtl/>
        </w:rPr>
        <w:t>(1)</w:t>
      </w:r>
      <w:r>
        <w:rPr>
          <w:rtl/>
        </w:rPr>
        <w:t>،</w:t>
      </w:r>
      <w:r w:rsidRPr="00A2729A">
        <w:rPr>
          <w:rtl/>
        </w:rPr>
        <w:t xml:space="preserve"> وفي باب آخر وقت صلاة الليل</w:t>
      </w:r>
      <w:r>
        <w:rPr>
          <w:rtl/>
        </w:rPr>
        <w:t>،</w:t>
      </w:r>
      <w:r w:rsidRPr="00A2729A">
        <w:rPr>
          <w:rtl/>
        </w:rPr>
        <w:t xml:space="preserve"> في الحديث الثالث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صحيح في مشيخة الفقيه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[94] وإلى إسماعيل بن الحكم</w:t>
      </w:r>
      <w:r>
        <w:rPr>
          <w:rtl/>
        </w:rPr>
        <w:t>:</w:t>
      </w:r>
    </w:p>
    <w:p w:rsidR="00C73D10" w:rsidRPr="00A2729A" w:rsidRDefault="00C73D10" w:rsidP="00C73D10">
      <w:pPr>
        <w:pStyle w:val="libNormal"/>
        <w:rPr>
          <w:rtl/>
        </w:rPr>
      </w:pPr>
      <w:r w:rsidRPr="00A2729A">
        <w:rPr>
          <w:rtl/>
        </w:rPr>
        <w:t>مجول</w:t>
      </w:r>
      <w:r>
        <w:rPr>
          <w:rtl/>
        </w:rPr>
        <w:t>،</w:t>
      </w:r>
      <w:r w:rsidRPr="00A2729A">
        <w:rPr>
          <w:rtl/>
        </w:rPr>
        <w:t xml:space="preserve"> ومرسل في الفهرست </w:t>
      </w:r>
      <w:r w:rsidRPr="00C73D10">
        <w:rPr>
          <w:rStyle w:val="libFootnotenumChar"/>
          <w:rtl/>
        </w:rPr>
        <w:t>(4)</w:t>
      </w:r>
      <w:r>
        <w:rPr>
          <w:rtl/>
        </w:rPr>
        <w:t>.</w:t>
      </w:r>
    </w:p>
    <w:p w:rsidR="00C73D10" w:rsidRDefault="00C73D10" w:rsidP="00C73D10">
      <w:pPr>
        <w:pStyle w:val="libBold2"/>
        <w:rPr>
          <w:rtl/>
        </w:rPr>
      </w:pPr>
      <w:r w:rsidRPr="00520AED">
        <w:rPr>
          <w:rtl/>
        </w:rPr>
        <w:t>[95] وإلى إسماعيل بن دينار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(5)</w:t>
      </w:r>
      <w:r>
        <w:rPr>
          <w:rtl/>
        </w:rPr>
        <w:t>.</w:t>
      </w:r>
    </w:p>
    <w:p w:rsidR="00C73D10" w:rsidRDefault="00C73D10" w:rsidP="00C73D10">
      <w:pPr>
        <w:pStyle w:val="libBold2"/>
        <w:rPr>
          <w:rtl/>
        </w:rPr>
      </w:pPr>
      <w:r w:rsidRPr="00520AED">
        <w:rPr>
          <w:rtl/>
        </w:rPr>
        <w:t>[96] وإلى إسماعيل بن سهل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زكاة الفطرة</w:t>
      </w:r>
      <w:r>
        <w:rPr>
          <w:rtl/>
        </w:rPr>
        <w:t>،</w:t>
      </w:r>
      <w:r w:rsidRPr="00A2729A">
        <w:rPr>
          <w:rtl/>
        </w:rPr>
        <w:t xml:space="preserve"> في الحديث التاسع </w:t>
      </w:r>
      <w:r w:rsidRPr="00C73D10">
        <w:rPr>
          <w:rStyle w:val="libFootnotenumChar"/>
          <w:rtl/>
        </w:rPr>
        <w:t>(7)</w:t>
      </w:r>
      <w:r>
        <w:rPr>
          <w:rtl/>
        </w:rPr>
        <w:t>.</w:t>
      </w:r>
      <w:r w:rsidRPr="00A2729A">
        <w:rPr>
          <w:rtl/>
        </w:rPr>
        <w:t xml:space="preserve"> وفي باب الأنفال</w:t>
      </w:r>
      <w:r>
        <w:rPr>
          <w:rtl/>
        </w:rPr>
        <w:t>،</w:t>
      </w:r>
      <w:r w:rsidRPr="00A2729A">
        <w:rPr>
          <w:rtl/>
        </w:rPr>
        <w:t xml:space="preserve"> في الحديث السادس </w:t>
      </w:r>
      <w:r w:rsidRPr="00C73D10">
        <w:rPr>
          <w:rStyle w:val="libFootnotenumChar"/>
          <w:rtl/>
        </w:rPr>
        <w:t>(8)</w:t>
      </w:r>
      <w:r>
        <w:rPr>
          <w:rtl/>
        </w:rPr>
        <w:t>.</w:t>
      </w:r>
      <w:r w:rsidRPr="00A2729A">
        <w:rPr>
          <w:rtl/>
        </w:rPr>
        <w:t xml:space="preserve"> وفي باب المهور والأُجور</w:t>
      </w:r>
      <w:r>
        <w:rPr>
          <w:rtl/>
        </w:rPr>
        <w:t>،</w:t>
      </w:r>
      <w:r w:rsidRPr="00A2729A">
        <w:rPr>
          <w:rtl/>
        </w:rPr>
        <w:t xml:space="preserve"> قريباً من الآخر بحديثين </w:t>
      </w:r>
      <w:r w:rsidRPr="00C73D10">
        <w:rPr>
          <w:rStyle w:val="libFootnotenumChar"/>
          <w:rtl/>
        </w:rPr>
        <w:t>(9)</w:t>
      </w:r>
      <w:r>
        <w:rPr>
          <w:rtl/>
        </w:rPr>
        <w:t>.</w:t>
      </w:r>
      <w:r w:rsidRPr="00A2729A">
        <w:rPr>
          <w:rtl/>
        </w:rPr>
        <w:t xml:space="preserve"> وثلاث مرات في الاستبصار</w:t>
      </w:r>
      <w:r>
        <w:rPr>
          <w:rtl/>
        </w:rPr>
        <w:t>،</w:t>
      </w:r>
      <w:r w:rsidRPr="00A2729A">
        <w:rPr>
          <w:rtl/>
        </w:rPr>
        <w:t xml:space="preserve"> في باب سقوط فرض </w:t>
      </w:r>
      <w:r>
        <w:rPr>
          <w:rtl/>
        </w:rPr>
        <w:t>(</w:t>
      </w:r>
      <w:r w:rsidRPr="00A2729A">
        <w:rPr>
          <w:rtl/>
        </w:rPr>
        <w:t>الفطر</w:t>
      </w:r>
      <w:r>
        <w:rPr>
          <w:rtl/>
        </w:rPr>
        <w:t>)</w:t>
      </w:r>
      <w:r w:rsidRPr="00A2729A">
        <w:rPr>
          <w:rtl/>
        </w:rPr>
        <w:t xml:space="preserve"> </w:t>
      </w:r>
      <w:r w:rsidRPr="00C73D10">
        <w:rPr>
          <w:rStyle w:val="libFootnotenumChar"/>
          <w:rtl/>
        </w:rPr>
        <w:t>(10)</w:t>
      </w:r>
      <w:r w:rsidRPr="00A2729A">
        <w:rPr>
          <w:rtl/>
        </w:rPr>
        <w:t xml:space="preserve"> في الحديث الرابع والخامس</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1</w:t>
      </w:r>
      <w:r>
        <w:rPr>
          <w:rtl/>
        </w:rPr>
        <w:t>:</w:t>
      </w:r>
      <w:r w:rsidRPr="00A2729A">
        <w:rPr>
          <w:rtl/>
        </w:rPr>
        <w:t xml:space="preserve"> 277 / 106</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281 / 1021</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11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 / 50</w:t>
      </w:r>
      <w:r>
        <w:rPr>
          <w:rtl/>
        </w:rPr>
        <w:t>،</w:t>
      </w:r>
      <w:r w:rsidRPr="00A2729A">
        <w:rPr>
          <w:rtl/>
        </w:rPr>
        <w:t xml:space="preserve"> وفيه</w:t>
      </w:r>
      <w:r>
        <w:rPr>
          <w:rtl/>
        </w:rPr>
        <w:t>:</w:t>
      </w:r>
      <w:r w:rsidRPr="00A2729A">
        <w:rPr>
          <w:rtl/>
        </w:rPr>
        <w:t xml:space="preserve"> له كتاب</w:t>
      </w:r>
      <w:r>
        <w:rPr>
          <w:rtl/>
        </w:rPr>
        <w:t>،</w:t>
      </w:r>
      <w:r w:rsidRPr="00A2729A">
        <w:rPr>
          <w:rtl/>
        </w:rPr>
        <w:t xml:space="preserve"> رواه إسماعيل بن محمّد عنه</w:t>
      </w:r>
      <w:r>
        <w:rPr>
          <w:rtl/>
        </w:rPr>
        <w:t>،</w:t>
      </w:r>
      <w:r w:rsidRPr="00A2729A">
        <w:rPr>
          <w:rtl/>
        </w:rPr>
        <w:t xml:space="preserve"> وإسماعيل هذا من المجاهيل لاشتراكه بين الثقة وغيره</w:t>
      </w:r>
      <w:r>
        <w:rPr>
          <w:rtl/>
        </w:rPr>
        <w:t>،</w:t>
      </w:r>
      <w:r w:rsidRPr="00A2729A">
        <w:rPr>
          <w:rtl/>
        </w:rPr>
        <w:t xml:space="preserve"> ولم تقم قرينة على التمييز</w:t>
      </w:r>
      <w:r>
        <w:rPr>
          <w:rtl/>
        </w:rPr>
        <w:t>،</w:t>
      </w:r>
      <w:r w:rsidRPr="00A2729A">
        <w:rPr>
          <w:rtl/>
        </w:rPr>
        <w:t xml:space="preserve"> وقوله</w:t>
      </w:r>
      <w:r>
        <w:rPr>
          <w:rtl/>
        </w:rPr>
        <w:t>:</w:t>
      </w:r>
      <w:r w:rsidRPr="00A2729A">
        <w:rPr>
          <w:rtl/>
        </w:rPr>
        <w:t xml:space="preserve"> </w:t>
      </w:r>
      <w:r>
        <w:rPr>
          <w:rtl/>
        </w:rPr>
        <w:t>(</w:t>
      </w:r>
      <w:r w:rsidRPr="00A2729A">
        <w:rPr>
          <w:rtl/>
        </w:rPr>
        <w:t>رواه</w:t>
      </w:r>
      <w:r>
        <w:rPr>
          <w:rtl/>
        </w:rPr>
        <w:t>)</w:t>
      </w:r>
      <w:r w:rsidRPr="00A2729A">
        <w:rPr>
          <w:rtl/>
        </w:rPr>
        <w:t xml:space="preserve"> لا يدل على سماع أو تحديث ونحوهما من طرق التحمل</w:t>
      </w:r>
      <w:r>
        <w:rPr>
          <w:rtl/>
        </w:rPr>
        <w:t>،</w:t>
      </w:r>
      <w:r w:rsidRPr="00A2729A">
        <w:rPr>
          <w:rtl/>
        </w:rPr>
        <w:t xml:space="preserve"> لذا كان الطريق مجهولاً ومرسلاً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14 / 42</w:t>
      </w:r>
      <w:r>
        <w:rPr>
          <w:rtl/>
        </w:rPr>
        <w:t>،</w:t>
      </w:r>
      <w:r w:rsidRPr="00A2729A">
        <w:rPr>
          <w:rtl/>
        </w:rPr>
        <w:t xml:space="preserve"> وانظر تعليقتنا على الطريق رقم [92] المتقدم آنفاً</w:t>
      </w:r>
      <w:r>
        <w:rPr>
          <w:rtl/>
        </w:rPr>
        <w:t>.</w:t>
      </w:r>
    </w:p>
    <w:p w:rsidR="00C73D10" w:rsidRPr="00A2729A" w:rsidRDefault="00C73D10" w:rsidP="00C73D10">
      <w:pPr>
        <w:pStyle w:val="libFootnote0"/>
        <w:rPr>
          <w:rtl/>
        </w:rPr>
      </w:pPr>
      <w:r w:rsidRPr="00A2729A">
        <w:rPr>
          <w:rtl/>
        </w:rPr>
        <w:t>(6) فهرست الشيخ 14 / 46</w:t>
      </w:r>
      <w:r>
        <w:rPr>
          <w:rtl/>
        </w:rPr>
        <w:t>،</w:t>
      </w:r>
      <w:r w:rsidRPr="00A2729A">
        <w:rPr>
          <w:rtl/>
        </w:rPr>
        <w:t xml:space="preserve"> والطريق ضعيف بأبي المفضل الشيباني وابن بطة</w:t>
      </w:r>
      <w:r>
        <w:rPr>
          <w:rtl/>
        </w:rPr>
        <w:t>.</w:t>
      </w:r>
    </w:p>
    <w:p w:rsidR="00C73D10" w:rsidRPr="00A2729A" w:rsidRDefault="00C73D10" w:rsidP="00C73D10">
      <w:pPr>
        <w:pStyle w:val="libFootnote0"/>
        <w:rPr>
          <w:rtl/>
        </w:rPr>
      </w:pPr>
      <w:r w:rsidRPr="00A2729A">
        <w:rPr>
          <w:rtl/>
        </w:rPr>
        <w:t>(7) تهذيب الأحكام 4</w:t>
      </w:r>
      <w:r>
        <w:rPr>
          <w:rtl/>
        </w:rPr>
        <w:t>:</w:t>
      </w:r>
      <w:r w:rsidRPr="00A2729A">
        <w:rPr>
          <w:rtl/>
        </w:rPr>
        <w:t xml:space="preserve"> 73 / 202</w:t>
      </w:r>
    </w:p>
    <w:p w:rsidR="00C73D10" w:rsidRPr="00A2729A" w:rsidRDefault="00C73D10" w:rsidP="00C73D10">
      <w:pPr>
        <w:pStyle w:val="libFootnote0"/>
        <w:rPr>
          <w:rtl/>
        </w:rPr>
      </w:pPr>
      <w:r w:rsidRPr="00A2729A">
        <w:rPr>
          <w:rtl/>
        </w:rPr>
        <w:t>(8) تهذيب الأحكام 4</w:t>
      </w:r>
      <w:r>
        <w:rPr>
          <w:rtl/>
        </w:rPr>
        <w:t>:</w:t>
      </w:r>
      <w:r w:rsidRPr="00A2729A">
        <w:rPr>
          <w:rtl/>
        </w:rPr>
        <w:t xml:space="preserve"> 133 / 372</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376 / 1523</w:t>
      </w:r>
      <w:r>
        <w:rPr>
          <w:rtl/>
        </w:rPr>
        <w:t>.</w:t>
      </w:r>
    </w:p>
    <w:p w:rsidR="00C73D10" w:rsidRPr="00A2729A" w:rsidRDefault="00C73D10" w:rsidP="00C73D10">
      <w:pPr>
        <w:pStyle w:val="libFootnote0"/>
        <w:rPr>
          <w:rtl/>
        </w:rPr>
      </w:pPr>
      <w:r w:rsidRPr="00A2729A">
        <w:rPr>
          <w:rtl/>
        </w:rPr>
        <w:t>(10) الفطر</w:t>
      </w:r>
      <w:r>
        <w:rPr>
          <w:rtl/>
        </w:rPr>
        <w:t>:</w:t>
      </w:r>
      <w:r w:rsidRPr="00A2729A">
        <w:rPr>
          <w:rtl/>
        </w:rPr>
        <w:t xml:space="preserve">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480</w:t>
      </w:r>
      <w:r>
        <w:rPr>
          <w:rtl/>
        </w:rPr>
        <w:t>،</w:t>
      </w:r>
      <w:r w:rsidRPr="00A2729A">
        <w:rPr>
          <w:rtl/>
        </w:rPr>
        <w:t xml:space="preserve"> وفي الاستبصار</w:t>
      </w:r>
      <w:r>
        <w:rPr>
          <w:rtl/>
        </w:rPr>
        <w:t>:</w:t>
      </w:r>
      <w:r w:rsidRPr="00A2729A">
        <w:rPr>
          <w:rtl/>
        </w:rPr>
        <w:t xml:space="preserve"> الفطرة</w:t>
      </w:r>
      <w:r>
        <w:rPr>
          <w:rtl/>
        </w:rPr>
        <w:t>،</w:t>
      </w:r>
      <w:r w:rsidRPr="00A2729A">
        <w:rPr>
          <w:rtl/>
        </w:rPr>
        <w:t xml:space="preserve"> والظاهر صحته</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والسادس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إليه صحيح في النجاشي </w:t>
      </w:r>
      <w:r w:rsidRPr="00C73D10">
        <w:rPr>
          <w:rStyle w:val="libFootnotenumChar"/>
          <w:rtl/>
        </w:rPr>
        <w:t>(2)</w:t>
      </w:r>
      <w:r>
        <w:rPr>
          <w:rtl/>
        </w:rPr>
        <w:t>،</w:t>
      </w:r>
      <w:r w:rsidRPr="00A2729A">
        <w:rPr>
          <w:rtl/>
        </w:rPr>
        <w:t xml:space="preserve"> على الأصح من وثاقة ابن بطة</w:t>
      </w:r>
      <w:r>
        <w:rPr>
          <w:rtl/>
        </w:rPr>
        <w:t>،</w:t>
      </w:r>
      <w:r w:rsidRPr="00A2729A">
        <w:rPr>
          <w:rtl/>
        </w:rPr>
        <w:t xml:space="preserve"> </w:t>
      </w:r>
      <w:r>
        <w:rPr>
          <w:rtl/>
        </w:rPr>
        <w:t>([</w:t>
      </w:r>
      <w:r w:rsidRPr="00A2729A">
        <w:rPr>
          <w:rtl/>
        </w:rPr>
        <w:t>انتهى</w:t>
      </w:r>
      <w:r>
        <w:rPr>
          <w:rtl/>
        </w:rPr>
        <w:t>]).</w:t>
      </w:r>
    </w:p>
    <w:p w:rsidR="00C73D10" w:rsidRPr="00C73D10" w:rsidRDefault="00C73D10" w:rsidP="00C73D10">
      <w:pPr>
        <w:pStyle w:val="libNormal"/>
        <w:rPr>
          <w:rStyle w:val="libBold2Char"/>
          <w:rtl/>
        </w:rPr>
      </w:pPr>
      <w:r w:rsidRPr="00C73D10">
        <w:rPr>
          <w:rStyle w:val="libBold2Char"/>
          <w:rtl/>
        </w:rPr>
        <w:t xml:space="preserve">[97] وإلى إسماعيل بن شعيب (القرشي) </w:t>
      </w:r>
      <w:r w:rsidRPr="00C73D10">
        <w:rPr>
          <w:rStyle w:val="libFootnotenumChar"/>
          <w:rtl/>
        </w:rPr>
        <w:t>(3)</w:t>
      </w:r>
      <w:r>
        <w:rPr>
          <w:rStyle w:val="libBold2Cha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(4)</w:t>
      </w:r>
      <w:r>
        <w:rPr>
          <w:rtl/>
        </w:rPr>
        <w:t>.</w:t>
      </w:r>
    </w:p>
    <w:p w:rsidR="00C73D10" w:rsidRDefault="00C73D10" w:rsidP="00C73D10">
      <w:pPr>
        <w:pStyle w:val="libBold2"/>
        <w:rPr>
          <w:rtl/>
        </w:rPr>
      </w:pPr>
      <w:r w:rsidRPr="00520AED">
        <w:rPr>
          <w:rtl/>
        </w:rPr>
        <w:t>[98] وإلى إسماعيل بن عبد الخالق</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في أحدهما</w:t>
      </w:r>
      <w:r>
        <w:rPr>
          <w:rtl/>
        </w:rPr>
        <w:t>:</w:t>
      </w:r>
      <w:r w:rsidRPr="00A2729A">
        <w:rPr>
          <w:rtl/>
        </w:rPr>
        <w:t xml:space="preserve"> ابن أبي جيد</w:t>
      </w:r>
      <w:r>
        <w:rPr>
          <w:rtl/>
        </w:rPr>
        <w:t>،</w:t>
      </w:r>
      <w:r w:rsidRPr="00A2729A">
        <w:rPr>
          <w:rtl/>
        </w:rPr>
        <w:t xml:space="preserve"> وفي آخر</w:t>
      </w:r>
      <w:r>
        <w:rPr>
          <w:rtl/>
        </w:rPr>
        <w:t>:</w:t>
      </w:r>
      <w:r w:rsidRPr="00A2729A">
        <w:rPr>
          <w:rtl/>
        </w:rPr>
        <w:t xml:space="preserve"> أبو طالب الأنباري</w:t>
      </w:r>
      <w:r>
        <w:rPr>
          <w:rtl/>
        </w:rPr>
        <w:t>،</w:t>
      </w:r>
      <w:r w:rsidRPr="00A2729A">
        <w:rPr>
          <w:rtl/>
        </w:rPr>
        <w:t xml:space="preserve"> والقاسم بن إسماعيل القرشي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أوقات الصلاة</w:t>
      </w:r>
      <w:r>
        <w:rPr>
          <w:rtl/>
        </w:rPr>
        <w:t>،</w:t>
      </w:r>
      <w:r w:rsidRPr="00A2729A">
        <w:rPr>
          <w:rtl/>
        </w:rPr>
        <w:t xml:space="preserve"> في الحديث العاشر </w:t>
      </w:r>
      <w:r w:rsidRPr="00C73D10">
        <w:rPr>
          <w:rStyle w:val="libFootnotenumChar"/>
          <w:rtl/>
        </w:rPr>
        <w:t>(6)</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السابع والأربعين </w:t>
      </w:r>
      <w:r w:rsidRPr="00C73D10">
        <w:rPr>
          <w:rStyle w:val="libFootnotenumChar"/>
          <w:rtl/>
        </w:rPr>
        <w:t>(7)</w:t>
      </w:r>
      <w:r>
        <w:rPr>
          <w:rtl/>
        </w:rPr>
        <w:t>.</w:t>
      </w:r>
      <w:r w:rsidRPr="00A2729A">
        <w:rPr>
          <w:rtl/>
        </w:rPr>
        <w:t xml:space="preserve"> ومرّة اخرى فيه</w:t>
      </w:r>
      <w:r>
        <w:rPr>
          <w:rtl/>
        </w:rPr>
        <w:t>،</w:t>
      </w:r>
      <w:r w:rsidRPr="00A2729A">
        <w:rPr>
          <w:rtl/>
        </w:rPr>
        <w:t xml:space="preserve"> قريباً من الآخر بسبعة وستين حديثاً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الرعاف</w:t>
      </w:r>
      <w:r>
        <w:rPr>
          <w:rtl/>
        </w:rPr>
        <w:t>،</w:t>
      </w:r>
      <w:r w:rsidRPr="00A2729A">
        <w:rPr>
          <w:rtl/>
        </w:rPr>
        <w:t xml:space="preserve"> من أبواب ما يقطع الصلاة</w:t>
      </w:r>
      <w:r>
        <w:rPr>
          <w:rtl/>
        </w:rPr>
        <w:t>،</w:t>
      </w:r>
      <w:r w:rsidRPr="00A2729A">
        <w:rPr>
          <w:rtl/>
        </w:rPr>
        <w:t xml:space="preserve"> في الحديث الثاني </w:t>
      </w:r>
      <w:r w:rsidRPr="00C73D10">
        <w:rPr>
          <w:rStyle w:val="libFootnotenumChar"/>
          <w:rtl/>
        </w:rPr>
        <w:t>(9)</w:t>
      </w:r>
      <w:r>
        <w:rPr>
          <w:rtl/>
        </w:rPr>
        <w:t>.</w:t>
      </w:r>
      <w:r w:rsidRPr="00A2729A">
        <w:rPr>
          <w:rtl/>
        </w:rPr>
        <w:t xml:space="preserve"> وفي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2</w:t>
      </w:r>
      <w:r>
        <w:rPr>
          <w:rtl/>
        </w:rPr>
        <w:t>:</w:t>
      </w:r>
      <w:r w:rsidRPr="00A2729A">
        <w:rPr>
          <w:rtl/>
        </w:rPr>
        <w:t xml:space="preserve"> 40 41 / 126 </w:t>
      </w:r>
      <w:r>
        <w:rPr>
          <w:rtl/>
        </w:rPr>
        <w:t>و 1</w:t>
      </w:r>
      <w:r w:rsidRPr="00A2729A">
        <w:rPr>
          <w:rtl/>
        </w:rPr>
        <w:t xml:space="preserve">27 </w:t>
      </w:r>
      <w:r>
        <w:rPr>
          <w:rtl/>
        </w:rPr>
        <w:t>و 1</w:t>
      </w:r>
      <w:r w:rsidRPr="00A2729A">
        <w:rPr>
          <w:rtl/>
        </w:rPr>
        <w:t>28</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28 / 56</w:t>
      </w:r>
      <w:r>
        <w:rPr>
          <w:rtl/>
        </w:rPr>
        <w:t>.</w:t>
      </w:r>
    </w:p>
    <w:p w:rsidR="00C73D10" w:rsidRPr="00A2729A" w:rsidRDefault="00C73D10" w:rsidP="00C73D10">
      <w:pPr>
        <w:pStyle w:val="libFootnote0"/>
        <w:rPr>
          <w:rtl/>
        </w:rPr>
      </w:pPr>
      <w:r w:rsidRPr="00A2729A">
        <w:rPr>
          <w:rtl/>
        </w:rPr>
        <w:t xml:space="preserve">(3)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480</w:t>
      </w:r>
      <w:r>
        <w:rPr>
          <w:rtl/>
        </w:rPr>
        <w:t>،</w:t>
      </w:r>
      <w:r w:rsidRPr="00A2729A">
        <w:rPr>
          <w:rtl/>
        </w:rPr>
        <w:t xml:space="preserve"> وفي حاشية كل من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نسخة بدل</w:t>
      </w:r>
      <w:r>
        <w:rPr>
          <w:rtl/>
        </w:rPr>
        <w:t>:</w:t>
      </w:r>
      <w:r w:rsidRPr="00A2729A">
        <w:rPr>
          <w:rtl/>
        </w:rPr>
        <w:t xml:space="preserve"> العريسي</w:t>
      </w:r>
      <w:r>
        <w:rPr>
          <w:rtl/>
        </w:rPr>
        <w:t>.</w:t>
      </w:r>
    </w:p>
    <w:p w:rsidR="00C73D10" w:rsidRPr="00A2729A" w:rsidRDefault="00C73D10" w:rsidP="00C73D10">
      <w:pPr>
        <w:pStyle w:val="libFootnote"/>
        <w:rPr>
          <w:rtl/>
          <w:lang w:bidi="fa-IR"/>
        </w:rPr>
      </w:pPr>
      <w:r w:rsidRPr="00A2729A">
        <w:rPr>
          <w:rtl/>
        </w:rPr>
        <w:t>نقول</w:t>
      </w:r>
      <w:r>
        <w:rPr>
          <w:rtl/>
        </w:rPr>
        <w:t>:</w:t>
      </w:r>
      <w:r w:rsidRPr="00A2729A">
        <w:rPr>
          <w:rtl/>
        </w:rPr>
        <w:t xml:space="preserve"> لكنه ضبط في رجال النجاشي</w:t>
      </w:r>
      <w:r>
        <w:rPr>
          <w:rtl/>
        </w:rPr>
        <w:t>:</w:t>
      </w:r>
      <w:r w:rsidRPr="00A2729A">
        <w:rPr>
          <w:rtl/>
        </w:rPr>
        <w:t xml:space="preserve"> 31 / 66</w:t>
      </w:r>
      <w:r>
        <w:rPr>
          <w:rtl/>
        </w:rPr>
        <w:t>،</w:t>
      </w:r>
      <w:r w:rsidRPr="00A2729A">
        <w:rPr>
          <w:rtl/>
        </w:rPr>
        <w:t xml:space="preserve"> وفهرست الشيخ</w:t>
      </w:r>
      <w:r>
        <w:rPr>
          <w:rtl/>
        </w:rPr>
        <w:t>:</w:t>
      </w:r>
      <w:r w:rsidRPr="00A2729A">
        <w:rPr>
          <w:rtl/>
        </w:rPr>
        <w:t xml:space="preserve"> 11 / 33</w:t>
      </w:r>
      <w:r>
        <w:rPr>
          <w:rtl/>
        </w:rPr>
        <w:t>،</w:t>
      </w:r>
      <w:r w:rsidRPr="00A2729A">
        <w:rPr>
          <w:rtl/>
        </w:rPr>
        <w:t xml:space="preserve"> ورجاله</w:t>
      </w:r>
      <w:r>
        <w:rPr>
          <w:rtl/>
        </w:rPr>
        <w:t>:</w:t>
      </w:r>
      <w:r w:rsidRPr="00A2729A">
        <w:rPr>
          <w:rtl/>
        </w:rPr>
        <w:t xml:space="preserve"> 452 / 81</w:t>
      </w:r>
      <w:r>
        <w:rPr>
          <w:rtl/>
        </w:rPr>
        <w:t>،</w:t>
      </w:r>
      <w:r w:rsidRPr="00A2729A">
        <w:rPr>
          <w:rtl/>
        </w:rPr>
        <w:t xml:space="preserve"> وتوضيح الاشتباه</w:t>
      </w:r>
      <w:r>
        <w:rPr>
          <w:rtl/>
        </w:rPr>
        <w:t>:</w:t>
      </w:r>
      <w:r w:rsidRPr="00A2729A">
        <w:rPr>
          <w:rtl/>
        </w:rPr>
        <w:t xml:space="preserve"> 92 / 34</w:t>
      </w:r>
      <w:r>
        <w:rPr>
          <w:rtl/>
        </w:rPr>
        <w:t>،</w:t>
      </w:r>
      <w:r w:rsidRPr="00A2729A">
        <w:rPr>
          <w:rtl/>
        </w:rPr>
        <w:t xml:space="preserve"> ورجال ابن داود</w:t>
      </w:r>
      <w:r>
        <w:rPr>
          <w:rtl/>
        </w:rPr>
        <w:t>:</w:t>
      </w:r>
      <w:r w:rsidRPr="00A2729A">
        <w:rPr>
          <w:rtl/>
        </w:rPr>
        <w:t xml:space="preserve"> 50 / 186 بالعين المهملة قبل الراء</w:t>
      </w:r>
      <w:r>
        <w:rPr>
          <w:rtl/>
        </w:rPr>
        <w:t>،</w:t>
      </w:r>
      <w:r w:rsidRPr="00A2729A">
        <w:rPr>
          <w:rtl/>
        </w:rPr>
        <w:t xml:space="preserve"> والشين المعجمة بعد الياء هكذا</w:t>
      </w:r>
      <w:r>
        <w:rPr>
          <w:rtl/>
        </w:rPr>
        <w:t>:</w:t>
      </w:r>
      <w:r w:rsidRPr="00A2729A">
        <w:rPr>
          <w:rtl/>
        </w:rPr>
        <w:t xml:space="preserve"> العريشي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 / 33</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14 / 39</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21 / 59</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295 / 1190</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328 / 1345</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403 / 1537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باب تقديم النوافل يوم الجمعة</w:t>
      </w:r>
      <w:r>
        <w:rPr>
          <w:rtl/>
        </w:rPr>
        <w:t>،</w:t>
      </w:r>
      <w:r w:rsidRPr="00A2729A">
        <w:rPr>
          <w:rtl/>
        </w:rPr>
        <w:t xml:space="preserve"> في الحديث الثالث عشر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صحيح في النجاشي </w:t>
      </w:r>
      <w:r w:rsidRPr="00C73D10">
        <w:rPr>
          <w:rStyle w:val="libFootnotenumChar"/>
          <w:rtl/>
        </w:rPr>
        <w:t>(2)</w:t>
      </w:r>
      <w:r>
        <w:rPr>
          <w:rtl/>
        </w:rPr>
        <w:t>،</w:t>
      </w:r>
      <w:r w:rsidRPr="00A2729A">
        <w:rPr>
          <w:rtl/>
        </w:rPr>
        <w:t xml:space="preserve"> انتهى</w:t>
      </w:r>
      <w:r>
        <w:rPr>
          <w:rtl/>
        </w:rPr>
        <w:t>.</w:t>
      </w:r>
    </w:p>
    <w:p w:rsidR="00C73D10" w:rsidRDefault="00C73D10" w:rsidP="00C73D10">
      <w:pPr>
        <w:pStyle w:val="libBold2"/>
        <w:rPr>
          <w:rtl/>
        </w:rPr>
      </w:pPr>
      <w:r w:rsidRPr="00520AED">
        <w:rPr>
          <w:rtl/>
        </w:rPr>
        <w:t>[99] وإلى إسماعيل بن عثمان بن أبان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(3)</w:t>
      </w:r>
      <w:r>
        <w:rPr>
          <w:rtl/>
        </w:rPr>
        <w:t>.</w:t>
      </w:r>
    </w:p>
    <w:p w:rsidR="00C73D10" w:rsidRDefault="00C73D10" w:rsidP="00C73D10">
      <w:pPr>
        <w:pStyle w:val="libBold2"/>
        <w:rPr>
          <w:rtl/>
        </w:rPr>
      </w:pPr>
      <w:r w:rsidRPr="00520AED">
        <w:rPr>
          <w:rtl/>
        </w:rPr>
        <w:t>[100] وإلى إسماعيل بن علي بن رزين</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(4)</w:t>
      </w:r>
      <w:r>
        <w:rPr>
          <w:rtl/>
        </w:rPr>
        <w:t>.</w:t>
      </w:r>
    </w:p>
    <w:p w:rsidR="00C73D10" w:rsidRDefault="00C73D10" w:rsidP="00C73D10">
      <w:pPr>
        <w:pStyle w:val="libBold2"/>
        <w:rPr>
          <w:rtl/>
        </w:rPr>
      </w:pPr>
      <w:r w:rsidRPr="00520AED">
        <w:rPr>
          <w:rtl/>
        </w:rPr>
        <w:t>[101] وإلى إسماعيل بن علي العمي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(5)</w:t>
      </w:r>
      <w:r>
        <w:rPr>
          <w:rtl/>
        </w:rPr>
        <w:t>.</w:t>
      </w:r>
    </w:p>
    <w:p w:rsidR="00C73D10" w:rsidRDefault="00C73D10" w:rsidP="00C73D10">
      <w:pPr>
        <w:pStyle w:val="libBold2"/>
        <w:rPr>
          <w:rtl/>
        </w:rPr>
      </w:pPr>
      <w:r w:rsidRPr="00520AED">
        <w:rPr>
          <w:rtl/>
        </w:rPr>
        <w:t>[102] وإلى إسماعيل القصير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1</w:t>
      </w:r>
      <w:r>
        <w:rPr>
          <w:rtl/>
        </w:rPr>
        <w:t>:</w:t>
      </w:r>
      <w:r w:rsidRPr="00A2729A">
        <w:rPr>
          <w:rtl/>
        </w:rPr>
        <w:t xml:space="preserve"> 412 / 1577</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27 / 50</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 / 51</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13 / 37</w:t>
      </w:r>
      <w:r>
        <w:rPr>
          <w:rtl/>
        </w:rPr>
        <w:t>،</w:t>
      </w:r>
      <w:r w:rsidRPr="00A2729A">
        <w:rPr>
          <w:rtl/>
        </w:rPr>
        <w:t xml:space="preserve"> وفيه طريقان إليه</w:t>
      </w:r>
      <w:r>
        <w:rPr>
          <w:rtl/>
        </w:rPr>
        <w:t>،</w:t>
      </w:r>
      <w:r w:rsidRPr="00A2729A">
        <w:rPr>
          <w:rtl/>
        </w:rPr>
        <w:t xml:space="preserve"> أحدهما</w:t>
      </w:r>
      <w:r>
        <w:rPr>
          <w:rtl/>
        </w:rPr>
        <w:t>:</w:t>
      </w:r>
      <w:r w:rsidRPr="00A2729A">
        <w:rPr>
          <w:rtl/>
        </w:rPr>
        <w:t xml:space="preserve"> عن الشريف أبي محمّد المحمّدي والآخر</w:t>
      </w:r>
      <w:r>
        <w:rPr>
          <w:rtl/>
        </w:rPr>
        <w:t>:</w:t>
      </w:r>
      <w:r w:rsidRPr="00A2729A">
        <w:rPr>
          <w:rtl/>
        </w:rPr>
        <w:t xml:space="preserve"> عن هلال الحفار</w:t>
      </w:r>
      <w:r>
        <w:rPr>
          <w:rtl/>
        </w:rPr>
        <w:t>،</w:t>
      </w:r>
      <w:r w:rsidRPr="00A2729A">
        <w:rPr>
          <w:rtl/>
        </w:rPr>
        <w:t xml:space="preserve"> وليس لهما ترجمة في كتب الرجال</w:t>
      </w:r>
      <w:r>
        <w:rPr>
          <w:rtl/>
        </w:rPr>
        <w:t>.</w:t>
      </w:r>
    </w:p>
    <w:p w:rsidR="00C73D10" w:rsidRPr="00A2729A" w:rsidRDefault="00C73D10" w:rsidP="00C73D10">
      <w:pPr>
        <w:pStyle w:val="libFootnote"/>
        <w:rPr>
          <w:rtl/>
          <w:lang w:bidi="fa-IR"/>
        </w:rPr>
      </w:pPr>
      <w:r w:rsidRPr="00A2729A">
        <w:rPr>
          <w:rtl/>
        </w:rPr>
        <w:t>نعم ذكر الأول النجاشي مترحماً عليه من غير توثيق في ترجمة علي بن أحمد الكوفي</w:t>
      </w:r>
      <w:r>
        <w:rPr>
          <w:rtl/>
        </w:rPr>
        <w:t>:</w:t>
      </w:r>
      <w:r w:rsidRPr="00A2729A">
        <w:rPr>
          <w:rtl/>
        </w:rPr>
        <w:t xml:space="preserve"> 266 / 691</w:t>
      </w:r>
      <w:r>
        <w:rPr>
          <w:rtl/>
        </w:rPr>
        <w:t>،</w:t>
      </w:r>
      <w:r w:rsidRPr="00A2729A">
        <w:rPr>
          <w:rtl/>
        </w:rPr>
        <w:t xml:space="preserve"> كما ذكره الشيخ في الفهرست</w:t>
      </w:r>
      <w:r>
        <w:rPr>
          <w:rtl/>
        </w:rPr>
        <w:t>:</w:t>
      </w:r>
      <w:r w:rsidRPr="00A2729A">
        <w:rPr>
          <w:rtl/>
        </w:rPr>
        <w:t xml:space="preserve"> 133 / 599 في ترجمة محمّد بن أحمد الصفواني</w:t>
      </w:r>
      <w:r>
        <w:rPr>
          <w:rtl/>
        </w:rPr>
        <w:t>،</w:t>
      </w:r>
      <w:r w:rsidRPr="00A2729A">
        <w:rPr>
          <w:rtl/>
        </w:rPr>
        <w:t xml:space="preserve"> وفي الرجال</w:t>
      </w:r>
      <w:r>
        <w:rPr>
          <w:rtl/>
        </w:rPr>
        <w:t>:</w:t>
      </w:r>
      <w:r w:rsidRPr="00A2729A">
        <w:rPr>
          <w:rtl/>
        </w:rPr>
        <w:t xml:space="preserve"> 503 / 70 في ترجمة محمّد بن علي بن الفضل مع توصيفه بالشريف من غير توثيق</w:t>
      </w:r>
      <w:r>
        <w:rPr>
          <w:rtl/>
        </w:rPr>
        <w:t>،</w:t>
      </w:r>
      <w:r w:rsidRPr="00A2729A">
        <w:rPr>
          <w:rtl/>
        </w:rPr>
        <w:t xml:space="preserve"> والظاهر انه من مشايخ النجاشي والشيخ الطوسي</w:t>
      </w:r>
      <w:r>
        <w:rPr>
          <w:rtl/>
        </w:rPr>
        <w:t>.</w:t>
      </w:r>
    </w:p>
    <w:p w:rsidR="00C73D10" w:rsidRPr="00A2729A" w:rsidRDefault="00C73D10" w:rsidP="00C73D10">
      <w:pPr>
        <w:pStyle w:val="libFootnote"/>
        <w:rPr>
          <w:rtl/>
          <w:lang w:bidi="fa-IR"/>
        </w:rPr>
      </w:pPr>
      <w:r w:rsidRPr="00A2729A">
        <w:rPr>
          <w:rtl/>
        </w:rPr>
        <w:t>أما الثاني فلم نقف عليه في غير هذا الموضع</w:t>
      </w:r>
      <w:r>
        <w:rPr>
          <w:rtl/>
        </w:rPr>
        <w:t>،</w:t>
      </w:r>
      <w:r w:rsidRPr="00A2729A">
        <w:rPr>
          <w:rtl/>
        </w:rPr>
        <w:t xml:space="preserve"> وعليه يكون الحكم على الطريقين في محله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12 / 34</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 / 45</w:t>
      </w:r>
      <w:r>
        <w:rPr>
          <w:rtl/>
        </w:rPr>
        <w:t>،</w:t>
      </w:r>
      <w:r w:rsidRPr="00A2729A">
        <w:rPr>
          <w:rtl/>
        </w:rPr>
        <w:t xml:space="preserve"> والطريق مجهول بأحمد بن عمر بن كيسبة وهو من مشايخ ابن عقدة الجارودي الحافظ</w:t>
      </w:r>
      <w:r>
        <w:rPr>
          <w:rtl/>
        </w:rPr>
        <w:t>،</w:t>
      </w:r>
      <w:r w:rsidRPr="00A2729A">
        <w:rPr>
          <w:rtl/>
        </w:rPr>
        <w:t xml:space="preserve"> ذكره الشيخ في طريقه إلى بسطام بن سابور</w:t>
      </w:r>
      <w:r>
        <w:rPr>
          <w:rtl/>
        </w:rPr>
        <w:t>،</w:t>
      </w:r>
      <w:r w:rsidRPr="00A2729A">
        <w:rPr>
          <w:rtl/>
        </w:rPr>
        <w:t xml:space="preserve"> والحسين بن مصعب في الفهرست</w:t>
      </w:r>
      <w:r>
        <w:rPr>
          <w:rtl/>
        </w:rPr>
        <w:t>:</w:t>
      </w:r>
      <w:r w:rsidRPr="00A2729A">
        <w:rPr>
          <w:rtl/>
        </w:rPr>
        <w:t xml:space="preserve"> 40 / 133</w:t>
      </w:r>
      <w:r>
        <w:rPr>
          <w:rtl/>
        </w:rPr>
        <w:t>،</w:t>
      </w:r>
      <w:r w:rsidRPr="00A2729A">
        <w:rPr>
          <w:rtl/>
        </w:rPr>
        <w:t xml:space="preserve"> 58 / 230</w:t>
      </w:r>
      <w:r>
        <w:rPr>
          <w:rtl/>
        </w:rPr>
        <w:t>،</w:t>
      </w:r>
      <w:r w:rsidRPr="00A2729A">
        <w:rPr>
          <w:rtl/>
        </w:rPr>
        <w:t xml:space="preserve"> والنجاشي في طريقه إلى عيسى بن راشد</w:t>
      </w:r>
      <w:r>
        <w:rPr>
          <w:rtl/>
        </w:rPr>
        <w:t>،</w:t>
      </w:r>
      <w:r w:rsidRPr="00A2729A">
        <w:rPr>
          <w:rtl/>
        </w:rPr>
        <w:t xml:space="preserve"> وعيسى بن الوليد الهمداني</w:t>
      </w:r>
      <w:r>
        <w:rPr>
          <w:rtl/>
        </w:rPr>
        <w:t>:</w:t>
      </w:r>
      <w:r w:rsidRPr="00A2729A">
        <w:rPr>
          <w:rtl/>
        </w:rPr>
        <w:t xml:space="preserve"> 295 / 800 </w:t>
      </w:r>
      <w:r>
        <w:rPr>
          <w:rtl/>
        </w:rPr>
        <w:t>و 8</w:t>
      </w:r>
      <w:r w:rsidRPr="00A2729A">
        <w:rPr>
          <w:rtl/>
        </w:rPr>
        <w:t>01</w:t>
      </w:r>
      <w:r>
        <w:rPr>
          <w:rtl/>
        </w:rPr>
        <w:t>،</w:t>
      </w:r>
      <w:r w:rsidRPr="00A2729A">
        <w:rPr>
          <w:rtl/>
        </w:rPr>
        <w:t xml:space="preserve"> ولم يوثقاه</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كتاب المكاسب</w:t>
      </w:r>
      <w:r>
        <w:rPr>
          <w:rtl/>
        </w:rPr>
        <w:t>،</w:t>
      </w:r>
      <w:r w:rsidRPr="00A2729A">
        <w:rPr>
          <w:rtl/>
        </w:rPr>
        <w:t xml:space="preserve"> في الحديث الثاني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وفي طريق النجاشي إليه</w:t>
      </w:r>
      <w:r>
        <w:rPr>
          <w:rtl/>
        </w:rPr>
        <w:t>:</w:t>
      </w:r>
      <w:r w:rsidRPr="00A2729A">
        <w:rPr>
          <w:rtl/>
        </w:rPr>
        <w:t xml:space="preserve"> أحمد بن جعفر </w:t>
      </w:r>
      <w:r w:rsidRPr="00C73D10">
        <w:rPr>
          <w:rStyle w:val="libFootnotenumChar"/>
          <w:rtl/>
        </w:rPr>
        <w:t>(2)</w:t>
      </w:r>
      <w:r>
        <w:rPr>
          <w:rtl/>
        </w:rPr>
        <w:t>،</w:t>
      </w:r>
      <w:r w:rsidRPr="00A2729A">
        <w:rPr>
          <w:rtl/>
        </w:rPr>
        <w:t xml:space="preserve"> وقد أشرنا إلى وثاقته</w:t>
      </w:r>
      <w:r>
        <w:rPr>
          <w:rtl/>
        </w:rPr>
        <w:t>،</w:t>
      </w:r>
      <w:r w:rsidRPr="00A2729A">
        <w:rPr>
          <w:rtl/>
        </w:rPr>
        <w:t xml:space="preserve"> فالطريق موثق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[103] وإلى إسماعيل بن محمّد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[104] وإلى إسماعيل بن محمّد بن إسماعيل</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أحدهما مجهول</w:t>
      </w:r>
      <w:r>
        <w:rPr>
          <w:rtl/>
        </w:rPr>
        <w:t>،</w:t>
      </w:r>
      <w:r w:rsidRPr="00A2729A">
        <w:rPr>
          <w:rtl/>
        </w:rPr>
        <w:t xml:space="preserve"> والآخر</w:t>
      </w:r>
      <w:r>
        <w:rPr>
          <w:rtl/>
        </w:rPr>
        <w:t>:</w:t>
      </w:r>
      <w:r w:rsidRPr="00A2729A">
        <w:rPr>
          <w:rtl/>
        </w:rPr>
        <w:t xml:space="preserve"> ضعيف في الفهرست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إسماعيل بن محمّد المكي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اختيار الأزواج</w:t>
      </w:r>
      <w:r>
        <w:rPr>
          <w:rtl/>
        </w:rPr>
        <w:t>،</w:t>
      </w:r>
      <w:r w:rsidRPr="00A2729A">
        <w:rPr>
          <w:rtl/>
        </w:rPr>
        <w:t xml:space="preserve"> قريباً من الآخر بستّة أحاديث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321 / 881</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30 / 61</w:t>
      </w:r>
      <w:r>
        <w:rPr>
          <w:rtl/>
        </w:rPr>
        <w:t>.</w:t>
      </w:r>
    </w:p>
    <w:p w:rsidR="00C73D10" w:rsidRPr="00A2729A" w:rsidRDefault="00C73D10" w:rsidP="00C73D10">
      <w:pPr>
        <w:pStyle w:val="libFootnote0"/>
        <w:rPr>
          <w:rtl/>
        </w:rPr>
      </w:pPr>
      <w:r w:rsidRPr="00A2729A">
        <w:rPr>
          <w:rtl/>
        </w:rPr>
        <w:t>(3) وقع في الطريق حُمَيْد بن زياد الواقفي الثقة</w:t>
      </w:r>
      <w:r>
        <w:rPr>
          <w:rtl/>
        </w:rPr>
        <w:t>،</w:t>
      </w:r>
      <w:r w:rsidRPr="00A2729A">
        <w:rPr>
          <w:rtl/>
        </w:rPr>
        <w:t xml:space="preserve"> لذا وصفه موثقاً</w:t>
      </w:r>
      <w:r>
        <w:rPr>
          <w:rtl/>
        </w:rPr>
        <w:t>،</w:t>
      </w:r>
      <w:r w:rsidRPr="00A2729A">
        <w:rPr>
          <w:rtl/>
        </w:rPr>
        <w:t xml:space="preserve"> وقد تقدم عنه توثيق أحمد بن جعفر في الطريق رقم [60]</w:t>
      </w:r>
      <w:r>
        <w:rPr>
          <w:rtl/>
        </w:rPr>
        <w:t>،</w:t>
      </w:r>
      <w:r w:rsidRPr="00A2729A">
        <w:rPr>
          <w:rtl/>
        </w:rPr>
        <w:t xml:space="preserve"> وانظر تعليقتنا عليه هناك</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 / 47</w:t>
      </w:r>
      <w:r>
        <w:rPr>
          <w:rtl/>
        </w:rPr>
        <w:t>،</w:t>
      </w:r>
      <w:r w:rsidRPr="00A2729A">
        <w:rPr>
          <w:rtl/>
        </w:rPr>
        <w:t xml:space="preserve"> وفيه</w:t>
      </w:r>
      <w:r>
        <w:rPr>
          <w:rtl/>
        </w:rPr>
        <w:t>:</w:t>
      </w:r>
      <w:r w:rsidRPr="00A2729A">
        <w:rPr>
          <w:rtl/>
        </w:rPr>
        <w:t xml:space="preserve"> له أصل</w:t>
      </w:r>
      <w:r>
        <w:rPr>
          <w:rtl/>
        </w:rPr>
        <w:t>،</w:t>
      </w:r>
      <w:r w:rsidRPr="00A2729A">
        <w:rPr>
          <w:rtl/>
        </w:rPr>
        <w:t xml:space="preserve"> أخبرنا به بالإسناد الأول</w:t>
      </w:r>
      <w:r>
        <w:rPr>
          <w:rtl/>
        </w:rPr>
        <w:t>.</w:t>
      </w:r>
      <w:r w:rsidRPr="00A2729A">
        <w:rPr>
          <w:rtl/>
        </w:rPr>
        <w:t xml:space="preserve"> إلى آخره</w:t>
      </w:r>
      <w:r>
        <w:rPr>
          <w:rtl/>
        </w:rPr>
        <w:t>،</w:t>
      </w:r>
      <w:r w:rsidRPr="00A2729A">
        <w:rPr>
          <w:rtl/>
        </w:rPr>
        <w:t xml:space="preserve"> وأراد بالإسناد الأول</w:t>
      </w:r>
      <w:r>
        <w:rPr>
          <w:rtl/>
        </w:rPr>
        <w:t>:</w:t>
      </w:r>
      <w:r w:rsidRPr="00A2729A">
        <w:rPr>
          <w:rtl/>
        </w:rPr>
        <w:t xml:space="preserve"> عن أبي المفضل</w:t>
      </w:r>
      <w:r>
        <w:rPr>
          <w:rtl/>
        </w:rPr>
        <w:t>،</w:t>
      </w:r>
      <w:r w:rsidRPr="00A2729A">
        <w:rPr>
          <w:rtl/>
        </w:rPr>
        <w:t xml:space="preserve"> عن ابن بطة</w:t>
      </w:r>
      <w:r>
        <w:rPr>
          <w:rtl/>
        </w:rPr>
        <w:t>،</w:t>
      </w:r>
      <w:r w:rsidRPr="00A2729A">
        <w:rPr>
          <w:rtl/>
        </w:rPr>
        <w:t xml:space="preserve"> فالطريق ضعيف بهما</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12 / 35</w:t>
      </w:r>
      <w:r>
        <w:rPr>
          <w:rtl/>
        </w:rPr>
        <w:t>،</w:t>
      </w:r>
      <w:r w:rsidRPr="00A2729A">
        <w:rPr>
          <w:rtl/>
        </w:rPr>
        <w:t xml:space="preserve"> والأول</w:t>
      </w:r>
      <w:r>
        <w:rPr>
          <w:rtl/>
        </w:rPr>
        <w:t>:</w:t>
      </w:r>
      <w:r w:rsidRPr="00A2729A">
        <w:rPr>
          <w:rtl/>
        </w:rPr>
        <w:t xml:space="preserve"> مجهول بمحمّد بن إسماعيل بن محمّد</w:t>
      </w:r>
      <w:r>
        <w:rPr>
          <w:rtl/>
        </w:rPr>
        <w:t>،</w:t>
      </w:r>
      <w:r w:rsidRPr="00A2729A">
        <w:rPr>
          <w:rtl/>
        </w:rPr>
        <w:t xml:space="preserve"> حيث لم يذكر في كتب الرجال</w:t>
      </w:r>
      <w:r>
        <w:rPr>
          <w:rtl/>
        </w:rPr>
        <w:t>.</w:t>
      </w:r>
      <w:r w:rsidRPr="00A2729A">
        <w:rPr>
          <w:rtl/>
        </w:rPr>
        <w:t xml:space="preserve"> والثاني</w:t>
      </w:r>
      <w:r>
        <w:rPr>
          <w:rtl/>
        </w:rPr>
        <w:t>:</w:t>
      </w:r>
      <w:r w:rsidRPr="00A2729A">
        <w:rPr>
          <w:rtl/>
        </w:rPr>
        <w:t xml:space="preserve"> ضعيف بالحسن بن محمّد بن يحيى</w:t>
      </w:r>
      <w:r>
        <w:rPr>
          <w:rtl/>
        </w:rPr>
        <w:t>،</w:t>
      </w:r>
      <w:r w:rsidRPr="00A2729A">
        <w:rPr>
          <w:rtl/>
        </w:rPr>
        <w:t xml:space="preserve"> وعلي بن أحمد العقيقي</w:t>
      </w:r>
      <w:r>
        <w:rPr>
          <w:rtl/>
        </w:rPr>
        <w:t>،</w:t>
      </w:r>
      <w:r w:rsidRPr="00A2729A">
        <w:rPr>
          <w:rtl/>
        </w:rPr>
        <w:t xml:space="preserve"> حيث لم ينص أحد على توثيقهما</w:t>
      </w:r>
      <w:r>
        <w:rPr>
          <w:rtl/>
        </w:rPr>
        <w:t>،</w:t>
      </w:r>
      <w:r w:rsidRPr="00A2729A">
        <w:rPr>
          <w:rtl/>
        </w:rPr>
        <w:t xml:space="preserve"> هذا مع القول بوثاقة ابن عبدون عند البعض</w:t>
      </w:r>
      <w:r>
        <w:rPr>
          <w:rtl/>
        </w:rPr>
        <w:t>،</w:t>
      </w:r>
      <w:r w:rsidRPr="00A2729A">
        <w:rPr>
          <w:rtl/>
        </w:rPr>
        <w:t xml:space="preserve"> وإلاّ فالطريق ضعيف بهم جميعاً</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405 / 1621</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إسماعيل بن محمّد</w:t>
      </w:r>
      <w:r>
        <w:rPr>
          <w:rtl/>
        </w:rPr>
        <w:t>:</w:t>
      </w:r>
    </w:p>
    <w:p w:rsidR="00C73D10" w:rsidRPr="00A2729A" w:rsidRDefault="00C73D10" w:rsidP="00C73D10">
      <w:pPr>
        <w:pStyle w:val="libNormal"/>
        <w:rPr>
          <w:rtl/>
        </w:rPr>
      </w:pPr>
      <w:r w:rsidRPr="00A2729A">
        <w:rPr>
          <w:rtl/>
        </w:rPr>
        <w:t>صحيح في باب الذبائح والأطعمة</w:t>
      </w:r>
      <w:r>
        <w:rPr>
          <w:rtl/>
        </w:rPr>
        <w:t>،</w:t>
      </w:r>
      <w:r w:rsidRPr="00A2729A">
        <w:rPr>
          <w:rtl/>
        </w:rPr>
        <w:t xml:space="preserve"> في الحديث المائة والثالث عشر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إسماعيل بن محمّد المنقري</w:t>
      </w:r>
      <w:r>
        <w:rPr>
          <w:rtl/>
        </w:rPr>
        <w:t>:</w:t>
      </w:r>
    </w:p>
    <w:p w:rsidR="00C73D10" w:rsidRPr="00A2729A" w:rsidRDefault="00C73D10" w:rsidP="00C73D10">
      <w:pPr>
        <w:pStyle w:val="libNormal"/>
        <w:rPr>
          <w:rtl/>
        </w:rPr>
      </w:pPr>
      <w:r w:rsidRPr="00A2729A">
        <w:rPr>
          <w:rtl/>
        </w:rPr>
        <w:t xml:space="preserve">صحيح فيه قريباً من الآخر بمائة حديث </w:t>
      </w:r>
      <w:r w:rsidRPr="00C73D10">
        <w:rPr>
          <w:rStyle w:val="libFootnotenumChar"/>
          <w:rtl/>
        </w:rPr>
        <w:t>(2)</w:t>
      </w:r>
      <w:r>
        <w:rPr>
          <w:rtl/>
        </w:rPr>
        <w:t>.</w:t>
      </w:r>
    </w:p>
    <w:p w:rsidR="00C73D10" w:rsidRDefault="00C73D10" w:rsidP="00C73D10">
      <w:pPr>
        <w:pStyle w:val="libBold2"/>
        <w:rPr>
          <w:rtl/>
        </w:rPr>
      </w:pPr>
      <w:r w:rsidRPr="00520AED">
        <w:rPr>
          <w:rtl/>
        </w:rPr>
        <w:t xml:space="preserve">[105] وإلى إسماعيل بن موسى بن جعفر </w:t>
      </w:r>
      <w:r>
        <w:rPr>
          <w:rtl/>
        </w:rPr>
        <w:t>(</w:t>
      </w:r>
      <w:r w:rsidRPr="00520AED">
        <w:rPr>
          <w:rtl/>
        </w:rPr>
        <w:t>عليهما السّلام</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هو صاحب كتاب الجعفريات</w:t>
      </w:r>
      <w:r>
        <w:rPr>
          <w:rtl/>
        </w:rPr>
        <w:t>،</w:t>
      </w:r>
      <w:r w:rsidRPr="00A2729A">
        <w:rPr>
          <w:rtl/>
        </w:rPr>
        <w:t xml:space="preserve"> المعروف بالأشعثيات</w:t>
      </w:r>
      <w:r>
        <w:rPr>
          <w:rtl/>
        </w:rPr>
        <w:t>،</w:t>
      </w:r>
      <w:r w:rsidRPr="00A2729A">
        <w:rPr>
          <w:rtl/>
        </w:rPr>
        <w:t xml:space="preserve"> وقد أوضحنا في أول الفائدة الثانية </w:t>
      </w:r>
      <w:r w:rsidRPr="00C73D10">
        <w:rPr>
          <w:rStyle w:val="libFootnotenumChar"/>
          <w:rtl/>
        </w:rPr>
        <w:t>(4)</w:t>
      </w:r>
      <w:r w:rsidRPr="00A2729A">
        <w:rPr>
          <w:rtl/>
        </w:rPr>
        <w:t xml:space="preserve"> صحّة طريقه</w:t>
      </w:r>
      <w:r>
        <w:rPr>
          <w:rtl/>
        </w:rPr>
        <w:t>،</w:t>
      </w:r>
      <w:r w:rsidRPr="00A2729A">
        <w:rPr>
          <w:rtl/>
        </w:rPr>
        <w:t xml:space="preserve"> وطريق غيره إليه</w:t>
      </w:r>
      <w:r>
        <w:rPr>
          <w:rtl/>
        </w:rPr>
        <w:t>،</w:t>
      </w:r>
      <w:r w:rsidRPr="00A2729A">
        <w:rPr>
          <w:rtl/>
        </w:rPr>
        <w:t xml:space="preserve"> انتهى</w:t>
      </w:r>
      <w:r>
        <w:rPr>
          <w:rtl/>
        </w:rPr>
        <w:t>.</w:t>
      </w:r>
    </w:p>
    <w:p w:rsidR="00C73D10" w:rsidRDefault="00C73D10" w:rsidP="00C73D10">
      <w:pPr>
        <w:pStyle w:val="libBold2"/>
        <w:rPr>
          <w:rtl/>
        </w:rPr>
      </w:pPr>
      <w:r w:rsidRPr="00520AED">
        <w:rPr>
          <w:rtl/>
        </w:rPr>
        <w:t>[106] وإلى إسماعيل بن مهران بن محمّد</w:t>
      </w:r>
      <w:r>
        <w:rPr>
          <w:rtl/>
        </w:rPr>
        <w:t>:</w:t>
      </w:r>
    </w:p>
    <w:p w:rsidR="00C73D10" w:rsidRPr="00A2729A" w:rsidRDefault="00C73D10" w:rsidP="00C73D10">
      <w:pPr>
        <w:pStyle w:val="libNormal"/>
        <w:rPr>
          <w:rtl/>
        </w:rPr>
      </w:pPr>
      <w:r w:rsidRPr="00A2729A">
        <w:rPr>
          <w:rtl/>
        </w:rPr>
        <w:t>طرق</w:t>
      </w:r>
      <w:r>
        <w:rPr>
          <w:rtl/>
        </w:rPr>
        <w:t>،</w:t>
      </w:r>
      <w:r w:rsidRPr="00A2729A">
        <w:rPr>
          <w:rtl/>
        </w:rPr>
        <w:t xml:space="preserve"> منها</w:t>
      </w:r>
      <w:r>
        <w:rPr>
          <w:rtl/>
        </w:rPr>
        <w:t>:</w:t>
      </w:r>
    </w:p>
    <w:p w:rsidR="00C73D10" w:rsidRPr="00A2729A" w:rsidRDefault="00C73D10" w:rsidP="00C73D10">
      <w:pPr>
        <w:pStyle w:val="libNormal"/>
        <w:rPr>
          <w:rtl/>
        </w:rPr>
      </w:pPr>
      <w:r w:rsidRPr="00A2729A">
        <w:rPr>
          <w:rtl/>
        </w:rPr>
        <w:t>إلى كتاب الملاحم</w:t>
      </w:r>
      <w:r>
        <w:rPr>
          <w:rtl/>
        </w:rPr>
        <w:t>:</w:t>
      </w:r>
    </w:p>
    <w:p w:rsidR="00C73D10" w:rsidRPr="00A2729A" w:rsidRDefault="00C73D10" w:rsidP="00C73D10">
      <w:pPr>
        <w:pStyle w:val="libNormal"/>
        <w:rPr>
          <w:rtl/>
        </w:rPr>
      </w:pPr>
      <w:r w:rsidRPr="00A2729A">
        <w:rPr>
          <w:rtl/>
        </w:rPr>
        <w:t>مجهول.</w:t>
      </w:r>
    </w:p>
    <w:p w:rsidR="00C73D10" w:rsidRPr="00A2729A" w:rsidRDefault="00C73D10" w:rsidP="00C73D10">
      <w:pPr>
        <w:pStyle w:val="libNormal"/>
        <w:rPr>
          <w:rtl/>
        </w:rPr>
      </w:pPr>
      <w:r w:rsidRPr="00A2729A">
        <w:rPr>
          <w:rtl/>
        </w:rPr>
        <w:t>وإلى كتاب ثواب القرآن</w:t>
      </w:r>
      <w:r>
        <w:rPr>
          <w:rtl/>
        </w:rPr>
        <w:t>:</w:t>
      </w:r>
    </w:p>
    <w:p w:rsidR="00C73D10" w:rsidRPr="00A2729A" w:rsidRDefault="00C73D10" w:rsidP="00C73D10">
      <w:pPr>
        <w:pStyle w:val="libNormal"/>
        <w:rPr>
          <w:rtl/>
        </w:rPr>
      </w:pPr>
      <w:r w:rsidRPr="00A2729A">
        <w:rPr>
          <w:rtl/>
        </w:rPr>
        <w:t>ضعيف.</w:t>
      </w:r>
    </w:p>
    <w:p w:rsidR="00C73D10" w:rsidRPr="00A2729A" w:rsidRDefault="00C73D10" w:rsidP="00C73D10">
      <w:pPr>
        <w:pStyle w:val="libNormal"/>
        <w:rPr>
          <w:rtl/>
        </w:rPr>
      </w:pPr>
      <w:r w:rsidRPr="00A2729A">
        <w:rPr>
          <w:rtl/>
        </w:rPr>
        <w:t xml:space="preserve">وإلى كتاب خطب أمير المؤمنين </w:t>
      </w:r>
      <w:r>
        <w:rPr>
          <w:rtl/>
        </w:rPr>
        <w:t>(</w:t>
      </w:r>
      <w:r w:rsidRPr="00C73D10">
        <w:rPr>
          <w:rStyle w:val="libAlaemChar"/>
          <w:rtl/>
        </w:rPr>
        <w:t>عليه‌السلام</w:t>
      </w:r>
      <w:r>
        <w:rPr>
          <w:rtl/>
        </w:rPr>
        <w:t>):</w:t>
      </w:r>
    </w:p>
    <w:p w:rsidR="00C73D10" w:rsidRPr="009F1BCB" w:rsidRDefault="00C73D10" w:rsidP="00C73D10">
      <w:pPr>
        <w:pStyle w:val="libBold2"/>
        <w:rPr>
          <w:rFonts w:hint="cs"/>
          <w:rtl/>
        </w:rPr>
      </w:pPr>
      <w:r w:rsidRPr="009F1BCB">
        <w:rPr>
          <w:rtl/>
        </w:rPr>
        <w:t>وكتاب النوادر</w:t>
      </w:r>
      <w:r>
        <w:rPr>
          <w:rtl/>
        </w:rPr>
        <w:t>:</w:t>
      </w:r>
    </w:p>
    <w:p w:rsidR="00C73D10" w:rsidRPr="00A2729A" w:rsidRDefault="00C73D10" w:rsidP="00C73D10">
      <w:pPr>
        <w:pStyle w:val="libNormal"/>
        <w:rPr>
          <w:rtl/>
        </w:rPr>
      </w:pPr>
      <w:r w:rsidRPr="00A2729A">
        <w:rPr>
          <w:rtl/>
        </w:rPr>
        <w:t>فيه علي بن محمّد بن الزبير.</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89 / 378</w:t>
      </w:r>
      <w:r>
        <w:rPr>
          <w:rtl/>
        </w:rPr>
        <w:t>.</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104 / 453</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 / 31</w:t>
      </w:r>
      <w:r>
        <w:rPr>
          <w:rtl/>
        </w:rPr>
        <w:t>،</w:t>
      </w:r>
      <w:r w:rsidRPr="00A2729A">
        <w:rPr>
          <w:rtl/>
        </w:rPr>
        <w:t xml:space="preserve"> وفي الطريق</w:t>
      </w:r>
      <w:r>
        <w:rPr>
          <w:rtl/>
        </w:rPr>
        <w:t>:</w:t>
      </w:r>
      <w:r w:rsidRPr="00A2729A">
        <w:rPr>
          <w:rtl/>
        </w:rPr>
        <w:t xml:space="preserve"> سهل بن أحمد بن سهل الديباجي</w:t>
      </w:r>
      <w:r>
        <w:rPr>
          <w:rtl/>
        </w:rPr>
        <w:t>،</w:t>
      </w:r>
      <w:r w:rsidRPr="00A2729A">
        <w:rPr>
          <w:rtl/>
        </w:rPr>
        <w:t xml:space="preserve"> ومحمّد بن محمّد بن الأشعث</w:t>
      </w:r>
      <w:r>
        <w:rPr>
          <w:rtl/>
        </w:rPr>
        <w:t>،</w:t>
      </w:r>
      <w:r w:rsidRPr="00A2729A">
        <w:rPr>
          <w:rtl/>
        </w:rPr>
        <w:t xml:space="preserve"> وهما مجهولان</w:t>
      </w:r>
      <w:r>
        <w:rPr>
          <w:rtl/>
        </w:rPr>
        <w:t>،</w:t>
      </w:r>
      <w:r w:rsidRPr="00A2729A">
        <w:rPr>
          <w:rtl/>
        </w:rPr>
        <w:t xml:space="preserve"> وفيه أيضاً</w:t>
      </w:r>
      <w:r>
        <w:rPr>
          <w:rtl/>
        </w:rPr>
        <w:t>:</w:t>
      </w:r>
      <w:r w:rsidRPr="00A2729A">
        <w:rPr>
          <w:rtl/>
        </w:rPr>
        <w:t xml:space="preserve"> موسى بن إسماعيل ولم يوثق في رجال النجاشي</w:t>
      </w:r>
      <w:r>
        <w:rPr>
          <w:rtl/>
        </w:rPr>
        <w:t>:</w:t>
      </w:r>
      <w:r w:rsidRPr="00A2729A">
        <w:rPr>
          <w:rtl/>
        </w:rPr>
        <w:t xml:space="preserve"> 410 / 1091</w:t>
      </w:r>
      <w:r>
        <w:rPr>
          <w:rtl/>
        </w:rPr>
        <w:t>.</w:t>
      </w:r>
    </w:p>
    <w:p w:rsidR="00C73D10" w:rsidRPr="00A2729A" w:rsidRDefault="00C73D10" w:rsidP="00C73D10">
      <w:pPr>
        <w:pStyle w:val="libFootnote0"/>
        <w:rPr>
          <w:rtl/>
        </w:rPr>
      </w:pPr>
      <w:r w:rsidRPr="00A2729A">
        <w:rPr>
          <w:rtl/>
        </w:rPr>
        <w:t>(4) تقدم في الجزء الأول صحيفة</w:t>
      </w:r>
      <w:r>
        <w:rPr>
          <w:rtl/>
        </w:rPr>
        <w:t>:</w:t>
      </w:r>
      <w:r w:rsidRPr="00A2729A">
        <w:rPr>
          <w:rtl/>
        </w:rPr>
        <w:t xml:space="preserve"> 15</w:t>
      </w:r>
      <w:r>
        <w:rPr>
          <w:rtl/>
        </w:rPr>
        <w:t>.</w:t>
      </w:r>
    </w:p>
    <w:p w:rsidR="00C73D10" w:rsidRDefault="00C73D10" w:rsidP="00C73D10">
      <w:pPr>
        <w:pStyle w:val="libBold2"/>
        <w:rPr>
          <w:rtl/>
        </w:rPr>
      </w:pPr>
      <w:r>
        <w:rPr>
          <w:rtl/>
          <w:lang w:bidi="ar-IQ"/>
        </w:rPr>
        <w:br w:type="page"/>
      </w:r>
    </w:p>
    <w:p w:rsidR="00C73D10" w:rsidRPr="00520AED" w:rsidRDefault="00C73D10" w:rsidP="00C73D10">
      <w:pPr>
        <w:pStyle w:val="libBold2"/>
        <w:rPr>
          <w:rtl/>
        </w:rPr>
      </w:pPr>
      <w:r w:rsidRPr="00520AED">
        <w:rPr>
          <w:rtl/>
        </w:rPr>
        <w:lastRenderedPageBreak/>
        <w:t>وإلى كتاب العلل</w:t>
      </w:r>
      <w:r>
        <w:rPr>
          <w:rtl/>
        </w:rPr>
        <w:t>:</w:t>
      </w:r>
    </w:p>
    <w:p w:rsidR="00C73D10" w:rsidRPr="00A2729A" w:rsidRDefault="00C73D10" w:rsidP="00C73D10">
      <w:pPr>
        <w:pStyle w:val="libNormal"/>
        <w:rPr>
          <w:rtl/>
        </w:rPr>
      </w:pPr>
      <w:r w:rsidRPr="00A2729A">
        <w:rPr>
          <w:rtl/>
        </w:rPr>
        <w:t>مجهول.</w:t>
      </w:r>
    </w:p>
    <w:p w:rsidR="00C73D10" w:rsidRPr="00A2729A" w:rsidRDefault="00C73D10" w:rsidP="00C73D10">
      <w:pPr>
        <w:pStyle w:val="libNormal"/>
        <w:rPr>
          <w:rtl/>
        </w:rPr>
      </w:pPr>
      <w:r w:rsidRPr="00A2729A">
        <w:rPr>
          <w:rtl/>
        </w:rPr>
        <w:t>وإلى أصله</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[107] وإلى إسماعيل بن مهران</w:t>
      </w:r>
      <w:r>
        <w:rPr>
          <w:rtl/>
        </w:rPr>
        <w:t>:</w:t>
      </w:r>
    </w:p>
    <w:p w:rsidR="00C73D10" w:rsidRPr="00A2729A" w:rsidRDefault="00C73D10" w:rsidP="00C73D10">
      <w:pPr>
        <w:pStyle w:val="libNormal"/>
        <w:rPr>
          <w:rtl/>
        </w:rPr>
      </w:pPr>
      <w:r w:rsidRPr="00A2729A">
        <w:rPr>
          <w:rtl/>
        </w:rPr>
        <w:t>له أصل</w:t>
      </w:r>
      <w:r>
        <w:rPr>
          <w:rtl/>
        </w:rPr>
        <w:t>،</w:t>
      </w:r>
      <w:r w:rsidRPr="00A2729A">
        <w:rPr>
          <w:rtl/>
        </w:rPr>
        <w:t xml:space="preserve"> ضعيف في الفهرست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إسماعيل بن مهران</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(3)</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 / 32</w:t>
      </w:r>
      <w:r>
        <w:rPr>
          <w:rtl/>
        </w:rPr>
        <w:t>،</w:t>
      </w:r>
      <w:r w:rsidRPr="00A2729A">
        <w:rPr>
          <w:rtl/>
        </w:rPr>
        <w:t xml:space="preserve"> والكلام عن هذه الطرق كالآتي</w:t>
      </w:r>
      <w:r>
        <w:rPr>
          <w:rtl/>
        </w:rPr>
        <w:t>:</w:t>
      </w:r>
    </w:p>
    <w:p w:rsidR="00C73D10" w:rsidRPr="00A2729A" w:rsidRDefault="00C73D10" w:rsidP="00C73D10">
      <w:pPr>
        <w:pStyle w:val="libFootnote"/>
        <w:rPr>
          <w:rtl/>
          <w:lang w:bidi="fa-IR"/>
        </w:rPr>
      </w:pPr>
      <w:r w:rsidRPr="00A2729A">
        <w:rPr>
          <w:rtl/>
        </w:rPr>
        <w:t>أ</w:t>
      </w:r>
      <w:r>
        <w:rPr>
          <w:rtl/>
        </w:rPr>
        <w:t xml:space="preserve"> - </w:t>
      </w:r>
      <w:r w:rsidRPr="00A2729A">
        <w:rPr>
          <w:rtl/>
        </w:rPr>
        <w:t>طريقه إلى كتاب الملاحم</w:t>
      </w:r>
      <w:r>
        <w:rPr>
          <w:rtl/>
        </w:rPr>
        <w:t>:</w:t>
      </w:r>
      <w:r w:rsidRPr="00A2729A">
        <w:rPr>
          <w:rtl/>
        </w:rPr>
        <w:t xml:space="preserve"> مجهول بأبي جعفر أحمد بن الحسن</w:t>
      </w:r>
      <w:r>
        <w:rPr>
          <w:rtl/>
        </w:rPr>
        <w:t>،</w:t>
      </w:r>
      <w:r w:rsidRPr="00A2729A">
        <w:rPr>
          <w:rtl/>
        </w:rPr>
        <w:t xml:space="preserve"> وقد وقع اشتباه في هذا الطريق بجعل محمّد بن سليمان جدّاً لأبي غالب الزراري</w:t>
      </w:r>
      <w:r>
        <w:rPr>
          <w:rtl/>
        </w:rPr>
        <w:t>،</w:t>
      </w:r>
      <w:r w:rsidRPr="00A2729A">
        <w:rPr>
          <w:rtl/>
        </w:rPr>
        <w:t xml:space="preserve"> والصحيح هو جدّه لا جد أبيه كما نص على ذلك الزراري في رسالته المعروفة</w:t>
      </w:r>
      <w:r>
        <w:rPr>
          <w:rtl/>
        </w:rPr>
        <w:t>:</w:t>
      </w:r>
      <w:r w:rsidRPr="00A2729A">
        <w:rPr>
          <w:rtl/>
        </w:rPr>
        <w:t xml:space="preserve"> 118 </w:t>
      </w:r>
      <w:r>
        <w:rPr>
          <w:rtl/>
        </w:rPr>
        <w:t>و 1</w:t>
      </w:r>
      <w:r w:rsidRPr="00A2729A">
        <w:rPr>
          <w:rtl/>
        </w:rPr>
        <w:t>49</w:t>
      </w:r>
      <w:r>
        <w:rPr>
          <w:rtl/>
        </w:rPr>
        <w:t>،</w:t>
      </w:r>
      <w:r w:rsidRPr="00A2729A">
        <w:rPr>
          <w:rtl/>
        </w:rPr>
        <w:t xml:space="preserve"> فلاحظ</w:t>
      </w:r>
      <w:r>
        <w:rPr>
          <w:rtl/>
        </w:rPr>
        <w:t>.</w:t>
      </w:r>
    </w:p>
    <w:p w:rsidR="00C73D10" w:rsidRPr="00A2729A" w:rsidRDefault="00C73D10" w:rsidP="00C73D10">
      <w:pPr>
        <w:pStyle w:val="libFootnote"/>
        <w:rPr>
          <w:rtl/>
          <w:lang w:bidi="fa-IR"/>
        </w:rPr>
      </w:pPr>
      <w:r w:rsidRPr="00A2729A">
        <w:rPr>
          <w:rtl/>
        </w:rPr>
        <w:t>ب</w:t>
      </w:r>
      <w:r>
        <w:rPr>
          <w:rtl/>
        </w:rPr>
        <w:t xml:space="preserve"> - </w:t>
      </w:r>
      <w:r w:rsidRPr="00A2729A">
        <w:rPr>
          <w:rtl/>
        </w:rPr>
        <w:t>طريقه إلى كتاب ثواب القرآن</w:t>
      </w:r>
      <w:r>
        <w:rPr>
          <w:rtl/>
        </w:rPr>
        <w:t>:</w:t>
      </w:r>
      <w:r w:rsidRPr="00A2729A">
        <w:rPr>
          <w:rtl/>
        </w:rPr>
        <w:t xml:space="preserve"> فيه</w:t>
      </w:r>
      <w:r>
        <w:rPr>
          <w:rtl/>
        </w:rPr>
        <w:t>:</w:t>
      </w:r>
      <w:r w:rsidRPr="00A2729A">
        <w:rPr>
          <w:rtl/>
        </w:rPr>
        <w:t xml:space="preserve"> سلمة بن الخطاب</w:t>
      </w:r>
      <w:r>
        <w:rPr>
          <w:rtl/>
        </w:rPr>
        <w:t>،</w:t>
      </w:r>
      <w:r w:rsidRPr="00A2729A">
        <w:rPr>
          <w:rtl/>
        </w:rPr>
        <w:t xml:space="preserve"> وقد ضعفه النجاشي</w:t>
      </w:r>
      <w:r>
        <w:rPr>
          <w:rtl/>
        </w:rPr>
        <w:t>:</w:t>
      </w:r>
      <w:r w:rsidRPr="00A2729A">
        <w:rPr>
          <w:rtl/>
        </w:rPr>
        <w:t xml:space="preserve"> 187 / 498</w:t>
      </w:r>
      <w:r>
        <w:rPr>
          <w:rtl/>
        </w:rPr>
        <w:t>،</w:t>
      </w:r>
      <w:r w:rsidRPr="00A2729A">
        <w:rPr>
          <w:rtl/>
        </w:rPr>
        <w:t xml:space="preserve"> وظاهر ضعف الطريق بسببه لا بسبب أحمد بن جعفر بن سفيان كما هو الحال في معجم رجال الحديث 3</w:t>
      </w:r>
      <w:r>
        <w:rPr>
          <w:rtl/>
        </w:rPr>
        <w:t>:</w:t>
      </w:r>
      <w:r w:rsidRPr="00A2729A">
        <w:rPr>
          <w:rtl/>
        </w:rPr>
        <w:t xml:space="preserve"> 195</w:t>
      </w:r>
      <w:r>
        <w:rPr>
          <w:rtl/>
        </w:rPr>
        <w:t>،</w:t>
      </w:r>
      <w:r w:rsidRPr="00A2729A">
        <w:rPr>
          <w:rtl/>
        </w:rPr>
        <w:t xml:space="preserve"> لأن الأخير من مشايخ الإجازة كما في رجال الشيخ</w:t>
      </w:r>
      <w:r>
        <w:rPr>
          <w:rtl/>
        </w:rPr>
        <w:t>:</w:t>
      </w:r>
      <w:r w:rsidRPr="00A2729A">
        <w:rPr>
          <w:rtl/>
        </w:rPr>
        <w:t xml:space="preserve"> 443 / 35</w:t>
      </w:r>
      <w:r>
        <w:rPr>
          <w:rtl/>
        </w:rPr>
        <w:t>،</w:t>
      </w:r>
      <w:r w:rsidRPr="00A2729A">
        <w:rPr>
          <w:rtl/>
        </w:rPr>
        <w:t xml:space="preserve"> واعتداد الأردبيلي والنوري </w:t>
      </w:r>
      <w:r>
        <w:rPr>
          <w:rtl/>
        </w:rPr>
        <w:t>(</w:t>
      </w:r>
      <w:r w:rsidRPr="00A2729A">
        <w:rPr>
          <w:rtl/>
        </w:rPr>
        <w:t>رحمهما الله تعالى</w:t>
      </w:r>
      <w:r>
        <w:rPr>
          <w:rtl/>
        </w:rPr>
        <w:t>)</w:t>
      </w:r>
      <w:r w:rsidRPr="00A2729A">
        <w:rPr>
          <w:rtl/>
        </w:rPr>
        <w:t xml:space="preserve"> بمشيخة الإجازة لا يخفى</w:t>
      </w:r>
      <w:r>
        <w:rPr>
          <w:rtl/>
        </w:rPr>
        <w:t>.</w:t>
      </w:r>
    </w:p>
    <w:p w:rsidR="00C73D10" w:rsidRPr="00A2729A" w:rsidRDefault="00C73D10" w:rsidP="00C73D10">
      <w:pPr>
        <w:pStyle w:val="libFootnote"/>
        <w:rPr>
          <w:rtl/>
          <w:lang w:bidi="fa-IR"/>
        </w:rPr>
      </w:pPr>
      <w:r w:rsidRPr="00A2729A">
        <w:rPr>
          <w:rtl/>
        </w:rPr>
        <w:t>ج</w:t>
      </w:r>
      <w:r>
        <w:rPr>
          <w:rtl/>
        </w:rPr>
        <w:t xml:space="preserve"> - </w:t>
      </w:r>
      <w:r w:rsidRPr="00A2729A">
        <w:rPr>
          <w:rtl/>
        </w:rPr>
        <w:t>طريقه إلى كتاب العلل</w:t>
      </w:r>
      <w:r>
        <w:rPr>
          <w:rtl/>
        </w:rPr>
        <w:t>:</w:t>
      </w:r>
      <w:r w:rsidRPr="00A2729A">
        <w:rPr>
          <w:rtl/>
        </w:rPr>
        <w:t xml:space="preserve"> مجهول بعلي بن يعقوب الكناني</w:t>
      </w:r>
      <w:r>
        <w:rPr>
          <w:rtl/>
        </w:rPr>
        <w:t>.</w:t>
      </w:r>
    </w:p>
    <w:p w:rsidR="00C73D10" w:rsidRPr="00A2729A" w:rsidRDefault="00C73D10" w:rsidP="00C73D10">
      <w:pPr>
        <w:pStyle w:val="libFootnote"/>
        <w:rPr>
          <w:rtl/>
          <w:lang w:bidi="fa-IR"/>
        </w:rPr>
      </w:pPr>
      <w:r w:rsidRPr="00A2729A">
        <w:rPr>
          <w:rtl/>
        </w:rPr>
        <w:t>د</w:t>
      </w:r>
      <w:r>
        <w:rPr>
          <w:rtl/>
        </w:rPr>
        <w:t xml:space="preserve"> - </w:t>
      </w:r>
      <w:r w:rsidRPr="00A2729A">
        <w:rPr>
          <w:rtl/>
        </w:rPr>
        <w:t>طريقه إلى الأصل</w:t>
      </w:r>
      <w:r>
        <w:rPr>
          <w:rtl/>
        </w:rPr>
        <w:t>:</w:t>
      </w:r>
      <w:r w:rsidRPr="00A2729A">
        <w:rPr>
          <w:rtl/>
        </w:rPr>
        <w:t xml:space="preserve"> فيه</w:t>
      </w:r>
      <w:r>
        <w:rPr>
          <w:rtl/>
        </w:rPr>
        <w:t>:</w:t>
      </w:r>
      <w:r w:rsidRPr="00A2729A">
        <w:rPr>
          <w:rtl/>
        </w:rPr>
        <w:t xml:space="preserve"> عدّة من أصحابنا</w:t>
      </w:r>
      <w:r>
        <w:rPr>
          <w:rtl/>
        </w:rPr>
        <w:t>،</w:t>
      </w:r>
      <w:r w:rsidRPr="00A2729A">
        <w:rPr>
          <w:rtl/>
        </w:rPr>
        <w:t xml:space="preserve"> عن محمّد بن علي بن الحسين</w:t>
      </w:r>
      <w:r>
        <w:rPr>
          <w:rtl/>
        </w:rPr>
        <w:t>،</w:t>
      </w:r>
      <w:r w:rsidRPr="00A2729A">
        <w:rPr>
          <w:rtl/>
        </w:rPr>
        <w:t xml:space="preserve"> عن محمّد بن الحسن الصفار</w:t>
      </w:r>
      <w:r>
        <w:rPr>
          <w:rtl/>
        </w:rPr>
        <w:t>،</w:t>
      </w:r>
      <w:r w:rsidRPr="00A2729A">
        <w:rPr>
          <w:rtl/>
        </w:rPr>
        <w:t xml:space="preserve"> عن محمّد بن الحسين</w:t>
      </w:r>
      <w:r>
        <w:rPr>
          <w:rtl/>
        </w:rPr>
        <w:t>،</w:t>
      </w:r>
      <w:r w:rsidRPr="00A2729A">
        <w:rPr>
          <w:rtl/>
        </w:rPr>
        <w:t xml:space="preserve"> عن إسماعيل بن مهران</w:t>
      </w:r>
      <w:r>
        <w:rPr>
          <w:rtl/>
        </w:rPr>
        <w:t>،</w:t>
      </w:r>
      <w:r w:rsidRPr="00A2729A">
        <w:rPr>
          <w:rtl/>
        </w:rPr>
        <w:t xml:space="preserve"> والظاهر كون الطريق مرسلاً</w:t>
      </w:r>
      <w:r>
        <w:rPr>
          <w:rtl/>
        </w:rPr>
        <w:t>،</w:t>
      </w:r>
      <w:r w:rsidRPr="00A2729A">
        <w:rPr>
          <w:rtl/>
        </w:rPr>
        <w:t xml:space="preserve"> لامتناع رواية الصدوق عن الصفار المتوفى سنة تسعين ومائتين كما في النجاشي</w:t>
      </w:r>
      <w:r>
        <w:rPr>
          <w:rtl/>
        </w:rPr>
        <w:t>:</w:t>
      </w:r>
      <w:r w:rsidRPr="00A2729A">
        <w:rPr>
          <w:rtl/>
        </w:rPr>
        <w:t xml:space="preserve"> 345 / 948 بلا واسطة</w:t>
      </w:r>
      <w:r>
        <w:rPr>
          <w:rtl/>
        </w:rPr>
        <w:t>،</w:t>
      </w:r>
      <w:r w:rsidRPr="00A2729A">
        <w:rPr>
          <w:rtl/>
        </w:rPr>
        <w:t xml:space="preserve"> والغريب ان في معجم رجال الحديث 3</w:t>
      </w:r>
      <w:r>
        <w:rPr>
          <w:rtl/>
        </w:rPr>
        <w:t>:</w:t>
      </w:r>
      <w:r w:rsidRPr="00A2729A">
        <w:rPr>
          <w:rtl/>
        </w:rPr>
        <w:t xml:space="preserve"> 195 الحكم بصحة هذا الطريق أيضاً</w:t>
      </w:r>
      <w:r>
        <w:rPr>
          <w:rtl/>
        </w:rPr>
        <w:t>!!</w:t>
      </w:r>
      <w:r w:rsidRPr="00A2729A">
        <w:rPr>
          <w:rtl/>
        </w:rPr>
        <w:t xml:space="preserve"> وواسطة الصدوق إلى الصفار إما أبوه أو شيخه محمّد بن الحسن بن الوليد في الغالب كما يظهر من سائر كتبه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 / 41</w:t>
      </w:r>
      <w:r>
        <w:rPr>
          <w:rtl/>
        </w:rPr>
        <w:t>،</w:t>
      </w:r>
      <w:r w:rsidRPr="00A2729A">
        <w:rPr>
          <w:rtl/>
        </w:rPr>
        <w:t xml:space="preserve"> والطريق ضعيف بأبي المفضل</w:t>
      </w:r>
      <w:r>
        <w:rPr>
          <w:rtl/>
        </w:rPr>
        <w:t>،</w:t>
      </w:r>
      <w:r w:rsidRPr="00A2729A">
        <w:rPr>
          <w:rtl/>
        </w:rPr>
        <w:t xml:space="preserve"> وابن بطة</w:t>
      </w:r>
      <w:r>
        <w:rPr>
          <w:rtl/>
        </w:rPr>
        <w:t>.</w:t>
      </w:r>
    </w:p>
    <w:p w:rsidR="00C73D10" w:rsidRPr="00A2729A" w:rsidRDefault="00C73D10" w:rsidP="00C73D10">
      <w:pPr>
        <w:pStyle w:val="libFootnote0"/>
        <w:rPr>
          <w:rtl/>
        </w:rPr>
      </w:pPr>
      <w:r w:rsidRPr="00A2729A">
        <w:rPr>
          <w:rtl/>
        </w:rPr>
        <w:t>(3) لم يذكر الشيخ الطوسي طريقاً إليه في مشيختي التهذيب والاستبصار</w:t>
      </w:r>
      <w:r>
        <w:rPr>
          <w:rtl/>
        </w:rPr>
        <w:t>،</w:t>
      </w:r>
      <w:r w:rsidRPr="00A2729A">
        <w:rPr>
          <w:rtl/>
        </w:rPr>
        <w:t xml:space="preserve"> وسيأتي لاحقاً التنبيه عليه من المصنف </w:t>
      </w:r>
      <w:r w:rsidRPr="00C73D10">
        <w:rPr>
          <w:rStyle w:val="libAlaemChar"/>
          <w:rtl/>
        </w:rPr>
        <w:t>رحمه‌الله</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إسماعيل بن مهران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الأمر بالمعروف والنهي عن المنكر</w:t>
      </w:r>
      <w:r>
        <w:rPr>
          <w:rtl/>
        </w:rPr>
        <w:t>،</w:t>
      </w:r>
      <w:r w:rsidRPr="00A2729A">
        <w:rPr>
          <w:rtl/>
        </w:rPr>
        <w:t xml:space="preserve"> في الحديث الرابع عشر </w:t>
      </w:r>
      <w:r w:rsidRPr="00C73D10">
        <w:rPr>
          <w:rStyle w:val="libFootnotenumChar"/>
          <w:rtl/>
        </w:rPr>
        <w:t>(1)</w:t>
      </w:r>
      <w:r>
        <w:rPr>
          <w:rtl/>
        </w:rPr>
        <w:t>.</w:t>
      </w:r>
      <w:r w:rsidRPr="00A2729A">
        <w:rPr>
          <w:rtl/>
        </w:rPr>
        <w:t xml:space="preserve"> وفي باب الذبائح والأطعمة</w:t>
      </w:r>
      <w:r>
        <w:rPr>
          <w:rtl/>
        </w:rPr>
        <w:t>،</w:t>
      </w:r>
      <w:r w:rsidRPr="00A2729A">
        <w:rPr>
          <w:rtl/>
        </w:rPr>
        <w:t xml:space="preserve"> في الحديث المائة والثاني </w:t>
      </w:r>
      <w:r w:rsidRPr="00C73D10">
        <w:rPr>
          <w:rStyle w:val="libFootnotenumChar"/>
          <w:rtl/>
        </w:rPr>
        <w:t>(2)</w:t>
      </w:r>
      <w:r>
        <w:rPr>
          <w:rtl/>
        </w:rPr>
        <w:t>.</w:t>
      </w:r>
    </w:p>
    <w:p w:rsidR="00C73D10" w:rsidRPr="00A2729A" w:rsidRDefault="00C73D10" w:rsidP="00C73D10">
      <w:pPr>
        <w:pStyle w:val="libNormal"/>
        <w:rPr>
          <w:rtl/>
        </w:rPr>
      </w:pPr>
      <w:r w:rsidRPr="00A2729A">
        <w:rPr>
          <w:rtl/>
        </w:rPr>
        <w:t>وإليه موثق في باب فضل شهر رمضان والصلاة فيه</w:t>
      </w:r>
      <w:r>
        <w:rPr>
          <w:rtl/>
        </w:rPr>
        <w:t>،</w:t>
      </w:r>
      <w:r w:rsidRPr="00A2729A">
        <w:rPr>
          <w:rtl/>
        </w:rPr>
        <w:t xml:space="preserve"> في الحديث الثامن </w:t>
      </w:r>
      <w:r w:rsidRPr="00C73D10">
        <w:rPr>
          <w:rStyle w:val="libFootnotenumChar"/>
          <w:rtl/>
        </w:rPr>
        <w:t>(3)</w:t>
      </w:r>
      <w:r>
        <w:rPr>
          <w:rtl/>
        </w:rPr>
        <w:t>،</w:t>
      </w:r>
      <w:r w:rsidRPr="00A2729A">
        <w:rPr>
          <w:rtl/>
        </w:rPr>
        <w:t xml:space="preserve"> ومرّة اخرى فيه</w:t>
      </w:r>
      <w:r>
        <w:rPr>
          <w:rtl/>
        </w:rPr>
        <w:t>،</w:t>
      </w:r>
      <w:r w:rsidRPr="00A2729A">
        <w:rPr>
          <w:rtl/>
        </w:rPr>
        <w:t xml:space="preserve"> في الحديث الثالث عشر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الشيخ وإن ذكره في موضعين </w:t>
      </w:r>
      <w:r w:rsidRPr="00C73D10">
        <w:rPr>
          <w:rStyle w:val="libFootnotenumChar"/>
          <w:rtl/>
        </w:rPr>
        <w:t>(5)</w:t>
      </w:r>
      <w:r w:rsidRPr="00A2729A">
        <w:rPr>
          <w:rtl/>
        </w:rPr>
        <w:t xml:space="preserve"> إلاّ أنّهم اتفقوا على اتحادهما</w:t>
      </w:r>
      <w:r>
        <w:rPr>
          <w:rtl/>
        </w:rPr>
        <w:t>،</w:t>
      </w:r>
      <w:r w:rsidRPr="00A2729A">
        <w:rPr>
          <w:rtl/>
        </w:rPr>
        <w:t xml:space="preserve"> ولم أجده في المشيخة</w:t>
      </w:r>
      <w:r>
        <w:rPr>
          <w:rtl/>
        </w:rPr>
        <w:t>،</w:t>
      </w:r>
      <w:r w:rsidRPr="00A2729A">
        <w:rPr>
          <w:rtl/>
        </w:rPr>
        <w:t xml:space="preserve"> وهو أعلم بما نقل</w:t>
      </w:r>
      <w:r>
        <w:rPr>
          <w:rtl/>
        </w:rPr>
        <w:t>،</w:t>
      </w:r>
      <w:r w:rsidRPr="00A2729A">
        <w:rPr>
          <w:rtl/>
        </w:rPr>
        <w:t xml:space="preserve"> </w:t>
      </w:r>
      <w:r>
        <w:rPr>
          <w:rtl/>
        </w:rPr>
        <w:t>انتهى.</w:t>
      </w:r>
    </w:p>
    <w:p w:rsidR="00C73D10" w:rsidRDefault="00C73D10" w:rsidP="00C73D10">
      <w:pPr>
        <w:pStyle w:val="libBold2"/>
        <w:rPr>
          <w:rtl/>
        </w:rPr>
      </w:pPr>
      <w:r w:rsidRPr="00520AED">
        <w:rPr>
          <w:rtl/>
        </w:rPr>
        <w:t>[108] وإلى أصبغ بن نباتة</w:t>
      </w:r>
      <w:r>
        <w:rPr>
          <w:rtl/>
        </w:rPr>
        <w:t>:</w:t>
      </w:r>
    </w:p>
    <w:p w:rsidR="00C73D10" w:rsidRPr="00A2729A" w:rsidRDefault="00C73D10" w:rsidP="00C73D10">
      <w:pPr>
        <w:pStyle w:val="libNormal"/>
        <w:rPr>
          <w:rtl/>
        </w:rPr>
      </w:pPr>
      <w:r w:rsidRPr="00A2729A">
        <w:rPr>
          <w:rtl/>
        </w:rPr>
        <w:t xml:space="preserve">عهد المالك </w:t>
      </w:r>
      <w:r w:rsidRPr="00C73D10">
        <w:rPr>
          <w:rStyle w:val="libFootnotenumChar"/>
          <w:rtl/>
        </w:rPr>
        <w:t>(6)</w:t>
      </w:r>
      <w:r w:rsidRPr="00A2729A">
        <w:rPr>
          <w:rtl/>
        </w:rPr>
        <w:t xml:space="preserve"> الأشتر</w:t>
      </w:r>
      <w:r>
        <w:rPr>
          <w:rtl/>
        </w:rPr>
        <w:t>:</w:t>
      </w:r>
    </w:p>
    <w:p w:rsidR="00C73D10" w:rsidRPr="00A2729A" w:rsidRDefault="00C73D10" w:rsidP="00C73D10">
      <w:pPr>
        <w:pStyle w:val="libNormal"/>
        <w:rPr>
          <w:rtl/>
        </w:rPr>
      </w:pPr>
      <w:r w:rsidRPr="00A2729A">
        <w:rPr>
          <w:rtl/>
        </w:rPr>
        <w:t>وإلى وصية محمّد بن الحنفية</w:t>
      </w:r>
      <w:r>
        <w:rPr>
          <w:rtl/>
        </w:rPr>
        <w:t>:</w:t>
      </w:r>
    </w:p>
    <w:p w:rsidR="00C73D10" w:rsidRPr="00A2729A" w:rsidRDefault="00C73D10" w:rsidP="00C73D10">
      <w:pPr>
        <w:pStyle w:val="libNormal"/>
        <w:rPr>
          <w:rtl/>
        </w:rPr>
      </w:pPr>
      <w:r w:rsidRPr="00A2729A">
        <w:rPr>
          <w:rtl/>
        </w:rPr>
        <w:t xml:space="preserve">وإلى مقتل الحسين </w:t>
      </w:r>
      <w:r>
        <w:rPr>
          <w:rtl/>
        </w:rPr>
        <w:t>(</w:t>
      </w:r>
      <w:r w:rsidRPr="00C73D10">
        <w:rPr>
          <w:rStyle w:val="libAlaemChar"/>
          <w:rtl/>
        </w:rPr>
        <w:t>عليه‌السلام</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179 / 366</w:t>
      </w:r>
      <w:r>
        <w:rPr>
          <w:rtl/>
        </w:rPr>
        <w:t>.</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87 / 367</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60 / 205</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61 / 210</w:t>
      </w:r>
      <w:r>
        <w:rPr>
          <w:rtl/>
        </w:rPr>
        <w:t>،</w:t>
      </w:r>
      <w:r w:rsidRPr="00A2729A">
        <w:rPr>
          <w:rtl/>
        </w:rPr>
        <w:t xml:space="preserve"> والطريق موثق بعلي بن الحسن بن فضال الفطحي</w:t>
      </w:r>
      <w:r>
        <w:rPr>
          <w:rtl/>
        </w:rPr>
        <w:t>،</w:t>
      </w:r>
      <w:r w:rsidRPr="00A2729A">
        <w:rPr>
          <w:rtl/>
        </w:rPr>
        <w:t xml:space="preserve"> وكذا الطريق المتقدم عليه</w:t>
      </w:r>
      <w:r>
        <w:rPr>
          <w:rtl/>
        </w:rPr>
        <w:t>.</w:t>
      </w:r>
    </w:p>
    <w:p w:rsidR="00C73D10" w:rsidRPr="00A2729A" w:rsidRDefault="00C73D10" w:rsidP="00C73D10">
      <w:pPr>
        <w:pStyle w:val="libFootnote0"/>
        <w:rPr>
          <w:rtl/>
        </w:rPr>
      </w:pPr>
      <w:r w:rsidRPr="00A2729A">
        <w:rPr>
          <w:rtl/>
        </w:rPr>
        <w:t>(5) رجال الشيخ</w:t>
      </w:r>
      <w:r>
        <w:rPr>
          <w:rtl/>
        </w:rPr>
        <w:t>:</w:t>
      </w:r>
      <w:r w:rsidRPr="00A2729A">
        <w:rPr>
          <w:rtl/>
        </w:rPr>
        <w:t xml:space="preserve"> 148 / 115</w:t>
      </w:r>
      <w:r>
        <w:rPr>
          <w:rtl/>
        </w:rPr>
        <w:t>،</w:t>
      </w:r>
      <w:r w:rsidRPr="00A2729A">
        <w:rPr>
          <w:rtl/>
        </w:rPr>
        <w:t xml:space="preserve"> ضمن أصحاب الصادق </w:t>
      </w:r>
      <w:r w:rsidRPr="00C73D10">
        <w:rPr>
          <w:rStyle w:val="libAlaemChar"/>
          <w:rtl/>
        </w:rPr>
        <w:t>عليه‌السلام</w:t>
      </w:r>
      <w:r w:rsidRPr="00A2729A">
        <w:rPr>
          <w:rtl/>
        </w:rPr>
        <w:t xml:space="preserve"> و: 368 / 14</w:t>
      </w:r>
      <w:r>
        <w:rPr>
          <w:rtl/>
        </w:rPr>
        <w:t>،</w:t>
      </w:r>
      <w:r w:rsidRPr="00A2729A">
        <w:rPr>
          <w:rtl/>
        </w:rPr>
        <w:t xml:space="preserve"> ضمن أصحاب الرضا </w:t>
      </w:r>
      <w:r w:rsidRPr="00C73D10">
        <w:rPr>
          <w:rStyle w:val="libAlaemChar"/>
          <w:rtl/>
        </w:rPr>
        <w:t>عليه‌السلام</w:t>
      </w:r>
    </w:p>
    <w:p w:rsidR="00C73D10" w:rsidRPr="00A2729A" w:rsidRDefault="00C73D10" w:rsidP="00C73D10">
      <w:pPr>
        <w:pStyle w:val="libFootnote0"/>
        <w:rPr>
          <w:rtl/>
        </w:rPr>
      </w:pPr>
      <w:r w:rsidRPr="00A2729A">
        <w:rPr>
          <w:rtl/>
        </w:rPr>
        <w:t>(6) كذا</w:t>
      </w:r>
      <w:r>
        <w:rPr>
          <w:rtl/>
        </w:rPr>
        <w:t>،</w:t>
      </w:r>
      <w:r w:rsidRPr="00A2729A">
        <w:rPr>
          <w:rtl/>
        </w:rPr>
        <w:t xml:space="preserve"> والظاهر</w:t>
      </w:r>
      <w:r>
        <w:rPr>
          <w:rtl/>
        </w:rPr>
        <w:t>:</w:t>
      </w:r>
      <w:r w:rsidRPr="00A2729A">
        <w:rPr>
          <w:rtl/>
        </w:rPr>
        <w:t xml:space="preserve"> عهده لمالك</w:t>
      </w:r>
      <w:r>
        <w:rPr>
          <w:rtl/>
        </w:rPr>
        <w:t>.</w:t>
      </w:r>
    </w:p>
    <w:p w:rsidR="00C73D10" w:rsidRPr="00A2729A" w:rsidRDefault="00C73D10" w:rsidP="00C73D10">
      <w:pPr>
        <w:pStyle w:val="libFootnote0"/>
        <w:rPr>
          <w:rtl/>
        </w:rPr>
      </w:pPr>
      <w:r w:rsidRPr="00A2729A">
        <w:rPr>
          <w:rtl/>
        </w:rPr>
        <w:t>(7) لم يذكر الشيخ الطوسي طريقاً إليه في مشيختي التهذيب والاستبصار</w:t>
      </w:r>
      <w:r>
        <w:rPr>
          <w:rtl/>
        </w:rPr>
        <w:t>،</w:t>
      </w:r>
      <w:r w:rsidRPr="00A2729A">
        <w:rPr>
          <w:rtl/>
        </w:rPr>
        <w:t xml:space="preserve"> وسيأتي لاحقاً التنبيه عليه من المصنف </w:t>
      </w:r>
      <w:r w:rsidRPr="00C73D10">
        <w:rPr>
          <w:rStyle w:val="libAlaemChar"/>
          <w:rtl/>
        </w:rPr>
        <w:t>رحمه‌الله</w:t>
      </w:r>
      <w:r w:rsidRPr="00A2729A">
        <w:rPr>
          <w:rtl/>
        </w:rPr>
        <w:t xml:space="preserve"> فلاحظ</w:t>
      </w:r>
      <w:r>
        <w:rPr>
          <w:rtl/>
        </w:rPr>
        <w:t>.</w:t>
      </w:r>
    </w:p>
    <w:p w:rsidR="00C73D10" w:rsidRDefault="00C73D10" w:rsidP="00C73D10">
      <w:pPr>
        <w:pStyle w:val="libFootnote0"/>
        <w:rPr>
          <w:rtl/>
        </w:rPr>
      </w:pPr>
      <w:r w:rsidRPr="00A2729A">
        <w:rPr>
          <w:rtl/>
        </w:rPr>
        <w:t>(8) فهرست الشيخ</w:t>
      </w:r>
      <w:r>
        <w:rPr>
          <w:rtl/>
        </w:rPr>
        <w:t>:</w:t>
      </w:r>
      <w:r w:rsidRPr="00A2729A">
        <w:rPr>
          <w:rtl/>
        </w:rPr>
        <w:t xml:space="preserve"> 37 / 119</w:t>
      </w:r>
      <w:r>
        <w:rPr>
          <w:rtl/>
        </w:rPr>
        <w:t>،</w:t>
      </w:r>
      <w:r w:rsidRPr="00A2729A">
        <w:rPr>
          <w:rtl/>
        </w:rPr>
        <w:t xml:space="preserve"> ووقع في طريق الشيخ إلى العهد المذكور ابن أبي</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فيه</w:t>
      </w:r>
      <w:r>
        <w:rPr>
          <w:rtl/>
        </w:rPr>
        <w:t>:</w:t>
      </w:r>
      <w:r w:rsidRPr="00A2729A">
        <w:rPr>
          <w:rtl/>
        </w:rPr>
        <w:t xml:space="preserve"> سعد بن طريف</w:t>
      </w:r>
      <w:r>
        <w:rPr>
          <w:rtl/>
        </w:rPr>
        <w:t>،</w:t>
      </w:r>
      <w:r w:rsidRPr="00A2729A">
        <w:rPr>
          <w:rtl/>
        </w:rPr>
        <w:t xml:space="preserve"> والحسين بن علوان في التهذيب</w:t>
      </w:r>
      <w:r>
        <w:rPr>
          <w:rtl/>
        </w:rPr>
        <w:t>،</w:t>
      </w:r>
      <w:r w:rsidRPr="00A2729A">
        <w:rPr>
          <w:rtl/>
        </w:rPr>
        <w:t xml:space="preserve"> في باب من يجب عليه الجهاد</w:t>
      </w:r>
      <w:r>
        <w:rPr>
          <w:rtl/>
        </w:rPr>
        <w:t>،</w:t>
      </w:r>
      <w:r w:rsidRPr="00A2729A">
        <w:rPr>
          <w:rtl/>
        </w:rPr>
        <w:t xml:space="preserve"> في الحديث الأول </w:t>
      </w:r>
      <w:r w:rsidRPr="00C73D10">
        <w:rPr>
          <w:rStyle w:val="libFootnotenumChar"/>
          <w:rtl/>
        </w:rPr>
        <w:t>(1)</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أبو جرير في باب فضل التجارة وآدابها</w:t>
      </w:r>
      <w:r>
        <w:rPr>
          <w:rtl/>
        </w:rPr>
        <w:t>،</w:t>
      </w:r>
      <w:r w:rsidRPr="00A2729A">
        <w:rPr>
          <w:rtl/>
        </w:rPr>
        <w:t xml:space="preserve"> في الحديث السادس عشر </w:t>
      </w:r>
      <w:r w:rsidRPr="00C73D10">
        <w:rPr>
          <w:rStyle w:val="libFootnotenumChar"/>
          <w:rtl/>
        </w:rPr>
        <w:t>(2)</w:t>
      </w:r>
      <w:r>
        <w:rPr>
          <w:rtl/>
        </w:rPr>
        <w:t>.</w:t>
      </w:r>
    </w:p>
    <w:p w:rsidR="00C73D10" w:rsidRPr="00520AED" w:rsidRDefault="00C73D10" w:rsidP="00C73D10">
      <w:pPr>
        <w:pStyle w:val="libBold2"/>
        <w:rPr>
          <w:rtl/>
        </w:rPr>
      </w:pPr>
      <w:r>
        <w:rPr>
          <w:rtl/>
        </w:rPr>
        <w:t>و</w:t>
      </w:r>
      <w:r w:rsidRPr="00520AED">
        <w:rPr>
          <w:rtl/>
        </w:rPr>
        <w:t>إلى الأصبغ.</w:t>
      </w:r>
    </w:p>
    <w:p w:rsidR="00C73D10" w:rsidRPr="00A2729A" w:rsidRDefault="00C73D10" w:rsidP="00C73D10">
      <w:pPr>
        <w:pStyle w:val="libNormal"/>
        <w:rPr>
          <w:rtl/>
        </w:rPr>
      </w:pPr>
      <w:r w:rsidRPr="00A2729A">
        <w:rPr>
          <w:rtl/>
        </w:rPr>
        <w:t>حسن في باب حدود الزنا</w:t>
      </w:r>
      <w:r>
        <w:rPr>
          <w:rtl/>
        </w:rPr>
        <w:t>،</w:t>
      </w:r>
      <w:r w:rsidRPr="00A2729A">
        <w:rPr>
          <w:rtl/>
        </w:rPr>
        <w:t xml:space="preserve"> في الحديث الخامس والثمانين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قوله</w:t>
      </w:r>
      <w:r>
        <w:rPr>
          <w:rtl/>
        </w:rPr>
        <w:t>:</w:t>
      </w:r>
      <w:r w:rsidRPr="00A2729A">
        <w:rPr>
          <w:rtl/>
        </w:rPr>
        <w:t xml:space="preserve"> في المشيخة</w:t>
      </w:r>
      <w:r>
        <w:rPr>
          <w:rtl/>
        </w:rPr>
        <w:t>،</w:t>
      </w:r>
      <w:r w:rsidRPr="00A2729A">
        <w:rPr>
          <w:rtl/>
        </w:rPr>
        <w:t xml:space="preserve"> الظاهر أنه من سهو القلم</w:t>
      </w:r>
      <w:r>
        <w:rPr>
          <w:rtl/>
        </w:rPr>
        <w:t>،</w:t>
      </w:r>
      <w:r w:rsidRPr="00A2729A">
        <w:rPr>
          <w:rtl/>
        </w:rPr>
        <w:t xml:space="preserve"> لعدم وجوده فيها</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جيد وقد تقدم أكثر من مرة عدّهُ طُرقاً من المختلف فيها بسببه</w:t>
      </w:r>
      <w:r>
        <w:rPr>
          <w:rtl/>
        </w:rPr>
        <w:t>،</w:t>
      </w:r>
      <w:r w:rsidRPr="00A2729A">
        <w:rPr>
          <w:rtl/>
        </w:rPr>
        <w:t xml:space="preserve"> وقد قال جملة من العلماء بتوثيقه ومحمّد بن الحسن</w:t>
      </w:r>
      <w:r>
        <w:rPr>
          <w:rtl/>
        </w:rPr>
        <w:t>،</w:t>
      </w:r>
      <w:r w:rsidRPr="00A2729A">
        <w:rPr>
          <w:rtl/>
        </w:rPr>
        <w:t xml:space="preserve"> والحميري</w:t>
      </w:r>
      <w:r>
        <w:rPr>
          <w:rtl/>
        </w:rPr>
        <w:t>،</w:t>
      </w:r>
      <w:r w:rsidRPr="00A2729A">
        <w:rPr>
          <w:rtl/>
        </w:rPr>
        <w:t xml:space="preserve"> وهارون بن مسلم</w:t>
      </w:r>
      <w:r>
        <w:rPr>
          <w:rtl/>
        </w:rPr>
        <w:t>،</w:t>
      </w:r>
      <w:r w:rsidRPr="00A2729A">
        <w:rPr>
          <w:rtl/>
        </w:rPr>
        <w:t xml:space="preserve"> والحسن بن طريف</w:t>
      </w:r>
      <w:r>
        <w:rPr>
          <w:rtl/>
        </w:rPr>
        <w:t>،</w:t>
      </w:r>
      <w:r w:rsidRPr="00A2729A">
        <w:rPr>
          <w:rtl/>
        </w:rPr>
        <w:t xml:space="preserve"> والحسين بن علوان</w:t>
      </w:r>
      <w:r>
        <w:rPr>
          <w:rtl/>
        </w:rPr>
        <w:t>،</w:t>
      </w:r>
      <w:r w:rsidRPr="00A2729A">
        <w:rPr>
          <w:rtl/>
        </w:rPr>
        <w:t xml:space="preserve"> وهؤلاء من الثقات</w:t>
      </w:r>
      <w:r>
        <w:rPr>
          <w:rtl/>
        </w:rPr>
        <w:t>.</w:t>
      </w:r>
      <w:r w:rsidRPr="00A2729A">
        <w:rPr>
          <w:rtl/>
        </w:rPr>
        <w:t xml:space="preserve"> وسعد بن طريف المختلف فيه ما بين قول النجاشي</w:t>
      </w:r>
      <w:r>
        <w:rPr>
          <w:rtl/>
        </w:rPr>
        <w:t>:</w:t>
      </w:r>
      <w:r w:rsidRPr="00A2729A">
        <w:rPr>
          <w:rtl/>
        </w:rPr>
        <w:t xml:space="preserve"> 178 / 468</w:t>
      </w:r>
      <w:r>
        <w:rPr>
          <w:rtl/>
        </w:rPr>
        <w:t>:</w:t>
      </w:r>
      <w:r w:rsidRPr="00A2729A">
        <w:rPr>
          <w:rtl/>
        </w:rPr>
        <w:t xml:space="preserve"> يعرف وينكر</w:t>
      </w:r>
      <w:r>
        <w:rPr>
          <w:rtl/>
        </w:rPr>
        <w:t>،</w:t>
      </w:r>
      <w:r w:rsidRPr="00A2729A">
        <w:rPr>
          <w:rtl/>
        </w:rPr>
        <w:t xml:space="preserve"> وقول الشيخ في رجاله</w:t>
      </w:r>
      <w:r>
        <w:rPr>
          <w:rtl/>
        </w:rPr>
        <w:t>:</w:t>
      </w:r>
      <w:r w:rsidRPr="00A2729A">
        <w:rPr>
          <w:rtl/>
        </w:rPr>
        <w:t xml:space="preserve"> 92 / 17</w:t>
      </w:r>
      <w:r>
        <w:rPr>
          <w:rtl/>
        </w:rPr>
        <w:t>:</w:t>
      </w:r>
      <w:r w:rsidRPr="00A2729A">
        <w:rPr>
          <w:rtl/>
        </w:rPr>
        <w:t xml:space="preserve"> صحيح الحديث</w:t>
      </w:r>
      <w:r>
        <w:rPr>
          <w:rtl/>
        </w:rPr>
        <w:t>،</w:t>
      </w:r>
      <w:r w:rsidRPr="00A2729A">
        <w:rPr>
          <w:rtl/>
        </w:rPr>
        <w:t xml:space="preserve"> إلاّ أن الأكثر قال بتوثيقه</w:t>
      </w:r>
      <w:r>
        <w:rPr>
          <w:rtl/>
        </w:rPr>
        <w:t>.</w:t>
      </w:r>
    </w:p>
    <w:p w:rsidR="00C73D10" w:rsidRPr="00A2729A" w:rsidRDefault="00C73D10" w:rsidP="00C73D10">
      <w:pPr>
        <w:pStyle w:val="libNormal"/>
        <w:rPr>
          <w:rtl/>
          <w:lang w:bidi="fa-IR"/>
        </w:rPr>
      </w:pPr>
      <w:r w:rsidRPr="00C73D10">
        <w:rPr>
          <w:rStyle w:val="libFootnoteChar"/>
          <w:rtl/>
        </w:rPr>
        <w:t xml:space="preserve">وتبعاً لمنهج الأردبيلي المصرح به في أول هذه الفائدة وتابعه عليه المصنف </w:t>
      </w:r>
      <w:r w:rsidRPr="00C73D10">
        <w:rPr>
          <w:rStyle w:val="libAlaemChar"/>
          <w:rtl/>
        </w:rPr>
        <w:t>رحمهم‌الله</w:t>
      </w:r>
      <w:r w:rsidRPr="00C73D10">
        <w:rPr>
          <w:rStyle w:val="libFootnoteChar"/>
          <w:rtl/>
        </w:rPr>
        <w:t xml:space="preserve"> فالطريق إن لم يكن صحيحاً فلا أقل من أن يكون مختلفاً فيه بابن أبي جيد وسعد بن طريف</w:t>
      </w:r>
      <w:r>
        <w:rPr>
          <w:rStyle w:val="libFootnoteChar"/>
          <w:rtl/>
        </w:rPr>
        <w:t>،</w:t>
      </w:r>
      <w:r w:rsidRPr="00C73D10">
        <w:rPr>
          <w:rStyle w:val="libFootnoteChar"/>
          <w:rtl/>
        </w:rPr>
        <w:t xml:space="preserve"> أما عده من الضعيف فهو خلاف المنهج</w:t>
      </w:r>
      <w:r>
        <w:rPr>
          <w:rStyle w:val="libFootnoteChar"/>
          <w:rtl/>
        </w:rPr>
        <w:t>،</w:t>
      </w:r>
      <w:r w:rsidRPr="00C73D10">
        <w:rPr>
          <w:rStyle w:val="libFootnoteChar"/>
          <w:rtl/>
        </w:rPr>
        <w:t xml:space="preserve"> ولم نفهم وجهه.</w:t>
      </w:r>
    </w:p>
    <w:p w:rsidR="00C73D10" w:rsidRPr="00A2729A" w:rsidRDefault="00C73D10" w:rsidP="00C73D10">
      <w:pPr>
        <w:pStyle w:val="libNormal"/>
        <w:rPr>
          <w:rtl/>
          <w:lang w:bidi="fa-IR"/>
        </w:rPr>
      </w:pPr>
      <w:r w:rsidRPr="00C73D10">
        <w:rPr>
          <w:rStyle w:val="libFootnoteChar"/>
          <w:rtl/>
        </w:rPr>
        <w:t>هذا</w:t>
      </w:r>
      <w:r>
        <w:rPr>
          <w:rStyle w:val="libFootnoteChar"/>
          <w:rtl/>
        </w:rPr>
        <w:t>،</w:t>
      </w:r>
      <w:r w:rsidRPr="00C73D10">
        <w:rPr>
          <w:rStyle w:val="libFootnoteChar"/>
          <w:rtl/>
        </w:rPr>
        <w:t xml:space="preserve"> وقد صحح السيد كاظم الحائري (حفظه الله) الطريق إلى عهد مالك الأشتر في كتابه القضاء (51 52) اعتماداً منه على نظرية التعويض التي أدخلها وأستاذه الشهيد السيد الصدر </w:t>
      </w:r>
      <w:r w:rsidRPr="00C73D10">
        <w:rPr>
          <w:rStyle w:val="libAlaemChar"/>
          <w:rtl/>
        </w:rPr>
        <w:t>قدس‌سره</w:t>
      </w:r>
      <w:r w:rsidRPr="00C73D10">
        <w:rPr>
          <w:rStyle w:val="libFootnoteChar"/>
          <w:rtl/>
        </w:rPr>
        <w:t xml:space="preserve"> في علم الرجال</w:t>
      </w:r>
      <w:r>
        <w:rPr>
          <w:rStyle w:val="libFootnoteChar"/>
          <w:rtl/>
        </w:rPr>
        <w:t>،</w:t>
      </w:r>
      <w:r w:rsidRPr="00C73D10">
        <w:rPr>
          <w:rStyle w:val="libFootnoteChar"/>
          <w:rtl/>
        </w:rPr>
        <w:t xml:space="preserve"> فلاحظ.</w:t>
      </w:r>
    </w:p>
    <w:p w:rsidR="00C73D10" w:rsidRPr="00A2729A" w:rsidRDefault="00C73D10" w:rsidP="00C73D10">
      <w:pPr>
        <w:pStyle w:val="libFootnote"/>
        <w:rPr>
          <w:rtl/>
          <w:lang w:bidi="fa-IR"/>
        </w:rPr>
      </w:pPr>
      <w:r w:rsidRPr="00A2729A">
        <w:rPr>
          <w:rtl/>
        </w:rPr>
        <w:t>أما طريقه إلى الوصية</w:t>
      </w:r>
      <w:r>
        <w:rPr>
          <w:rtl/>
        </w:rPr>
        <w:t>:</w:t>
      </w:r>
      <w:r w:rsidRPr="00A2729A">
        <w:rPr>
          <w:rtl/>
        </w:rPr>
        <w:t xml:space="preserve"> فضعيف بعلي بن عبدك</w:t>
      </w:r>
      <w:r>
        <w:rPr>
          <w:rtl/>
        </w:rPr>
        <w:t>،</w:t>
      </w:r>
      <w:r w:rsidRPr="00A2729A">
        <w:rPr>
          <w:rtl/>
        </w:rPr>
        <w:t xml:space="preserve"> الذي لم يعرف عنه بشيء بكتب الرجال</w:t>
      </w:r>
      <w:r>
        <w:rPr>
          <w:rtl/>
        </w:rPr>
        <w:t>،</w:t>
      </w:r>
      <w:r w:rsidRPr="00A2729A">
        <w:rPr>
          <w:rtl/>
        </w:rPr>
        <w:t xml:space="preserve"> وسيأتي الحكم بالإرسال على هذا الطريق برقم [727]</w:t>
      </w:r>
      <w:r>
        <w:rPr>
          <w:rtl/>
        </w:rPr>
        <w:t>،</w:t>
      </w:r>
      <w:r w:rsidRPr="00A2729A">
        <w:rPr>
          <w:rtl/>
        </w:rPr>
        <w:t xml:space="preserve"> فلاحظ</w:t>
      </w:r>
      <w:r>
        <w:rPr>
          <w:rtl/>
        </w:rPr>
        <w:t>.</w:t>
      </w:r>
    </w:p>
    <w:p w:rsidR="00C73D10" w:rsidRPr="009F1BCB" w:rsidRDefault="00C73D10" w:rsidP="00C73D10">
      <w:pPr>
        <w:pStyle w:val="libFootnote0"/>
        <w:rPr>
          <w:rFonts w:hint="cs"/>
          <w:rtl/>
          <w:lang w:bidi="fa-IR"/>
        </w:rPr>
      </w:pPr>
      <w:r w:rsidRPr="00C73D10">
        <w:rPr>
          <w:rStyle w:val="libFootnoteChar"/>
          <w:rtl/>
        </w:rPr>
        <w:t xml:space="preserve">وإلى مقتل الحسين </w:t>
      </w:r>
      <w:r w:rsidRPr="00C73D10">
        <w:rPr>
          <w:rStyle w:val="libAlaemChar"/>
          <w:rtl/>
        </w:rPr>
        <w:t>عليه‌السلام</w:t>
      </w:r>
      <w:r>
        <w:rPr>
          <w:rStyle w:val="libFootnoteChar"/>
          <w:rtl/>
        </w:rPr>
        <w:t>:</w:t>
      </w:r>
      <w:r w:rsidRPr="00C73D10">
        <w:rPr>
          <w:rStyle w:val="libFootnoteChar"/>
          <w:rtl/>
        </w:rPr>
        <w:t xml:space="preserve"> فضعيف بمجاهيل</w:t>
      </w:r>
      <w:r>
        <w:rPr>
          <w:rStyle w:val="libFootnoteChar"/>
          <w:rtl/>
        </w:rPr>
        <w:t>،</w:t>
      </w:r>
      <w:r w:rsidRPr="00C73D10">
        <w:rPr>
          <w:rStyle w:val="libFootnoteChar"/>
          <w:rtl/>
        </w:rPr>
        <w:t xml:space="preserve"> كأحمد ابن يوسف الجعفي</w:t>
      </w:r>
      <w:r>
        <w:rPr>
          <w:rStyle w:val="libFootnoteChar"/>
          <w:rtl/>
        </w:rPr>
        <w:t>،</w:t>
      </w:r>
      <w:r w:rsidRPr="00C73D10">
        <w:rPr>
          <w:rStyle w:val="libFootnoteChar"/>
          <w:rtl/>
        </w:rPr>
        <w:t xml:space="preserve"> ومحمّد بن يزيد النخعي</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126 / 222</w:t>
      </w:r>
      <w:r>
        <w:rPr>
          <w:rtl/>
        </w:rPr>
        <w:t>،</w:t>
      </w:r>
      <w:r w:rsidRPr="00A2729A">
        <w:rPr>
          <w:rtl/>
        </w:rPr>
        <w:t xml:space="preserve"> والحسين بن علوان ثقة</w:t>
      </w:r>
      <w:r>
        <w:rPr>
          <w:rtl/>
        </w:rPr>
        <w:t>.</w:t>
      </w:r>
      <w:r w:rsidRPr="00A2729A">
        <w:rPr>
          <w:rtl/>
        </w:rPr>
        <w:t xml:space="preserve"> عند النجاشي</w:t>
      </w:r>
      <w:r>
        <w:rPr>
          <w:rtl/>
        </w:rPr>
        <w:t>:</w:t>
      </w:r>
      <w:r w:rsidRPr="00A2729A">
        <w:rPr>
          <w:rtl/>
        </w:rPr>
        <w:t xml:space="preserve"> 52 / 116</w:t>
      </w:r>
      <w:r>
        <w:rPr>
          <w:rtl/>
        </w:rPr>
        <w:t>،</w:t>
      </w:r>
      <w:r w:rsidRPr="00A2729A">
        <w:rPr>
          <w:rtl/>
        </w:rPr>
        <w:t xml:space="preserve"> أما سعد فتقدم الكلام فيه في الهامش السابق</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6 / 16</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27 / 86</w:t>
      </w:r>
      <w:r>
        <w:rPr>
          <w:rtl/>
        </w:rPr>
        <w:t>،</w:t>
      </w:r>
      <w:r w:rsidRPr="00A2729A">
        <w:rPr>
          <w:rtl/>
        </w:rPr>
        <w:t xml:space="preserve"> والطريق حسن بإبراهيم بن هاشم أبي علي القمي</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[109] وإلى أصرم بن حوشب</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الزيادات</w:t>
      </w:r>
      <w:r>
        <w:rPr>
          <w:rtl/>
        </w:rPr>
        <w:t>،</w:t>
      </w:r>
      <w:r w:rsidRPr="00A2729A">
        <w:rPr>
          <w:rtl/>
        </w:rPr>
        <w:t xml:space="preserve"> في فقه الحج</w:t>
      </w:r>
      <w:r>
        <w:rPr>
          <w:rtl/>
        </w:rPr>
        <w:t>،</w:t>
      </w:r>
      <w:r w:rsidRPr="00A2729A">
        <w:rPr>
          <w:rtl/>
        </w:rPr>
        <w:t xml:space="preserve"> في الحديث المائة والثمانية والثمانين </w:t>
      </w:r>
      <w:r w:rsidRPr="00C73D10">
        <w:rPr>
          <w:rStyle w:val="libFootnotenumChar"/>
          <w:rtl/>
        </w:rPr>
        <w:t>(2)</w:t>
      </w:r>
      <w:r>
        <w:rPr>
          <w:rtl/>
        </w:rPr>
        <w:t>،</w:t>
      </w:r>
      <w:r w:rsidRPr="00A2729A">
        <w:rPr>
          <w:rtl/>
        </w:rPr>
        <w:t xml:space="preserve"> ومرّة اخرى فيه</w:t>
      </w:r>
      <w:r>
        <w:rPr>
          <w:rtl/>
        </w:rPr>
        <w:t>،</w:t>
      </w:r>
      <w:r w:rsidRPr="00A2729A">
        <w:rPr>
          <w:rtl/>
        </w:rPr>
        <w:t xml:space="preserve"> قريباً من الآخر بمائة واثنين وثمانين حديثاً </w:t>
      </w:r>
      <w:r w:rsidRPr="00C73D10">
        <w:rPr>
          <w:rStyle w:val="libFootnotenumChar"/>
          <w:rtl/>
        </w:rPr>
        <w:t>(3)</w:t>
      </w:r>
      <w:r>
        <w:rPr>
          <w:rtl/>
        </w:rPr>
        <w:t>.</w:t>
      </w:r>
    </w:p>
    <w:p w:rsidR="00C73D10" w:rsidRDefault="00C73D10" w:rsidP="00C73D10">
      <w:pPr>
        <w:pStyle w:val="libBold2"/>
        <w:rPr>
          <w:rtl/>
        </w:rPr>
      </w:pPr>
      <w:r w:rsidRPr="00520AED">
        <w:rPr>
          <w:rtl/>
        </w:rPr>
        <w:t>[110] وإلى أُميّة بن عمر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صحيح في النجاشي</w:t>
      </w:r>
      <w:r>
        <w:rPr>
          <w:rtl/>
        </w:rPr>
        <w:t>،</w:t>
      </w:r>
      <w:r w:rsidRPr="00A2729A">
        <w:rPr>
          <w:rtl/>
        </w:rPr>
        <w:t xml:space="preserve"> بناء على وثاقة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[111] وإلى أنس بن عياض</w:t>
      </w:r>
      <w:r>
        <w:rPr>
          <w:rtl/>
        </w:rPr>
        <w:t>:</w:t>
      </w:r>
    </w:p>
    <w:p w:rsidR="00C73D10" w:rsidRPr="00A2729A" w:rsidRDefault="00C73D10" w:rsidP="00C73D10">
      <w:pPr>
        <w:pStyle w:val="libNormal"/>
        <w:rPr>
          <w:rtl/>
        </w:rPr>
      </w:pPr>
      <w:r w:rsidRPr="00A2729A">
        <w:rPr>
          <w:rtl/>
        </w:rPr>
        <w:t xml:space="preserve">حسن في الفهرست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أبي ضمرة أنس بن عياض</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الزيادات في الصيام</w:t>
      </w:r>
      <w:r>
        <w:rPr>
          <w:rtl/>
        </w:rPr>
        <w:t>،</w:t>
      </w:r>
      <w:r w:rsidRPr="00A2729A">
        <w:rPr>
          <w:rtl/>
        </w:rPr>
        <w:t xml:space="preserve"> في الحديث السادس والعشرين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إبراهيم بن هاشم ثقة</w:t>
      </w:r>
      <w:r>
        <w:rPr>
          <w:rtl/>
        </w:rPr>
        <w:t>،</w:t>
      </w:r>
      <w:r w:rsidRPr="00A2729A">
        <w:rPr>
          <w:rtl/>
        </w:rPr>
        <w:t xml:space="preserve"> فما في الفهرست صحيح</w:t>
      </w:r>
      <w:r>
        <w:rPr>
          <w:rtl/>
        </w:rPr>
        <w:t>،</w:t>
      </w:r>
      <w:r w:rsidRPr="00A2729A">
        <w:rPr>
          <w:rtl/>
        </w:rPr>
        <w:t xml:space="preserve"> </w:t>
      </w:r>
      <w:r>
        <w:rPr>
          <w:rtl/>
        </w:rPr>
        <w:t>انتهى</w:t>
      </w:r>
      <w:r w:rsidRPr="00A2729A">
        <w:rPr>
          <w:rtl/>
        </w:rPr>
        <w:t xml:space="preserve">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38 / 120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443 / 1544</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454 / 1587</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38 / 121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105 / 263</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39 / 123</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(7) تهذيب الأحكام 4</w:t>
      </w:r>
      <w:r>
        <w:rPr>
          <w:rtl/>
        </w:rPr>
        <w:t>:</w:t>
      </w:r>
      <w:r w:rsidRPr="00A2729A">
        <w:rPr>
          <w:rtl/>
        </w:rPr>
        <w:t xml:space="preserve"> 315 / 958</w:t>
      </w:r>
      <w:r>
        <w:rPr>
          <w:rtl/>
        </w:rPr>
        <w:t>.</w:t>
      </w:r>
    </w:p>
    <w:p w:rsidR="00C73D10" w:rsidRPr="00A2729A" w:rsidRDefault="00C73D10" w:rsidP="00C73D10">
      <w:pPr>
        <w:pStyle w:val="libFootnote0"/>
        <w:rPr>
          <w:rtl/>
        </w:rPr>
      </w:pPr>
      <w:r w:rsidRPr="00A2729A">
        <w:rPr>
          <w:rtl/>
        </w:rPr>
        <w:t>(8) تقدم تحسين أربعة طرق اخرى غير هذا الطريق</w:t>
      </w:r>
      <w:r>
        <w:rPr>
          <w:rtl/>
        </w:rPr>
        <w:t>،</w:t>
      </w:r>
      <w:r w:rsidRPr="00A2729A">
        <w:rPr>
          <w:rtl/>
        </w:rPr>
        <w:t xml:space="preserve"> لوقوع إبراهيم بن هاشم فيها</w:t>
      </w:r>
      <w:r>
        <w:rPr>
          <w:rtl/>
        </w:rPr>
        <w:t>،</w:t>
      </w:r>
      <w:r w:rsidRPr="00A2729A">
        <w:rPr>
          <w:rtl/>
        </w:rPr>
        <w:t xml:space="preserve"> ولم يذيل أي منها بمثل هذا التعليق</w:t>
      </w:r>
      <w:r>
        <w:rPr>
          <w:rtl/>
        </w:rPr>
        <w:t>،</w:t>
      </w:r>
      <w:r w:rsidRPr="00A2729A">
        <w:rPr>
          <w:rtl/>
        </w:rPr>
        <w:t xml:space="preserve"> انظر الطريق رقم [1] وتعليقتنا عليه في هامشه</w:t>
      </w:r>
      <w:r>
        <w:rPr>
          <w:rtl/>
        </w:rPr>
        <w:t>،</w:t>
      </w:r>
      <w:r w:rsidRPr="00A2729A">
        <w:rPr>
          <w:rtl/>
        </w:rPr>
        <w:t xml:space="preserve"> والطرق [14]</w:t>
      </w:r>
      <w:r>
        <w:rPr>
          <w:rtl/>
        </w:rPr>
        <w:t>،</w:t>
      </w:r>
      <w:r w:rsidRPr="00A2729A">
        <w:rPr>
          <w:rtl/>
        </w:rPr>
        <w:t xml:space="preserve"> [42]</w:t>
      </w:r>
      <w:r>
        <w:rPr>
          <w:rtl/>
        </w:rPr>
        <w:t>،</w:t>
      </w:r>
      <w:r w:rsidRPr="00A2729A">
        <w:rPr>
          <w:rtl/>
        </w:rPr>
        <w:t xml:space="preserve"> [108]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[112] وإلى أيوب بن الحرّ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قريباً من الآخر باثني عشر حديثاً </w:t>
      </w:r>
      <w:r w:rsidRPr="00C73D10">
        <w:rPr>
          <w:rStyle w:val="libFootnotenumChar"/>
          <w:rtl/>
        </w:rPr>
        <w:t>(2)</w:t>
      </w:r>
      <w:r>
        <w:rPr>
          <w:rtl/>
        </w:rPr>
        <w:t>.</w:t>
      </w:r>
      <w:r w:rsidRPr="00A2729A">
        <w:rPr>
          <w:rtl/>
        </w:rPr>
        <w:t xml:space="preserve"> وفي باب الإحرام للحج</w:t>
      </w:r>
      <w:r>
        <w:rPr>
          <w:rtl/>
        </w:rPr>
        <w:t>،</w:t>
      </w:r>
      <w:r w:rsidRPr="00A2729A">
        <w:rPr>
          <w:rtl/>
        </w:rPr>
        <w:t xml:space="preserve"> في الحديث السادس </w:t>
      </w:r>
      <w:r w:rsidRPr="00C73D10">
        <w:rPr>
          <w:rStyle w:val="libFootnotenumChar"/>
          <w:rtl/>
        </w:rPr>
        <w:t>(3)</w:t>
      </w:r>
      <w:r>
        <w:rPr>
          <w:rtl/>
        </w:rPr>
        <w:t>.</w:t>
      </w:r>
      <w:r w:rsidRPr="00A2729A">
        <w:rPr>
          <w:rtl/>
        </w:rPr>
        <w:t xml:space="preserve"> وفي باب الزيادات في فقه الحج</w:t>
      </w:r>
      <w:r>
        <w:rPr>
          <w:rtl/>
        </w:rPr>
        <w:t>،</w:t>
      </w:r>
      <w:r w:rsidRPr="00A2729A">
        <w:rPr>
          <w:rtl/>
        </w:rPr>
        <w:t xml:space="preserve"> في الحديث السادس والستين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الميت يموت في المركب</w:t>
      </w:r>
      <w:r>
        <w:rPr>
          <w:rtl/>
        </w:rPr>
        <w:t>،</w:t>
      </w:r>
      <w:r w:rsidRPr="00A2729A">
        <w:rPr>
          <w:rtl/>
        </w:rPr>
        <w:t xml:space="preserve"> في الحديث الرابع </w:t>
      </w:r>
      <w:r w:rsidRPr="00C73D10">
        <w:rPr>
          <w:rStyle w:val="libFootnotenumChar"/>
          <w:rtl/>
        </w:rPr>
        <w:t>(5)</w:t>
      </w:r>
      <w:r>
        <w:rPr>
          <w:rtl/>
        </w:rPr>
        <w:t>،</w:t>
      </w:r>
      <w:r w:rsidRPr="00A2729A">
        <w:rPr>
          <w:rtl/>
        </w:rPr>
        <w:t xml:space="preserve"> وفي باب أجر المغنيّة</w:t>
      </w:r>
      <w:r>
        <w:rPr>
          <w:rtl/>
        </w:rPr>
        <w:t>،</w:t>
      </w:r>
      <w:r w:rsidRPr="00A2729A">
        <w:rPr>
          <w:rtl/>
        </w:rPr>
        <w:t xml:space="preserve"> في الحديث الخامس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ابن بطة </w:t>
      </w:r>
      <w:r w:rsidRPr="00C73D10">
        <w:rPr>
          <w:rStyle w:val="libFootnotenumChar"/>
          <w:rtl/>
        </w:rPr>
        <w:t>(7)</w:t>
      </w:r>
      <w:r>
        <w:rPr>
          <w:rtl/>
        </w:rPr>
        <w:t>،</w:t>
      </w:r>
      <w:r w:rsidRPr="00A2729A">
        <w:rPr>
          <w:rtl/>
        </w:rPr>
        <w:t xml:space="preserve"> وإليه صحيح في مشيخة الفقيه</w:t>
      </w:r>
      <w:r>
        <w:rPr>
          <w:rtl/>
        </w:rPr>
        <w:t>،</w:t>
      </w:r>
      <w:r w:rsidRPr="00A2729A">
        <w:rPr>
          <w:rtl/>
        </w:rPr>
        <w:t xml:space="preserve"> </w:t>
      </w:r>
      <w:r>
        <w:rPr>
          <w:rtl/>
        </w:rPr>
        <w:t>(</w:t>
      </w:r>
      <w:r w:rsidRPr="00A2729A">
        <w:rPr>
          <w:rtl/>
        </w:rPr>
        <w:t xml:space="preserve">انتهى </w:t>
      </w:r>
      <w:r w:rsidRPr="00C73D10">
        <w:rPr>
          <w:rStyle w:val="libFootnotenumChar"/>
          <w:rtl/>
        </w:rPr>
        <w:t>(8)</w:t>
      </w:r>
      <w:r>
        <w:rPr>
          <w:rtl/>
        </w:rPr>
        <w:t>).</w:t>
      </w:r>
    </w:p>
    <w:p w:rsidR="00C73D10" w:rsidRDefault="00C73D10" w:rsidP="00C73D10">
      <w:pPr>
        <w:pStyle w:val="libBold2"/>
        <w:rPr>
          <w:rtl/>
        </w:rPr>
      </w:pPr>
      <w:r w:rsidRPr="00520AED">
        <w:rPr>
          <w:rtl/>
        </w:rPr>
        <w:t>[113] وإلى أيوب بن نوح</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Default="00C73D10" w:rsidP="00C73D10">
      <w:pPr>
        <w:pStyle w:val="libBold2"/>
        <w:rPr>
          <w:rtl/>
        </w:rPr>
      </w:pPr>
      <w:r w:rsidRPr="00520AED">
        <w:rPr>
          <w:rtl/>
        </w:rPr>
        <w:t>[114] وإلى برد الإسكاف</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(10)</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حنان بن سدير في التهذيب</w:t>
      </w:r>
      <w:r>
        <w:rPr>
          <w:rtl/>
        </w:rPr>
        <w:t>،</w:t>
      </w:r>
      <w:r w:rsidRPr="00A2729A">
        <w:rPr>
          <w:rtl/>
        </w:rPr>
        <w:t xml:space="preserve"> في باب الذبائح والأطعمة</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 / 60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340 / 996</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168 / 560</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409 / 1421</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215 / 762</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62 / 205</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103 / 256</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130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16 / 59</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41 / 136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في الحديث التسعين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برد</w:t>
      </w:r>
      <w:r>
        <w:rPr>
          <w:rtl/>
        </w:rPr>
        <w:t>:</w:t>
      </w:r>
    </w:p>
    <w:p w:rsidR="00C73D10" w:rsidRPr="00A2729A" w:rsidRDefault="00C73D10" w:rsidP="00C73D10">
      <w:pPr>
        <w:pStyle w:val="libNormal"/>
        <w:rPr>
          <w:rtl/>
        </w:rPr>
      </w:pPr>
      <w:r w:rsidRPr="00A2729A">
        <w:rPr>
          <w:rtl/>
        </w:rPr>
        <w:t xml:space="preserve">صحيح فيه في الحديث الحادي والتسعين </w:t>
      </w:r>
      <w:r w:rsidRPr="00C73D10">
        <w:rPr>
          <w:rStyle w:val="libFootnotenumChar"/>
          <w:rtl/>
        </w:rPr>
        <w:t>(2)</w:t>
      </w:r>
      <w:r>
        <w:rPr>
          <w:rtl/>
        </w:rPr>
        <w:t>.</w:t>
      </w:r>
    </w:p>
    <w:p w:rsidR="00C73D10" w:rsidRDefault="00C73D10" w:rsidP="00C73D10">
      <w:pPr>
        <w:pStyle w:val="libBold2"/>
        <w:rPr>
          <w:rtl/>
        </w:rPr>
      </w:pPr>
      <w:r w:rsidRPr="00520AED">
        <w:rPr>
          <w:rtl/>
        </w:rPr>
        <w:t>[115] وإلى بريه العبادي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(3)</w:t>
      </w:r>
    </w:p>
    <w:p w:rsidR="00C73D10" w:rsidRDefault="00C73D10" w:rsidP="00C73D10">
      <w:pPr>
        <w:pStyle w:val="libBold2"/>
        <w:rPr>
          <w:rtl/>
        </w:rPr>
      </w:pPr>
      <w:r w:rsidRPr="00520AED">
        <w:rPr>
          <w:rtl/>
        </w:rPr>
        <w:t>[116] وإلى بريه النصراني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(4)</w:t>
      </w:r>
      <w:r>
        <w:rPr>
          <w:rtl/>
        </w:rPr>
        <w:t>.</w:t>
      </w:r>
    </w:p>
    <w:p w:rsidR="00C73D10" w:rsidRDefault="00C73D10" w:rsidP="00C73D10">
      <w:pPr>
        <w:pStyle w:val="libBold2"/>
        <w:rPr>
          <w:rtl/>
        </w:rPr>
      </w:pPr>
      <w:r w:rsidRPr="00520AED">
        <w:rPr>
          <w:rtl/>
        </w:rPr>
        <w:t>[117] وإلى بسطام الزيات</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علي بن إسماعيل</w:t>
      </w:r>
      <w:r>
        <w:rPr>
          <w:rtl/>
        </w:rPr>
        <w:t>،</w:t>
      </w:r>
      <w:r w:rsidRPr="00A2729A">
        <w:rPr>
          <w:rtl/>
        </w:rPr>
        <w:t xml:space="preserve"> عن صفوان بن يحيى في الفهرست </w:t>
      </w:r>
      <w:r w:rsidRPr="00C73D10">
        <w:rPr>
          <w:rStyle w:val="libFootnotenumChar"/>
          <w:rtl/>
        </w:rPr>
        <w:t>(5)</w:t>
      </w:r>
      <w:r>
        <w:rPr>
          <w:rtl/>
        </w:rPr>
        <w:t>،</w:t>
      </w:r>
      <w:r w:rsidRPr="00A2729A">
        <w:rPr>
          <w:rtl/>
        </w:rPr>
        <w:t xml:space="preserve"> وقد بيّنا في ترجمة علي بن إسماعيل</w:t>
      </w:r>
      <w:r>
        <w:rPr>
          <w:rtl/>
        </w:rPr>
        <w:t>،</w:t>
      </w:r>
      <w:r w:rsidRPr="00A2729A">
        <w:rPr>
          <w:rtl/>
        </w:rPr>
        <w:t xml:space="preserve"> أنه علي بن إسماعيل الملقب بالسندي</w:t>
      </w:r>
      <w:r>
        <w:rPr>
          <w:rtl/>
        </w:rPr>
        <w:t>،</w:t>
      </w:r>
      <w:r w:rsidRPr="00A2729A">
        <w:rPr>
          <w:rtl/>
        </w:rPr>
        <w:t xml:space="preserve"> وانه ثقة </w:t>
      </w:r>
      <w:r w:rsidRPr="00C73D10">
        <w:rPr>
          <w:rStyle w:val="libFootnotenumChar"/>
          <w:rtl/>
        </w:rPr>
        <w:t>(6)</w:t>
      </w:r>
      <w:r>
        <w:rPr>
          <w:rtl/>
        </w:rPr>
        <w:t>،</w:t>
      </w:r>
      <w:r w:rsidRPr="00A2729A">
        <w:rPr>
          <w:rtl/>
        </w:rPr>
        <w:t xml:space="preserve"> وعلى هذا فيكون الطريق إلى بسطام صحيحاً.</w:t>
      </w:r>
    </w:p>
    <w:p w:rsidR="00C73D10" w:rsidRDefault="00C73D10" w:rsidP="00C73D10">
      <w:pPr>
        <w:pStyle w:val="libBold2"/>
        <w:rPr>
          <w:rtl/>
        </w:rPr>
      </w:pPr>
      <w:r w:rsidRPr="00520AED">
        <w:rPr>
          <w:rtl/>
        </w:rPr>
        <w:t>[118] وإلى بسطام بن سابور</w:t>
      </w:r>
      <w:r>
        <w:rPr>
          <w:rtl/>
        </w:rPr>
        <w:t>:</w:t>
      </w:r>
    </w:p>
    <w:p w:rsidR="00C73D10" w:rsidRPr="00A2729A" w:rsidRDefault="00C73D10" w:rsidP="00C73D10">
      <w:pPr>
        <w:pStyle w:val="libNormal"/>
        <w:rPr>
          <w:rtl/>
        </w:rPr>
      </w:pPr>
      <w:r w:rsidRPr="00A2729A">
        <w:rPr>
          <w:rtl/>
        </w:rPr>
        <w:t>مجهول.</w:t>
      </w:r>
    </w:p>
    <w:p w:rsidR="00C73D10" w:rsidRPr="00A2729A" w:rsidRDefault="00C73D10" w:rsidP="00C73D10">
      <w:pPr>
        <w:pStyle w:val="libNormal"/>
        <w:rPr>
          <w:rtl/>
        </w:rPr>
      </w:pPr>
      <w:r w:rsidRPr="00A2729A">
        <w:rPr>
          <w:rtl/>
        </w:rPr>
        <w:t>وإليه طريق آخر فيه</w:t>
      </w:r>
      <w:r>
        <w:rPr>
          <w:rtl/>
        </w:rPr>
        <w:t>:</w:t>
      </w:r>
      <w:r w:rsidRPr="00A2729A">
        <w:rPr>
          <w:rtl/>
        </w:rPr>
        <w:t xml:space="preserve"> الأنباري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84 / 355</w:t>
      </w:r>
      <w:r>
        <w:rPr>
          <w:rtl/>
        </w:rPr>
        <w:t>.</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85 / 356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41 / 134</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40 / 133</w:t>
      </w:r>
      <w:r>
        <w:rPr>
          <w:rtl/>
        </w:rPr>
        <w:t>،</w:t>
      </w:r>
      <w:r w:rsidRPr="00A2729A">
        <w:rPr>
          <w:rtl/>
        </w:rPr>
        <w:t xml:space="preserve"> وبرية هذا قد أسلم على يد الإمام الكاظم وفي حياة أبيه الصادق </w:t>
      </w:r>
      <w:r>
        <w:rPr>
          <w:rtl/>
        </w:rPr>
        <w:t>(</w:t>
      </w:r>
      <w:r w:rsidRPr="00A2729A">
        <w:rPr>
          <w:rtl/>
        </w:rPr>
        <w:t>عليهما السّلام</w:t>
      </w:r>
      <w:r>
        <w:rPr>
          <w:rtl/>
        </w:rPr>
        <w:t>)،</w:t>
      </w:r>
      <w:r w:rsidRPr="00A2729A">
        <w:rPr>
          <w:rtl/>
        </w:rPr>
        <w:t xml:space="preserve"> راجع أُصول الكافي 1</w:t>
      </w:r>
      <w:r>
        <w:rPr>
          <w:rtl/>
        </w:rPr>
        <w:t>:</w:t>
      </w:r>
      <w:r w:rsidRPr="00A2729A">
        <w:rPr>
          <w:rtl/>
        </w:rPr>
        <w:t xml:space="preserve"> 227 / 1</w:t>
      </w:r>
      <w:r>
        <w:rPr>
          <w:rtl/>
        </w:rPr>
        <w:t>،</w:t>
      </w:r>
      <w:r w:rsidRPr="00A2729A">
        <w:rPr>
          <w:rtl/>
        </w:rPr>
        <w:t xml:space="preserve"> وفي برية أو بريهة كما في توحيد الصدوق</w:t>
      </w:r>
      <w:r>
        <w:rPr>
          <w:rtl/>
        </w:rPr>
        <w:t>:</w:t>
      </w:r>
      <w:r w:rsidRPr="00A2729A">
        <w:rPr>
          <w:rtl/>
        </w:rPr>
        <w:t xml:space="preserve"> 270 175 / 1 باب 37 مدح عظيم جدّاً</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40 / 131</w:t>
      </w:r>
      <w:r>
        <w:rPr>
          <w:rtl/>
        </w:rPr>
        <w:t>.</w:t>
      </w:r>
    </w:p>
    <w:p w:rsidR="00C73D10" w:rsidRPr="00A2729A" w:rsidRDefault="00C73D10" w:rsidP="00C73D10">
      <w:pPr>
        <w:pStyle w:val="libFootnote0"/>
        <w:rPr>
          <w:rtl/>
        </w:rPr>
      </w:pPr>
      <w:r w:rsidRPr="00A2729A">
        <w:rPr>
          <w:rtl/>
        </w:rPr>
        <w:t xml:space="preserve">(6) تقدم في الفائدة الخامسة برمز </w:t>
      </w:r>
      <w:r>
        <w:rPr>
          <w:rtl/>
        </w:rPr>
        <w:t>(</w:t>
      </w:r>
      <w:r w:rsidRPr="00A2729A">
        <w:rPr>
          <w:rtl/>
        </w:rPr>
        <w:t>كز</w:t>
      </w:r>
      <w:r>
        <w:rPr>
          <w:rtl/>
        </w:rPr>
        <w:t>)</w:t>
      </w:r>
      <w:r w:rsidRPr="00A2729A">
        <w:rPr>
          <w:rtl/>
        </w:rPr>
        <w:t xml:space="preserve"> المساوي لرقم [27]</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40 / 132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بسطام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صلاة التسبيح</w:t>
      </w:r>
      <w:r>
        <w:rPr>
          <w:rtl/>
        </w:rPr>
        <w:t>،</w:t>
      </w:r>
      <w:r w:rsidRPr="00A2729A">
        <w:rPr>
          <w:rtl/>
        </w:rPr>
        <w:t xml:space="preserve"> في الحديث الأول </w:t>
      </w:r>
      <w:r w:rsidRPr="00C73D10">
        <w:rPr>
          <w:rStyle w:val="libFootnotenumChar"/>
          <w:rtl/>
        </w:rPr>
        <w:t>(1)</w:t>
      </w:r>
      <w:r>
        <w:rPr>
          <w:rtl/>
        </w:rPr>
        <w:t>.</w:t>
      </w:r>
    </w:p>
    <w:p w:rsidR="00C73D10" w:rsidRDefault="00C73D10" w:rsidP="00C73D10">
      <w:pPr>
        <w:pStyle w:val="libBold2"/>
        <w:rPr>
          <w:rtl/>
        </w:rPr>
      </w:pPr>
      <w:r w:rsidRPr="00520AED">
        <w:rPr>
          <w:rtl/>
        </w:rPr>
        <w:t>[119] وإلى بشار بن يسار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البيع بالنقد والنسيّة</w:t>
      </w:r>
      <w:r>
        <w:rPr>
          <w:rtl/>
        </w:rPr>
        <w:t>،</w:t>
      </w:r>
      <w:r w:rsidRPr="00A2729A">
        <w:rPr>
          <w:rtl/>
        </w:rPr>
        <w:t xml:space="preserve"> في الحديث الرابع </w:t>
      </w:r>
      <w:r w:rsidRPr="00C73D10">
        <w:rPr>
          <w:rStyle w:val="libFootnotenumChar"/>
          <w:rtl/>
        </w:rPr>
        <w:t>(3)</w:t>
      </w:r>
      <w:r>
        <w:rPr>
          <w:rtl/>
        </w:rPr>
        <w:t>.</w:t>
      </w:r>
    </w:p>
    <w:p w:rsidR="00C73D10" w:rsidRPr="00A2729A" w:rsidRDefault="00C73D10" w:rsidP="00C73D10">
      <w:pPr>
        <w:pStyle w:val="libNormal"/>
        <w:rPr>
          <w:rtl/>
        </w:rPr>
      </w:pPr>
      <w:r w:rsidRPr="00A2729A">
        <w:rPr>
          <w:rtl/>
        </w:rPr>
        <w:t xml:space="preserve">وإليه صحيح فيه في الحديث الخامس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[120] وإلى بشر بن مسلمة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وفي النجاشي إليه ابن بطّة </w:t>
      </w:r>
      <w:r w:rsidRPr="00C73D10">
        <w:rPr>
          <w:rStyle w:val="libFootnotenumChar"/>
          <w:rtl/>
        </w:rPr>
        <w:t>(7)</w:t>
      </w:r>
      <w:r w:rsidRPr="00A2729A">
        <w:rPr>
          <w:rtl/>
        </w:rPr>
        <w:t xml:space="preserve"> الثقة على الأصح</w:t>
      </w:r>
      <w:r>
        <w:rPr>
          <w:rtl/>
        </w:rPr>
        <w:t>،</w:t>
      </w:r>
      <w:r w:rsidRPr="00A2729A">
        <w:rPr>
          <w:rtl/>
        </w:rPr>
        <w:t xml:space="preserve"> </w:t>
      </w:r>
      <w:r>
        <w:rPr>
          <w:rtl/>
        </w:rPr>
        <w:t>انتهى.</w:t>
      </w:r>
    </w:p>
    <w:p w:rsidR="00C73D10" w:rsidRDefault="00C73D10" w:rsidP="00C73D10">
      <w:pPr>
        <w:pStyle w:val="libBold2"/>
        <w:rPr>
          <w:rtl/>
        </w:rPr>
      </w:pPr>
      <w:r w:rsidRPr="00520AED">
        <w:rPr>
          <w:rtl/>
        </w:rPr>
        <w:t>[121] وإلى بكار بن أحمد</w:t>
      </w:r>
      <w:r>
        <w:rPr>
          <w:rtl/>
        </w:rPr>
        <w:t>:</w:t>
      </w:r>
    </w:p>
    <w:p w:rsidR="00C73D10" w:rsidRPr="00A2729A" w:rsidRDefault="00C73D10" w:rsidP="00C73D10">
      <w:pPr>
        <w:pStyle w:val="libNormal"/>
        <w:rPr>
          <w:rtl/>
        </w:rPr>
      </w:pPr>
      <w:r w:rsidRPr="00A2729A">
        <w:rPr>
          <w:rtl/>
        </w:rPr>
        <w:t>إلى كتاب الجنائز</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الزبير</w:t>
      </w:r>
      <w:r>
        <w:rPr>
          <w:rtl/>
        </w:rPr>
        <w:t>،</w:t>
      </w:r>
      <w:r w:rsidRPr="00A2729A">
        <w:rPr>
          <w:rtl/>
        </w:rPr>
        <w:t xml:space="preserve"> وعلي بن العباس.</w:t>
      </w:r>
    </w:p>
    <w:p w:rsidR="00C73D10" w:rsidRPr="00A2729A" w:rsidRDefault="00C73D10" w:rsidP="00C73D10">
      <w:pPr>
        <w:pStyle w:val="libNormal"/>
        <w:rPr>
          <w:rtl/>
        </w:rPr>
      </w:pPr>
      <w:r w:rsidRPr="00A2729A">
        <w:rPr>
          <w:rtl/>
        </w:rPr>
        <w:t>وإلى كتاب الطهور</w:t>
      </w:r>
      <w:r>
        <w:rPr>
          <w:rtl/>
        </w:rPr>
        <w:t>:</w:t>
      </w:r>
    </w:p>
    <w:p w:rsidR="00C73D10" w:rsidRPr="00A2729A" w:rsidRDefault="00C73D10" w:rsidP="00C73D10">
      <w:pPr>
        <w:pStyle w:val="libNormal"/>
        <w:rPr>
          <w:rtl/>
        </w:rPr>
      </w:pPr>
      <w:r w:rsidRPr="00A2729A">
        <w:rPr>
          <w:rtl/>
        </w:rPr>
        <w:t>مجهول ومرسل.</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186 / 420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40 / 130</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47 / 204</w:t>
      </w:r>
      <w:r>
        <w:rPr>
          <w:rtl/>
        </w:rPr>
        <w:t>،</w:t>
      </w:r>
      <w:r w:rsidRPr="00A2729A">
        <w:rPr>
          <w:rtl/>
        </w:rPr>
        <w:t xml:space="preserve"> والطريق موثق بمنصور بن يونس الواقفي كما في رجال الشيخ في أصحاب الكاظم </w:t>
      </w:r>
      <w:r w:rsidRPr="00C73D10">
        <w:rPr>
          <w:rStyle w:val="libAlaemChar"/>
          <w:rtl/>
        </w:rPr>
        <w:t>عليه‌السلام</w:t>
      </w:r>
      <w:r>
        <w:rPr>
          <w:rtl/>
        </w:rPr>
        <w:t>:</w:t>
      </w:r>
      <w:r w:rsidRPr="00A2729A">
        <w:rPr>
          <w:rtl/>
        </w:rPr>
        <w:t xml:space="preserve"> 360 / 21</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48 / 205</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113 / 290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40 / 129</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111 / 285</w:t>
      </w:r>
      <w:r>
        <w:rPr>
          <w:rtl/>
        </w:rPr>
        <w:t>.</w:t>
      </w:r>
    </w:p>
    <w:p w:rsidR="00C73D10" w:rsidRDefault="00C73D10" w:rsidP="00C73D10">
      <w:pPr>
        <w:pStyle w:val="libBold2"/>
        <w:rPr>
          <w:rtl/>
        </w:rPr>
      </w:pPr>
      <w:r>
        <w:rPr>
          <w:rtl/>
          <w:lang w:bidi="ar-IQ"/>
        </w:rPr>
        <w:br w:type="page"/>
      </w:r>
    </w:p>
    <w:p w:rsidR="00C73D10" w:rsidRPr="00520AED" w:rsidRDefault="00C73D10" w:rsidP="00C73D10">
      <w:pPr>
        <w:pStyle w:val="libBold2"/>
        <w:rPr>
          <w:rtl/>
        </w:rPr>
      </w:pPr>
      <w:r w:rsidRPr="00520AED">
        <w:rPr>
          <w:rtl/>
        </w:rPr>
        <w:lastRenderedPageBreak/>
        <w:t>وكذا إلى كتاب الحج</w:t>
      </w:r>
      <w:r>
        <w:rPr>
          <w:rtl/>
        </w:rPr>
        <w:t>:</w:t>
      </w:r>
    </w:p>
    <w:p w:rsidR="00C73D10" w:rsidRPr="00520AED" w:rsidRDefault="00C73D10" w:rsidP="00C73D10">
      <w:pPr>
        <w:pStyle w:val="libBold2"/>
        <w:rPr>
          <w:rtl/>
        </w:rPr>
      </w:pPr>
      <w:r w:rsidRPr="00520AED">
        <w:rPr>
          <w:rtl/>
        </w:rPr>
        <w:t>وكتاب الجامع</w:t>
      </w:r>
      <w:r>
        <w:rPr>
          <w:rtl/>
        </w:rPr>
        <w:t>:</w:t>
      </w:r>
    </w:p>
    <w:p w:rsidR="00C73D10" w:rsidRPr="00A2729A" w:rsidRDefault="00C73D10" w:rsidP="00C73D10">
      <w:pPr>
        <w:pStyle w:val="libNormal"/>
        <w:rPr>
          <w:rtl/>
        </w:rPr>
      </w:pPr>
      <w:r w:rsidRPr="00A2729A">
        <w:rPr>
          <w:rtl/>
        </w:rPr>
        <w:t xml:space="preserve">في الفهرست </w:t>
      </w:r>
      <w:r w:rsidRPr="00C73D10">
        <w:rPr>
          <w:rStyle w:val="libFootnotenumChar"/>
          <w:rtl/>
        </w:rPr>
        <w:t>(1)</w:t>
      </w:r>
      <w:r>
        <w:rPr>
          <w:rtl/>
        </w:rPr>
        <w:t>.</w:t>
      </w:r>
    </w:p>
    <w:p w:rsidR="00C73D10" w:rsidRDefault="00C73D10" w:rsidP="00C73D10">
      <w:pPr>
        <w:pStyle w:val="libBold2"/>
        <w:rPr>
          <w:rtl/>
        </w:rPr>
      </w:pPr>
      <w:r w:rsidRPr="00520AED">
        <w:rPr>
          <w:rtl/>
        </w:rPr>
        <w:t>[122] وإلى بكر بن محمّد الأزدي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من أبواب الزيادات</w:t>
      </w:r>
      <w:r>
        <w:rPr>
          <w:rtl/>
        </w:rPr>
        <w:t>،</w:t>
      </w:r>
      <w:r w:rsidRPr="00A2729A">
        <w:rPr>
          <w:rtl/>
        </w:rPr>
        <w:t xml:space="preserve"> قريباً من الآخر بأربعة وسبعين حديثاً </w:t>
      </w:r>
      <w:r w:rsidRPr="00C73D10">
        <w:rPr>
          <w:rStyle w:val="libFootnotenumChar"/>
          <w:rtl/>
        </w:rPr>
        <w:t>(4)</w:t>
      </w:r>
      <w:r>
        <w:rPr>
          <w:rtl/>
        </w:rPr>
        <w:t>.</w:t>
      </w:r>
      <w:r w:rsidRPr="00A2729A">
        <w:rPr>
          <w:rtl/>
        </w:rPr>
        <w:t xml:space="preserve"> وفي باب فضل المساجد</w:t>
      </w:r>
      <w:r>
        <w:rPr>
          <w:rtl/>
        </w:rPr>
        <w:t>،</w:t>
      </w:r>
      <w:r w:rsidRPr="00A2729A">
        <w:rPr>
          <w:rtl/>
        </w:rPr>
        <w:t xml:space="preserve"> قريباً من الآخر بخمسة وثلاثين حديثاً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وحسن أيضاً في باب العتق</w:t>
      </w:r>
      <w:r>
        <w:rPr>
          <w:rtl/>
        </w:rPr>
        <w:t>،</w:t>
      </w:r>
      <w:r w:rsidRPr="00A2729A">
        <w:rPr>
          <w:rtl/>
        </w:rPr>
        <w:t xml:space="preserve"> قريباً من الآخر بأحد وعشرين حديثاً </w:t>
      </w:r>
      <w:r w:rsidRPr="00C73D10">
        <w:rPr>
          <w:rStyle w:val="libFootnotenumChar"/>
          <w:rtl/>
        </w:rPr>
        <w:t>(6)</w:t>
      </w:r>
      <w:r>
        <w:rPr>
          <w:rtl/>
        </w:rPr>
        <w:t>،</w:t>
      </w:r>
      <w:r w:rsidRPr="00A2729A">
        <w:rPr>
          <w:rtl/>
        </w:rPr>
        <w:t xml:space="preserve"> وكذا في الاستبصار</w:t>
      </w:r>
      <w:r>
        <w:rPr>
          <w:rtl/>
        </w:rPr>
        <w:t>،</w:t>
      </w:r>
      <w:r w:rsidRPr="00A2729A">
        <w:rPr>
          <w:rtl/>
        </w:rPr>
        <w:t xml:space="preserve"> في باب جرّ الولاء</w:t>
      </w:r>
      <w:r>
        <w:rPr>
          <w:rtl/>
        </w:rPr>
        <w:t>،</w:t>
      </w:r>
      <w:r w:rsidRPr="00A2729A">
        <w:rPr>
          <w:rtl/>
        </w:rPr>
        <w:t xml:space="preserve"> في الحديث الثامن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طريق الفقيه إليه صحيح بالاتفاق </w:t>
      </w:r>
      <w:r w:rsidRPr="00C73D10">
        <w:rPr>
          <w:rStyle w:val="libFootnotenumChar"/>
          <w:rtl/>
        </w:rPr>
        <w:t>(8)</w:t>
      </w:r>
      <w:r>
        <w:rPr>
          <w:rtl/>
        </w:rPr>
        <w:t>،</w:t>
      </w:r>
      <w:r w:rsidRPr="00A2729A">
        <w:rPr>
          <w:rtl/>
        </w:rPr>
        <w:t xml:space="preserve"> وفي طريق النجاشي</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39 / 128</w:t>
      </w:r>
      <w:r>
        <w:rPr>
          <w:rtl/>
        </w:rPr>
        <w:t>،</w:t>
      </w:r>
      <w:r w:rsidRPr="00A2729A">
        <w:rPr>
          <w:rtl/>
        </w:rPr>
        <w:t xml:space="preserve"> والطريق إلى كتاب الطهور مجهول بعلي بن العباس المقانعي</w:t>
      </w:r>
      <w:r>
        <w:rPr>
          <w:rtl/>
        </w:rPr>
        <w:t>،</w:t>
      </w:r>
      <w:r w:rsidRPr="00A2729A">
        <w:rPr>
          <w:rtl/>
        </w:rPr>
        <w:t xml:space="preserve"> ومرسل به أيضاً لتصدره في أول السند</w:t>
      </w:r>
      <w:r>
        <w:rPr>
          <w:rtl/>
        </w:rPr>
        <w:t>.</w:t>
      </w:r>
      <w:r w:rsidRPr="00A2729A">
        <w:rPr>
          <w:rtl/>
        </w:rPr>
        <w:t xml:space="preserve"> وكذا الحكم إلى كتاب الحج والجامع لتصدره بالحسين بن عبد الكريم الزعفراني</w:t>
      </w:r>
      <w:r>
        <w:rPr>
          <w:rtl/>
        </w:rPr>
        <w:t>.</w:t>
      </w:r>
    </w:p>
    <w:p w:rsidR="00C73D10" w:rsidRPr="00A2729A" w:rsidRDefault="00C73D10" w:rsidP="00C73D10">
      <w:pPr>
        <w:pStyle w:val="libFootnote0"/>
        <w:rPr>
          <w:rtl/>
        </w:rPr>
      </w:pPr>
      <w:r w:rsidRPr="00A2729A">
        <w:rPr>
          <w:rtl/>
        </w:rPr>
        <w:t>(2) لم يذكر الشيخ طريقاً إلى بكر بن محمّد الأزدي في مشيختي التهذيب والاستبصار</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39 / 125</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326 / 1238</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276 / 806</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253 / 918</w:t>
      </w:r>
      <w:r>
        <w:rPr>
          <w:rtl/>
        </w:rPr>
        <w:t>،</w:t>
      </w:r>
      <w:r w:rsidRPr="00A2729A">
        <w:rPr>
          <w:rtl/>
        </w:rPr>
        <w:t xml:space="preserve"> وقوله</w:t>
      </w:r>
      <w:r>
        <w:rPr>
          <w:rtl/>
        </w:rPr>
        <w:t>:</w:t>
      </w:r>
      <w:r w:rsidRPr="00A2729A">
        <w:rPr>
          <w:rtl/>
        </w:rPr>
        <w:t xml:space="preserve"> صحيح وحَسَنٌ موهماً باجتماع هذين الوصفين لطريق واحد</w:t>
      </w:r>
      <w:r>
        <w:rPr>
          <w:rtl/>
        </w:rPr>
        <w:t>،</w:t>
      </w:r>
      <w:r w:rsidRPr="00A2729A">
        <w:rPr>
          <w:rtl/>
        </w:rPr>
        <w:t xml:space="preserve"> والأمر ليس كذلك</w:t>
      </w:r>
      <w:r>
        <w:rPr>
          <w:rtl/>
        </w:rPr>
        <w:t>،</w:t>
      </w:r>
      <w:r w:rsidRPr="00A2729A">
        <w:rPr>
          <w:rtl/>
        </w:rPr>
        <w:t xml:space="preserve"> إذ كل وصف منهما لطريق وإن جمعهما الشيخ في سند واحد</w:t>
      </w:r>
      <w:r>
        <w:rPr>
          <w:rtl/>
        </w:rPr>
        <w:t>،</w:t>
      </w:r>
      <w:r w:rsidRPr="00A2729A">
        <w:rPr>
          <w:rtl/>
        </w:rPr>
        <w:t xml:space="preserve"> أما الصحيح منهما فهو ما رواه أحمد بن إسحاق عن الأزدي</w:t>
      </w:r>
      <w:r>
        <w:rPr>
          <w:rtl/>
        </w:rPr>
        <w:t>،</w:t>
      </w:r>
      <w:r w:rsidRPr="00A2729A">
        <w:rPr>
          <w:rtl/>
        </w:rPr>
        <w:t xml:space="preserve"> وأما الحسن فهو ما رواه إبراهيم بن هاشم القمي عنه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الاستبصار 4</w:t>
      </w:r>
      <w:r>
        <w:rPr>
          <w:rtl/>
        </w:rPr>
        <w:t>:</w:t>
      </w:r>
      <w:r w:rsidRPr="00A2729A">
        <w:rPr>
          <w:rtl/>
        </w:rPr>
        <w:t xml:space="preserve"> 22 / 73</w:t>
      </w:r>
      <w:r>
        <w:rPr>
          <w:rtl/>
        </w:rPr>
        <w:t>،</w:t>
      </w:r>
      <w:r w:rsidRPr="00A2729A">
        <w:rPr>
          <w:rtl/>
        </w:rPr>
        <w:t xml:space="preserve"> والطريق هو عين الطريق المذكور في الهامش المتقدم</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33</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أحمد بن محمّد بن يحيى العطار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[123] وإلى ثابت بن دينار</w:t>
      </w:r>
      <w:r>
        <w:rPr>
          <w:rtl/>
        </w:rPr>
        <w:t>:</w:t>
      </w:r>
    </w:p>
    <w:p w:rsidR="00C73D10" w:rsidRPr="00A2729A" w:rsidRDefault="00C73D10" w:rsidP="00C73D10">
      <w:pPr>
        <w:pStyle w:val="libNormal"/>
        <w:rPr>
          <w:rtl/>
        </w:rPr>
      </w:pPr>
      <w:r w:rsidRPr="00A2729A">
        <w:rPr>
          <w:rtl/>
        </w:rPr>
        <w:t>صحيح.</w:t>
      </w:r>
    </w:p>
    <w:p w:rsidR="00C73D10" w:rsidRPr="00A2729A" w:rsidRDefault="00C73D10" w:rsidP="00C73D10">
      <w:pPr>
        <w:pStyle w:val="libNormal"/>
        <w:rPr>
          <w:rtl/>
        </w:rPr>
      </w:pPr>
      <w:r w:rsidRPr="00A2729A">
        <w:rPr>
          <w:rtl/>
        </w:rPr>
        <w:t>وإلى كتابه النوادر والزهد</w:t>
      </w:r>
      <w:r>
        <w:rPr>
          <w:rtl/>
        </w:rPr>
        <w:t>:</w:t>
      </w:r>
    </w:p>
    <w:p w:rsidR="00C73D10" w:rsidRPr="00A2729A" w:rsidRDefault="00C73D10" w:rsidP="00C73D10">
      <w:pPr>
        <w:pStyle w:val="libNormal"/>
        <w:rPr>
          <w:rtl/>
        </w:rPr>
      </w:pPr>
      <w:r w:rsidRPr="00A2729A">
        <w:rPr>
          <w:rtl/>
        </w:rPr>
        <w:t xml:space="preserve">مجهول ومرسل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طريق النجاشي إلى نوادره </w:t>
      </w:r>
      <w:r w:rsidRPr="00C73D10">
        <w:rPr>
          <w:rStyle w:val="libFootnotenumChar"/>
          <w:rtl/>
        </w:rPr>
        <w:t>(3)</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[124] وإلى ثابت بن شريح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p>
    <w:p w:rsidR="00C73D10" w:rsidRPr="00A2729A" w:rsidRDefault="00C73D10" w:rsidP="00C73D10">
      <w:pPr>
        <w:pStyle w:val="libNormal"/>
        <w:rPr>
          <w:rtl/>
        </w:rPr>
      </w:pPr>
      <w:r w:rsidRPr="00A2729A">
        <w:rPr>
          <w:rtl/>
        </w:rPr>
        <w:t>وطريق آخر مرسل.</w:t>
      </w:r>
    </w:p>
    <w:p w:rsidR="00C73D10" w:rsidRPr="00A2729A" w:rsidRDefault="00C73D10" w:rsidP="00C73D10">
      <w:pPr>
        <w:pStyle w:val="libNormal"/>
        <w:rPr>
          <w:rtl/>
        </w:rPr>
      </w:pPr>
      <w:r w:rsidRPr="00A2729A">
        <w:rPr>
          <w:rtl/>
        </w:rPr>
        <w:t xml:space="preserve">وآخر مجهول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الطلاق</w:t>
      </w:r>
      <w:r>
        <w:rPr>
          <w:rtl/>
        </w:rPr>
        <w:t>،</w:t>
      </w:r>
      <w:r w:rsidRPr="00A2729A">
        <w:rPr>
          <w:rtl/>
        </w:rPr>
        <w:t xml:space="preserve"> قريباً من الآخر بمائة وتسعة أحاديث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طلاق التي لم يدخل بها</w:t>
      </w:r>
      <w:r>
        <w:rPr>
          <w:rtl/>
        </w:rPr>
        <w:t>،</w:t>
      </w:r>
      <w:r w:rsidRPr="00A2729A">
        <w:rPr>
          <w:rtl/>
        </w:rPr>
        <w:t xml:space="preserve"> في الحديث الثالث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108 / 273</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41 / 137</w:t>
      </w:r>
      <w:r>
        <w:rPr>
          <w:rtl/>
        </w:rPr>
        <w:t>،</w:t>
      </w:r>
      <w:r w:rsidRPr="00A2729A">
        <w:rPr>
          <w:rtl/>
        </w:rPr>
        <w:t xml:space="preserve"> والطريق مجهول بمحمّد بن عياش بن عيسى</w:t>
      </w:r>
      <w:r>
        <w:rPr>
          <w:rtl/>
        </w:rPr>
        <w:t>،</w:t>
      </w:r>
      <w:r w:rsidRPr="00A2729A">
        <w:rPr>
          <w:rtl/>
        </w:rPr>
        <w:t xml:space="preserve"> وأما إرساله فلتصدره بمحمّد بن زياد مع إسقاط الواسطة إليه</w:t>
      </w:r>
      <w:r>
        <w:rPr>
          <w:rtl/>
        </w:rPr>
        <w:t>،</w:t>
      </w:r>
      <w:r w:rsidRPr="00A2729A">
        <w:rPr>
          <w:rtl/>
        </w:rPr>
        <w:t xml:space="preserve"> والظاهر عدم الإرسال لذكر الشيخ طرقاً موصولة إليه كما في الطريق [246] ولعل حذفها هنا هو لأجل الاقتصار</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115 / 296</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42 / 139</w:t>
      </w:r>
      <w:r>
        <w:rPr>
          <w:rtl/>
        </w:rPr>
        <w:t>،</w:t>
      </w:r>
      <w:r w:rsidRPr="00A2729A">
        <w:rPr>
          <w:rtl/>
        </w:rPr>
        <w:t xml:space="preserve"> والمرسل من هذه الطرق هو ما تصدر بحميد بن زياد</w:t>
      </w:r>
      <w:r>
        <w:rPr>
          <w:rtl/>
        </w:rPr>
        <w:t>،</w:t>
      </w:r>
      <w:r w:rsidRPr="00A2729A">
        <w:rPr>
          <w:rtl/>
        </w:rPr>
        <w:t xml:space="preserve"> وللمصنف </w:t>
      </w:r>
      <w:r w:rsidRPr="00C73D10">
        <w:rPr>
          <w:rStyle w:val="libAlaemChar"/>
          <w:rtl/>
        </w:rPr>
        <w:t>رحمه‌الله</w:t>
      </w:r>
      <w:r w:rsidRPr="00A2729A">
        <w:rPr>
          <w:rtl/>
        </w:rPr>
        <w:t xml:space="preserve"> كلاماً حول هذا الإرسال سيأتي لاحقاً بعد بضعة أسطر</w:t>
      </w:r>
      <w:r>
        <w:rPr>
          <w:rtl/>
        </w:rPr>
        <w:t>،</w:t>
      </w:r>
      <w:r w:rsidRPr="00A2729A">
        <w:rPr>
          <w:rtl/>
        </w:rPr>
        <w:t xml:space="preserve"> فترقبه</w:t>
      </w:r>
      <w:r>
        <w:rPr>
          <w:rtl/>
        </w:rPr>
        <w:t>.</w:t>
      </w:r>
    </w:p>
    <w:p w:rsidR="00C73D10" w:rsidRPr="00A2729A" w:rsidRDefault="00C73D10" w:rsidP="00C73D10">
      <w:pPr>
        <w:pStyle w:val="libFootnote"/>
        <w:rPr>
          <w:rtl/>
          <w:lang w:bidi="fa-IR"/>
        </w:rPr>
      </w:pPr>
      <w:r w:rsidRPr="00A2729A">
        <w:rPr>
          <w:rtl/>
        </w:rPr>
        <w:t>وأما الطريق الأخير فمجهول بأبي شعيب خالد بن صالح</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65 / 212</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296 / 1048</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وإليه موثق في باب ما يحرم جارية الأب على الابن </w:t>
      </w:r>
      <w:r w:rsidRPr="00C73D10">
        <w:rPr>
          <w:rStyle w:val="libFootnotenumChar"/>
          <w:rtl/>
        </w:rPr>
        <w:t>(1)</w:t>
      </w:r>
      <w:r>
        <w:rPr>
          <w:rtl/>
        </w:rPr>
        <w:t>،</w:t>
      </w:r>
      <w:r w:rsidRPr="00A2729A">
        <w:rPr>
          <w:rtl/>
        </w:rPr>
        <w:t xml:space="preserve"> وفي التهذيب</w:t>
      </w:r>
      <w:r>
        <w:rPr>
          <w:rtl/>
        </w:rPr>
        <w:t>،</w:t>
      </w:r>
      <w:r w:rsidRPr="00A2729A">
        <w:rPr>
          <w:rtl/>
        </w:rPr>
        <w:t xml:space="preserve"> في باب بيع الثمار</w:t>
      </w:r>
      <w:r>
        <w:rPr>
          <w:rtl/>
        </w:rPr>
        <w:t>،</w:t>
      </w:r>
      <w:r w:rsidRPr="00A2729A">
        <w:rPr>
          <w:rtl/>
        </w:rPr>
        <w:t xml:space="preserve"> في الحديث السابع والعشرين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والثاني ليس بمرسل</w:t>
      </w:r>
      <w:r>
        <w:rPr>
          <w:rtl/>
        </w:rPr>
        <w:t>،</w:t>
      </w:r>
      <w:r w:rsidRPr="00A2729A">
        <w:rPr>
          <w:rtl/>
        </w:rPr>
        <w:t xml:space="preserve"> بل قال</w:t>
      </w:r>
      <w:r>
        <w:rPr>
          <w:rtl/>
        </w:rPr>
        <w:t>:</w:t>
      </w:r>
      <w:r w:rsidRPr="00A2729A">
        <w:rPr>
          <w:rtl/>
        </w:rPr>
        <w:t xml:space="preserve"> ورواه حميد</w:t>
      </w:r>
      <w:r>
        <w:rPr>
          <w:rtl/>
        </w:rPr>
        <w:t>،</w:t>
      </w:r>
      <w:r w:rsidRPr="00A2729A">
        <w:rPr>
          <w:rtl/>
        </w:rPr>
        <w:t xml:space="preserve"> عن ابن نهيك</w:t>
      </w:r>
      <w:r>
        <w:rPr>
          <w:rtl/>
        </w:rPr>
        <w:t>،</w:t>
      </w:r>
      <w:r w:rsidRPr="00A2729A">
        <w:rPr>
          <w:rtl/>
        </w:rPr>
        <w:t xml:space="preserve"> عنه</w:t>
      </w:r>
      <w:r>
        <w:rPr>
          <w:rtl/>
        </w:rPr>
        <w:t>،</w:t>
      </w:r>
      <w:r w:rsidRPr="00A2729A">
        <w:rPr>
          <w:rtl/>
        </w:rPr>
        <w:t xml:space="preserve"> ويأتي صحّة طريقه إلى حميد </w:t>
      </w:r>
      <w:r w:rsidRPr="00C73D10">
        <w:rPr>
          <w:rStyle w:val="libFootnotenumChar"/>
          <w:rtl/>
        </w:rPr>
        <w:t>(3)</w:t>
      </w:r>
      <w:r>
        <w:rPr>
          <w:rtl/>
        </w:rPr>
        <w:t>،</w:t>
      </w:r>
      <w:r w:rsidRPr="00A2729A">
        <w:rPr>
          <w:rtl/>
        </w:rPr>
        <w:t xml:space="preserve"> بل له إليه طرق كثيرة</w:t>
      </w:r>
      <w:r>
        <w:rPr>
          <w:rtl/>
        </w:rPr>
        <w:t>،</w:t>
      </w:r>
      <w:r w:rsidRPr="00A2729A">
        <w:rPr>
          <w:rtl/>
        </w:rPr>
        <w:t xml:space="preserve"> </w:t>
      </w:r>
      <w:r>
        <w:rPr>
          <w:rtl/>
        </w:rPr>
        <w:t>انتهى.</w:t>
      </w:r>
    </w:p>
    <w:p w:rsidR="00C73D10" w:rsidRDefault="00C73D10" w:rsidP="00C73D10">
      <w:pPr>
        <w:pStyle w:val="libBold2"/>
        <w:rPr>
          <w:rtl/>
        </w:rPr>
      </w:pPr>
      <w:r w:rsidRPr="00520AED">
        <w:rPr>
          <w:rtl/>
        </w:rPr>
        <w:t>[125] وإلى جابر الأنصاري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اختيار الأزواج</w:t>
      </w:r>
      <w:r>
        <w:rPr>
          <w:rtl/>
        </w:rPr>
        <w:t>،</w:t>
      </w:r>
      <w:r w:rsidRPr="00A2729A">
        <w:rPr>
          <w:rtl/>
        </w:rPr>
        <w:t xml:space="preserve"> في الحديث السادس </w:t>
      </w:r>
      <w:r w:rsidRPr="00C73D10">
        <w:rPr>
          <w:rStyle w:val="libFootnotenumChar"/>
          <w:rtl/>
        </w:rPr>
        <w:t>(4)</w:t>
      </w:r>
      <w:r>
        <w:rPr>
          <w:rtl/>
        </w:rPr>
        <w:t>.</w:t>
      </w:r>
    </w:p>
    <w:p w:rsidR="00C73D10" w:rsidRDefault="00C73D10" w:rsidP="00C73D10">
      <w:pPr>
        <w:pStyle w:val="libBold2"/>
        <w:rPr>
          <w:rtl/>
        </w:rPr>
      </w:pPr>
      <w:r w:rsidRPr="00520AED">
        <w:rPr>
          <w:rtl/>
        </w:rPr>
        <w:t>[126] وإلى جابر بن يزيد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في طريقه إلى أصله</w:t>
      </w:r>
      <w:r>
        <w:rPr>
          <w:rtl/>
        </w:rPr>
        <w:t>:</w:t>
      </w:r>
      <w:r w:rsidRPr="00A2729A">
        <w:rPr>
          <w:rtl/>
        </w:rPr>
        <w:t xml:space="preserve"> ابن أبي جيد في أوّله</w:t>
      </w:r>
      <w:r>
        <w:rPr>
          <w:rtl/>
        </w:rPr>
        <w:t>،</w:t>
      </w:r>
      <w:r w:rsidRPr="00A2729A">
        <w:rPr>
          <w:rtl/>
        </w:rPr>
        <w:t xml:space="preserve"> والمفضّل بن صالح في آخره</w:t>
      </w:r>
      <w:r>
        <w:rPr>
          <w:rtl/>
        </w:rPr>
        <w:t>،</w:t>
      </w:r>
      <w:r w:rsidRPr="00A2729A">
        <w:rPr>
          <w:rtl/>
        </w:rPr>
        <w:t xml:space="preserve"> وهو السبب لحكمه بالضعف</w:t>
      </w:r>
      <w:r>
        <w:rPr>
          <w:rtl/>
        </w:rPr>
        <w:t>،</w:t>
      </w:r>
      <w:r w:rsidRPr="00A2729A">
        <w:rPr>
          <w:rtl/>
        </w:rPr>
        <w:t xml:space="preserve"> وقد أثبتنا وثاقته في </w:t>
      </w:r>
      <w:r>
        <w:rPr>
          <w:rtl/>
        </w:rPr>
        <w:t>(</w:t>
      </w:r>
      <w:r w:rsidRPr="00A2729A">
        <w:rPr>
          <w:rtl/>
        </w:rPr>
        <w:t>قكز</w:t>
      </w:r>
      <w:r>
        <w:rPr>
          <w:rtl/>
        </w:rPr>
        <w:t>)</w:t>
      </w:r>
      <w:r w:rsidRPr="00A2729A">
        <w:rPr>
          <w:rtl/>
        </w:rPr>
        <w:t xml:space="preserve"> </w:t>
      </w:r>
      <w:r w:rsidRPr="00C73D10">
        <w:rPr>
          <w:rStyle w:val="libFootnotenumChar"/>
          <w:rtl/>
        </w:rPr>
        <w:t>(6)</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3</w:t>
      </w:r>
      <w:r>
        <w:rPr>
          <w:rtl/>
        </w:rPr>
        <w:t>:</w:t>
      </w:r>
      <w:r w:rsidRPr="00A2729A">
        <w:rPr>
          <w:rtl/>
        </w:rPr>
        <w:t xml:space="preserve"> 212 / 767</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90 / 385</w:t>
      </w:r>
      <w:r>
        <w:rPr>
          <w:rtl/>
        </w:rPr>
        <w:t>،</w:t>
      </w:r>
      <w:r w:rsidRPr="00A2729A">
        <w:rPr>
          <w:rtl/>
        </w:rPr>
        <w:t xml:space="preserve"> وهذا الطريق وما قبله موثقان بالحسن بن محمّد ابن سماعة الواقفي الثقة</w:t>
      </w:r>
      <w:r>
        <w:rPr>
          <w:rtl/>
        </w:rPr>
        <w:t>.</w:t>
      </w:r>
    </w:p>
    <w:p w:rsidR="00C73D10" w:rsidRPr="00A2729A" w:rsidRDefault="00C73D10" w:rsidP="00C73D10">
      <w:pPr>
        <w:pStyle w:val="libFootnote0"/>
        <w:rPr>
          <w:rtl/>
        </w:rPr>
      </w:pPr>
      <w:r w:rsidRPr="00A2729A">
        <w:rPr>
          <w:rtl/>
        </w:rPr>
        <w:t>(3) سيأتي في هذه الفائدة</w:t>
      </w:r>
      <w:r>
        <w:rPr>
          <w:rtl/>
        </w:rPr>
        <w:t>،</w:t>
      </w:r>
      <w:r w:rsidRPr="00A2729A">
        <w:rPr>
          <w:rtl/>
        </w:rPr>
        <w:t xml:space="preserve"> برقم [246]</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400 / 1597</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45 / 157</w:t>
      </w:r>
      <w:r>
        <w:rPr>
          <w:rtl/>
        </w:rPr>
        <w:t>،</w:t>
      </w:r>
      <w:r w:rsidRPr="00A2729A">
        <w:rPr>
          <w:rtl/>
        </w:rPr>
        <w:t xml:space="preserve"> وفيه ثلاثة طرق إلى جابر بن يزيد</w:t>
      </w:r>
      <w:r>
        <w:rPr>
          <w:rtl/>
        </w:rPr>
        <w:t>،</w:t>
      </w:r>
      <w:r w:rsidRPr="00A2729A">
        <w:rPr>
          <w:rtl/>
        </w:rPr>
        <w:t xml:space="preserve"> الأول والثاني إلى أصله</w:t>
      </w:r>
      <w:r>
        <w:rPr>
          <w:rtl/>
        </w:rPr>
        <w:t>،</w:t>
      </w:r>
      <w:r w:rsidRPr="00A2729A">
        <w:rPr>
          <w:rtl/>
        </w:rPr>
        <w:t xml:space="preserve"> والثالث إلى كتاب التفسير</w:t>
      </w:r>
      <w:r>
        <w:rPr>
          <w:rtl/>
        </w:rPr>
        <w:t>،</w:t>
      </w:r>
      <w:r w:rsidRPr="00A2729A">
        <w:rPr>
          <w:rtl/>
        </w:rPr>
        <w:t xml:space="preserve"> وظاهر التضعيف لها جميعاً</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فللمصنف كلاماً حوله سيأتي قريباً فترقبه</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فمصدر بحميد بن زياد</w:t>
      </w:r>
      <w:r>
        <w:rPr>
          <w:rtl/>
        </w:rPr>
        <w:t>،</w:t>
      </w:r>
      <w:r w:rsidRPr="00A2729A">
        <w:rPr>
          <w:rtl/>
        </w:rPr>
        <w:t xml:space="preserve"> وقد تقدم في الطريقين [121] و [122] مثله</w:t>
      </w:r>
      <w:r>
        <w:rPr>
          <w:rtl/>
        </w:rPr>
        <w:t>،</w:t>
      </w:r>
      <w:r w:rsidRPr="00A2729A">
        <w:rPr>
          <w:rtl/>
        </w:rPr>
        <w:t xml:space="preserve"> فيكون ضعيفاً بالإرسال عنده</w:t>
      </w:r>
      <w:r>
        <w:rPr>
          <w:rtl/>
        </w:rPr>
        <w:t>،</w:t>
      </w:r>
      <w:r w:rsidRPr="00A2729A">
        <w:rPr>
          <w:rtl/>
        </w:rPr>
        <w:t xml:space="preserve"> وإن لم يكن كذلك كما بيناه آنفاً في تعليقتنا على الطريق [121]</w:t>
      </w:r>
      <w:r>
        <w:rPr>
          <w:rtl/>
        </w:rPr>
        <w:t>.</w:t>
      </w:r>
    </w:p>
    <w:p w:rsidR="00C73D10" w:rsidRPr="00A2729A" w:rsidRDefault="00C73D10" w:rsidP="00C73D10">
      <w:pPr>
        <w:pStyle w:val="libFootnote"/>
        <w:rPr>
          <w:rtl/>
          <w:lang w:bidi="fa-IR"/>
        </w:rPr>
      </w:pPr>
      <w:r w:rsidRPr="00A2729A">
        <w:rPr>
          <w:rtl/>
        </w:rPr>
        <w:t>وأما الثالث</w:t>
      </w:r>
      <w:r>
        <w:rPr>
          <w:rtl/>
        </w:rPr>
        <w:t>:</w:t>
      </w:r>
      <w:r w:rsidRPr="00A2729A">
        <w:rPr>
          <w:rtl/>
        </w:rPr>
        <w:t xml:space="preserve"> فضعيف بجعفر بن محمّد بن مالك ومحمّد بن سنان</w:t>
      </w:r>
      <w:r>
        <w:rPr>
          <w:rtl/>
        </w:rPr>
        <w:t>،</w:t>
      </w:r>
      <w:r w:rsidRPr="00A2729A">
        <w:rPr>
          <w:rtl/>
        </w:rPr>
        <w:t xml:space="preserve"> حيث ضعف الأول لدى النجاشي</w:t>
      </w:r>
      <w:r>
        <w:rPr>
          <w:rtl/>
        </w:rPr>
        <w:t>:</w:t>
      </w:r>
      <w:r w:rsidRPr="00A2729A">
        <w:rPr>
          <w:rtl/>
        </w:rPr>
        <w:t xml:space="preserve"> 122 / 313</w:t>
      </w:r>
      <w:r>
        <w:rPr>
          <w:rtl/>
        </w:rPr>
        <w:t>،</w:t>
      </w:r>
      <w:r w:rsidRPr="00A2729A">
        <w:rPr>
          <w:rtl/>
        </w:rPr>
        <w:t xml:space="preserve"> والثاني كذلك</w:t>
      </w:r>
      <w:r>
        <w:rPr>
          <w:rtl/>
        </w:rPr>
        <w:t>:</w:t>
      </w:r>
      <w:r w:rsidRPr="00A2729A">
        <w:rPr>
          <w:rtl/>
        </w:rPr>
        <w:t xml:space="preserve"> 328 / 888 ورجال الشيخ</w:t>
      </w:r>
      <w:r>
        <w:rPr>
          <w:rtl/>
        </w:rPr>
        <w:t>:</w:t>
      </w:r>
      <w:r w:rsidRPr="00A2729A">
        <w:rPr>
          <w:rtl/>
        </w:rPr>
        <w:t xml:space="preserve"> 386 / 7</w:t>
      </w:r>
      <w:r>
        <w:rPr>
          <w:rtl/>
        </w:rPr>
        <w:t>،</w:t>
      </w:r>
      <w:r w:rsidRPr="00A2729A">
        <w:rPr>
          <w:rtl/>
        </w:rPr>
        <w:t xml:space="preserve"> والفهرست</w:t>
      </w:r>
      <w:r>
        <w:rPr>
          <w:rtl/>
        </w:rPr>
        <w:t>:</w:t>
      </w:r>
      <w:r w:rsidRPr="00A2729A">
        <w:rPr>
          <w:rtl/>
        </w:rPr>
        <w:t xml:space="preserve"> 143 / 619 أيضاً</w:t>
      </w:r>
      <w:r>
        <w:rPr>
          <w:rtl/>
        </w:rPr>
        <w:t>.</w:t>
      </w:r>
    </w:p>
    <w:p w:rsidR="00C73D10" w:rsidRPr="00A2729A" w:rsidRDefault="00C73D10" w:rsidP="00C73D10">
      <w:pPr>
        <w:pStyle w:val="libFootnote0"/>
        <w:rPr>
          <w:rtl/>
        </w:rPr>
      </w:pPr>
      <w:r w:rsidRPr="00A2729A">
        <w:rPr>
          <w:rtl/>
        </w:rPr>
        <w:t xml:space="preserve">(6) تقدم توثيقه للمفضل في الفائدة الخامسة برمز </w:t>
      </w:r>
      <w:r>
        <w:rPr>
          <w:rtl/>
        </w:rPr>
        <w:t>(</w:t>
      </w:r>
      <w:r w:rsidRPr="00A2729A">
        <w:rPr>
          <w:rtl/>
        </w:rPr>
        <w:t>قكز</w:t>
      </w:r>
      <w:r>
        <w:rPr>
          <w:rtl/>
        </w:rPr>
        <w:t>)</w:t>
      </w:r>
      <w:r w:rsidRPr="00A2729A">
        <w:rPr>
          <w:rtl/>
        </w:rPr>
        <w:t xml:space="preserve"> المساوي للرقم [127]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Pr>
          <w:rtl/>
        </w:rPr>
        <w:lastRenderedPageBreak/>
        <w:t>انتهى.</w:t>
      </w:r>
    </w:p>
    <w:p w:rsidR="00C73D10" w:rsidRDefault="00C73D10" w:rsidP="00C73D10">
      <w:pPr>
        <w:pStyle w:val="libBold2"/>
        <w:rPr>
          <w:rtl/>
        </w:rPr>
      </w:pPr>
      <w:r w:rsidRPr="00520AED">
        <w:rPr>
          <w:rtl/>
        </w:rPr>
        <w:t>[127] وإلى جارود بن المنذر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Default="00C73D10" w:rsidP="00C73D10">
      <w:pPr>
        <w:pStyle w:val="libBold2"/>
        <w:rPr>
          <w:rtl/>
        </w:rPr>
      </w:pPr>
      <w:r w:rsidRPr="00520AED">
        <w:rPr>
          <w:rtl/>
        </w:rPr>
        <w:t>[128] وإلى جعفر الأزدي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فضل صيام يوم الشك</w:t>
      </w:r>
      <w:r>
        <w:rPr>
          <w:rtl/>
        </w:rPr>
        <w:t>،</w:t>
      </w:r>
      <w:r w:rsidRPr="00A2729A">
        <w:rPr>
          <w:rtl/>
        </w:rPr>
        <w:t xml:space="preserve"> في الحديث العاشر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صيام يوم الشك</w:t>
      </w:r>
      <w:r>
        <w:rPr>
          <w:rtl/>
        </w:rPr>
        <w:t>،</w:t>
      </w:r>
      <w:r w:rsidRPr="00A2729A">
        <w:rPr>
          <w:rtl/>
        </w:rPr>
        <w:t xml:space="preserve"> في الحديث الثامن </w:t>
      </w:r>
      <w:r w:rsidRPr="00C73D10">
        <w:rPr>
          <w:rStyle w:val="libFootnotenumChar"/>
          <w:rtl/>
        </w:rPr>
        <w:t>(4)</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في النجاشي</w:t>
      </w:r>
      <w:r>
        <w:rPr>
          <w:rtl/>
        </w:rPr>
        <w:t>:</w:t>
      </w:r>
      <w:r w:rsidRPr="00A2729A">
        <w:rPr>
          <w:rtl/>
        </w:rPr>
        <w:t xml:space="preserve"> الأودي </w:t>
      </w:r>
      <w:r w:rsidRPr="00C73D10">
        <w:rPr>
          <w:rStyle w:val="libFootnotenumChar"/>
          <w:rtl/>
        </w:rPr>
        <w:t>(5)</w:t>
      </w:r>
      <w:r>
        <w:rPr>
          <w:rtl/>
        </w:rPr>
        <w:t>،</w:t>
      </w:r>
      <w:r w:rsidRPr="00A2729A">
        <w:rPr>
          <w:rtl/>
        </w:rPr>
        <w:t xml:space="preserve"> وطريقه إليه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[129] وإلى جعفر بن بشير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قريباً من الآخر بتسعة أحاديث </w:t>
      </w:r>
      <w:r w:rsidRPr="00C73D10">
        <w:rPr>
          <w:rStyle w:val="libFootnotenumChar"/>
          <w:rtl/>
        </w:rPr>
        <w:t>(7)</w:t>
      </w:r>
      <w:r>
        <w:rPr>
          <w:rtl/>
        </w:rPr>
        <w:t>.</w:t>
      </w:r>
      <w:r w:rsidRPr="00A2729A">
        <w:rPr>
          <w:rtl/>
        </w:rPr>
        <w:t xml:space="preserve"> وفي باب حكم الجنابة</w:t>
      </w:r>
      <w:r>
        <w:rPr>
          <w:rtl/>
        </w:rPr>
        <w:t>،</w:t>
      </w:r>
      <w:r w:rsidRPr="00A2729A">
        <w:rPr>
          <w:rtl/>
        </w:rPr>
        <w:t xml:space="preserve"> قريباً من الآخر باثنين وخمسين حديثاً </w:t>
      </w:r>
      <w:r w:rsidRPr="00C73D10">
        <w:rPr>
          <w:rStyle w:val="libFootnotenumChar"/>
          <w:rtl/>
        </w:rPr>
        <w:t>(8)</w:t>
      </w:r>
      <w:r>
        <w:rPr>
          <w:rtl/>
        </w:rPr>
        <w:t>.</w:t>
      </w:r>
      <w:r w:rsidRPr="00A2729A">
        <w:rPr>
          <w:rtl/>
        </w:rPr>
        <w:t xml:space="preserve"> وفي باب التيمم</w:t>
      </w:r>
      <w:r>
        <w:rPr>
          <w:rtl/>
        </w:rPr>
        <w:t>،</w:t>
      </w:r>
      <w:r w:rsidRPr="00A2729A">
        <w:rPr>
          <w:rtl/>
        </w:rPr>
        <w:t xml:space="preserve"> في الحديث الحادي والأربعين. ومرّة اخرى فيه</w:t>
      </w:r>
      <w:r>
        <w:rPr>
          <w:rtl/>
        </w:rPr>
        <w:t>،</w:t>
      </w:r>
      <w:r w:rsidRPr="00A2729A">
        <w:rPr>
          <w:rtl/>
        </w:rPr>
        <w:t xml:space="preserve"> في الحديث الثاني والأربعين </w:t>
      </w:r>
      <w:r w:rsidRPr="00C73D10">
        <w:rPr>
          <w:rStyle w:val="libFootnotenumChar"/>
          <w:rtl/>
        </w:rPr>
        <w:t>(9)</w:t>
      </w:r>
      <w:r>
        <w:rPr>
          <w:rtl/>
        </w:rPr>
        <w:t>.</w:t>
      </w:r>
      <w:r w:rsidRPr="00A2729A">
        <w:rPr>
          <w:rtl/>
        </w:rPr>
        <w:t xml:space="preserve"> وفي باب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45 / 158</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44 / 151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w:t>
      </w:r>
      <w:r>
        <w:rPr>
          <w:rtl/>
        </w:rPr>
        <w:t>:</w:t>
      </w:r>
      <w:r w:rsidRPr="00A2729A">
        <w:rPr>
          <w:rtl/>
        </w:rPr>
        <w:t xml:space="preserve"> 4</w:t>
      </w:r>
      <w:r>
        <w:rPr>
          <w:rtl/>
        </w:rPr>
        <w:t>:</w:t>
      </w:r>
      <w:r w:rsidRPr="00A2729A">
        <w:rPr>
          <w:rtl/>
        </w:rPr>
        <w:t xml:space="preserve"> 183 / 509</w:t>
      </w:r>
      <w:r>
        <w:rPr>
          <w:rtl/>
        </w:rPr>
        <w:t>.</w:t>
      </w:r>
    </w:p>
    <w:p w:rsidR="00C73D10" w:rsidRPr="00A2729A" w:rsidRDefault="00C73D10" w:rsidP="00C73D10">
      <w:pPr>
        <w:pStyle w:val="libFootnote0"/>
        <w:rPr>
          <w:rtl/>
        </w:rPr>
      </w:pPr>
      <w:r w:rsidRPr="00A2729A">
        <w:rPr>
          <w:rtl/>
        </w:rPr>
        <w:t>(4) الاستبصار 2</w:t>
      </w:r>
      <w:r>
        <w:rPr>
          <w:rtl/>
        </w:rPr>
        <w:t>:</w:t>
      </w:r>
      <w:r w:rsidRPr="00A2729A">
        <w:rPr>
          <w:rtl/>
        </w:rPr>
        <w:t xml:space="preserve"> 79 / 241</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125 / 321</w:t>
      </w:r>
      <w:r>
        <w:rPr>
          <w:rtl/>
        </w:rPr>
        <w:t>،</w:t>
      </w:r>
      <w:r w:rsidRPr="00A2729A">
        <w:rPr>
          <w:rtl/>
        </w:rPr>
        <w:t xml:space="preserve"> وفي الطريق</w:t>
      </w:r>
      <w:r>
        <w:rPr>
          <w:rtl/>
        </w:rPr>
        <w:t>:</w:t>
      </w:r>
      <w:r w:rsidRPr="00A2729A">
        <w:rPr>
          <w:rtl/>
        </w:rPr>
        <w:t xml:space="preserve"> ابن بطة</w:t>
      </w:r>
      <w:r>
        <w:rPr>
          <w:rtl/>
        </w:rPr>
        <w:t>،</w:t>
      </w:r>
      <w:r w:rsidRPr="00A2729A">
        <w:rPr>
          <w:rtl/>
        </w:rPr>
        <w:t xml:space="preserve"> ودعوى الاتفاق بعد وجود المعارض لم نفهم لها وجهاً</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43 / 141</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49 / 143</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135 / 373</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196 / 567 </w:t>
      </w:r>
      <w:r>
        <w:rPr>
          <w:rtl/>
        </w:rPr>
        <w:t>و 5</w:t>
      </w:r>
      <w:r w:rsidRPr="00A2729A">
        <w:rPr>
          <w:rtl/>
        </w:rPr>
        <w:t>68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صفة الوضوء من أبواب الزيادات</w:t>
      </w:r>
      <w:r>
        <w:rPr>
          <w:rtl/>
        </w:rPr>
        <w:t>،</w:t>
      </w:r>
      <w:r w:rsidRPr="00A2729A">
        <w:rPr>
          <w:rtl/>
        </w:rPr>
        <w:t xml:space="preserve"> في الحديث التاسع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طريق الفقيه إليه </w:t>
      </w:r>
      <w:r w:rsidRPr="00C73D10">
        <w:rPr>
          <w:rStyle w:val="libFootnotenumChar"/>
          <w:rtl/>
        </w:rPr>
        <w:t>(2)</w:t>
      </w:r>
      <w:r w:rsidRPr="00A2729A">
        <w:rPr>
          <w:rtl/>
        </w:rPr>
        <w:t xml:space="preserve"> مطلقاً</w:t>
      </w:r>
      <w:r>
        <w:rPr>
          <w:rtl/>
        </w:rPr>
        <w:t>،</w:t>
      </w:r>
      <w:r w:rsidRPr="00A2729A">
        <w:rPr>
          <w:rtl/>
        </w:rPr>
        <w:t xml:space="preserve"> والنجاشي إلى نوادره </w:t>
      </w:r>
      <w:r w:rsidRPr="00C73D10">
        <w:rPr>
          <w:rStyle w:val="libFootnotenumChar"/>
          <w:rtl/>
        </w:rPr>
        <w:t>(3)</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[130] وإلى جعفر بن عبد الرحمن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طريقه إلى حميد صحيح كما عرفت</w:t>
      </w:r>
      <w:r>
        <w:rPr>
          <w:rtl/>
        </w:rPr>
        <w:t>،</w:t>
      </w:r>
      <w:r w:rsidRPr="00A2729A">
        <w:rPr>
          <w:rtl/>
        </w:rPr>
        <w:t xml:space="preserve"> فلا يضرّ وجود الأنباري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[131] وإلى جعفر بن عثمان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 المفروضات</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359 / 1079</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72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119 / 304</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43 / 143</w:t>
      </w:r>
      <w:r>
        <w:rPr>
          <w:rtl/>
        </w:rPr>
        <w:t>.</w:t>
      </w:r>
    </w:p>
    <w:p w:rsidR="00C73D10" w:rsidRPr="00A2729A" w:rsidRDefault="00C73D10" w:rsidP="00C73D10">
      <w:pPr>
        <w:pStyle w:val="libFootnote0"/>
        <w:rPr>
          <w:rtl/>
        </w:rPr>
      </w:pPr>
      <w:r w:rsidRPr="00A2729A">
        <w:rPr>
          <w:rtl/>
        </w:rPr>
        <w:t>(5) طريق الشيخ إلى كتاب النوادر لجعفر بن عبد الرحمن في الفهرست ابتدأه الشيخ بشيخه احمد بن عبدون</w:t>
      </w:r>
      <w:r>
        <w:rPr>
          <w:rtl/>
        </w:rPr>
        <w:t>،</w:t>
      </w:r>
      <w:r w:rsidRPr="00A2729A">
        <w:rPr>
          <w:rtl/>
        </w:rPr>
        <w:t xml:space="preserve"> عن أبي طالب الأنباري</w:t>
      </w:r>
      <w:r>
        <w:rPr>
          <w:rtl/>
        </w:rPr>
        <w:t>،</w:t>
      </w:r>
      <w:r w:rsidRPr="00A2729A">
        <w:rPr>
          <w:rtl/>
        </w:rPr>
        <w:t xml:space="preserve"> عن حميد بن زياد</w:t>
      </w:r>
      <w:r>
        <w:rPr>
          <w:rtl/>
        </w:rPr>
        <w:t>،</w:t>
      </w:r>
      <w:r w:rsidRPr="00A2729A">
        <w:rPr>
          <w:rtl/>
        </w:rPr>
        <w:t xml:space="preserve"> عنه</w:t>
      </w:r>
      <w:r>
        <w:rPr>
          <w:rtl/>
        </w:rPr>
        <w:t>.</w:t>
      </w:r>
    </w:p>
    <w:p w:rsidR="00C73D10" w:rsidRPr="00A2729A" w:rsidRDefault="00C73D10" w:rsidP="00C73D10">
      <w:pPr>
        <w:pStyle w:val="libNormal"/>
        <w:rPr>
          <w:rtl/>
          <w:lang w:bidi="fa-IR"/>
        </w:rPr>
      </w:pPr>
      <w:r w:rsidRPr="00C73D10">
        <w:rPr>
          <w:rStyle w:val="libFootnoteChar"/>
          <w:rtl/>
        </w:rPr>
        <w:t>وأبو طالب الأنباري من المختلف فيه كما ذكر الأردبيلي</w:t>
      </w:r>
      <w:r>
        <w:rPr>
          <w:rStyle w:val="libFootnoteChar"/>
          <w:rtl/>
        </w:rPr>
        <w:t>،</w:t>
      </w:r>
      <w:r w:rsidRPr="00C73D10">
        <w:rPr>
          <w:rStyle w:val="libFootnoteChar"/>
          <w:rtl/>
        </w:rPr>
        <w:t xml:space="preserve"> ومن تعقيب المصنف </w:t>
      </w:r>
      <w:r w:rsidRPr="00C73D10">
        <w:rPr>
          <w:rStyle w:val="libAlaemChar"/>
          <w:rtl/>
        </w:rPr>
        <w:t>قدس‌سره</w:t>
      </w:r>
      <w:r w:rsidRPr="00C73D10">
        <w:rPr>
          <w:rStyle w:val="libFootnoteChar"/>
          <w:rtl/>
        </w:rPr>
        <w:t xml:space="preserve"> عليه بقوله</w:t>
      </w:r>
      <w:r>
        <w:rPr>
          <w:rStyle w:val="libFootnoteChar"/>
          <w:rtl/>
        </w:rPr>
        <w:t>:</w:t>
      </w:r>
      <w:r w:rsidRPr="00C73D10">
        <w:rPr>
          <w:rStyle w:val="libFootnoteChar"/>
          <w:rtl/>
        </w:rPr>
        <w:t xml:space="preserve"> قلت. إلى آخره يظهر اختلاف مبناه عن مبنى الأردبيلي بخصوص تعويض الطريق بآخر.</w:t>
      </w:r>
    </w:p>
    <w:p w:rsidR="00C73D10" w:rsidRPr="00A2729A" w:rsidRDefault="00C73D10" w:rsidP="00C73D10">
      <w:pPr>
        <w:pStyle w:val="libFootnote"/>
        <w:rPr>
          <w:rtl/>
          <w:lang w:bidi="fa-IR"/>
        </w:rPr>
      </w:pPr>
      <w:r w:rsidRPr="00A2729A">
        <w:rPr>
          <w:rtl/>
        </w:rPr>
        <w:t>بمعنى ان النص على طريق بعينه لا يحمل على ارادة غيره عند الأردبيلي</w:t>
      </w:r>
      <w:r>
        <w:rPr>
          <w:rtl/>
        </w:rPr>
        <w:t>،</w:t>
      </w:r>
      <w:r w:rsidRPr="00A2729A">
        <w:rPr>
          <w:rtl/>
        </w:rPr>
        <w:t xml:space="preserve"> بينما يمكن هذا عند المصنف</w:t>
      </w:r>
      <w:r>
        <w:rPr>
          <w:rtl/>
        </w:rPr>
        <w:t>،</w:t>
      </w:r>
      <w:r w:rsidRPr="00A2729A">
        <w:rPr>
          <w:rtl/>
        </w:rPr>
        <w:t xml:space="preserve"> واعتبار المذكور من باب المثال</w:t>
      </w:r>
      <w:r>
        <w:rPr>
          <w:rtl/>
        </w:rPr>
        <w:t>.</w:t>
      </w:r>
    </w:p>
    <w:p w:rsidR="00C73D10" w:rsidRPr="00A2729A" w:rsidRDefault="00C73D10" w:rsidP="00C73D10">
      <w:pPr>
        <w:pStyle w:val="libFootnote"/>
        <w:rPr>
          <w:rtl/>
          <w:lang w:bidi="fa-IR"/>
        </w:rPr>
      </w:pPr>
      <w:r w:rsidRPr="00A2729A">
        <w:rPr>
          <w:rtl/>
        </w:rPr>
        <w:t>نعم</w:t>
      </w:r>
      <w:r>
        <w:rPr>
          <w:rtl/>
        </w:rPr>
        <w:t>:</w:t>
      </w:r>
      <w:r w:rsidRPr="00A2729A">
        <w:rPr>
          <w:rtl/>
        </w:rPr>
        <w:t xml:space="preserve"> يمكن هذا فيما لو ابتدأ الشيخ الطريق بحميد بن زياد رأساً</w:t>
      </w:r>
      <w:r>
        <w:rPr>
          <w:rtl/>
        </w:rPr>
        <w:t>،</w:t>
      </w:r>
      <w:r w:rsidRPr="00A2729A">
        <w:rPr>
          <w:rtl/>
        </w:rPr>
        <w:t xml:space="preserve"> فعندها يتم انتخاب الطريق الصحيح إلى حميد بلا خلاف ظاهراً</w:t>
      </w:r>
      <w:r>
        <w:rPr>
          <w:rtl/>
        </w:rPr>
        <w:t>،</w:t>
      </w:r>
      <w:r w:rsidRPr="00A2729A">
        <w:rPr>
          <w:rtl/>
        </w:rPr>
        <w:t xml:space="preserve"> لأنه قرينة على أخذ الشيخ ذلك من كتاب فهرست حميد بن زياد</w:t>
      </w:r>
      <w:r>
        <w:rPr>
          <w:rtl/>
        </w:rPr>
        <w:t>،</w:t>
      </w:r>
      <w:r w:rsidRPr="00A2729A">
        <w:rPr>
          <w:rtl/>
        </w:rPr>
        <w:t xml:space="preserve"> اما مع ذكر المشايخ فتنتفي تلك القرينة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44 / 151</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الثاني والثلاثين </w:t>
      </w:r>
      <w:r w:rsidRPr="00C73D10">
        <w:rPr>
          <w:rStyle w:val="libFootnotenumChar"/>
          <w:rtl/>
        </w:rPr>
        <w:t>(1)</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بتسعة عشر حديثاً </w:t>
      </w:r>
      <w:r w:rsidRPr="00C73D10">
        <w:rPr>
          <w:rStyle w:val="libFootnotenumChar"/>
          <w:rtl/>
        </w:rPr>
        <w:t>(2)</w:t>
      </w:r>
      <w:r>
        <w:rPr>
          <w:rtl/>
        </w:rPr>
        <w:t>.</w:t>
      </w:r>
      <w:r w:rsidRPr="00A2729A">
        <w:rPr>
          <w:rtl/>
        </w:rPr>
        <w:t xml:space="preserve"> وفي باب الصلاة في السفر</w:t>
      </w:r>
      <w:r>
        <w:rPr>
          <w:rtl/>
        </w:rPr>
        <w:t>،</w:t>
      </w:r>
      <w:r w:rsidRPr="00A2729A">
        <w:rPr>
          <w:rtl/>
        </w:rPr>
        <w:t xml:space="preserve"> قريباً من الآخر باثني عشر حديثاً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الأغسال المسنونات</w:t>
      </w:r>
      <w:r>
        <w:rPr>
          <w:rtl/>
        </w:rPr>
        <w:t>،</w:t>
      </w:r>
      <w:r w:rsidRPr="00A2729A">
        <w:rPr>
          <w:rtl/>
        </w:rPr>
        <w:t xml:space="preserve"> في الحديث الآخر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طريق الصدوق إليه </w:t>
      </w:r>
      <w:r w:rsidRPr="00C73D10">
        <w:rPr>
          <w:rStyle w:val="libFootnotenumChar"/>
          <w:rtl/>
        </w:rPr>
        <w:t>(5)</w:t>
      </w:r>
      <w:r w:rsidRPr="00A2729A">
        <w:rPr>
          <w:rtl/>
        </w:rPr>
        <w:t xml:space="preserve"> صحيح</w:t>
      </w:r>
      <w:r>
        <w:rPr>
          <w:rtl/>
        </w:rPr>
        <w:t>،</w:t>
      </w:r>
      <w:r w:rsidRPr="00A2729A">
        <w:rPr>
          <w:rtl/>
        </w:rPr>
        <w:t xml:space="preserve"> أو في حكمه كما مرّ في </w:t>
      </w:r>
      <w:r>
        <w:rPr>
          <w:rtl/>
        </w:rPr>
        <w:t>(</w:t>
      </w:r>
      <w:r w:rsidRPr="00A2729A">
        <w:rPr>
          <w:rtl/>
        </w:rPr>
        <w:t>س</w:t>
      </w:r>
      <w:r>
        <w:rPr>
          <w:rtl/>
        </w:rPr>
        <w:t>)</w:t>
      </w:r>
      <w:r w:rsidRPr="00A2729A">
        <w:rPr>
          <w:rtl/>
        </w:rPr>
        <w:t xml:space="preserve"> </w:t>
      </w:r>
      <w:r w:rsidRPr="00C73D10">
        <w:rPr>
          <w:rStyle w:val="libFootnotenumChar"/>
          <w:rtl/>
        </w:rPr>
        <w:t>(6)</w:t>
      </w:r>
      <w:r w:rsidRPr="00A2729A">
        <w:rPr>
          <w:rtl/>
        </w:rPr>
        <w:t xml:space="preserve"> </w:t>
      </w:r>
      <w:r>
        <w:rPr>
          <w:rtl/>
        </w:rPr>
        <w:t>انتهى.</w:t>
      </w:r>
    </w:p>
    <w:p w:rsidR="00C73D10" w:rsidRDefault="00C73D10" w:rsidP="00C73D10">
      <w:pPr>
        <w:pStyle w:val="libBold2"/>
        <w:rPr>
          <w:rtl/>
        </w:rPr>
      </w:pPr>
      <w:r w:rsidRPr="00520AED">
        <w:rPr>
          <w:rtl/>
        </w:rPr>
        <w:t>[132] وإلى جعفر بن علي بن حسان</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(7)</w:t>
      </w:r>
      <w:r>
        <w:rPr>
          <w:rtl/>
        </w:rPr>
        <w:t>.</w:t>
      </w:r>
    </w:p>
    <w:p w:rsidR="00C73D10" w:rsidRDefault="00C73D10" w:rsidP="00C73D10">
      <w:pPr>
        <w:pStyle w:val="libBold2"/>
        <w:rPr>
          <w:rtl/>
        </w:rPr>
      </w:pPr>
      <w:r>
        <w:rPr>
          <w:rtl/>
        </w:rPr>
        <w:t>و</w:t>
      </w:r>
      <w:r w:rsidRPr="00520AED">
        <w:rPr>
          <w:rtl/>
        </w:rPr>
        <w:t>إلى جعفر بن علي</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كيفية الصلاة</w:t>
      </w:r>
      <w:r>
        <w:rPr>
          <w:rtl/>
        </w:rPr>
        <w:t>،</w:t>
      </w:r>
      <w:r w:rsidRPr="00A2729A">
        <w:rPr>
          <w:rtl/>
        </w:rPr>
        <w:t xml:space="preserve"> في الحديث السابع والسبعين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روى عنه حميد</w:t>
      </w:r>
      <w:r>
        <w:rPr>
          <w:rtl/>
        </w:rPr>
        <w:t>،</w:t>
      </w:r>
      <w:r w:rsidRPr="00A2729A">
        <w:rPr>
          <w:rtl/>
        </w:rPr>
        <w:t xml:space="preserve"> وله طرق إليه</w:t>
      </w:r>
      <w:r>
        <w:rPr>
          <w:rtl/>
        </w:rPr>
        <w:t>،</w:t>
      </w:r>
      <w:r w:rsidRPr="00A2729A">
        <w:rPr>
          <w:rtl/>
        </w:rPr>
        <w:t xml:space="preserve"> بعضها صحيحة</w:t>
      </w:r>
      <w:r>
        <w:rPr>
          <w:rtl/>
        </w:rPr>
        <w:t>،</w:t>
      </w:r>
      <w:r w:rsidRPr="00A2729A">
        <w:rPr>
          <w:rtl/>
        </w:rPr>
        <w:t xml:space="preserve"> فعدّه في المرسل في غير محلّه</w:t>
      </w:r>
      <w:r>
        <w:rPr>
          <w:rtl/>
        </w:rPr>
        <w:t>،</w:t>
      </w:r>
      <w:r w:rsidRPr="00A2729A">
        <w:rPr>
          <w:rtl/>
        </w:rPr>
        <w:t xml:space="preserve"> </w:t>
      </w:r>
      <w:r>
        <w:rPr>
          <w:rtl/>
        </w:rPr>
        <w:t>انتهى.</w:t>
      </w:r>
    </w:p>
    <w:p w:rsidR="00C73D10" w:rsidRDefault="00C73D10" w:rsidP="00C73D10">
      <w:pPr>
        <w:pStyle w:val="libBold2"/>
        <w:rPr>
          <w:rtl/>
        </w:rPr>
      </w:pPr>
      <w:r w:rsidRPr="00520AED">
        <w:rPr>
          <w:rtl/>
        </w:rPr>
        <w:t>[133] وإلى جعفر بن محمّد أبي محمّد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113 / 300</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337 / 1394</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233 / 607</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104 / 340</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110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(6) تقدم في الفائدة الخامسة برمز </w:t>
      </w:r>
      <w:r>
        <w:rPr>
          <w:rtl/>
        </w:rPr>
        <w:t>(</w:t>
      </w:r>
      <w:r w:rsidRPr="00A2729A">
        <w:rPr>
          <w:rtl/>
        </w:rPr>
        <w:t>س</w:t>
      </w:r>
      <w:r>
        <w:rPr>
          <w:rtl/>
        </w:rPr>
        <w:t>)</w:t>
      </w:r>
      <w:r w:rsidRPr="00A2729A">
        <w:rPr>
          <w:rtl/>
        </w:rPr>
        <w:t xml:space="preserve"> المساوي للرقم [60]</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43 / 142</w:t>
      </w:r>
      <w:r>
        <w:rPr>
          <w:rtl/>
        </w:rPr>
        <w:t>،</w:t>
      </w:r>
      <w:r w:rsidRPr="00A2729A">
        <w:rPr>
          <w:rtl/>
        </w:rPr>
        <w:t xml:space="preserve"> والطريق مرسل لقول الشيخ</w:t>
      </w:r>
      <w:r>
        <w:rPr>
          <w:rtl/>
        </w:rPr>
        <w:t>:</w:t>
      </w:r>
      <w:r w:rsidRPr="00A2729A">
        <w:rPr>
          <w:rtl/>
        </w:rPr>
        <w:t xml:space="preserve"> له نوادر</w:t>
      </w:r>
      <w:r>
        <w:rPr>
          <w:rtl/>
        </w:rPr>
        <w:t>،</w:t>
      </w:r>
      <w:r w:rsidRPr="00A2729A">
        <w:rPr>
          <w:rtl/>
        </w:rPr>
        <w:t xml:space="preserve"> وروايات</w:t>
      </w:r>
      <w:r>
        <w:rPr>
          <w:rtl/>
        </w:rPr>
        <w:t>،</w:t>
      </w:r>
      <w:r w:rsidRPr="00A2729A">
        <w:rPr>
          <w:rtl/>
        </w:rPr>
        <w:t xml:space="preserve"> روى عنه حميد بن زياد</w:t>
      </w:r>
      <w:r>
        <w:rPr>
          <w:rtl/>
        </w:rPr>
        <w:t>،</w:t>
      </w:r>
      <w:r w:rsidRPr="00A2729A">
        <w:rPr>
          <w:rtl/>
        </w:rPr>
        <w:t xml:space="preserve"> من دون ذكر الواسطة إلى حميد</w:t>
      </w:r>
      <w:r>
        <w:rPr>
          <w:rtl/>
        </w:rPr>
        <w:t>.</w:t>
      </w:r>
      <w:r w:rsidRPr="00A2729A">
        <w:rPr>
          <w:rtl/>
        </w:rPr>
        <w:t xml:space="preserve"> وقد تقدم ان ترك الواسطة إلى حميد في بعض المواضع لا يضر في المقام لأنه قد ذكر طرقاً عديدة إليه موصولة في مواضع أُخر</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85 / 311</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44 / 152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[134] وإلى جعفر بن محمّد بن شريح</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كتابه موجود في هذه الأعصار</w:t>
      </w:r>
      <w:r>
        <w:rPr>
          <w:rtl/>
        </w:rPr>
        <w:t>،</w:t>
      </w:r>
      <w:r w:rsidRPr="00A2729A">
        <w:rPr>
          <w:rtl/>
        </w:rPr>
        <w:t xml:space="preserve"> وقد مرّ في الفائدة الثانية ما يقتضي الاعتماد عليه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[135] وإلى جعفر بن محمّد بن عبيد الله</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وجوه الصيام</w:t>
      </w:r>
      <w:r>
        <w:rPr>
          <w:rtl/>
        </w:rPr>
        <w:t>،</w:t>
      </w:r>
      <w:r w:rsidRPr="00A2729A">
        <w:rPr>
          <w:rtl/>
        </w:rPr>
        <w:t xml:space="preserve"> قريباً من الآخر بستّة أحاديث </w:t>
      </w:r>
      <w:r w:rsidRPr="00C73D10">
        <w:rPr>
          <w:rStyle w:val="libFootnotenumChar"/>
          <w:rtl/>
        </w:rPr>
        <w:t>(4)</w:t>
      </w:r>
      <w:r>
        <w:rPr>
          <w:rtl/>
        </w:rPr>
        <w:t>.</w:t>
      </w:r>
      <w:r w:rsidRPr="00A2729A">
        <w:rPr>
          <w:rtl/>
        </w:rPr>
        <w:t xml:space="preserve"> وفي باب أحكام الطلاق</w:t>
      </w:r>
      <w:r>
        <w:rPr>
          <w:rtl/>
        </w:rPr>
        <w:t>،</w:t>
      </w:r>
      <w:r w:rsidRPr="00A2729A">
        <w:rPr>
          <w:rtl/>
        </w:rPr>
        <w:t xml:space="preserve"> في الحديث المائة والعاشر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صوم يوم عاشوراء</w:t>
      </w:r>
      <w:r>
        <w:rPr>
          <w:rtl/>
        </w:rPr>
        <w:t>،</w:t>
      </w:r>
      <w:r w:rsidRPr="00A2729A">
        <w:rPr>
          <w:rtl/>
        </w:rPr>
        <w:t xml:space="preserve"> في الحديث الثالث </w:t>
      </w:r>
      <w:r w:rsidRPr="00C73D10">
        <w:rPr>
          <w:rStyle w:val="libFootnotenumChar"/>
          <w:rtl/>
        </w:rPr>
        <w:t>(6)</w:t>
      </w:r>
      <w:r>
        <w:rPr>
          <w:rtl/>
        </w:rPr>
        <w:t>.</w:t>
      </w:r>
      <w:r w:rsidRPr="00A2729A">
        <w:rPr>
          <w:rtl/>
        </w:rPr>
        <w:t xml:space="preserve"> وفي باب حدّ المحارب</w:t>
      </w:r>
      <w:r>
        <w:rPr>
          <w:rtl/>
        </w:rPr>
        <w:t>،</w:t>
      </w:r>
      <w:r w:rsidRPr="00A2729A">
        <w:rPr>
          <w:rtl/>
        </w:rPr>
        <w:t xml:space="preserve"> في الحديث الأول </w:t>
      </w:r>
      <w:r w:rsidRPr="00C73D10">
        <w:rPr>
          <w:rStyle w:val="libFootnotenumChar"/>
          <w:rtl/>
        </w:rPr>
        <w:t>(7)</w:t>
      </w:r>
      <w:r>
        <w:rPr>
          <w:rtl/>
        </w:rPr>
        <w:t>.</w:t>
      </w:r>
    </w:p>
    <w:p w:rsidR="00C73D10" w:rsidRDefault="00C73D10" w:rsidP="00C73D10">
      <w:pPr>
        <w:pStyle w:val="libBold2"/>
        <w:rPr>
          <w:rtl/>
        </w:rPr>
      </w:pPr>
      <w:r w:rsidRPr="00520AED">
        <w:rPr>
          <w:rtl/>
        </w:rPr>
        <w:t>[136] وإلى جعفر بن محمّد بن قولويه</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(8)</w:t>
      </w:r>
      <w:r>
        <w:rPr>
          <w:rtl/>
        </w:rPr>
        <w:t>،</w:t>
      </w:r>
      <w:r w:rsidRPr="00A2729A">
        <w:rPr>
          <w:rtl/>
        </w:rPr>
        <w:t xml:space="preserve"> والفهرست </w:t>
      </w:r>
      <w:r w:rsidRPr="00C73D10">
        <w:rPr>
          <w:rStyle w:val="libFootnotenumChar"/>
          <w:rtl/>
        </w:rPr>
        <w:t>(9)</w:t>
      </w:r>
      <w:r>
        <w:rPr>
          <w:rtl/>
        </w:rPr>
        <w:t>.</w:t>
      </w:r>
    </w:p>
    <w:p w:rsidR="00C73D10" w:rsidRDefault="00C73D10" w:rsidP="00C73D10">
      <w:pPr>
        <w:pStyle w:val="libBold2"/>
        <w:rPr>
          <w:rtl/>
        </w:rPr>
      </w:pPr>
      <w:r w:rsidRPr="00520AED">
        <w:rPr>
          <w:rtl/>
        </w:rPr>
        <w:t>[137] وإلى جعفر بن محمّد بن مالك</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43 / 147</w:t>
      </w:r>
      <w:r>
        <w:rPr>
          <w:rtl/>
        </w:rPr>
        <w:t>،</w:t>
      </w:r>
      <w:r w:rsidRPr="00A2729A">
        <w:rPr>
          <w:rtl/>
        </w:rPr>
        <w:t xml:space="preserve"> والطريق مجهول بأحمد بن زيد بن جعفر الأزدي البزاز</w:t>
      </w:r>
      <w:r>
        <w:rPr>
          <w:rtl/>
        </w:rPr>
        <w:t>،</w:t>
      </w:r>
      <w:r w:rsidRPr="00A2729A">
        <w:rPr>
          <w:rtl/>
        </w:rPr>
        <w:t xml:space="preserve"> ومحمّد بن أُمية</w:t>
      </w:r>
      <w:r>
        <w:rPr>
          <w:rtl/>
        </w:rPr>
        <w:t>،</w:t>
      </w:r>
      <w:r w:rsidRPr="00A2729A">
        <w:rPr>
          <w:rtl/>
        </w:rPr>
        <w:t xml:space="preserve"> لعدم معرفة شيء عنهم لجهالتهم</w:t>
      </w:r>
      <w:r>
        <w:rPr>
          <w:rtl/>
        </w:rPr>
        <w:t>.</w:t>
      </w:r>
    </w:p>
    <w:p w:rsidR="00C73D10" w:rsidRPr="00A2729A" w:rsidRDefault="00C73D10" w:rsidP="00C73D10">
      <w:pPr>
        <w:pStyle w:val="libFootnote0"/>
        <w:rPr>
          <w:rtl/>
        </w:rPr>
      </w:pPr>
      <w:r w:rsidRPr="00A2729A">
        <w:rPr>
          <w:rtl/>
        </w:rPr>
        <w:t>(2) تقدم شرح حال كتاب جعفر بن محمّد بن شريح الحضرمي في الفائدة الثانية</w:t>
      </w:r>
      <w:r>
        <w:rPr>
          <w:rtl/>
        </w:rPr>
        <w:t>،</w:t>
      </w:r>
      <w:r w:rsidRPr="00A2729A">
        <w:rPr>
          <w:rtl/>
        </w:rPr>
        <w:t xml:space="preserve"> صحيفة 303</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43 / 149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300 / 907</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59 / 193</w:t>
      </w:r>
      <w:r>
        <w:rPr>
          <w:rtl/>
        </w:rPr>
        <w:t>.</w:t>
      </w:r>
    </w:p>
    <w:p w:rsidR="00C73D10" w:rsidRPr="00A2729A" w:rsidRDefault="00C73D10" w:rsidP="00C73D10">
      <w:pPr>
        <w:pStyle w:val="libFootnote0"/>
        <w:rPr>
          <w:rtl/>
        </w:rPr>
      </w:pPr>
      <w:r w:rsidRPr="00A2729A">
        <w:rPr>
          <w:rtl/>
        </w:rPr>
        <w:t>(6) الإستبصار 2</w:t>
      </w:r>
      <w:r>
        <w:rPr>
          <w:rtl/>
        </w:rPr>
        <w:t>:</w:t>
      </w:r>
      <w:r w:rsidRPr="00A2729A">
        <w:rPr>
          <w:rtl/>
        </w:rPr>
        <w:t xml:space="preserve"> 134 / 439</w:t>
      </w:r>
      <w:r>
        <w:rPr>
          <w:rtl/>
        </w:rPr>
        <w:t>.</w:t>
      </w:r>
    </w:p>
    <w:p w:rsidR="00C73D10" w:rsidRPr="00A2729A" w:rsidRDefault="00C73D10" w:rsidP="00C73D10">
      <w:pPr>
        <w:pStyle w:val="libFootnote0"/>
        <w:rPr>
          <w:rtl/>
        </w:rPr>
      </w:pPr>
      <w:r w:rsidRPr="00A2729A">
        <w:rPr>
          <w:rtl/>
        </w:rPr>
        <w:t>(7) الاستبصار 4</w:t>
      </w:r>
      <w:r>
        <w:rPr>
          <w:rtl/>
        </w:rPr>
        <w:t>:</w:t>
      </w:r>
      <w:r w:rsidRPr="00A2729A">
        <w:rPr>
          <w:rtl/>
        </w:rPr>
        <w:t xml:space="preserve"> 256 / 969</w:t>
      </w:r>
      <w:r>
        <w:rPr>
          <w:rtl/>
        </w:rPr>
        <w:t>.</w:t>
      </w:r>
    </w:p>
    <w:p w:rsidR="00C73D10" w:rsidRPr="00A2729A" w:rsidRDefault="00C73D10" w:rsidP="00C73D10">
      <w:pPr>
        <w:pStyle w:val="libFootnote0"/>
        <w:rPr>
          <w:rtl/>
        </w:rPr>
      </w:pPr>
      <w:r w:rsidRPr="00A2729A">
        <w:rPr>
          <w:rtl/>
        </w:rPr>
        <w:t>(8) تهذيب الأحكام 10</w:t>
      </w:r>
      <w:r>
        <w:rPr>
          <w:rtl/>
        </w:rPr>
        <w:t>:</w:t>
      </w:r>
      <w:r w:rsidRPr="00A2729A">
        <w:rPr>
          <w:rtl/>
        </w:rPr>
        <w:t xml:space="preserve"> 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42 / 140</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43 / 146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[138] وإلى جعفر بن محمّد بن يونس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تعجيل الزكاة</w:t>
      </w:r>
      <w:r>
        <w:rPr>
          <w:rtl/>
        </w:rPr>
        <w:t>،</w:t>
      </w:r>
      <w:r w:rsidRPr="00A2729A">
        <w:rPr>
          <w:rtl/>
        </w:rPr>
        <w:t xml:space="preserve"> في الحديث الخامس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تعجيل الزكاة عن وقتها</w:t>
      </w:r>
      <w:r>
        <w:rPr>
          <w:rtl/>
        </w:rPr>
        <w:t>،</w:t>
      </w:r>
      <w:r w:rsidRPr="00A2729A">
        <w:rPr>
          <w:rtl/>
        </w:rPr>
        <w:t xml:space="preserve"> في الحديث الرابع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w:t>
      </w:r>
      <w:r>
        <w:rPr>
          <w:rtl/>
        </w:rPr>
        <w:t>،</w:t>
      </w:r>
      <w:r w:rsidRPr="00A2729A">
        <w:rPr>
          <w:rtl/>
        </w:rPr>
        <w:t xml:space="preserve"> فهو صحيح كما مرّ </w:t>
      </w:r>
      <w:r w:rsidRPr="00C73D10">
        <w:rPr>
          <w:rStyle w:val="libFootnotenumChar"/>
          <w:rtl/>
        </w:rPr>
        <w:t>(4)</w:t>
      </w:r>
      <w:r>
        <w:rPr>
          <w:rtl/>
        </w:rPr>
        <w:t>،</w:t>
      </w:r>
      <w:r w:rsidRPr="00A2729A">
        <w:rPr>
          <w:rtl/>
        </w:rPr>
        <w:t xml:space="preserve"> بل فيه أنه يروي عنه أحمد بن محمّد بن عيسى </w:t>
      </w:r>
      <w:r w:rsidRPr="00C73D10">
        <w:rPr>
          <w:rStyle w:val="libFootnotenumChar"/>
          <w:rtl/>
        </w:rPr>
        <w:t>(5)</w:t>
      </w:r>
      <w:r>
        <w:rPr>
          <w:rtl/>
        </w:rPr>
        <w:t>،</w:t>
      </w:r>
      <w:r w:rsidRPr="00A2729A">
        <w:rPr>
          <w:rtl/>
        </w:rPr>
        <w:t xml:space="preserve"> ومرّ أن طريقه إليه صحيح</w:t>
      </w:r>
      <w:r>
        <w:rPr>
          <w:rtl/>
        </w:rPr>
        <w:t>،</w:t>
      </w:r>
      <w:r w:rsidRPr="00A2729A">
        <w:rPr>
          <w:rtl/>
        </w:rPr>
        <w:t xml:space="preserve"> وطريق الفقيه إليه </w:t>
      </w:r>
      <w:r w:rsidRPr="00C73D10">
        <w:rPr>
          <w:rStyle w:val="libFootnotenumChar"/>
          <w:rtl/>
        </w:rPr>
        <w:t>(6)</w:t>
      </w:r>
      <w:r w:rsidRPr="00A2729A">
        <w:rPr>
          <w:rtl/>
        </w:rPr>
        <w:t xml:space="preserve"> أيضاً صحيح</w:t>
      </w:r>
      <w:r>
        <w:rPr>
          <w:rtl/>
        </w:rPr>
        <w:t>،</w:t>
      </w:r>
      <w:r w:rsidRPr="00A2729A">
        <w:rPr>
          <w:rtl/>
        </w:rPr>
        <w:t xml:space="preserve"> بناء على وثاقة ابن هاشم</w:t>
      </w:r>
      <w:r>
        <w:rPr>
          <w:rtl/>
        </w:rPr>
        <w:t>،</w:t>
      </w:r>
      <w:r w:rsidRPr="00A2729A">
        <w:rPr>
          <w:rtl/>
        </w:rPr>
        <w:t xml:space="preserve"> </w:t>
      </w:r>
      <w:r>
        <w:rPr>
          <w:rtl/>
        </w:rPr>
        <w:t>انتهى.</w:t>
      </w:r>
    </w:p>
    <w:p w:rsidR="00C73D10" w:rsidRDefault="00C73D10" w:rsidP="00C73D10">
      <w:pPr>
        <w:pStyle w:val="libBold2"/>
        <w:rPr>
          <w:rtl/>
        </w:rPr>
      </w:pPr>
      <w:r w:rsidRPr="00520AED">
        <w:rPr>
          <w:rtl/>
        </w:rPr>
        <w:t>[139] وإلى جعفر الوراق</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(7)</w:t>
      </w:r>
      <w:r>
        <w:rPr>
          <w:rtl/>
        </w:rPr>
        <w:t>.</w:t>
      </w:r>
    </w:p>
    <w:p w:rsidR="00C73D10" w:rsidRDefault="00C73D10" w:rsidP="00C73D10">
      <w:pPr>
        <w:pStyle w:val="libBold2"/>
        <w:rPr>
          <w:rtl/>
        </w:rPr>
      </w:pPr>
      <w:r w:rsidRPr="00520AED">
        <w:rPr>
          <w:rtl/>
        </w:rPr>
        <w:t>[140] وإلى جعفر الهذلي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أيضاً أبو طالب الأنباري في الفهرست </w:t>
      </w:r>
      <w:r w:rsidRPr="00C73D10">
        <w:rPr>
          <w:rStyle w:val="libFootnotenumChar"/>
          <w:rtl/>
        </w:rPr>
        <w:t>(8)</w:t>
      </w:r>
      <w:r>
        <w:rPr>
          <w:rtl/>
        </w:rPr>
        <w:t>.</w:t>
      </w:r>
    </w:p>
    <w:p w:rsidR="00C73D10" w:rsidRDefault="00C73D10" w:rsidP="00C73D10">
      <w:pPr>
        <w:pStyle w:val="libBold2"/>
        <w:rPr>
          <w:rtl/>
        </w:rPr>
      </w:pPr>
      <w:r w:rsidRPr="00520AED">
        <w:rPr>
          <w:rtl/>
        </w:rPr>
        <w:t>[141] وإلى جميل بن درّاج</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43 / 148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44 / 114</w:t>
      </w:r>
      <w:r>
        <w:rPr>
          <w:rtl/>
        </w:rPr>
        <w:t>.</w:t>
      </w:r>
    </w:p>
    <w:p w:rsidR="00C73D10" w:rsidRPr="00A2729A" w:rsidRDefault="00C73D10" w:rsidP="00C73D10">
      <w:pPr>
        <w:pStyle w:val="libFootnote0"/>
        <w:rPr>
          <w:rtl/>
        </w:rPr>
      </w:pPr>
      <w:r w:rsidRPr="00A2729A">
        <w:rPr>
          <w:rtl/>
        </w:rPr>
        <w:t>(3) الاستبصار 2</w:t>
      </w:r>
      <w:r>
        <w:rPr>
          <w:rtl/>
        </w:rPr>
        <w:t>:</w:t>
      </w:r>
      <w:r w:rsidRPr="00A2729A">
        <w:rPr>
          <w:rtl/>
        </w:rPr>
        <w:t xml:space="preserve"> 32 / 96</w:t>
      </w:r>
      <w:r>
        <w:rPr>
          <w:rtl/>
        </w:rPr>
        <w:t>.</w:t>
      </w:r>
    </w:p>
    <w:p w:rsidR="00C73D10" w:rsidRPr="00A2729A" w:rsidRDefault="00C73D10" w:rsidP="00C73D10">
      <w:pPr>
        <w:pStyle w:val="libFootnote0"/>
        <w:rPr>
          <w:rtl/>
        </w:rPr>
      </w:pPr>
      <w:r w:rsidRPr="00A2729A">
        <w:rPr>
          <w:rtl/>
        </w:rPr>
        <w:t xml:space="preserve">(4) راجع قول المصنف </w:t>
      </w:r>
      <w:r w:rsidRPr="00C73D10">
        <w:rPr>
          <w:rStyle w:val="libAlaemChar"/>
          <w:rtl/>
        </w:rPr>
        <w:t>رحمه‌الله</w:t>
      </w:r>
      <w:r w:rsidRPr="00A2729A">
        <w:rPr>
          <w:rtl/>
        </w:rPr>
        <w:t xml:space="preserve"> عن الطريق رقم [21] وتعليقتنا عليه هناك في الهامش</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120 / 307</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43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43 / 145</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43 / 144</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44 / 153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[142] وإلى جميل بن صالح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وغير واحد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الأحداث الموجبة للطهارة</w:t>
      </w:r>
      <w:r>
        <w:rPr>
          <w:rtl/>
        </w:rPr>
        <w:t>،</w:t>
      </w:r>
      <w:r w:rsidRPr="00A2729A">
        <w:rPr>
          <w:rtl/>
        </w:rPr>
        <w:t xml:space="preserve"> قريباً من الآخر باثني عشر حديثاً </w:t>
      </w:r>
      <w:r w:rsidRPr="00C73D10">
        <w:rPr>
          <w:rStyle w:val="libFootnotenumChar"/>
          <w:rtl/>
        </w:rPr>
        <w:t>(2)</w:t>
      </w:r>
      <w:r>
        <w:rPr>
          <w:rtl/>
        </w:rPr>
        <w:t>،</w:t>
      </w:r>
      <w:r w:rsidRPr="00A2729A">
        <w:rPr>
          <w:rtl/>
        </w:rPr>
        <w:t xml:space="preserve"> وفي باب حكم الجنابة</w:t>
      </w:r>
      <w:r>
        <w:rPr>
          <w:rtl/>
        </w:rPr>
        <w:t>،</w:t>
      </w:r>
      <w:r w:rsidRPr="00A2729A">
        <w:rPr>
          <w:rtl/>
        </w:rPr>
        <w:t xml:space="preserve"> في الحديث الحادي والعشرين </w:t>
      </w:r>
      <w:r w:rsidRPr="00C73D10">
        <w:rPr>
          <w:rStyle w:val="libFootnotenumChar"/>
          <w:rtl/>
        </w:rPr>
        <w:t>(3)</w:t>
      </w:r>
      <w:r>
        <w:rPr>
          <w:rtl/>
        </w:rPr>
        <w:t>،</w:t>
      </w:r>
      <w:r w:rsidRPr="00A2729A">
        <w:rPr>
          <w:rtl/>
        </w:rPr>
        <w:t xml:space="preserve"> وفي باب تعجيل الزكاة</w:t>
      </w:r>
      <w:r>
        <w:rPr>
          <w:rtl/>
        </w:rPr>
        <w:t>،</w:t>
      </w:r>
      <w:r w:rsidRPr="00A2729A">
        <w:rPr>
          <w:rtl/>
        </w:rPr>
        <w:t xml:space="preserve"> في الحديث الخامس عشر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السنة في القنوت</w:t>
      </w:r>
      <w:r>
        <w:rPr>
          <w:rtl/>
        </w:rPr>
        <w:t>،</w:t>
      </w:r>
      <w:r w:rsidRPr="00A2729A">
        <w:rPr>
          <w:rtl/>
        </w:rPr>
        <w:t xml:space="preserve"> في الحديث التاسع </w:t>
      </w:r>
      <w:r w:rsidRPr="00C73D10">
        <w:rPr>
          <w:rStyle w:val="libFootnotenumChar"/>
          <w:rtl/>
        </w:rPr>
        <w:t>(5)</w:t>
      </w:r>
      <w:r>
        <w:rPr>
          <w:rtl/>
        </w:rPr>
        <w:t>.</w:t>
      </w:r>
      <w:r w:rsidRPr="00A2729A">
        <w:rPr>
          <w:rtl/>
        </w:rPr>
        <w:t xml:space="preserve"> وفي باب القنوت في صلاة الجمعة</w:t>
      </w:r>
      <w:r>
        <w:rPr>
          <w:rtl/>
        </w:rPr>
        <w:t>،</w:t>
      </w:r>
      <w:r w:rsidRPr="00A2729A">
        <w:rPr>
          <w:rtl/>
        </w:rPr>
        <w:t xml:space="preserve"> في الحديث الخامس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النجاشي</w:t>
      </w:r>
      <w:r>
        <w:rPr>
          <w:rtl/>
        </w:rPr>
        <w:t>:</w:t>
      </w:r>
      <w:r w:rsidRPr="00A2729A">
        <w:rPr>
          <w:rtl/>
        </w:rPr>
        <w:t xml:space="preserve"> إن الحسن بن محبوب يروي كتابه </w:t>
      </w:r>
      <w:r w:rsidRPr="00C73D10">
        <w:rPr>
          <w:rStyle w:val="libFootnotenumChar"/>
          <w:rtl/>
        </w:rPr>
        <w:t>(7)</w:t>
      </w:r>
      <w:r>
        <w:rPr>
          <w:rtl/>
        </w:rPr>
        <w:t>،</w:t>
      </w:r>
      <w:r w:rsidRPr="00A2729A">
        <w:rPr>
          <w:rtl/>
        </w:rPr>
        <w:t xml:space="preserve"> ويأتي أن طريق الشيخ إلى ابن محبوب صحيح</w:t>
      </w:r>
      <w:r>
        <w:rPr>
          <w:rtl/>
        </w:rPr>
        <w:t>،</w:t>
      </w:r>
      <w:r w:rsidRPr="00A2729A">
        <w:rPr>
          <w:rtl/>
        </w:rPr>
        <w:t xml:space="preserve"> </w:t>
      </w:r>
      <w:r>
        <w:rPr>
          <w:rtl/>
        </w:rPr>
        <w:t>انتهى.</w:t>
      </w:r>
    </w:p>
    <w:p w:rsidR="00C73D10" w:rsidRDefault="00C73D10" w:rsidP="00C73D10">
      <w:pPr>
        <w:pStyle w:val="libBold2"/>
        <w:rPr>
          <w:rtl/>
        </w:rPr>
      </w:pPr>
      <w:r w:rsidRPr="00520AED">
        <w:rPr>
          <w:rtl/>
        </w:rPr>
        <w:t>[143] وإلى جندب بن جنادة</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Default="00C73D10" w:rsidP="00C73D10">
      <w:pPr>
        <w:pStyle w:val="libBold2"/>
        <w:rPr>
          <w:rtl/>
        </w:rPr>
      </w:pPr>
      <w:r w:rsidRPr="00520AED">
        <w:rPr>
          <w:rtl/>
        </w:rPr>
        <w:t>[144] وإلى جهم بن الحكم القمي البصري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44 / 154</w:t>
      </w:r>
      <w:r>
        <w:rPr>
          <w:rtl/>
        </w:rPr>
        <w:t>،</w:t>
      </w:r>
      <w:r w:rsidRPr="00A2729A">
        <w:rPr>
          <w:rtl/>
        </w:rPr>
        <w:t xml:space="preserve"> والمراد من قوله</w:t>
      </w:r>
      <w:r>
        <w:rPr>
          <w:rtl/>
        </w:rPr>
        <w:t>:</w:t>
      </w:r>
      <w:r w:rsidRPr="00A2729A">
        <w:rPr>
          <w:rtl/>
        </w:rPr>
        <w:t xml:space="preserve"> </w:t>
      </w:r>
      <w:r>
        <w:rPr>
          <w:rtl/>
        </w:rPr>
        <w:t>(</w:t>
      </w:r>
      <w:r w:rsidRPr="00A2729A">
        <w:rPr>
          <w:rtl/>
        </w:rPr>
        <w:t>غير واحد</w:t>
      </w:r>
      <w:r>
        <w:rPr>
          <w:rtl/>
        </w:rPr>
        <w:t>)</w:t>
      </w:r>
      <w:r w:rsidRPr="00A2729A">
        <w:rPr>
          <w:rtl/>
        </w:rPr>
        <w:t xml:space="preserve"> أي</w:t>
      </w:r>
      <w:r>
        <w:rPr>
          <w:rtl/>
        </w:rPr>
        <w:t>:</w:t>
      </w:r>
      <w:r w:rsidRPr="00A2729A">
        <w:rPr>
          <w:rtl/>
        </w:rPr>
        <w:t xml:space="preserve"> وقوع هذا اللفظ بعينه في الفهرست</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20 / 50</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123 / 330</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47 / 124</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339 / 1278</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417 / 1604</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127 / 329</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45 / 159</w:t>
      </w:r>
      <w:r>
        <w:rPr>
          <w:rtl/>
        </w:rPr>
        <w:t>،</w:t>
      </w:r>
      <w:r w:rsidRPr="00A2729A">
        <w:rPr>
          <w:rtl/>
        </w:rPr>
        <w:t xml:space="preserve"> والطريق مجهول بالحسن بن علي البصري</w:t>
      </w:r>
      <w:r>
        <w:rPr>
          <w:rtl/>
        </w:rPr>
        <w:t>،</w:t>
      </w:r>
      <w:r w:rsidRPr="00A2729A">
        <w:rPr>
          <w:rtl/>
        </w:rPr>
        <w:t xml:space="preserve"> والعباس بن بكار</w:t>
      </w:r>
      <w:r>
        <w:rPr>
          <w:rtl/>
        </w:rPr>
        <w:t>،</w:t>
      </w:r>
      <w:r w:rsidRPr="00A2729A">
        <w:rPr>
          <w:rtl/>
        </w:rPr>
        <w:t xml:space="preserve"> وأبي الأشهب</w:t>
      </w:r>
      <w:r>
        <w:rPr>
          <w:rtl/>
        </w:rPr>
        <w:t>،</w:t>
      </w:r>
      <w:r w:rsidRPr="00A2729A">
        <w:rPr>
          <w:rtl/>
        </w:rPr>
        <w:t xml:space="preserve"> وأبي رجاء العطاردي لخفاء أمرهم وجهالة حالهم</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44 / 155</w:t>
      </w:r>
      <w:r>
        <w:rPr>
          <w:rtl/>
        </w:rPr>
        <w:t>،</w:t>
      </w:r>
      <w:r w:rsidRPr="00A2729A">
        <w:rPr>
          <w:rtl/>
        </w:rPr>
        <w:t xml:space="preserve"> والطريق ضعيف بأبي المفضل وابن بطة</w:t>
      </w:r>
      <w:r>
        <w:rPr>
          <w:rtl/>
        </w:rPr>
        <w:t>،</w:t>
      </w:r>
      <w:r w:rsidRPr="00A2729A">
        <w:rPr>
          <w:rtl/>
        </w:rPr>
        <w:t xml:space="preserve"> وأبي أحمد بن أبي عبد الله وهو محمّد بن خالد البرقي انظر رجال النجاشي</w:t>
      </w:r>
      <w:r>
        <w:rPr>
          <w:rtl/>
        </w:rPr>
        <w:t>:</w:t>
      </w:r>
      <w:r w:rsidRPr="00A2729A">
        <w:rPr>
          <w:rtl/>
        </w:rPr>
        <w:t xml:space="preserve"> 335 / 898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[145] وإلى جهم بن الحكم المدايني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جهم بن الحكم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كتاب المكاسب</w:t>
      </w:r>
      <w:r>
        <w:rPr>
          <w:rtl/>
        </w:rPr>
        <w:t>،</w:t>
      </w:r>
      <w:r w:rsidRPr="00A2729A">
        <w:rPr>
          <w:rtl/>
        </w:rPr>
        <w:t xml:space="preserve"> في الحديث العشرين </w:t>
      </w:r>
      <w:r w:rsidRPr="00C73D10">
        <w:rPr>
          <w:rStyle w:val="libFootnotenumChar"/>
          <w:rtl/>
        </w:rPr>
        <w:t>(2)</w:t>
      </w:r>
      <w:r>
        <w:rPr>
          <w:rtl/>
        </w:rPr>
        <w:t>.</w:t>
      </w:r>
    </w:p>
    <w:p w:rsidR="00C73D10" w:rsidRDefault="00C73D10" w:rsidP="00C73D10">
      <w:pPr>
        <w:pStyle w:val="libBold2"/>
        <w:rPr>
          <w:rtl/>
        </w:rPr>
      </w:pPr>
      <w:r w:rsidRPr="00520AED">
        <w:rPr>
          <w:rtl/>
        </w:rPr>
        <w:t>[146] وإلى حاتم بن إسماعيل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Default="00C73D10" w:rsidP="00C73D10">
      <w:pPr>
        <w:pStyle w:val="libBold2"/>
        <w:rPr>
          <w:rtl/>
        </w:rPr>
      </w:pPr>
      <w:r w:rsidRPr="00520AED">
        <w:rPr>
          <w:rtl/>
        </w:rPr>
        <w:t>[147] وإلى الحارث بن الأحول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الحارث الأحول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حدود الزنا</w:t>
      </w:r>
      <w:r>
        <w:rPr>
          <w:rtl/>
        </w:rPr>
        <w:t>،</w:t>
      </w:r>
      <w:r w:rsidRPr="00A2729A">
        <w:rPr>
          <w:rtl/>
        </w:rPr>
        <w:t xml:space="preserve"> في الحديث الثاني والثمانين </w:t>
      </w:r>
      <w:r w:rsidRPr="00C73D10">
        <w:rPr>
          <w:rStyle w:val="libFootnotenumChar"/>
          <w:rtl/>
        </w:rPr>
        <w:t>(5)</w:t>
      </w:r>
    </w:p>
    <w:p w:rsidR="00C73D10" w:rsidRDefault="00C73D10" w:rsidP="00C73D10">
      <w:pPr>
        <w:pStyle w:val="libBold2"/>
        <w:rPr>
          <w:rtl/>
        </w:rPr>
      </w:pPr>
      <w:r>
        <w:rPr>
          <w:rtl/>
        </w:rPr>
        <w:t>و</w:t>
      </w:r>
      <w:r w:rsidRPr="00520AED">
        <w:rPr>
          <w:rtl/>
        </w:rPr>
        <w:t>إلى الحارث بن محمّد بن النعمان الأحول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المهور والأجور</w:t>
      </w:r>
      <w:r>
        <w:rPr>
          <w:rtl/>
        </w:rPr>
        <w:t>،</w:t>
      </w:r>
      <w:r w:rsidRPr="00A2729A">
        <w:rPr>
          <w:rtl/>
        </w:rPr>
        <w:t xml:space="preserve"> في الحديث الخمسين </w:t>
      </w:r>
      <w:r w:rsidRPr="00C73D10">
        <w:rPr>
          <w:rStyle w:val="libFootnotenumChar"/>
          <w:rtl/>
        </w:rPr>
        <w:t>(6)</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44 / 156</w:t>
      </w:r>
      <w:r>
        <w:rPr>
          <w:rtl/>
        </w:rPr>
        <w:t>،</w:t>
      </w:r>
      <w:r w:rsidRPr="00A2729A">
        <w:rPr>
          <w:rtl/>
        </w:rPr>
        <w:t xml:space="preserve"> والطريق ضعيف بمن هو قبله كما في الهامش المتقدم آنفاً</w:t>
      </w:r>
      <w:r>
        <w:rPr>
          <w:rtl/>
        </w:rPr>
        <w:t>،</w:t>
      </w:r>
      <w:r w:rsidRPr="00A2729A">
        <w:rPr>
          <w:rtl/>
        </w:rPr>
        <w:t xml:space="preserve"> لقول الشيخ</w:t>
      </w:r>
      <w:r>
        <w:rPr>
          <w:rtl/>
        </w:rPr>
        <w:t>:</w:t>
      </w:r>
      <w:r w:rsidRPr="00A2729A">
        <w:rPr>
          <w:rtl/>
        </w:rPr>
        <w:t xml:space="preserve"> له كتاب</w:t>
      </w:r>
      <w:r>
        <w:rPr>
          <w:rtl/>
        </w:rPr>
        <w:t>،</w:t>
      </w:r>
      <w:r w:rsidRPr="00A2729A">
        <w:rPr>
          <w:rtl/>
        </w:rPr>
        <w:t xml:space="preserve"> رويناه بالإسناد الأول عن أحمد بن أبي عبد الله</w:t>
      </w:r>
      <w:r>
        <w:rPr>
          <w:rtl/>
        </w:rPr>
        <w:t>،</w:t>
      </w:r>
      <w:r w:rsidRPr="00A2729A">
        <w:rPr>
          <w:rtl/>
        </w:rPr>
        <w:t xml:space="preserve"> عن أبيه</w:t>
      </w:r>
      <w:r>
        <w:rPr>
          <w:rtl/>
        </w:rPr>
        <w:t>،</w:t>
      </w:r>
      <w:r w:rsidRPr="00A2729A">
        <w:rPr>
          <w:rtl/>
        </w:rPr>
        <w:t xml:space="preserve"> عنه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327 / 899</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65 / 263</w:t>
      </w:r>
      <w:r>
        <w:rPr>
          <w:rtl/>
        </w:rPr>
        <w:t>،</w:t>
      </w:r>
      <w:r w:rsidRPr="00A2729A">
        <w:rPr>
          <w:rtl/>
        </w:rPr>
        <w:t xml:space="preserve"> والطريق ضعيف بأبي المفضل المذكور في الطريق المتقدم عليه في الفهرست للإحالة إليه في هذا الطريق بعبارته</w:t>
      </w:r>
      <w:r>
        <w:rPr>
          <w:rtl/>
        </w:rPr>
        <w:t>:</w:t>
      </w:r>
      <w:r w:rsidRPr="00A2729A">
        <w:rPr>
          <w:rtl/>
        </w:rPr>
        <w:t xml:space="preserve"> له كتاب</w:t>
      </w:r>
      <w:r>
        <w:rPr>
          <w:rtl/>
        </w:rPr>
        <w:t>،</w:t>
      </w:r>
      <w:r w:rsidRPr="00A2729A">
        <w:rPr>
          <w:rtl/>
        </w:rPr>
        <w:t xml:space="preserve"> رويناه بالإسناد الأول</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64 / 255</w:t>
      </w:r>
      <w:r>
        <w:rPr>
          <w:rtl/>
        </w:rPr>
        <w:t>،</w:t>
      </w:r>
      <w:r w:rsidRPr="00A2729A">
        <w:rPr>
          <w:rtl/>
        </w:rPr>
        <w:t xml:space="preserve"> والطريق ضعيف بأبي المفضل وابن بطة المذكورين في طريق الشيخ إلى حديد والد علي في الفهرست للإحالة إليه في هذا الطريق بعبارته المعهودة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27 / 82</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367 / 1487</w:t>
      </w:r>
      <w:r>
        <w:rPr>
          <w:rtl/>
        </w:rPr>
        <w:t>.</w:t>
      </w:r>
    </w:p>
    <w:p w:rsidR="00C73D10" w:rsidRDefault="00C73D10" w:rsidP="00C73D10">
      <w:pPr>
        <w:pStyle w:val="libNormal"/>
        <w:rPr>
          <w:rtl/>
        </w:rPr>
      </w:pPr>
      <w:r>
        <w:rPr>
          <w:rtl/>
        </w:rPr>
        <w:br w:type="page"/>
      </w:r>
    </w:p>
    <w:p w:rsidR="00C73D10" w:rsidRDefault="00C73D10" w:rsidP="00C73D10">
      <w:pPr>
        <w:pStyle w:val="libNormal0"/>
        <w:rPr>
          <w:rtl/>
        </w:rPr>
      </w:pPr>
      <w:r>
        <w:rPr>
          <w:rtl/>
        </w:rPr>
        <w:lastRenderedPageBreak/>
        <w:t>و</w:t>
      </w:r>
      <w:r w:rsidRPr="00A2729A">
        <w:rPr>
          <w:rtl/>
        </w:rPr>
        <w:t>كذا إلى الحارث بن محمّد بن النعمان الطاق</w:t>
      </w:r>
      <w:r>
        <w:rPr>
          <w:rtl/>
        </w:rPr>
        <w:t>:</w:t>
      </w:r>
    </w:p>
    <w:p w:rsidR="00C73D10" w:rsidRPr="00A2729A" w:rsidRDefault="00C73D10" w:rsidP="00C73D10">
      <w:pPr>
        <w:pStyle w:val="libNormal"/>
        <w:rPr>
          <w:rtl/>
        </w:rPr>
      </w:pPr>
      <w:r w:rsidRPr="00A2729A">
        <w:rPr>
          <w:rtl/>
        </w:rPr>
        <w:t>في باب ديات الأعضاء</w:t>
      </w:r>
      <w:r>
        <w:rPr>
          <w:rtl/>
        </w:rPr>
        <w:t>،</w:t>
      </w:r>
      <w:r w:rsidRPr="00A2729A">
        <w:rPr>
          <w:rtl/>
        </w:rPr>
        <w:t xml:space="preserve"> في الحديث السادس عشر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طريق النجاشي إليه </w:t>
      </w:r>
      <w:r w:rsidRPr="00C73D10">
        <w:rPr>
          <w:rStyle w:val="libFootnotenumChar"/>
          <w:rtl/>
        </w:rPr>
        <w:t>(2)</w:t>
      </w:r>
      <w:r w:rsidRPr="00A2729A">
        <w:rPr>
          <w:rtl/>
        </w:rPr>
        <w:t xml:space="preserve"> صحيح بناء على وثاقة ابن بطة</w:t>
      </w:r>
      <w:r>
        <w:rPr>
          <w:rtl/>
        </w:rPr>
        <w:t>،</w:t>
      </w:r>
      <w:r w:rsidRPr="00A2729A">
        <w:rPr>
          <w:rtl/>
        </w:rPr>
        <w:t xml:space="preserve"> بل في الفهرست أيضاً</w:t>
      </w:r>
      <w:r>
        <w:rPr>
          <w:rtl/>
        </w:rPr>
        <w:t>،</w:t>
      </w:r>
      <w:r w:rsidRPr="00A2729A">
        <w:rPr>
          <w:rtl/>
        </w:rPr>
        <w:t xml:space="preserve"> لأنه قال</w:t>
      </w:r>
      <w:r>
        <w:rPr>
          <w:rtl/>
        </w:rPr>
        <w:t>:</w:t>
      </w:r>
      <w:r w:rsidRPr="00A2729A">
        <w:rPr>
          <w:rtl/>
        </w:rPr>
        <w:t xml:space="preserve"> له أصل رويناه بالإسناد الأول إلى الحسن بن محبوب</w:t>
      </w:r>
      <w:r>
        <w:rPr>
          <w:rtl/>
        </w:rPr>
        <w:t>،</w:t>
      </w:r>
      <w:r w:rsidRPr="00A2729A">
        <w:rPr>
          <w:rtl/>
        </w:rPr>
        <w:t xml:space="preserve"> ويأتي </w:t>
      </w:r>
      <w:r w:rsidRPr="00C73D10">
        <w:rPr>
          <w:rStyle w:val="libFootnotenumChar"/>
          <w:rtl/>
        </w:rPr>
        <w:t>(3)</w:t>
      </w:r>
      <w:r w:rsidRPr="00A2729A">
        <w:rPr>
          <w:rtl/>
        </w:rPr>
        <w:t xml:space="preserve"> صحّة طريقه إليه</w:t>
      </w:r>
      <w:r>
        <w:rPr>
          <w:rtl/>
        </w:rPr>
        <w:t>،</w:t>
      </w:r>
      <w:r w:rsidRPr="00A2729A">
        <w:rPr>
          <w:rtl/>
        </w:rPr>
        <w:t xml:space="preserve"> ولبنائه على الاختصار اقتصر على الإسناد الأول الضعيف بأبي المفضل </w:t>
      </w:r>
      <w:r w:rsidRPr="00C73D10">
        <w:rPr>
          <w:rStyle w:val="libFootnotenumChar"/>
          <w:rtl/>
        </w:rPr>
        <w:t>(4)</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 xml:space="preserve">[148] وإلى الحارث بن المغيرة [النصري] </w:t>
      </w:r>
      <w:r w:rsidRPr="00C73D10">
        <w:rPr>
          <w:rStyle w:val="libFootnotenumChar"/>
          <w:rtl/>
        </w:rPr>
        <w:t>(5)</w:t>
      </w:r>
      <w:r>
        <w:rPr>
          <w:rStyle w:val="libBold2Cha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السهو في الصلاة</w:t>
      </w:r>
      <w:r>
        <w:rPr>
          <w:rtl/>
        </w:rPr>
        <w:t>،</w:t>
      </w:r>
      <w:r w:rsidRPr="00A2729A">
        <w:rPr>
          <w:rtl/>
        </w:rPr>
        <w:t xml:space="preserve"> في الحديث السادس والعشرين </w:t>
      </w:r>
      <w:r w:rsidRPr="00C73D10">
        <w:rPr>
          <w:rStyle w:val="libFootnotenumChar"/>
          <w:rtl/>
        </w:rPr>
        <w:t>(7)</w:t>
      </w:r>
      <w:r>
        <w:rPr>
          <w:rtl/>
        </w:rPr>
        <w:t>.</w:t>
      </w:r>
      <w:r w:rsidRPr="00A2729A">
        <w:rPr>
          <w:rtl/>
        </w:rPr>
        <w:t xml:space="preserve"> وفي باب نوافل الصلاة في السفر</w:t>
      </w:r>
      <w:r>
        <w:rPr>
          <w:rtl/>
        </w:rPr>
        <w:t>،</w:t>
      </w:r>
      <w:r w:rsidRPr="00A2729A">
        <w:rPr>
          <w:rtl/>
        </w:rPr>
        <w:t xml:space="preserve"> في الحديث الأول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249 / 984</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140 / 363</w:t>
      </w:r>
      <w:r>
        <w:rPr>
          <w:rtl/>
        </w:rPr>
        <w:t>.</w:t>
      </w:r>
    </w:p>
    <w:p w:rsidR="00C73D10" w:rsidRPr="00A2729A" w:rsidRDefault="00C73D10" w:rsidP="00C73D10">
      <w:pPr>
        <w:pStyle w:val="libFootnote0"/>
        <w:rPr>
          <w:rtl/>
        </w:rPr>
      </w:pPr>
      <w:r w:rsidRPr="00A2729A">
        <w:rPr>
          <w:rtl/>
        </w:rPr>
        <w:t>(3) يأتي في الطريق رقم [191]</w:t>
      </w:r>
      <w:r>
        <w:rPr>
          <w:rtl/>
        </w:rPr>
        <w:t>.</w:t>
      </w:r>
    </w:p>
    <w:p w:rsidR="00C73D10" w:rsidRPr="00A2729A" w:rsidRDefault="00C73D10" w:rsidP="00C73D10">
      <w:pPr>
        <w:pStyle w:val="libFootnote0"/>
        <w:rPr>
          <w:rtl/>
        </w:rPr>
      </w:pPr>
      <w:r w:rsidRPr="00A2729A">
        <w:rPr>
          <w:rtl/>
        </w:rPr>
        <w:t>(4) هذا الكلام نظير ما ذكره عن الطريق رقم [128] المتقدم آنفاً</w:t>
      </w:r>
      <w:r>
        <w:rPr>
          <w:rtl/>
        </w:rPr>
        <w:t>،</w:t>
      </w:r>
      <w:r w:rsidRPr="00A2729A">
        <w:rPr>
          <w:rtl/>
        </w:rPr>
        <w:t xml:space="preserve"> وما يقال عنه هنا هو ما قيل هناك في هامشه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 xml:space="preserve">(5)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النضري بالضاد المعجمة ومثلها في معالم العلماء</w:t>
      </w:r>
      <w:r>
        <w:rPr>
          <w:rtl/>
        </w:rPr>
        <w:t>:</w:t>
      </w:r>
      <w:r w:rsidRPr="00A2729A">
        <w:rPr>
          <w:rtl/>
        </w:rPr>
        <w:t xml:space="preserve"> 46 / 301</w:t>
      </w:r>
      <w:r>
        <w:rPr>
          <w:rtl/>
        </w:rPr>
        <w:t>،</w:t>
      </w:r>
      <w:r w:rsidRPr="00A2729A">
        <w:rPr>
          <w:rtl/>
        </w:rPr>
        <w:t xml:space="preserve"> وقد عُلِّمَ في الأصل بعلامة التصحيح مع خروجهما عن السطر</w:t>
      </w:r>
      <w:r>
        <w:rPr>
          <w:rtl/>
        </w:rPr>
        <w:t>،</w:t>
      </w:r>
      <w:r w:rsidRPr="00A2729A">
        <w:rPr>
          <w:rtl/>
        </w:rPr>
        <w:t xml:space="preserve"> والظاهر من اختلاف الخط أنهما ليسا بقلم المصنف</w:t>
      </w:r>
      <w:r>
        <w:rPr>
          <w:rtl/>
        </w:rPr>
        <w:t>.</w:t>
      </w:r>
    </w:p>
    <w:p w:rsidR="00C73D10" w:rsidRPr="00A2729A" w:rsidRDefault="00C73D10" w:rsidP="00C73D10">
      <w:pPr>
        <w:pStyle w:val="libFootnote"/>
        <w:rPr>
          <w:rtl/>
          <w:lang w:bidi="fa-IR"/>
        </w:rPr>
      </w:pPr>
      <w:r w:rsidRPr="00A2729A">
        <w:rPr>
          <w:rtl/>
        </w:rPr>
        <w:t>والصحيح ما أثبتناه بالصاد المهملة</w:t>
      </w:r>
      <w:r>
        <w:rPr>
          <w:rtl/>
        </w:rPr>
        <w:t>،</w:t>
      </w:r>
      <w:r w:rsidRPr="00A2729A">
        <w:rPr>
          <w:rtl/>
        </w:rPr>
        <w:t xml:space="preserve"> لضبطه بها في سائر المصادر المذكورة في الهامش السابق</w:t>
      </w:r>
      <w:r>
        <w:rPr>
          <w:rtl/>
        </w:rPr>
        <w:t>،</w:t>
      </w:r>
      <w:r w:rsidRPr="00A2729A">
        <w:rPr>
          <w:rtl/>
        </w:rPr>
        <w:t xml:space="preserve"> نسبة إلى نصر بن معاوية كما في رجال الشيخ</w:t>
      </w:r>
      <w:r>
        <w:rPr>
          <w:rtl/>
        </w:rPr>
        <w:t>:</w:t>
      </w:r>
      <w:r w:rsidRPr="00A2729A">
        <w:rPr>
          <w:rtl/>
        </w:rPr>
        <w:t xml:space="preserve"> 117 / 42</w:t>
      </w:r>
      <w:r>
        <w:rPr>
          <w:rtl/>
        </w:rPr>
        <w:t>،</w:t>
      </w:r>
      <w:r w:rsidRPr="00A2729A">
        <w:rPr>
          <w:rtl/>
        </w:rPr>
        <w:t xml:space="preserve"> وهو بطن من هوازن من قيس بن عيلان من العدنانية</w:t>
      </w:r>
      <w:r>
        <w:rPr>
          <w:rtl/>
        </w:rPr>
        <w:t>،</w:t>
      </w:r>
      <w:r w:rsidRPr="00A2729A">
        <w:rPr>
          <w:rtl/>
        </w:rPr>
        <w:t xml:space="preserve"> وهم بنو نصر بن معاوية بن بكر ابن هوازن</w:t>
      </w:r>
      <w:r>
        <w:rPr>
          <w:rtl/>
        </w:rPr>
        <w:t>.</w:t>
      </w:r>
      <w:r w:rsidRPr="00A2729A">
        <w:rPr>
          <w:rtl/>
        </w:rPr>
        <w:t xml:space="preserve"> معجم قبائل العرب 3</w:t>
      </w:r>
      <w:r>
        <w:rPr>
          <w:rtl/>
        </w:rPr>
        <w:t>:</w:t>
      </w:r>
      <w:r w:rsidRPr="00A2729A">
        <w:rPr>
          <w:rtl/>
        </w:rPr>
        <w:t xml:space="preserve"> 1881</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65 / 265</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180 / 725</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14 / 35</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وفي الحديث الخامس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أوّل وقت الظهر والعصر</w:t>
      </w:r>
      <w:r>
        <w:rPr>
          <w:rtl/>
        </w:rPr>
        <w:t>،</w:t>
      </w:r>
      <w:r w:rsidRPr="00A2729A">
        <w:rPr>
          <w:rtl/>
        </w:rPr>
        <w:t xml:space="preserve"> في الحديث الثاني والعشرين </w:t>
      </w:r>
      <w:r w:rsidRPr="00C73D10">
        <w:rPr>
          <w:rStyle w:val="libFootnotenumChar"/>
          <w:rtl/>
        </w:rPr>
        <w:t>(2)</w:t>
      </w:r>
      <w:r>
        <w:rPr>
          <w:rtl/>
        </w:rPr>
        <w:t>.</w:t>
      </w:r>
      <w:r w:rsidRPr="00A2729A">
        <w:rPr>
          <w:rtl/>
        </w:rPr>
        <w:t xml:space="preserve"> وفي باب السهو في صلاة المغرب</w:t>
      </w:r>
      <w:r>
        <w:rPr>
          <w:rtl/>
        </w:rPr>
        <w:t>،</w:t>
      </w:r>
      <w:r w:rsidRPr="00A2729A">
        <w:rPr>
          <w:rtl/>
        </w:rPr>
        <w:t xml:space="preserve"> في الحديث الخامس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طريق الفقيه إليه </w:t>
      </w:r>
      <w:r w:rsidRPr="00C73D10">
        <w:rPr>
          <w:rStyle w:val="libFootnotenumChar"/>
          <w:rtl/>
        </w:rPr>
        <w:t>(4)</w:t>
      </w:r>
      <w:r w:rsidRPr="00A2729A">
        <w:rPr>
          <w:rtl/>
        </w:rPr>
        <w:t xml:space="preserve"> صحيح</w:t>
      </w:r>
      <w:r>
        <w:rPr>
          <w:rtl/>
        </w:rPr>
        <w:t>،</w:t>
      </w:r>
      <w:r w:rsidRPr="00A2729A">
        <w:rPr>
          <w:rtl/>
        </w:rPr>
        <w:t xml:space="preserve"> </w:t>
      </w:r>
      <w:r>
        <w:rPr>
          <w:rtl/>
        </w:rPr>
        <w:t>انتهى.</w:t>
      </w:r>
    </w:p>
    <w:p w:rsidR="00C73D10" w:rsidRDefault="00C73D10" w:rsidP="00C73D10">
      <w:pPr>
        <w:pStyle w:val="libBold2"/>
        <w:rPr>
          <w:rtl/>
        </w:rPr>
      </w:pPr>
      <w:r w:rsidRPr="00520AED">
        <w:rPr>
          <w:rtl/>
        </w:rPr>
        <w:t>[149] وإلى حبشي بن جنادة</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فيه له كتاب</w:t>
      </w:r>
      <w:r>
        <w:rPr>
          <w:rtl/>
        </w:rPr>
        <w:t>،</w:t>
      </w:r>
      <w:r w:rsidRPr="00A2729A">
        <w:rPr>
          <w:rtl/>
        </w:rPr>
        <w:t xml:space="preserve"> رواه أحمد بن الحسن عنه</w:t>
      </w:r>
      <w:r>
        <w:rPr>
          <w:rtl/>
        </w:rPr>
        <w:t>،</w:t>
      </w:r>
      <w:r w:rsidRPr="00A2729A">
        <w:rPr>
          <w:rtl/>
        </w:rPr>
        <w:t xml:space="preserve"> والمراد منه</w:t>
      </w:r>
      <w:r>
        <w:rPr>
          <w:rtl/>
        </w:rPr>
        <w:t>:</w:t>
      </w:r>
      <w:r w:rsidRPr="00A2729A">
        <w:rPr>
          <w:rtl/>
        </w:rPr>
        <w:t xml:space="preserve"> ابن فضال</w:t>
      </w:r>
      <w:r>
        <w:rPr>
          <w:rtl/>
        </w:rPr>
        <w:t>،</w:t>
      </w:r>
      <w:r w:rsidRPr="00A2729A">
        <w:rPr>
          <w:rtl/>
        </w:rPr>
        <w:t xml:space="preserve"> وطريقه إليه صحيح </w:t>
      </w:r>
      <w:r w:rsidRPr="00C73D10">
        <w:rPr>
          <w:rStyle w:val="libFootnotenumChar"/>
          <w:rtl/>
        </w:rPr>
        <w:t>(6)</w:t>
      </w:r>
      <w:r>
        <w:rPr>
          <w:rtl/>
        </w:rPr>
        <w:t>،</w:t>
      </w:r>
      <w:r w:rsidRPr="00A2729A">
        <w:rPr>
          <w:rtl/>
        </w:rPr>
        <w:t xml:space="preserve"> فعدّه في المرسل في غير محلّه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[150] وإلى حبيب الخثعمي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السهو</w:t>
      </w:r>
      <w:r>
        <w:rPr>
          <w:rtl/>
        </w:rPr>
        <w:t>،</w:t>
      </w:r>
      <w:r w:rsidRPr="00A2729A">
        <w:rPr>
          <w:rtl/>
        </w:rPr>
        <w:t xml:space="preserve"> من أبواب الزيادات</w:t>
      </w:r>
      <w:r>
        <w:rPr>
          <w:rtl/>
        </w:rPr>
        <w:t>،</w:t>
      </w:r>
      <w:r w:rsidRPr="00A2729A">
        <w:rPr>
          <w:rtl/>
        </w:rPr>
        <w:t xml:space="preserve"> في الحديث الثاني والثلاثين </w:t>
      </w:r>
      <w:r w:rsidRPr="00C73D10">
        <w:rPr>
          <w:rStyle w:val="libFootnotenumChar"/>
          <w:rtl/>
        </w:rPr>
        <w:t>(9)</w:t>
      </w:r>
      <w:r>
        <w:rPr>
          <w:rtl/>
        </w:rPr>
        <w:t>.</w:t>
      </w:r>
      <w:r w:rsidRPr="00A2729A">
        <w:rPr>
          <w:rtl/>
        </w:rPr>
        <w:t xml:space="preserve"> وفي باب اعتماد إفطار يوم من شهر رمضان</w:t>
      </w:r>
      <w:r>
        <w:rPr>
          <w:rtl/>
        </w:rPr>
        <w:t>،</w:t>
      </w:r>
      <w:r w:rsidRPr="00A2729A">
        <w:rPr>
          <w:rtl/>
        </w:rPr>
        <w:t xml:space="preserve"> قريباً من الآخر بأربعة أحاديث </w:t>
      </w:r>
      <w:r w:rsidRPr="00C73D10">
        <w:rPr>
          <w:rStyle w:val="libFootnotenumChar"/>
          <w:rtl/>
        </w:rPr>
        <w:t>(10)</w:t>
      </w:r>
      <w:r>
        <w:rPr>
          <w:rtl/>
        </w:rPr>
        <w:t>.</w:t>
      </w:r>
      <w:r w:rsidRPr="00A2729A">
        <w:rPr>
          <w:rtl/>
        </w:rPr>
        <w:t xml:space="preserve"> وفي باب الطواف</w:t>
      </w:r>
      <w:r>
        <w:rPr>
          <w:rtl/>
        </w:rPr>
        <w:t>،</w:t>
      </w:r>
      <w:r w:rsidRPr="00A2729A">
        <w:rPr>
          <w:rtl/>
        </w:rPr>
        <w:t xml:space="preserve"> قريباً</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15 / 39</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249 / 896</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370 / 1410</w:t>
      </w:r>
      <w:r>
        <w:rPr>
          <w:rtl/>
        </w:rPr>
        <w:t>،</w:t>
      </w:r>
      <w:r w:rsidRPr="00A2729A">
        <w:rPr>
          <w:rtl/>
        </w:rPr>
        <w:t xml:space="preserve"> وفيه الحارث النضري</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51</w:t>
      </w:r>
      <w:r>
        <w:rPr>
          <w:rtl/>
        </w:rPr>
        <w:t>،</w:t>
      </w:r>
      <w:r w:rsidRPr="00A2729A">
        <w:rPr>
          <w:rtl/>
        </w:rPr>
        <w:t xml:space="preserve"> من المشيخة</w:t>
      </w:r>
      <w:r>
        <w:rPr>
          <w:rtl/>
        </w:rPr>
        <w:t>،</w:t>
      </w:r>
      <w:r w:rsidRPr="00A2729A">
        <w:rPr>
          <w:rtl/>
        </w:rPr>
        <w:t xml:space="preserve"> وفيه</w:t>
      </w:r>
      <w:r>
        <w:rPr>
          <w:rtl/>
        </w:rPr>
        <w:t>:</w:t>
      </w:r>
      <w:r w:rsidRPr="00A2729A">
        <w:rPr>
          <w:rtl/>
        </w:rPr>
        <w:t xml:space="preserve"> الحرث النصري</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64 / 257</w:t>
      </w:r>
      <w:r>
        <w:rPr>
          <w:rtl/>
        </w:rPr>
        <w:t>،</w:t>
      </w:r>
      <w:r w:rsidRPr="00A2729A">
        <w:rPr>
          <w:rtl/>
        </w:rPr>
        <w:t xml:space="preserve"> وظاهر الحكم بالإرسال كما سيأتي عن المصنف </w:t>
      </w:r>
      <w:r w:rsidRPr="00C73D10">
        <w:rPr>
          <w:rStyle w:val="libAlaemChar"/>
          <w:rtl/>
        </w:rPr>
        <w:t>رحمه‌الله</w:t>
      </w:r>
      <w:r w:rsidRPr="00A2729A">
        <w:rPr>
          <w:rtl/>
        </w:rPr>
        <w:t xml:space="preserve"> هو لتصدر الطريق بأحمد بن الحسن مع ترك الواسطة إليه</w:t>
      </w:r>
      <w:r>
        <w:rPr>
          <w:rtl/>
        </w:rPr>
        <w:t>.</w:t>
      </w:r>
    </w:p>
    <w:p w:rsidR="00C73D10" w:rsidRPr="00A2729A" w:rsidRDefault="00C73D10" w:rsidP="00C73D10">
      <w:pPr>
        <w:pStyle w:val="libFootnote0"/>
        <w:rPr>
          <w:rtl/>
        </w:rPr>
      </w:pPr>
      <w:r w:rsidRPr="00A2729A">
        <w:rPr>
          <w:rtl/>
        </w:rPr>
        <w:t>(6) تقدم ذلك في الطريق رقم [44]</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تقدم ما له علاقة بالمقام في هامش الطريق رقم [121]</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64 / 253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348 / 1444</w:t>
      </w:r>
      <w:r>
        <w:rPr>
          <w:rtl/>
        </w:rPr>
        <w:t>.</w:t>
      </w:r>
    </w:p>
    <w:p w:rsidR="00C73D10" w:rsidRPr="00A2729A" w:rsidRDefault="00C73D10" w:rsidP="00C73D10">
      <w:pPr>
        <w:pStyle w:val="libFootnote0"/>
        <w:rPr>
          <w:rtl/>
        </w:rPr>
      </w:pPr>
      <w:r w:rsidRPr="00A2729A">
        <w:rPr>
          <w:rtl/>
        </w:rPr>
        <w:t>(10) تهذيب الأحكام 4</w:t>
      </w:r>
      <w:r>
        <w:rPr>
          <w:rtl/>
        </w:rPr>
        <w:t>:</w:t>
      </w:r>
      <w:r w:rsidRPr="00A2729A">
        <w:rPr>
          <w:rtl/>
        </w:rPr>
        <w:t xml:space="preserve"> 213 / 620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من الآخر بسبعين حديثاً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حكم من أصبح جنباً في شهر رمضان</w:t>
      </w:r>
      <w:r>
        <w:rPr>
          <w:rtl/>
        </w:rPr>
        <w:t>،</w:t>
      </w:r>
      <w:r w:rsidRPr="00A2729A">
        <w:rPr>
          <w:rtl/>
        </w:rPr>
        <w:t xml:space="preserve"> قريباً من الآخر بحديثين</w:t>
      </w:r>
      <w:r>
        <w:rPr>
          <w:rtl/>
        </w:rPr>
        <w:t>،</w:t>
      </w:r>
      <w:r w:rsidRPr="00A2729A">
        <w:rPr>
          <w:rtl/>
        </w:rPr>
        <w:t xml:space="preserve"> وفي الحديث الآخر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طريق الصدوق إليه </w:t>
      </w:r>
      <w:r w:rsidRPr="00C73D10">
        <w:rPr>
          <w:rStyle w:val="libFootnotenumChar"/>
          <w:rtl/>
        </w:rPr>
        <w:t>(3)</w:t>
      </w:r>
      <w:r w:rsidRPr="00A2729A">
        <w:rPr>
          <w:rtl/>
        </w:rPr>
        <w:t xml:space="preserve"> موثّق كالصحيح</w:t>
      </w:r>
      <w:r>
        <w:rPr>
          <w:rtl/>
        </w:rPr>
        <w:t>،</w:t>
      </w:r>
      <w:r w:rsidRPr="00A2729A">
        <w:rPr>
          <w:rtl/>
        </w:rPr>
        <w:t xml:space="preserve"> </w:t>
      </w:r>
      <w:r>
        <w:rPr>
          <w:rtl/>
        </w:rPr>
        <w:t>انتهى.</w:t>
      </w:r>
    </w:p>
    <w:p w:rsidR="00C73D10" w:rsidRDefault="00C73D10" w:rsidP="00C73D10">
      <w:pPr>
        <w:pStyle w:val="libBold2"/>
        <w:rPr>
          <w:rtl/>
        </w:rPr>
      </w:pPr>
      <w:r w:rsidRPr="00520AED">
        <w:rPr>
          <w:rtl/>
        </w:rPr>
        <w:t>[151] وإلى الحجاج الخشاب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الخروج إلى الصفا</w:t>
      </w:r>
      <w:r>
        <w:rPr>
          <w:rtl/>
        </w:rPr>
        <w:t>،</w:t>
      </w:r>
      <w:r w:rsidRPr="00A2729A">
        <w:rPr>
          <w:rtl/>
        </w:rPr>
        <w:t xml:space="preserve"> في الحديث الثامن والثلاثين </w:t>
      </w:r>
      <w:r w:rsidRPr="00C73D10">
        <w:rPr>
          <w:rStyle w:val="libFootnotenumChar"/>
          <w:rtl/>
        </w:rPr>
        <w:t>(5)</w:t>
      </w:r>
      <w:r>
        <w:rPr>
          <w:rtl/>
        </w:rPr>
        <w:t>،</w:t>
      </w:r>
      <w:r w:rsidRPr="00A2729A">
        <w:rPr>
          <w:rtl/>
        </w:rPr>
        <w:t xml:space="preserve"> وفي باب الوصية لأهل الضلال</w:t>
      </w:r>
      <w:r>
        <w:rPr>
          <w:rtl/>
        </w:rPr>
        <w:t>،</w:t>
      </w:r>
      <w:r w:rsidRPr="00A2729A">
        <w:rPr>
          <w:rtl/>
        </w:rPr>
        <w:t xml:space="preserve"> في الحديث السابع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من أوصى بشيء في سبيل الله</w:t>
      </w:r>
      <w:r>
        <w:rPr>
          <w:rtl/>
        </w:rPr>
        <w:t>،</w:t>
      </w:r>
      <w:r w:rsidRPr="00A2729A">
        <w:rPr>
          <w:rtl/>
        </w:rPr>
        <w:t xml:space="preserve"> في الحديث الثالث </w:t>
      </w:r>
      <w:r w:rsidRPr="00C73D10">
        <w:rPr>
          <w:rStyle w:val="libFootnotenumChar"/>
          <w:rtl/>
        </w:rPr>
        <w:t>(7)</w:t>
      </w:r>
      <w:r>
        <w:rPr>
          <w:rtl/>
        </w:rPr>
        <w:t>.</w:t>
      </w:r>
    </w:p>
    <w:p w:rsidR="00C73D10" w:rsidRPr="00A2729A" w:rsidRDefault="00C73D10" w:rsidP="00C73D10">
      <w:pPr>
        <w:pStyle w:val="libNormal"/>
        <w:rPr>
          <w:rtl/>
        </w:rPr>
      </w:pPr>
      <w:r w:rsidRPr="00A2729A">
        <w:rPr>
          <w:rtl/>
        </w:rPr>
        <w:t>وإليه موثّق في باب إنّ من قدم من سفر متى يجوز طلاقه</w:t>
      </w:r>
      <w:r>
        <w:rPr>
          <w:rtl/>
        </w:rPr>
        <w:t>،</w:t>
      </w:r>
      <w:r w:rsidRPr="00A2729A">
        <w:rPr>
          <w:rtl/>
        </w:rPr>
        <w:t xml:space="preserve"> في الحديث الثاني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(9)</w:t>
      </w:r>
      <w:r w:rsidRPr="00A2729A">
        <w:rPr>
          <w:rtl/>
        </w:rPr>
        <w:t xml:space="preserve"> موثق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124 / 405</w:t>
      </w:r>
      <w:r>
        <w:rPr>
          <w:rtl/>
        </w:rPr>
        <w:t>.</w:t>
      </w:r>
    </w:p>
    <w:p w:rsidR="00C73D10" w:rsidRPr="00A2729A" w:rsidRDefault="00C73D10" w:rsidP="00C73D10">
      <w:pPr>
        <w:pStyle w:val="libFootnote0"/>
        <w:rPr>
          <w:rtl/>
        </w:rPr>
      </w:pPr>
      <w:r w:rsidRPr="00A2729A">
        <w:rPr>
          <w:rtl/>
        </w:rPr>
        <w:t>(2) الاستبصار 2</w:t>
      </w:r>
      <w:r>
        <w:rPr>
          <w:rtl/>
        </w:rPr>
        <w:t>:</w:t>
      </w:r>
      <w:r w:rsidRPr="00A2729A">
        <w:rPr>
          <w:rtl/>
        </w:rPr>
        <w:t xml:space="preserve"> 88 / 276 </w:t>
      </w:r>
      <w:r>
        <w:rPr>
          <w:rtl/>
        </w:rPr>
        <w:t>و 2</w:t>
      </w:r>
      <w:r w:rsidRPr="00A2729A">
        <w:rPr>
          <w:rtl/>
        </w:rPr>
        <w:t>77</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41</w:t>
      </w:r>
      <w:r>
        <w:rPr>
          <w:rtl/>
        </w:rPr>
        <w:t>،</w:t>
      </w:r>
      <w:r w:rsidRPr="00A2729A">
        <w:rPr>
          <w:rtl/>
        </w:rPr>
        <w:t xml:space="preserve"> من المشيخة</w:t>
      </w:r>
      <w:r>
        <w:rPr>
          <w:rtl/>
        </w:rPr>
        <w:t>،</w:t>
      </w:r>
      <w:r w:rsidRPr="00A2729A">
        <w:rPr>
          <w:rtl/>
        </w:rPr>
        <w:t xml:space="preserve"> والطريق موثق بمحمد بن الوليد الخزاز لما في الكشي</w:t>
      </w:r>
      <w:r>
        <w:rPr>
          <w:rtl/>
        </w:rPr>
        <w:t>،</w:t>
      </w:r>
      <w:r w:rsidRPr="00A2729A">
        <w:rPr>
          <w:rtl/>
        </w:rPr>
        <w:t xml:space="preserve"> حيث ذكره مع معاوية بن حكيم</w:t>
      </w:r>
      <w:r>
        <w:rPr>
          <w:rtl/>
        </w:rPr>
        <w:t>،</w:t>
      </w:r>
      <w:r w:rsidRPr="00A2729A">
        <w:rPr>
          <w:rtl/>
        </w:rPr>
        <w:t xml:space="preserve"> ومصدق بن صدقة</w:t>
      </w:r>
      <w:r>
        <w:rPr>
          <w:rtl/>
        </w:rPr>
        <w:t>،</w:t>
      </w:r>
      <w:r w:rsidRPr="00A2729A">
        <w:rPr>
          <w:rtl/>
        </w:rPr>
        <w:t xml:space="preserve"> ومحمّد بن سالم ابن عبد الحميد</w:t>
      </w:r>
      <w:r>
        <w:rPr>
          <w:rtl/>
        </w:rPr>
        <w:t>،</w:t>
      </w:r>
      <w:r w:rsidRPr="00A2729A">
        <w:rPr>
          <w:rtl/>
        </w:rPr>
        <w:t xml:space="preserve"> وعدهم من الفطحية</w:t>
      </w:r>
      <w:r>
        <w:rPr>
          <w:rtl/>
        </w:rPr>
        <w:t>،</w:t>
      </w:r>
      <w:r w:rsidRPr="00A2729A">
        <w:rPr>
          <w:rtl/>
        </w:rPr>
        <w:t xml:space="preserve"> ومن أجلة العلماء والفقهاء والعدول</w:t>
      </w:r>
      <w:r>
        <w:rPr>
          <w:rtl/>
        </w:rPr>
        <w:t>.</w:t>
      </w:r>
      <w:r w:rsidRPr="00A2729A">
        <w:rPr>
          <w:rtl/>
        </w:rPr>
        <w:t xml:space="preserve"> انظر</w:t>
      </w:r>
      <w:r>
        <w:rPr>
          <w:rtl/>
        </w:rPr>
        <w:t>:</w:t>
      </w:r>
      <w:r w:rsidRPr="00A2729A">
        <w:rPr>
          <w:rtl/>
        </w:rPr>
        <w:t xml:space="preserve"> رجال الكشي 2</w:t>
      </w:r>
      <w:r>
        <w:rPr>
          <w:rtl/>
        </w:rPr>
        <w:t>:</w:t>
      </w:r>
      <w:r w:rsidRPr="00A2729A">
        <w:rPr>
          <w:rtl/>
        </w:rPr>
        <w:t xml:space="preserve"> 835 / 1062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65 / 260</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155 / 514</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203 / 810</w:t>
      </w:r>
      <w:r>
        <w:rPr>
          <w:rtl/>
        </w:rPr>
        <w:t>.</w:t>
      </w:r>
    </w:p>
    <w:p w:rsidR="00C73D10" w:rsidRPr="00A2729A" w:rsidRDefault="00C73D10" w:rsidP="00C73D10">
      <w:pPr>
        <w:pStyle w:val="libFootnote0"/>
        <w:rPr>
          <w:rtl/>
        </w:rPr>
      </w:pPr>
      <w:r w:rsidRPr="00A2729A">
        <w:rPr>
          <w:rtl/>
        </w:rPr>
        <w:t>(7) الاستبصار 4</w:t>
      </w:r>
      <w:r>
        <w:rPr>
          <w:rtl/>
        </w:rPr>
        <w:t>:</w:t>
      </w:r>
      <w:r w:rsidRPr="00A2729A">
        <w:rPr>
          <w:rtl/>
        </w:rPr>
        <w:t xml:space="preserve"> 131 / 493</w:t>
      </w:r>
      <w:r>
        <w:rPr>
          <w:rtl/>
        </w:rPr>
        <w:t>.</w:t>
      </w:r>
    </w:p>
    <w:p w:rsidR="00C73D10" w:rsidRPr="00A2729A" w:rsidRDefault="00C73D10" w:rsidP="00C73D10">
      <w:pPr>
        <w:pStyle w:val="libFootnote0"/>
        <w:rPr>
          <w:rtl/>
        </w:rPr>
      </w:pPr>
      <w:r w:rsidRPr="00A2729A">
        <w:rPr>
          <w:rtl/>
        </w:rPr>
        <w:t>(8) الاستبصار 3</w:t>
      </w:r>
      <w:r>
        <w:rPr>
          <w:rtl/>
        </w:rPr>
        <w:t>:</w:t>
      </w:r>
      <w:r w:rsidRPr="00A2729A">
        <w:rPr>
          <w:rtl/>
        </w:rPr>
        <w:t xml:space="preserve"> 296 / 1045</w:t>
      </w:r>
      <w:r>
        <w:rPr>
          <w:rtl/>
        </w:rPr>
        <w:t>،</w:t>
      </w:r>
      <w:r w:rsidRPr="00A2729A">
        <w:rPr>
          <w:rtl/>
        </w:rPr>
        <w:t xml:space="preserve"> والطريق موثق بابن فضال الفطحي</w:t>
      </w:r>
      <w:r>
        <w:rPr>
          <w:rtl/>
        </w:rPr>
        <w:t>،</w:t>
      </w:r>
      <w:r w:rsidRPr="00A2729A">
        <w:rPr>
          <w:rtl/>
        </w:rPr>
        <w:t xml:space="preserve"> والظاهر أن المراد منه هو</w:t>
      </w:r>
      <w:r>
        <w:rPr>
          <w:rtl/>
        </w:rPr>
        <w:t>:</w:t>
      </w:r>
      <w:r w:rsidRPr="00A2729A">
        <w:rPr>
          <w:rtl/>
        </w:rPr>
        <w:t xml:space="preserve"> الحسن بن علي بن فضال لا ابنه علي بقرينة روايته عن حجاج الخشاب الذي لم يدركه الابن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144 / 373</w:t>
      </w:r>
      <w:r>
        <w:rPr>
          <w:rtl/>
        </w:rPr>
        <w:t>،</w:t>
      </w:r>
      <w:r w:rsidRPr="00A2729A">
        <w:rPr>
          <w:rtl/>
        </w:rPr>
        <w:t xml:space="preserve"> والطريق موثق بأحمد بن محمّد بن سعيد الزيدي الجارودي</w:t>
      </w:r>
      <w:r>
        <w:rPr>
          <w:rtl/>
        </w:rPr>
        <w:t>،</w:t>
      </w:r>
      <w:r w:rsidRPr="00A2729A">
        <w:rPr>
          <w:rtl/>
        </w:rPr>
        <w:t xml:space="preserve"> وبمحمّد بن عبد الله بن غالب الواقفي</w:t>
      </w:r>
      <w:r>
        <w:rPr>
          <w:rtl/>
        </w:rPr>
        <w:t>،</w:t>
      </w:r>
      <w:r w:rsidRPr="00A2729A">
        <w:rPr>
          <w:rtl/>
        </w:rPr>
        <w:t xml:space="preserve"> وهما ثقتان</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[152] وإلى حجاج بن دينار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(1)</w:t>
      </w:r>
      <w:r>
        <w:rPr>
          <w:rtl/>
        </w:rPr>
        <w:t>.</w:t>
      </w:r>
    </w:p>
    <w:p w:rsidR="00C73D10" w:rsidRDefault="00C73D10" w:rsidP="00C73D10">
      <w:pPr>
        <w:pStyle w:val="libBold2"/>
        <w:rPr>
          <w:rtl/>
        </w:rPr>
      </w:pPr>
      <w:r w:rsidRPr="00520AED">
        <w:rPr>
          <w:rtl/>
        </w:rPr>
        <w:t>[153] وإلى حجر بن زائدة</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[154] وإلى حديد بن حكيم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قريباً من الآخر بسبعة عشر حديثاً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[155] وإلى حذيفة بن منصور</w:t>
      </w:r>
      <w:r>
        <w:rPr>
          <w:rtl/>
        </w:rPr>
        <w:t>:</w:t>
      </w:r>
    </w:p>
    <w:p w:rsidR="00C73D10" w:rsidRPr="00A2729A" w:rsidRDefault="00C73D10" w:rsidP="00C73D10">
      <w:pPr>
        <w:pStyle w:val="libNormal"/>
        <w:rPr>
          <w:rtl/>
        </w:rPr>
      </w:pPr>
      <w:r w:rsidRPr="00A2729A">
        <w:rPr>
          <w:rtl/>
        </w:rPr>
        <w:t xml:space="preserve">طريقان مجهولان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فرض الصلاة في السفر</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65 / 262</w:t>
      </w:r>
      <w:r>
        <w:rPr>
          <w:rtl/>
        </w:rPr>
        <w:t>،</w:t>
      </w:r>
      <w:r w:rsidRPr="00A2729A">
        <w:rPr>
          <w:rtl/>
        </w:rPr>
        <w:t xml:space="preserve"> وانظر تعليقتنا على الطريق رقم [52] لعلاقتها بالمقام</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63 / 251</w:t>
      </w:r>
      <w:r>
        <w:rPr>
          <w:rtl/>
        </w:rPr>
        <w:t>،</w:t>
      </w:r>
      <w:r w:rsidRPr="00A2729A">
        <w:rPr>
          <w:rtl/>
        </w:rPr>
        <w:t xml:space="preserve"> وفيه طريقان إلى كتاب حجر هذا</w:t>
      </w:r>
      <w:r>
        <w:rPr>
          <w:rtl/>
        </w:rPr>
        <w:t>،</w:t>
      </w:r>
      <w:r w:rsidRPr="00A2729A">
        <w:rPr>
          <w:rtl/>
        </w:rPr>
        <w:t xml:space="preserve"> والأول إن لم يكن ضعيفاً بالحسن بن متيل فهو مختلف فيه بسبب ابن أبي جيد قطعاً لما مر من تحديد الاختلاف به في أكثر من طريق</w:t>
      </w:r>
      <w:r>
        <w:rPr>
          <w:rtl/>
        </w:rPr>
        <w:t>،</w:t>
      </w:r>
      <w:r w:rsidRPr="00A2729A">
        <w:rPr>
          <w:rtl/>
        </w:rPr>
        <w:t xml:space="preserve"> انظر الطرق [120] و [122] و [127] وغيرها</w:t>
      </w:r>
      <w:r>
        <w:rPr>
          <w:rtl/>
        </w:rPr>
        <w:t>.</w:t>
      </w:r>
    </w:p>
    <w:p w:rsidR="00C73D10" w:rsidRPr="00A2729A" w:rsidRDefault="00C73D10" w:rsidP="00C73D10">
      <w:pPr>
        <w:pStyle w:val="libFootnote"/>
        <w:rPr>
          <w:rtl/>
          <w:lang w:bidi="fa-IR"/>
        </w:rPr>
      </w:pPr>
      <w:r w:rsidRPr="00A2729A">
        <w:rPr>
          <w:rtl/>
        </w:rPr>
        <w:t>أما الطريق الثاني</w:t>
      </w:r>
      <w:r>
        <w:rPr>
          <w:rtl/>
        </w:rPr>
        <w:t>،</w:t>
      </w:r>
      <w:r w:rsidRPr="00A2729A">
        <w:rPr>
          <w:rtl/>
        </w:rPr>
        <w:t xml:space="preserve"> فهو الطريق الصحيح لوثاقة من وقع فيه جميعاً</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63 / 252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376 / 1567</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148 / 385</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65 / 261</w:t>
      </w:r>
      <w:r>
        <w:rPr>
          <w:rtl/>
        </w:rPr>
        <w:t>،</w:t>
      </w:r>
      <w:r w:rsidRPr="00A2729A">
        <w:rPr>
          <w:rtl/>
        </w:rPr>
        <w:t xml:space="preserve"> وأحدهما مجهول بالقاسم بن إسماعيل كما في الطرق [12] و [28] و [29]</w:t>
      </w:r>
      <w:r>
        <w:rPr>
          <w:rtl/>
        </w:rPr>
        <w:t>،</w:t>
      </w:r>
      <w:r w:rsidRPr="00A2729A">
        <w:rPr>
          <w:rtl/>
        </w:rPr>
        <w:t xml:space="preserve"> وحقه أن يكون ضعيفاً بأبي المفضل</w:t>
      </w:r>
      <w:r>
        <w:rPr>
          <w:rtl/>
        </w:rPr>
        <w:t>.</w:t>
      </w:r>
      <w:r w:rsidRPr="00A2729A">
        <w:rPr>
          <w:rtl/>
        </w:rPr>
        <w:t xml:space="preserve"> أما الآخر فمجهول بأحمد بن عمر بن كيسبة كما في الطريق [102]</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الآخر </w:t>
      </w:r>
      <w:r w:rsidRPr="00C73D10">
        <w:rPr>
          <w:rStyle w:val="libFootnotenumChar"/>
          <w:rtl/>
        </w:rPr>
        <w:t>(1)</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في الحديث الثلاثين </w:t>
      </w:r>
      <w:r w:rsidRPr="00C73D10">
        <w:rPr>
          <w:rStyle w:val="libFootnotenumChar"/>
          <w:rtl/>
        </w:rPr>
        <w:t>(2)</w:t>
      </w:r>
      <w:r>
        <w:rPr>
          <w:rtl/>
        </w:rPr>
        <w:t>.</w:t>
      </w:r>
      <w:r w:rsidRPr="00A2729A">
        <w:rPr>
          <w:rtl/>
        </w:rPr>
        <w:t xml:space="preserve"> وفي باب علامة أوّل شهر رمضان</w:t>
      </w:r>
      <w:r>
        <w:rPr>
          <w:rtl/>
        </w:rPr>
        <w:t>،</w:t>
      </w:r>
      <w:r w:rsidRPr="00A2729A">
        <w:rPr>
          <w:rtl/>
        </w:rPr>
        <w:t xml:space="preserve"> في الحديث الثاني والخمسين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طريق الفقيه إليه </w:t>
      </w:r>
      <w:r w:rsidRPr="00C73D10">
        <w:rPr>
          <w:rStyle w:val="libFootnotenumChar"/>
          <w:rtl/>
        </w:rPr>
        <w:t>(4)</w:t>
      </w:r>
      <w:r w:rsidRPr="00A2729A">
        <w:rPr>
          <w:rtl/>
        </w:rPr>
        <w:t xml:space="preserve"> صحيح</w:t>
      </w:r>
      <w:r>
        <w:rPr>
          <w:rtl/>
        </w:rPr>
        <w:t>،</w:t>
      </w:r>
      <w:r w:rsidRPr="00A2729A">
        <w:rPr>
          <w:rtl/>
        </w:rPr>
        <w:t xml:space="preserve"> على الأصح من وثاقة محمّد بن سنان </w:t>
      </w:r>
      <w:r w:rsidRPr="00C73D10">
        <w:rPr>
          <w:rStyle w:val="libFootnotenumChar"/>
          <w:rtl/>
        </w:rPr>
        <w:t>(5)</w:t>
      </w:r>
      <w:r>
        <w:rPr>
          <w:rtl/>
        </w:rPr>
        <w:t>،</w:t>
      </w:r>
      <w:r w:rsidRPr="00A2729A">
        <w:rPr>
          <w:rtl/>
        </w:rPr>
        <w:t xml:space="preserve"> ويقرب منه ما في النجاشي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[156] وإلى حريز بن عبد الله</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Default="00C73D10" w:rsidP="00C73D10">
      <w:pPr>
        <w:pStyle w:val="libBold2"/>
        <w:rPr>
          <w:rtl/>
        </w:rPr>
      </w:pPr>
      <w:r w:rsidRPr="00520AED">
        <w:rPr>
          <w:rtl/>
        </w:rPr>
        <w:t>[157] وإلى حسّان بن مهران الجمّال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القرشي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قريباً من الآخر بخمسة عشر حديثاً </w:t>
      </w:r>
      <w:r w:rsidRPr="00C73D10">
        <w:rPr>
          <w:rStyle w:val="libFootnotenumChar"/>
          <w:rtl/>
        </w:rPr>
        <w:t>(10)</w:t>
      </w:r>
      <w:r>
        <w:rPr>
          <w:rtl/>
        </w:rPr>
        <w:t>.</w:t>
      </w:r>
      <w:r w:rsidRPr="00A2729A">
        <w:rPr>
          <w:rtl/>
        </w:rPr>
        <w:t xml:space="preserve"> وفي باب فضل المساجد</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14 / 34</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213 / 521</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168 / 480</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94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(5) في حاشية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 فان في طريقه جعفر بن محمّد</w:t>
      </w:r>
      <w:r>
        <w:rPr>
          <w:rtl/>
        </w:rPr>
        <w:t>،</w:t>
      </w:r>
      <w:r w:rsidRPr="00A2729A">
        <w:rPr>
          <w:rtl/>
        </w:rPr>
        <w:t xml:space="preserve"> ووصفه بقوله</w:t>
      </w:r>
      <w:r>
        <w:rPr>
          <w:rtl/>
        </w:rPr>
        <w:t>:</w:t>
      </w:r>
      <w:r w:rsidRPr="00A2729A">
        <w:rPr>
          <w:rtl/>
        </w:rPr>
        <w:t xml:space="preserve"> الشريف الصالح</w:t>
      </w:r>
      <w:r>
        <w:rPr>
          <w:rtl/>
        </w:rPr>
        <w:t>،</w:t>
      </w:r>
      <w:r w:rsidRPr="00A2729A">
        <w:rPr>
          <w:rtl/>
        </w:rPr>
        <w:t xml:space="preserve"> والصلاح من علائم الوثاقة » </w:t>
      </w:r>
      <w:r>
        <w:rPr>
          <w:rtl/>
        </w:rPr>
        <w:t>(</w:t>
      </w:r>
      <w:r w:rsidRPr="00A2729A">
        <w:rPr>
          <w:rtl/>
        </w:rPr>
        <w:t xml:space="preserve">منه </w:t>
      </w:r>
      <w:r w:rsidRPr="00C73D10">
        <w:rPr>
          <w:rStyle w:val="libAlaemChar"/>
          <w:rtl/>
        </w:rPr>
        <w:t>قدس‌سره</w:t>
      </w:r>
      <w:r>
        <w:rPr>
          <w:rtl/>
        </w:rPr>
        <w:t>).</w:t>
      </w:r>
    </w:p>
    <w:p w:rsidR="00C73D10" w:rsidRPr="00A2729A" w:rsidRDefault="00C73D10" w:rsidP="00C73D10">
      <w:pPr>
        <w:pStyle w:val="libFootnote"/>
        <w:rPr>
          <w:rtl/>
          <w:lang w:bidi="fa-IR"/>
        </w:rPr>
      </w:pPr>
      <w:r w:rsidRPr="00A2729A">
        <w:rPr>
          <w:rtl/>
        </w:rPr>
        <w:t xml:space="preserve">وقد سقط الحرف </w:t>
      </w:r>
      <w:r>
        <w:rPr>
          <w:rtl/>
        </w:rPr>
        <w:t>(</w:t>
      </w:r>
      <w:r w:rsidRPr="00A2729A">
        <w:rPr>
          <w:rtl/>
        </w:rPr>
        <w:t>في</w:t>
      </w:r>
      <w:r>
        <w:rPr>
          <w:rtl/>
        </w:rPr>
        <w:t>)</w:t>
      </w:r>
      <w:r w:rsidRPr="00A2729A">
        <w:rPr>
          <w:rtl/>
        </w:rPr>
        <w:t xml:space="preserve"> من الحجرية سهواً فابتدأ ب</w:t>
      </w:r>
      <w:r>
        <w:rPr>
          <w:rtl/>
        </w:rPr>
        <w:t>:</w:t>
      </w:r>
      <w:r w:rsidRPr="00A2729A">
        <w:rPr>
          <w:rtl/>
        </w:rPr>
        <w:t xml:space="preserve"> فان طريقه</w:t>
      </w:r>
      <w:r>
        <w:rPr>
          <w:rtl/>
        </w:rPr>
        <w:t>.</w:t>
      </w:r>
      <w:r w:rsidRPr="00A2729A">
        <w:rPr>
          <w:rtl/>
        </w:rPr>
        <w:t xml:space="preserve"> إلى آخره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147 / 383</w:t>
      </w:r>
      <w:r>
        <w:rPr>
          <w:rtl/>
        </w:rPr>
        <w:t>.</w:t>
      </w:r>
    </w:p>
    <w:p w:rsidR="00C73D10" w:rsidRPr="00A2729A" w:rsidRDefault="00C73D10" w:rsidP="00C73D10">
      <w:pPr>
        <w:pStyle w:val="libFootnote0"/>
        <w:rPr>
          <w:rtl/>
        </w:rPr>
      </w:pPr>
      <w:r w:rsidRPr="00A2729A">
        <w:rPr>
          <w:rtl/>
        </w:rPr>
        <w:t>(7) لم يذكر الشيخ طريقاً إليه في مشيختي التهذيب والاستبصار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62 / 249</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64 / 256</w:t>
      </w:r>
      <w:r>
        <w:rPr>
          <w:rtl/>
        </w:rPr>
        <w:t>،</w:t>
      </w:r>
      <w:r w:rsidRPr="00A2729A">
        <w:rPr>
          <w:rtl/>
        </w:rPr>
        <w:t xml:space="preserve"> وانظر تعليقتنا على الطريقين [52] و [153] بشأن كل من أبي المفضل والقاسم بن إسماعيل القرشي</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272 / 1084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السادس والستين </w:t>
      </w:r>
      <w:r w:rsidRPr="00C73D10">
        <w:rPr>
          <w:rStyle w:val="libFootnotenumChar"/>
          <w:rtl/>
        </w:rPr>
        <w:t>(1)</w:t>
      </w:r>
      <w:r>
        <w:rPr>
          <w:rtl/>
        </w:rPr>
        <w:t>.</w:t>
      </w:r>
      <w:r w:rsidRPr="00A2729A">
        <w:rPr>
          <w:rtl/>
        </w:rPr>
        <w:t xml:space="preserve"> وفي باب تحريم المدينة وفضلها</w:t>
      </w:r>
      <w:r>
        <w:rPr>
          <w:rtl/>
        </w:rPr>
        <w:t>،</w:t>
      </w:r>
      <w:r w:rsidRPr="00A2729A">
        <w:rPr>
          <w:rtl/>
        </w:rPr>
        <w:t xml:space="preserve"> في الحديث الأول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حسان</w:t>
      </w:r>
      <w:r>
        <w:rPr>
          <w:rtl/>
        </w:rPr>
        <w:t>:</w:t>
      </w:r>
    </w:p>
    <w:p w:rsidR="00C73D10" w:rsidRPr="00A2729A" w:rsidRDefault="00C73D10" w:rsidP="00C73D10">
      <w:pPr>
        <w:pStyle w:val="libNormal"/>
        <w:rPr>
          <w:rtl/>
        </w:rPr>
      </w:pPr>
      <w:r w:rsidRPr="00A2729A">
        <w:rPr>
          <w:rtl/>
        </w:rPr>
        <w:t>صحيح في باب حدود الزنا</w:t>
      </w:r>
      <w:r>
        <w:rPr>
          <w:rtl/>
        </w:rPr>
        <w:t>،</w:t>
      </w:r>
      <w:r w:rsidRPr="00A2729A">
        <w:rPr>
          <w:rtl/>
        </w:rPr>
        <w:t xml:space="preserve"> قريباً من الآخر بستّة وستين حديثاً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وصرّح النجاشي أن علي بن النعمان يروي كتابه </w:t>
      </w:r>
      <w:r w:rsidRPr="00C73D10">
        <w:rPr>
          <w:rStyle w:val="libFootnotenumChar"/>
          <w:rtl/>
        </w:rPr>
        <w:t>(4)</w:t>
      </w:r>
      <w:r>
        <w:rPr>
          <w:rtl/>
        </w:rPr>
        <w:t>،</w:t>
      </w:r>
      <w:r w:rsidRPr="00A2729A">
        <w:rPr>
          <w:rtl/>
        </w:rPr>
        <w:t xml:space="preserve"> وطريق الفقيه إليه </w:t>
      </w:r>
      <w:r w:rsidRPr="00C73D10">
        <w:rPr>
          <w:rStyle w:val="libFootnotenumChar"/>
          <w:rtl/>
        </w:rPr>
        <w:t>(5)</w:t>
      </w:r>
      <w:r w:rsidRPr="00A2729A">
        <w:rPr>
          <w:rtl/>
        </w:rPr>
        <w:t xml:space="preserve"> صحيح بالاتفاق</w:t>
      </w:r>
      <w:r>
        <w:rPr>
          <w:rtl/>
        </w:rPr>
        <w:t>،</w:t>
      </w:r>
      <w:r w:rsidRPr="00A2729A">
        <w:rPr>
          <w:rtl/>
        </w:rPr>
        <w:t xml:space="preserve"> </w:t>
      </w:r>
      <w:r>
        <w:rPr>
          <w:rtl/>
        </w:rPr>
        <w:t>انتهى.</w:t>
      </w:r>
    </w:p>
    <w:p w:rsidR="00C73D10" w:rsidRPr="00C73D10" w:rsidRDefault="00C73D10" w:rsidP="00C73D10">
      <w:pPr>
        <w:pStyle w:val="libNormal"/>
        <w:rPr>
          <w:rtl/>
        </w:rPr>
      </w:pPr>
      <w:r w:rsidRPr="00C73D10">
        <w:rPr>
          <w:rStyle w:val="libBold2Char"/>
          <w:rtl/>
        </w:rPr>
        <w:t>[158] وإلى الحسن بن أيوب أبي غفيلة</w:t>
      </w:r>
      <w:r w:rsidRPr="00C73D10">
        <w:rPr>
          <w:rStyle w:val="libBold2Char"/>
          <w:rFonts w:hint="cs"/>
          <w:rtl/>
        </w:rPr>
        <w:t xml:space="preserve"> </w:t>
      </w:r>
      <w:r w:rsidRPr="00C73D10">
        <w:rPr>
          <w:rStyle w:val="libFootnotenumChar"/>
          <w:rtl/>
        </w:rPr>
        <w:t>(6)</w:t>
      </w:r>
      <w:r>
        <w:rPr>
          <w:rtl/>
          <w:lang w:bidi="fa-IR"/>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w:t>
      </w:r>
      <w:r>
        <w:rPr>
          <w:rtl/>
        </w:rPr>
        <w:t>،</w:t>
      </w:r>
      <w:r w:rsidRPr="00A2729A">
        <w:rPr>
          <w:rtl/>
        </w:rPr>
        <w:t xml:space="preserve"> وأحمد بن علي الصيدي في الفهرست </w:t>
      </w:r>
      <w:r w:rsidRPr="00C73D10">
        <w:rPr>
          <w:rStyle w:val="libFootnotenumChar"/>
          <w:rtl/>
        </w:rPr>
        <w:t>(7)</w:t>
      </w:r>
      <w:r>
        <w:rPr>
          <w:rtl/>
        </w:rPr>
        <w:t>.</w:t>
      </w:r>
    </w:p>
    <w:p w:rsidR="00C73D10" w:rsidRDefault="00C73D10" w:rsidP="00C73D10">
      <w:pPr>
        <w:pStyle w:val="libBold2"/>
        <w:rPr>
          <w:rtl/>
        </w:rPr>
      </w:pPr>
      <w:r w:rsidRPr="00520AED">
        <w:rPr>
          <w:rtl/>
        </w:rPr>
        <w:t>[159] وإلى الحسن بن أيوب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 xml:space="preserve">وإليه موثق في التهذيب </w:t>
      </w:r>
      <w:r w:rsidRPr="00C73D10">
        <w:rPr>
          <w:rStyle w:val="libFootnotenumChar"/>
          <w:rtl/>
        </w:rPr>
        <w:t>(9)</w:t>
      </w:r>
      <w:r w:rsidRPr="00A2729A">
        <w:rPr>
          <w:rtl/>
        </w:rPr>
        <w:t xml:space="preserve"> في باب الغرقى في الحديث الحادي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263 / 746</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12 / 21</w:t>
      </w:r>
      <w:r>
        <w:rPr>
          <w:rtl/>
        </w:rPr>
        <w:t>.</w:t>
      </w:r>
    </w:p>
    <w:p w:rsidR="00C73D10" w:rsidRPr="00A2729A" w:rsidRDefault="00C73D10" w:rsidP="00C73D10">
      <w:pPr>
        <w:pStyle w:val="libFootnote0"/>
        <w:rPr>
          <w:rtl/>
        </w:rPr>
      </w:pPr>
      <w:r w:rsidRPr="00A2729A">
        <w:rPr>
          <w:rtl/>
        </w:rPr>
        <w:t>(3) تهذيب الأحكام</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147 / 381</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119</w:t>
      </w:r>
      <w:r>
        <w:rPr>
          <w:rtl/>
        </w:rPr>
        <w:t>،</w:t>
      </w:r>
      <w:r w:rsidRPr="00A2729A">
        <w:rPr>
          <w:rtl/>
        </w:rPr>
        <w:t xml:space="preserve"> من المشيخة</w:t>
      </w:r>
      <w:r>
        <w:rPr>
          <w:rtl/>
        </w:rPr>
        <w:t>.</w:t>
      </w:r>
      <w:r w:rsidRPr="00A2729A">
        <w:rPr>
          <w:rtl/>
        </w:rPr>
        <w:t xml:space="preserve"> والطريق منشعب إلى أربعة طرق اثنان منهما صحيحان اتفاقاً والآخران حسنان بإبراهيم بن هاشم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 xml:space="preserve">(6)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وفي جامع الرواة 2</w:t>
      </w:r>
      <w:r>
        <w:rPr>
          <w:rtl/>
        </w:rPr>
        <w:t>:</w:t>
      </w:r>
      <w:r w:rsidRPr="00A2729A">
        <w:rPr>
          <w:rtl/>
        </w:rPr>
        <w:t xml:space="preserve"> 484</w:t>
      </w:r>
      <w:r>
        <w:rPr>
          <w:rtl/>
        </w:rPr>
        <w:t>:</w:t>
      </w:r>
      <w:r w:rsidRPr="00A2729A">
        <w:rPr>
          <w:rtl/>
        </w:rPr>
        <w:t xml:space="preserve"> </w:t>
      </w:r>
      <w:r>
        <w:rPr>
          <w:rtl/>
        </w:rPr>
        <w:t>(</w:t>
      </w:r>
      <w:r w:rsidRPr="00A2729A">
        <w:rPr>
          <w:rtl/>
        </w:rPr>
        <w:t>عقيلة</w:t>
      </w:r>
      <w:r>
        <w:rPr>
          <w:rtl/>
        </w:rPr>
        <w:t>)</w:t>
      </w:r>
      <w:r w:rsidRPr="00A2729A">
        <w:rPr>
          <w:rtl/>
        </w:rPr>
        <w:t xml:space="preserve"> مكان </w:t>
      </w:r>
      <w:r>
        <w:rPr>
          <w:rtl/>
        </w:rPr>
        <w:t>(</w:t>
      </w:r>
      <w:r w:rsidRPr="00A2729A">
        <w:rPr>
          <w:rtl/>
        </w:rPr>
        <w:t>غفيلة</w:t>
      </w:r>
      <w:r>
        <w:rPr>
          <w:rtl/>
        </w:rPr>
        <w:t>)</w:t>
      </w:r>
      <w:r w:rsidRPr="00A2729A">
        <w:rPr>
          <w:rtl/>
        </w:rPr>
        <w:t xml:space="preserve"> وفي الفهرست</w:t>
      </w:r>
      <w:r>
        <w:rPr>
          <w:rtl/>
        </w:rPr>
        <w:t>:</w:t>
      </w:r>
      <w:r w:rsidRPr="00A2729A">
        <w:rPr>
          <w:rtl/>
        </w:rPr>
        <w:t xml:space="preserve"> 50 / 178</w:t>
      </w:r>
      <w:r>
        <w:rPr>
          <w:rtl/>
        </w:rPr>
        <w:t>:</w:t>
      </w:r>
      <w:r w:rsidRPr="00A2729A">
        <w:rPr>
          <w:rtl/>
        </w:rPr>
        <w:t xml:space="preserve"> الحسن بن أيوب بن أبي عقيلة</w:t>
      </w:r>
      <w:r>
        <w:rPr>
          <w:rtl/>
        </w:rPr>
        <w:t>.</w:t>
      </w:r>
      <w:r w:rsidRPr="00A2729A">
        <w:rPr>
          <w:rtl/>
        </w:rPr>
        <w:t xml:space="preserve"> وفي كل من التهذيب 9</w:t>
      </w:r>
      <w:r>
        <w:rPr>
          <w:rtl/>
        </w:rPr>
        <w:t>:</w:t>
      </w:r>
      <w:r w:rsidRPr="00A2729A">
        <w:rPr>
          <w:rtl/>
        </w:rPr>
        <w:t xml:space="preserve"> 70 / 299</w:t>
      </w:r>
      <w:r>
        <w:rPr>
          <w:rtl/>
        </w:rPr>
        <w:t>،</w:t>
      </w:r>
      <w:r w:rsidRPr="00A2729A">
        <w:rPr>
          <w:rtl/>
        </w:rPr>
        <w:t xml:space="preserve"> والاستبصار 4</w:t>
      </w:r>
      <w:r>
        <w:rPr>
          <w:rtl/>
        </w:rPr>
        <w:t>:</w:t>
      </w:r>
      <w:r w:rsidRPr="00A2729A">
        <w:rPr>
          <w:rtl/>
        </w:rPr>
        <w:t xml:space="preserve"> 87 / 331</w:t>
      </w:r>
      <w:r>
        <w:rPr>
          <w:rtl/>
        </w:rPr>
        <w:t>:</w:t>
      </w:r>
      <w:r w:rsidRPr="00A2729A">
        <w:rPr>
          <w:rtl/>
        </w:rPr>
        <w:t xml:space="preserve"> ابن أبي غفيلة الحسن بن أيوب</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50 / 178</w:t>
      </w:r>
      <w:r>
        <w:rPr>
          <w:rtl/>
        </w:rPr>
        <w:t>،</w:t>
      </w:r>
      <w:r w:rsidRPr="00A2729A">
        <w:rPr>
          <w:rtl/>
        </w:rPr>
        <w:t xml:space="preserve"> وأحمد بن علي الحموي الصيدي لم يذكر في كتب الرجال فهو مجهول الحال</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51 / 183</w:t>
      </w:r>
      <w:r>
        <w:rPr>
          <w:rtl/>
        </w:rPr>
        <w:t>.</w:t>
      </w:r>
    </w:p>
    <w:p w:rsidR="00C73D10" w:rsidRPr="00A2729A" w:rsidRDefault="00C73D10" w:rsidP="00C73D10">
      <w:pPr>
        <w:pStyle w:val="libFootnote0"/>
        <w:rPr>
          <w:rtl/>
        </w:rPr>
      </w:pPr>
      <w:r w:rsidRPr="00A2729A">
        <w:rPr>
          <w:rtl/>
        </w:rPr>
        <w:t>(9) من هنا يبدأ السقط في الأصل والحجرية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عشر </w:t>
      </w:r>
      <w:r w:rsidRPr="00C73D10">
        <w:rPr>
          <w:rStyle w:val="libFootnotenumChar"/>
          <w:rtl/>
        </w:rPr>
        <w:t>(1)</w:t>
      </w:r>
      <w:r>
        <w:rPr>
          <w:rtl/>
        </w:rPr>
        <w:t>.</w:t>
      </w:r>
    </w:p>
    <w:p w:rsidR="00C73D10" w:rsidRDefault="00C73D10" w:rsidP="00C73D10">
      <w:pPr>
        <w:pStyle w:val="libBold2"/>
        <w:rPr>
          <w:rtl/>
        </w:rPr>
      </w:pPr>
      <w:r w:rsidRPr="00520AED">
        <w:rPr>
          <w:rtl/>
        </w:rPr>
        <w:t>[160] وإلى الحسن بن الجهم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 xml:space="preserve">وإليه صحيح في التهذيب </w:t>
      </w:r>
      <w:r w:rsidRPr="00C73D10">
        <w:rPr>
          <w:rStyle w:val="libFootnotenumChar"/>
          <w:rtl/>
        </w:rPr>
        <w:t>(3)</w:t>
      </w:r>
      <w:r w:rsidRPr="00A2729A">
        <w:rPr>
          <w:rtl/>
        </w:rPr>
        <w:t xml:space="preserve"> في باب الشركة والمضاربة</w:t>
      </w:r>
      <w:r>
        <w:rPr>
          <w:rtl/>
        </w:rPr>
        <w:t>،</w:t>
      </w:r>
      <w:r w:rsidRPr="00A2729A">
        <w:rPr>
          <w:rtl/>
        </w:rPr>
        <w:t xml:space="preserve"> في الحديث الثامن عشر </w:t>
      </w:r>
      <w:r w:rsidRPr="00C73D10">
        <w:rPr>
          <w:rStyle w:val="libFootnotenumChar"/>
          <w:rtl/>
        </w:rPr>
        <w:t>(4)</w:t>
      </w:r>
      <w:r>
        <w:rPr>
          <w:rtl/>
        </w:rPr>
        <w:t>.</w:t>
      </w:r>
      <w:r w:rsidRPr="00A2729A">
        <w:rPr>
          <w:rtl/>
        </w:rPr>
        <w:t xml:space="preserve"> وفي باب تفصيل أحكام النكاح</w:t>
      </w:r>
      <w:r>
        <w:rPr>
          <w:rtl/>
        </w:rPr>
        <w:t>،</w:t>
      </w:r>
      <w:r w:rsidRPr="00A2729A">
        <w:rPr>
          <w:rtl/>
        </w:rPr>
        <w:t xml:space="preserve"> قريباً من الآخر باثنين وعشرين حديثاً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المضارب يكون له الربح</w:t>
      </w:r>
      <w:r>
        <w:rPr>
          <w:rtl/>
        </w:rPr>
        <w:t>،</w:t>
      </w:r>
      <w:r w:rsidRPr="00A2729A">
        <w:rPr>
          <w:rtl/>
        </w:rPr>
        <w:t xml:space="preserve"> في الحديث الخامس </w:t>
      </w:r>
      <w:r w:rsidRPr="00C73D10">
        <w:rPr>
          <w:rStyle w:val="libFootnotenumChar"/>
          <w:rtl/>
        </w:rPr>
        <w:t>(6)</w:t>
      </w:r>
      <w:r>
        <w:rPr>
          <w:rtl/>
        </w:rPr>
        <w:t>.</w:t>
      </w:r>
      <w:r w:rsidRPr="00A2729A">
        <w:rPr>
          <w:rtl/>
        </w:rPr>
        <w:t xml:space="preserve"> وفي باب إنه إذا شرط ثبوت الميراث في المتعة</w:t>
      </w:r>
      <w:r>
        <w:rPr>
          <w:rtl/>
        </w:rPr>
        <w:t>،</w:t>
      </w:r>
      <w:r w:rsidRPr="00A2729A">
        <w:rPr>
          <w:rtl/>
        </w:rPr>
        <w:t xml:space="preserve"> في الحديث الثالث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طريق النجاشي إليه </w:t>
      </w:r>
      <w:r w:rsidRPr="00C73D10">
        <w:rPr>
          <w:rStyle w:val="libFootnotenumChar"/>
          <w:rtl/>
        </w:rPr>
        <w:t>(8)</w:t>
      </w:r>
      <w:r w:rsidRPr="00A2729A">
        <w:rPr>
          <w:rtl/>
        </w:rPr>
        <w:t xml:space="preserve"> موثق</w:t>
      </w:r>
      <w:r>
        <w:rPr>
          <w:rtl/>
        </w:rPr>
        <w:t>،</w:t>
      </w:r>
      <w:r w:rsidRPr="00A2729A">
        <w:rPr>
          <w:rtl/>
        </w:rPr>
        <w:t xml:space="preserve"> </w:t>
      </w:r>
      <w:r>
        <w:rPr>
          <w:rtl/>
        </w:rPr>
        <w:t>انتهى.</w:t>
      </w:r>
    </w:p>
    <w:p w:rsidR="00C73D10" w:rsidRDefault="00C73D10" w:rsidP="00C73D10">
      <w:pPr>
        <w:pStyle w:val="libBold2"/>
        <w:rPr>
          <w:rtl/>
        </w:rPr>
      </w:pPr>
      <w:r w:rsidRPr="00520AED">
        <w:rPr>
          <w:rtl/>
        </w:rPr>
        <w:t>[161] وإلى الحسن بن حذيفة بن منصور</w:t>
      </w:r>
      <w:r>
        <w:rPr>
          <w:rtl/>
        </w:rPr>
        <w:t>:</w:t>
      </w:r>
    </w:p>
    <w:p w:rsidR="00C73D10" w:rsidRPr="00A2729A" w:rsidRDefault="00C73D10" w:rsidP="00C73D10">
      <w:pPr>
        <w:pStyle w:val="libNormal"/>
        <w:rPr>
          <w:rtl/>
        </w:rPr>
      </w:pPr>
      <w:r w:rsidRPr="00A2729A">
        <w:rPr>
          <w:rtl/>
        </w:rPr>
        <w:t>موثق في التهذيب</w:t>
      </w:r>
      <w:r>
        <w:rPr>
          <w:rtl/>
        </w:rPr>
        <w:t>،</w:t>
      </w:r>
      <w:r w:rsidRPr="00A2729A">
        <w:rPr>
          <w:rtl/>
        </w:rPr>
        <w:t xml:space="preserve"> في باب ما يحرم من النكاح من الرضاع</w:t>
      </w:r>
      <w:r>
        <w:rPr>
          <w:rtl/>
        </w:rPr>
        <w:t>،</w:t>
      </w:r>
      <w:r w:rsidRPr="00A2729A">
        <w:rPr>
          <w:rtl/>
        </w:rPr>
        <w:t xml:space="preserve"> في الحديث الثامن عشر </w:t>
      </w:r>
      <w:r w:rsidRPr="00C73D10">
        <w:rPr>
          <w:rStyle w:val="libFootnotenumChar"/>
          <w:rtl/>
        </w:rPr>
        <w:t>(9)</w:t>
      </w:r>
      <w:r>
        <w:rPr>
          <w:rtl/>
        </w:rPr>
        <w:t>،</w:t>
      </w:r>
      <w:r w:rsidRPr="00A2729A">
        <w:rPr>
          <w:rtl/>
        </w:rPr>
        <w:t xml:space="preserve"> وفي باب الحرّ إذا مات وترك وارثاً مملوكاً</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362 / 1291</w:t>
      </w:r>
      <w:r>
        <w:rPr>
          <w:rtl/>
        </w:rPr>
        <w:t>،</w:t>
      </w:r>
      <w:r w:rsidRPr="00A2729A">
        <w:rPr>
          <w:rtl/>
        </w:rPr>
        <w:t xml:space="preserve"> والطريق موثق بالحسن بن محمّد بن سماعة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47 / 162</w:t>
      </w:r>
      <w:r>
        <w:rPr>
          <w:rtl/>
        </w:rPr>
        <w:t>.</w:t>
      </w:r>
    </w:p>
    <w:p w:rsidR="00C73D10" w:rsidRPr="00A2729A" w:rsidRDefault="00C73D10" w:rsidP="00C73D10">
      <w:pPr>
        <w:pStyle w:val="libFootnote0"/>
        <w:rPr>
          <w:rtl/>
        </w:rPr>
      </w:pPr>
      <w:r w:rsidRPr="00A2729A">
        <w:rPr>
          <w:rtl/>
        </w:rPr>
        <w:t>(3) ما بين المعقوفتين أثبتناه من جامع الرواة 2</w:t>
      </w:r>
      <w:r>
        <w:rPr>
          <w:rtl/>
        </w:rPr>
        <w:t>:</w:t>
      </w:r>
      <w:r w:rsidRPr="00A2729A">
        <w:rPr>
          <w:rtl/>
        </w:rPr>
        <w:t xml:space="preserve"> 484</w:t>
      </w:r>
      <w:r>
        <w:rPr>
          <w:rtl/>
        </w:rPr>
        <w:t>،</w:t>
      </w:r>
      <w:r w:rsidRPr="00A2729A">
        <w:rPr>
          <w:rtl/>
        </w:rPr>
        <w:t xml:space="preserve"> لسقوطه من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سهواً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188 / 832</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264 / 1141</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127 / 455</w:t>
      </w:r>
      <w:r>
        <w:rPr>
          <w:rtl/>
        </w:rPr>
        <w:t>.</w:t>
      </w:r>
    </w:p>
    <w:p w:rsidR="00C73D10" w:rsidRPr="00A2729A" w:rsidRDefault="00C73D10" w:rsidP="00C73D10">
      <w:pPr>
        <w:pStyle w:val="libFootnote0"/>
        <w:rPr>
          <w:rtl/>
        </w:rPr>
      </w:pPr>
      <w:r w:rsidRPr="00A2729A">
        <w:rPr>
          <w:rtl/>
        </w:rPr>
        <w:t>(7) الاستبصار 3</w:t>
      </w:r>
      <w:r>
        <w:rPr>
          <w:rtl/>
        </w:rPr>
        <w:t>:</w:t>
      </w:r>
      <w:r w:rsidRPr="00A2729A">
        <w:rPr>
          <w:rtl/>
        </w:rPr>
        <w:t xml:space="preserve"> 149 / 548</w:t>
      </w:r>
      <w:r>
        <w:rPr>
          <w:rtl/>
        </w:rPr>
        <w:t>.</w:t>
      </w:r>
    </w:p>
    <w:p w:rsidR="00C73D10" w:rsidRPr="00A2729A" w:rsidRDefault="00C73D10" w:rsidP="00C73D10">
      <w:pPr>
        <w:pStyle w:val="libFootnote0"/>
        <w:rPr>
          <w:rtl/>
        </w:rPr>
      </w:pPr>
      <w:r w:rsidRPr="00A2729A">
        <w:rPr>
          <w:rtl/>
        </w:rPr>
        <w:t xml:space="preserve">(8) ظاهر كلام المصنف </w:t>
      </w:r>
      <w:r w:rsidRPr="00C73D10">
        <w:rPr>
          <w:rStyle w:val="libAlaemChar"/>
          <w:rtl/>
        </w:rPr>
        <w:t>رحمه‌الله</w:t>
      </w:r>
      <w:r w:rsidRPr="00A2729A">
        <w:rPr>
          <w:rtl/>
        </w:rPr>
        <w:t xml:space="preserve"> أنه يريد طريق النجاشي إلى الحسن بن أيوب لا ابن الجهم لعدم ذكر الأخير سهواً مع الاشتباه في نسبه موارده المذكورة إلى ابن أيوب</w:t>
      </w:r>
      <w:r>
        <w:rPr>
          <w:rtl/>
        </w:rPr>
        <w:t>.</w:t>
      </w:r>
    </w:p>
    <w:p w:rsidR="00C73D10" w:rsidRPr="00A2729A" w:rsidRDefault="00C73D10" w:rsidP="00C73D10">
      <w:pPr>
        <w:pStyle w:val="libFootnote"/>
        <w:rPr>
          <w:rtl/>
          <w:lang w:bidi="fa-IR"/>
        </w:rPr>
      </w:pPr>
      <w:r w:rsidRPr="00A2729A">
        <w:rPr>
          <w:rtl/>
        </w:rPr>
        <w:t>ومهما يكن من أمر فإن طريق النجاشي لكليهما موثقاً</w:t>
      </w:r>
      <w:r>
        <w:rPr>
          <w:rtl/>
        </w:rPr>
        <w:t>،</w:t>
      </w:r>
      <w:r w:rsidRPr="00A2729A">
        <w:rPr>
          <w:rtl/>
        </w:rPr>
        <w:t xml:space="preserve"> أما إلى الأول</w:t>
      </w:r>
      <w:r>
        <w:rPr>
          <w:rtl/>
        </w:rPr>
        <w:t>:</w:t>
      </w:r>
      <w:r w:rsidRPr="00A2729A">
        <w:rPr>
          <w:rtl/>
        </w:rPr>
        <w:t xml:space="preserve"> 51 / 133</w:t>
      </w:r>
      <w:r>
        <w:rPr>
          <w:rtl/>
        </w:rPr>
        <w:t>،</w:t>
      </w:r>
      <w:r w:rsidRPr="00A2729A">
        <w:rPr>
          <w:rtl/>
        </w:rPr>
        <w:t xml:space="preserve"> فيه حميد بن زياد الواقفي</w:t>
      </w:r>
      <w:r>
        <w:rPr>
          <w:rtl/>
        </w:rPr>
        <w:t>.</w:t>
      </w:r>
      <w:r w:rsidRPr="00A2729A">
        <w:rPr>
          <w:rtl/>
        </w:rPr>
        <w:t xml:space="preserve"> وأما إلى الثاني</w:t>
      </w:r>
      <w:r>
        <w:rPr>
          <w:rtl/>
        </w:rPr>
        <w:t>:</w:t>
      </w:r>
      <w:r w:rsidRPr="00A2729A">
        <w:rPr>
          <w:rtl/>
        </w:rPr>
        <w:t xml:space="preserve"> 50 / 109</w:t>
      </w:r>
      <w:r>
        <w:rPr>
          <w:rtl/>
        </w:rPr>
        <w:t>،</w:t>
      </w:r>
      <w:r w:rsidRPr="00A2729A">
        <w:rPr>
          <w:rtl/>
        </w:rPr>
        <w:t xml:space="preserve"> فبالحسن بن علي بن فضال الفطحي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317 / 1310</w:t>
      </w:r>
      <w:r>
        <w:rPr>
          <w:rtl/>
        </w:rPr>
        <w:t>،</w:t>
      </w:r>
      <w:r w:rsidRPr="00A2729A">
        <w:rPr>
          <w:rtl/>
        </w:rPr>
        <w:t xml:space="preserve"> وهذا الطريق والذي يليه موثقان بالحسن بن محمّد بن سماعة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الثالث عشر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مقدار ما يحرم من الرضاع</w:t>
      </w:r>
      <w:r>
        <w:rPr>
          <w:rtl/>
        </w:rPr>
        <w:t>،</w:t>
      </w:r>
      <w:r w:rsidRPr="00A2729A">
        <w:rPr>
          <w:rtl/>
        </w:rPr>
        <w:t xml:space="preserve"> قريباً من الآخر بخمسة أحاديث </w:t>
      </w:r>
      <w:r w:rsidRPr="00C73D10">
        <w:rPr>
          <w:rStyle w:val="libFootnotenumChar"/>
          <w:rtl/>
        </w:rPr>
        <w:t>(2)</w:t>
      </w:r>
      <w:r>
        <w:rPr>
          <w:rtl/>
        </w:rPr>
        <w:t>.</w:t>
      </w:r>
      <w:r w:rsidRPr="00A2729A">
        <w:rPr>
          <w:rtl/>
        </w:rPr>
        <w:t xml:space="preserve"> وفي باب من خلّف وارثاً مملوكاً</w:t>
      </w:r>
      <w:r>
        <w:rPr>
          <w:rtl/>
        </w:rPr>
        <w:t>،</w:t>
      </w:r>
      <w:r w:rsidRPr="00A2729A">
        <w:rPr>
          <w:rtl/>
        </w:rPr>
        <w:t xml:space="preserve"> في الحديث الرابع عشر </w:t>
      </w:r>
      <w:r w:rsidRPr="00C73D10">
        <w:rPr>
          <w:rStyle w:val="libFootnotenumChar"/>
          <w:rtl/>
        </w:rPr>
        <w:t>(3)</w:t>
      </w:r>
      <w:r>
        <w:rPr>
          <w:rtl/>
        </w:rPr>
        <w:t>.</w:t>
      </w:r>
    </w:p>
    <w:p w:rsidR="00C73D10" w:rsidRDefault="00C73D10" w:rsidP="00C73D10">
      <w:pPr>
        <w:pStyle w:val="libBold2"/>
        <w:rPr>
          <w:rtl/>
        </w:rPr>
      </w:pPr>
      <w:r w:rsidRPr="00520AED">
        <w:rPr>
          <w:rtl/>
        </w:rPr>
        <w:t>[162] وإلى الحسن بن الحسين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الحسن بن الحسين اللؤلؤي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الأغسال المفروضات</w:t>
      </w:r>
      <w:r>
        <w:rPr>
          <w:rtl/>
        </w:rPr>
        <w:t>،</w:t>
      </w:r>
      <w:r w:rsidRPr="00A2729A">
        <w:rPr>
          <w:rtl/>
        </w:rPr>
        <w:t xml:space="preserve"> في الحديث الحادي والعشرين </w:t>
      </w:r>
      <w:r w:rsidRPr="00C73D10">
        <w:rPr>
          <w:rStyle w:val="libFootnotenumChar"/>
          <w:rtl/>
        </w:rPr>
        <w:t>(5)</w:t>
      </w:r>
      <w:r>
        <w:rPr>
          <w:rtl/>
        </w:rPr>
        <w:t>.</w:t>
      </w:r>
      <w:r w:rsidRPr="00A2729A">
        <w:rPr>
          <w:rtl/>
        </w:rPr>
        <w:t xml:space="preserve"> وفي باب التيمم وأحكامه</w:t>
      </w:r>
      <w:r>
        <w:rPr>
          <w:rtl/>
        </w:rPr>
        <w:t>،</w:t>
      </w:r>
      <w:r w:rsidRPr="00A2729A">
        <w:rPr>
          <w:rtl/>
        </w:rPr>
        <w:t xml:space="preserve"> قريباً من الآخر بخمسة أحاديث </w:t>
      </w:r>
      <w:r w:rsidRPr="00C73D10">
        <w:rPr>
          <w:rStyle w:val="libFootnotenumChar"/>
          <w:rtl/>
        </w:rPr>
        <w:t>(6)</w:t>
      </w:r>
      <w:r>
        <w:rPr>
          <w:rtl/>
        </w:rPr>
        <w:t>،</w:t>
      </w:r>
      <w:r w:rsidRPr="00A2729A">
        <w:rPr>
          <w:rtl/>
        </w:rPr>
        <w:t xml:space="preserve"> وفي باب المياه وأحكامها</w:t>
      </w:r>
      <w:r>
        <w:rPr>
          <w:rtl/>
        </w:rPr>
        <w:t>،</w:t>
      </w:r>
      <w:r w:rsidRPr="00A2729A">
        <w:rPr>
          <w:rtl/>
        </w:rPr>
        <w:t xml:space="preserve"> في الحديث الثاني</w:t>
      </w:r>
      <w:r>
        <w:rPr>
          <w:rtl/>
        </w:rPr>
        <w:t>،</w:t>
      </w:r>
      <w:r w:rsidRPr="00A2729A">
        <w:rPr>
          <w:rtl/>
        </w:rPr>
        <w:t xml:space="preserve"> وفي الحديث الثالث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من ترحّلَ من منى قبل أن يحلق</w:t>
      </w:r>
      <w:r>
        <w:rPr>
          <w:rtl/>
        </w:rPr>
        <w:t>،</w:t>
      </w:r>
      <w:r w:rsidRPr="00A2729A">
        <w:rPr>
          <w:rtl/>
        </w:rPr>
        <w:t xml:space="preserve"> في الحديث الآخر </w:t>
      </w:r>
      <w:r w:rsidRPr="00C73D10">
        <w:rPr>
          <w:rStyle w:val="libFootnotenumChar"/>
          <w:rtl/>
        </w:rPr>
        <w:t>(8)</w:t>
      </w:r>
      <w:r>
        <w:rPr>
          <w:rtl/>
        </w:rPr>
        <w:t>.</w:t>
      </w:r>
    </w:p>
    <w:p w:rsidR="00C73D10" w:rsidRDefault="00C73D10" w:rsidP="00C73D10">
      <w:pPr>
        <w:pStyle w:val="libBold2"/>
        <w:rPr>
          <w:rtl/>
        </w:rPr>
      </w:pPr>
      <w:r w:rsidRPr="00520AED">
        <w:rPr>
          <w:rtl/>
        </w:rPr>
        <w:t>[163] وإلى الحسن بن حمزة العلوي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336 / 1209</w:t>
      </w:r>
      <w:r>
        <w:rPr>
          <w:rtl/>
        </w:rPr>
        <w:t>.</w:t>
      </w:r>
    </w:p>
    <w:p w:rsidR="00C73D10" w:rsidRPr="00A2729A" w:rsidRDefault="00C73D10" w:rsidP="00C73D10">
      <w:pPr>
        <w:pStyle w:val="libFootnote0"/>
        <w:rPr>
          <w:rtl/>
        </w:rPr>
      </w:pPr>
      <w:r w:rsidRPr="00A2729A">
        <w:rPr>
          <w:rtl/>
        </w:rPr>
        <w:t>(2) الاستبصار 3</w:t>
      </w:r>
      <w:r>
        <w:rPr>
          <w:rtl/>
        </w:rPr>
        <w:t>:</w:t>
      </w:r>
      <w:r w:rsidRPr="00A2729A">
        <w:rPr>
          <w:rtl/>
        </w:rPr>
        <w:t xml:space="preserve"> 197 / 713</w:t>
      </w:r>
      <w:r>
        <w:rPr>
          <w:rtl/>
        </w:rPr>
        <w:t>،</w:t>
      </w:r>
      <w:r w:rsidRPr="00A2729A">
        <w:rPr>
          <w:rtl/>
        </w:rPr>
        <w:t xml:space="preserve"> وهذا الطريق والذي يليه موثقان بالحسن بن محمّد ابن سماعة</w:t>
      </w:r>
      <w:r>
        <w:rPr>
          <w:rtl/>
        </w:rPr>
        <w:t>.</w:t>
      </w:r>
    </w:p>
    <w:p w:rsidR="00C73D10" w:rsidRPr="00A2729A" w:rsidRDefault="00C73D10" w:rsidP="00C73D10">
      <w:pPr>
        <w:pStyle w:val="libFootnote0"/>
        <w:rPr>
          <w:rtl/>
        </w:rPr>
      </w:pPr>
      <w:r w:rsidRPr="00A2729A">
        <w:rPr>
          <w:rtl/>
        </w:rPr>
        <w:t>(3) الاستبصار 4</w:t>
      </w:r>
      <w:r>
        <w:rPr>
          <w:rtl/>
        </w:rPr>
        <w:t>:</w:t>
      </w:r>
      <w:r w:rsidRPr="00A2729A">
        <w:rPr>
          <w:rtl/>
        </w:rPr>
        <w:t xml:space="preserve"> 178 / 671</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51 / 190</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110 / 289</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204 / 593</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215 / 620</w:t>
      </w:r>
      <w:r>
        <w:rPr>
          <w:rtl/>
        </w:rPr>
        <w:t>.</w:t>
      </w:r>
    </w:p>
    <w:p w:rsidR="00C73D10" w:rsidRPr="00A2729A" w:rsidRDefault="00C73D10" w:rsidP="00C73D10">
      <w:pPr>
        <w:pStyle w:val="libFootnote0"/>
        <w:rPr>
          <w:rtl/>
        </w:rPr>
      </w:pPr>
      <w:r w:rsidRPr="00A2729A">
        <w:rPr>
          <w:rtl/>
        </w:rPr>
        <w:t>(8) الاستبصار 2</w:t>
      </w:r>
      <w:r>
        <w:rPr>
          <w:rtl/>
        </w:rPr>
        <w:t>:</w:t>
      </w:r>
      <w:r w:rsidRPr="00A2729A">
        <w:rPr>
          <w:rtl/>
        </w:rPr>
        <w:t xml:space="preserve"> 286 / 1017</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52 / 194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[164] وإلى الحسن بن خالد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[165] وإلى الحسن بن راشد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وعلي بن السندي في الفهرست </w:t>
      </w:r>
      <w:r w:rsidRPr="00C73D10">
        <w:rPr>
          <w:rStyle w:val="libFootnotenumChar"/>
          <w:rtl/>
        </w:rPr>
        <w:t>(2)</w:t>
      </w:r>
      <w:r>
        <w:rPr>
          <w:rtl/>
        </w:rPr>
        <w:t>،</w:t>
      </w:r>
      <w:r w:rsidRPr="00A2729A">
        <w:rPr>
          <w:rtl/>
        </w:rPr>
        <w:t xml:space="preserve"> وقد بيّنا في ترجمة علي بن إسماعيل أنه ثقة </w:t>
      </w:r>
      <w:r w:rsidRPr="00C73D10">
        <w:rPr>
          <w:rStyle w:val="libFootnotenumChar"/>
          <w:rtl/>
        </w:rPr>
        <w:t>(3)</w:t>
      </w:r>
      <w:r>
        <w:rPr>
          <w:rtl/>
        </w:rPr>
        <w:t>،</w:t>
      </w:r>
      <w:r w:rsidRPr="00A2729A">
        <w:rPr>
          <w:rtl/>
        </w:rPr>
        <w:t xml:space="preserve"> فعلى هذا يكون الطريق إليه صحيحاً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أحمد بن محمّد بن يحيى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[166] وإلى الحسن بن راشد</w:t>
      </w:r>
      <w:r>
        <w:rPr>
          <w:rtl/>
        </w:rPr>
        <w:t>:</w:t>
      </w:r>
    </w:p>
    <w:p w:rsidR="00C73D10" w:rsidRPr="00A2729A" w:rsidRDefault="00C73D10" w:rsidP="00C73D10">
      <w:pPr>
        <w:pStyle w:val="libNormal"/>
        <w:rPr>
          <w:rtl/>
        </w:rPr>
      </w:pPr>
      <w:r w:rsidRPr="00A2729A">
        <w:rPr>
          <w:rtl/>
        </w:rPr>
        <w:t>له كتاب الراهب والراهبة</w:t>
      </w:r>
      <w:r>
        <w:rPr>
          <w:rtl/>
        </w:rPr>
        <w:t>،</w:t>
      </w:r>
      <w:r w:rsidRPr="00A2729A">
        <w:rPr>
          <w:rtl/>
        </w:rPr>
        <w:t xml:space="preserve"> ضعيف في الفهرست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الحسن بن راشد</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49 / 168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53 / 195</w:t>
      </w:r>
      <w:r>
        <w:rPr>
          <w:rtl/>
        </w:rPr>
        <w:t>.</w:t>
      </w:r>
    </w:p>
    <w:p w:rsidR="00C73D10" w:rsidRPr="00A2729A" w:rsidRDefault="00C73D10" w:rsidP="00C73D10">
      <w:pPr>
        <w:pStyle w:val="libFootnote0"/>
        <w:rPr>
          <w:rtl/>
        </w:rPr>
      </w:pPr>
      <w:r w:rsidRPr="00A2729A">
        <w:rPr>
          <w:rtl/>
        </w:rPr>
        <w:t>(3) جامع الرواة 1</w:t>
      </w:r>
      <w:r>
        <w:rPr>
          <w:rtl/>
        </w:rPr>
        <w:t>:</w:t>
      </w:r>
      <w:r w:rsidRPr="00A2729A">
        <w:rPr>
          <w:rtl/>
        </w:rPr>
        <w:t xml:space="preserve"> 557</w:t>
      </w:r>
      <w:r>
        <w:rPr>
          <w:rtl/>
        </w:rPr>
        <w:t>.</w:t>
      </w:r>
    </w:p>
    <w:p w:rsidR="00C73D10" w:rsidRPr="00A2729A" w:rsidRDefault="00C73D10" w:rsidP="00C73D10">
      <w:pPr>
        <w:pStyle w:val="libFootnote0"/>
        <w:rPr>
          <w:rtl/>
        </w:rPr>
      </w:pPr>
      <w:r w:rsidRPr="00A2729A">
        <w:rPr>
          <w:rtl/>
        </w:rPr>
        <w:t>(4) نقول</w:t>
      </w:r>
      <w:r>
        <w:rPr>
          <w:rtl/>
        </w:rPr>
        <w:t>:</w:t>
      </w:r>
      <w:r w:rsidRPr="00A2729A">
        <w:rPr>
          <w:rtl/>
        </w:rPr>
        <w:t xml:space="preserve"> والأولى في هذا الطريق أن يكون من المختلف في حتى مع توثيق ابن السندي لما مر مراراً من عدّه بعض الطرق من المختلف فيها بسبب ابن أبي جيد كما هو الحال في الطرق [84] و [85] و [86] و [93] و [98] و [116] و [122] و [125] و [127] و [140] و [146] و [158]</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38 / 76</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53 / 200</w:t>
      </w:r>
      <w:r>
        <w:rPr>
          <w:rtl/>
        </w:rPr>
        <w:t>،</w:t>
      </w:r>
      <w:r w:rsidRPr="00A2729A">
        <w:rPr>
          <w:rtl/>
        </w:rPr>
        <w:t xml:space="preserve"> ورجال الطريق من المنصوص على وثاقتهم جميعاً إلاّ ما كان من جهة ابن أبي جيد</w:t>
      </w:r>
      <w:r>
        <w:rPr>
          <w:rtl/>
        </w:rPr>
        <w:t>،</w:t>
      </w:r>
      <w:r w:rsidRPr="00A2729A">
        <w:rPr>
          <w:rtl/>
        </w:rPr>
        <w:t xml:space="preserve"> والقاسم بن يحيى</w:t>
      </w:r>
      <w:r>
        <w:rPr>
          <w:rtl/>
        </w:rPr>
        <w:t>.</w:t>
      </w:r>
    </w:p>
    <w:p w:rsidR="00C73D10" w:rsidRPr="00A2729A" w:rsidRDefault="00C73D10" w:rsidP="00C73D10">
      <w:pPr>
        <w:pStyle w:val="libNormal"/>
        <w:rPr>
          <w:rtl/>
          <w:lang w:bidi="fa-IR"/>
        </w:rPr>
      </w:pPr>
      <w:r w:rsidRPr="00C73D10">
        <w:rPr>
          <w:rStyle w:val="libFootnoteChar"/>
          <w:rtl/>
        </w:rPr>
        <w:t>أما الأول</w:t>
      </w:r>
      <w:r>
        <w:rPr>
          <w:rStyle w:val="libFootnoteChar"/>
          <w:rtl/>
        </w:rPr>
        <w:t>:</w:t>
      </w:r>
      <w:r w:rsidRPr="00C73D10">
        <w:rPr>
          <w:rStyle w:val="libFootnoteChar"/>
          <w:rtl/>
        </w:rPr>
        <w:t xml:space="preserve"> فقد عرفت رأي الأردبيلي والمصنف </w:t>
      </w:r>
      <w:r w:rsidRPr="00C73D10">
        <w:rPr>
          <w:rStyle w:val="libAlaemChar"/>
          <w:rtl/>
        </w:rPr>
        <w:t>رحمه‌الله</w:t>
      </w:r>
      <w:r w:rsidRPr="00C73D10">
        <w:rPr>
          <w:rStyle w:val="libFootnoteChar"/>
          <w:rtl/>
        </w:rPr>
        <w:t xml:space="preserve"> من خلال ما مر مراراً كثيرة من كلامهما على الطرق التي وقع فيها.</w:t>
      </w:r>
    </w:p>
    <w:p w:rsidR="00C73D10" w:rsidRPr="00A2729A" w:rsidRDefault="00C73D10" w:rsidP="00C73D10">
      <w:pPr>
        <w:pStyle w:val="libNormal"/>
        <w:rPr>
          <w:rtl/>
          <w:lang w:bidi="fa-IR"/>
        </w:rPr>
      </w:pPr>
      <w:r w:rsidRPr="00C73D10">
        <w:rPr>
          <w:rStyle w:val="libFootnoteChar"/>
          <w:rtl/>
        </w:rPr>
        <w:t>وأما الثاني</w:t>
      </w:r>
      <w:r>
        <w:rPr>
          <w:rStyle w:val="libFootnoteChar"/>
          <w:rtl/>
        </w:rPr>
        <w:t>:</w:t>
      </w:r>
      <w:r w:rsidRPr="00C73D10">
        <w:rPr>
          <w:rStyle w:val="libFootnoteChar"/>
          <w:rtl/>
        </w:rPr>
        <w:t xml:space="preserve"> فلم يوثق في رجال النجاشي</w:t>
      </w:r>
      <w:r>
        <w:rPr>
          <w:rStyle w:val="libFootnoteChar"/>
          <w:rtl/>
        </w:rPr>
        <w:t>:</w:t>
      </w:r>
      <w:r w:rsidRPr="00C73D10">
        <w:rPr>
          <w:rStyle w:val="libFootnoteChar"/>
          <w:rtl/>
        </w:rPr>
        <w:t xml:space="preserve"> 316 / 866</w:t>
      </w:r>
      <w:r>
        <w:rPr>
          <w:rStyle w:val="libFootnoteChar"/>
          <w:rtl/>
        </w:rPr>
        <w:t>،</w:t>
      </w:r>
      <w:r w:rsidRPr="00C73D10">
        <w:rPr>
          <w:rStyle w:val="libFootnoteChar"/>
          <w:rtl/>
        </w:rPr>
        <w:t xml:space="preserve"> وفهرست الشيخ</w:t>
      </w:r>
      <w:r>
        <w:rPr>
          <w:rStyle w:val="libFootnoteChar"/>
          <w:rtl/>
        </w:rPr>
        <w:t>:</w:t>
      </w:r>
      <w:r w:rsidRPr="00C73D10">
        <w:rPr>
          <w:rStyle w:val="libFootnoteChar"/>
          <w:rtl/>
        </w:rPr>
        <w:t xml:space="preserve"> 127 / 574</w:t>
      </w:r>
      <w:r>
        <w:rPr>
          <w:rStyle w:val="libFootnoteChar"/>
          <w:rtl/>
        </w:rPr>
        <w:t>،</w:t>
      </w:r>
      <w:r w:rsidRPr="00C73D10">
        <w:rPr>
          <w:rStyle w:val="libFootnoteChar"/>
          <w:rtl/>
        </w:rPr>
        <w:t xml:space="preserve"> ورجاله</w:t>
      </w:r>
      <w:r>
        <w:rPr>
          <w:rStyle w:val="libFootnoteChar"/>
          <w:rtl/>
        </w:rPr>
        <w:t>:</w:t>
      </w:r>
      <w:r w:rsidRPr="00C73D10">
        <w:rPr>
          <w:rStyle w:val="libFootnoteChar"/>
          <w:rtl/>
        </w:rPr>
        <w:t xml:space="preserve"> 385 / 2 و 490 / 6. كما ضعفه العلامة في رجاله</w:t>
      </w:r>
      <w:r>
        <w:rPr>
          <w:rStyle w:val="libFootnoteChar"/>
          <w:rtl/>
        </w:rPr>
        <w:t>:</w:t>
      </w:r>
      <w:r w:rsidRPr="00C73D10">
        <w:rPr>
          <w:rStyle w:val="libFootnoteChar"/>
          <w:rtl/>
        </w:rPr>
        <w:t xml:space="preserve"> 248 / 6 وابن داود في رجاله</w:t>
      </w:r>
      <w:r>
        <w:rPr>
          <w:rStyle w:val="libFootnoteChar"/>
          <w:rtl/>
        </w:rPr>
        <w:t>:</w:t>
      </w:r>
      <w:r w:rsidRPr="00C73D10">
        <w:rPr>
          <w:rStyle w:val="libFootnoteChar"/>
          <w:rtl/>
        </w:rPr>
        <w:t xml:space="preserve"> 267 / 404</w:t>
      </w:r>
      <w:r>
        <w:rPr>
          <w:rStyle w:val="libFootnoteChar"/>
          <w:rtl/>
        </w:rPr>
        <w:t>،</w:t>
      </w:r>
      <w:r w:rsidRPr="00C73D10">
        <w:rPr>
          <w:rStyle w:val="libFootnoteChar"/>
          <w:rtl/>
        </w:rPr>
        <w:t xml:space="preserve"> إلاّ ان السيد الخوئي </w:t>
      </w:r>
      <w:r w:rsidRPr="00C73D10">
        <w:rPr>
          <w:rStyle w:val="libAlaemChar"/>
          <w:rtl/>
        </w:rPr>
        <w:t>قدس‌سره</w:t>
      </w:r>
      <w:r w:rsidRPr="00C73D10">
        <w:rPr>
          <w:rStyle w:val="libFootnoteChar"/>
          <w:rtl/>
        </w:rPr>
        <w:t xml:space="preserve"> قال بوثاقته في معجم رجال الحديث 14 / 65 66</w:t>
      </w:r>
      <w:r>
        <w:rPr>
          <w:rStyle w:val="libFootnoteChar"/>
          <w:rtl/>
        </w:rPr>
        <w:t>،</w:t>
      </w:r>
      <w:r w:rsidRPr="00C73D10">
        <w:rPr>
          <w:rStyle w:val="libFootnoteChar"/>
          <w:rtl/>
        </w:rPr>
        <w:t xml:space="preserve"> فراجع.</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صحيح في التهذيب</w:t>
      </w:r>
      <w:r>
        <w:rPr>
          <w:rtl/>
        </w:rPr>
        <w:t>،</w:t>
      </w:r>
      <w:r w:rsidRPr="00A2729A">
        <w:rPr>
          <w:rtl/>
        </w:rPr>
        <w:t xml:space="preserve"> في باب حكم الجنابة</w:t>
      </w:r>
      <w:r>
        <w:rPr>
          <w:rtl/>
        </w:rPr>
        <w:t>،</w:t>
      </w:r>
      <w:r w:rsidRPr="00A2729A">
        <w:rPr>
          <w:rtl/>
        </w:rPr>
        <w:t xml:space="preserve"> في الحديث الثاني والخمسين </w:t>
      </w:r>
      <w:r w:rsidRPr="00C73D10">
        <w:rPr>
          <w:rStyle w:val="libFootnotenumChar"/>
          <w:rtl/>
        </w:rPr>
        <w:t>(1)</w:t>
      </w:r>
      <w:r>
        <w:rPr>
          <w:rtl/>
        </w:rPr>
        <w:t>.</w:t>
      </w:r>
      <w:r w:rsidRPr="00A2729A">
        <w:rPr>
          <w:rtl/>
        </w:rPr>
        <w:t xml:space="preserve"> وفي باب تلقين المحتضرين</w:t>
      </w:r>
      <w:r>
        <w:rPr>
          <w:rtl/>
        </w:rPr>
        <w:t>،</w:t>
      </w:r>
      <w:r w:rsidRPr="00A2729A">
        <w:rPr>
          <w:rtl/>
        </w:rPr>
        <w:t xml:space="preserve"> قريباً من الآخر بثمانية وعشرين حديثاً </w:t>
      </w:r>
      <w:r w:rsidRPr="00C73D10">
        <w:rPr>
          <w:rStyle w:val="libFootnotenumChar"/>
          <w:rtl/>
        </w:rPr>
        <w:t>(2)</w:t>
      </w:r>
      <w:r>
        <w:rPr>
          <w:rtl/>
        </w:rPr>
        <w:t>.</w:t>
      </w:r>
      <w:r w:rsidRPr="00A2729A">
        <w:rPr>
          <w:rtl/>
        </w:rPr>
        <w:t xml:space="preserve"> وفي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الثامن </w:t>
      </w:r>
      <w:r w:rsidRPr="00C73D10">
        <w:rPr>
          <w:rStyle w:val="libFootnotenumChar"/>
          <w:rtl/>
        </w:rPr>
        <w:t>(3)</w:t>
      </w:r>
      <w:r>
        <w:rPr>
          <w:rtl/>
        </w:rPr>
        <w:t>.</w:t>
      </w:r>
      <w:r w:rsidRPr="00A2729A">
        <w:rPr>
          <w:rtl/>
        </w:rPr>
        <w:t xml:space="preserve"> وفي باب حكم العلاج للصائم</w:t>
      </w:r>
      <w:r>
        <w:rPr>
          <w:rtl/>
        </w:rPr>
        <w:t>،</w:t>
      </w:r>
      <w:r w:rsidRPr="00A2729A">
        <w:rPr>
          <w:rtl/>
        </w:rPr>
        <w:t xml:space="preserve"> في الحديث السادس والثلاثين </w:t>
      </w:r>
      <w:r w:rsidRPr="00C73D10">
        <w:rPr>
          <w:rStyle w:val="libFootnotenumChar"/>
          <w:rtl/>
        </w:rPr>
        <w:t>(4)</w:t>
      </w:r>
      <w:r>
        <w:rPr>
          <w:rtl/>
        </w:rPr>
        <w:t>.</w:t>
      </w:r>
      <w:r w:rsidRPr="00A2729A">
        <w:rPr>
          <w:rtl/>
        </w:rPr>
        <w:t xml:space="preserve"> وفي باب السراري وملك الأيمان</w:t>
      </w:r>
      <w:r>
        <w:rPr>
          <w:rtl/>
        </w:rPr>
        <w:t>،</w:t>
      </w:r>
      <w:r w:rsidRPr="00A2729A">
        <w:rPr>
          <w:rtl/>
        </w:rPr>
        <w:t xml:space="preserve"> في الحديث الثاني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أبي علي بن راشد</w:t>
      </w:r>
      <w:r>
        <w:rPr>
          <w:rtl/>
        </w:rPr>
        <w:t>:</w:t>
      </w:r>
    </w:p>
    <w:p w:rsidR="00C73D10" w:rsidRPr="00A2729A" w:rsidRDefault="00C73D10" w:rsidP="00C73D10">
      <w:pPr>
        <w:pStyle w:val="libNormal"/>
        <w:rPr>
          <w:rtl/>
        </w:rPr>
      </w:pPr>
      <w:r w:rsidRPr="00A2729A">
        <w:rPr>
          <w:rtl/>
        </w:rPr>
        <w:t>صحيح في باب الخمس</w:t>
      </w:r>
      <w:r>
        <w:rPr>
          <w:rtl/>
        </w:rPr>
        <w:t>،</w:t>
      </w:r>
      <w:r w:rsidRPr="00A2729A">
        <w:rPr>
          <w:rtl/>
        </w:rPr>
        <w:t xml:space="preserve"> في الحديث العاشر </w:t>
      </w:r>
      <w:r w:rsidRPr="00C73D10">
        <w:rPr>
          <w:rStyle w:val="libFootnotenumChar"/>
          <w:rtl/>
        </w:rPr>
        <w:t>(6)</w:t>
      </w:r>
      <w:r>
        <w:rPr>
          <w:rtl/>
        </w:rPr>
        <w:t>.</w:t>
      </w:r>
      <w:r w:rsidRPr="00A2729A">
        <w:rPr>
          <w:rtl/>
        </w:rPr>
        <w:t xml:space="preserve"> وفي باب ما يجب على المحرم اجتنابه</w:t>
      </w:r>
      <w:r>
        <w:rPr>
          <w:rtl/>
        </w:rPr>
        <w:t>،</w:t>
      </w:r>
      <w:r w:rsidRPr="00A2729A">
        <w:rPr>
          <w:rtl/>
        </w:rPr>
        <w:t xml:space="preserve"> قريباً من الآخر بأحد وعشرين حديثاً </w:t>
      </w:r>
      <w:r w:rsidRPr="00C73D10">
        <w:rPr>
          <w:rStyle w:val="libFootnotenumChar"/>
          <w:rtl/>
        </w:rPr>
        <w:t>(7)</w:t>
      </w:r>
      <w:r>
        <w:rPr>
          <w:rtl/>
        </w:rPr>
        <w:t>.</w:t>
      </w:r>
      <w:r w:rsidRPr="00A2729A">
        <w:rPr>
          <w:rtl/>
        </w:rPr>
        <w:t xml:space="preserve"> وفي باب ابتياع الحيوان</w:t>
      </w:r>
      <w:r>
        <w:rPr>
          <w:rtl/>
        </w:rPr>
        <w:t>،</w:t>
      </w:r>
      <w:r w:rsidRPr="00A2729A">
        <w:rPr>
          <w:rtl/>
        </w:rPr>
        <w:t xml:space="preserve"> قريباً من الآخر بستّة أحاديث </w:t>
      </w:r>
      <w:r w:rsidRPr="00C73D10">
        <w:rPr>
          <w:rStyle w:val="libFootnotenumChar"/>
          <w:rtl/>
        </w:rPr>
        <w:t>(8)</w:t>
      </w:r>
      <w:r>
        <w:rPr>
          <w:rtl/>
        </w:rPr>
        <w:t>.</w:t>
      </w:r>
      <w:r w:rsidRPr="00A2729A">
        <w:rPr>
          <w:rtl/>
        </w:rPr>
        <w:t xml:space="preserve"> وفي باب أحكام الطلاق</w:t>
      </w:r>
      <w:r>
        <w:rPr>
          <w:rtl/>
        </w:rPr>
        <w:t>،</w:t>
      </w:r>
      <w:r w:rsidRPr="00A2729A">
        <w:rPr>
          <w:rtl/>
        </w:rPr>
        <w:t xml:space="preserve"> في الحديث الستين </w:t>
      </w:r>
      <w:r w:rsidRPr="00C73D10">
        <w:rPr>
          <w:rStyle w:val="libFootnotenumChar"/>
          <w:rtl/>
        </w:rPr>
        <w:t>(9)</w:t>
      </w:r>
      <w:r>
        <w:rPr>
          <w:rtl/>
        </w:rPr>
        <w:t>.</w:t>
      </w:r>
    </w:p>
    <w:p w:rsidR="00C73D10" w:rsidRDefault="00C73D10" w:rsidP="00C73D10">
      <w:pPr>
        <w:pStyle w:val="libBold2"/>
        <w:rPr>
          <w:rtl/>
        </w:rPr>
      </w:pPr>
      <w:r w:rsidRPr="00520AED">
        <w:rPr>
          <w:rtl/>
        </w:rPr>
        <w:t>[167] وإلى الحسن الرباطي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وإليه في النجاشي ابن بطّة </w:t>
      </w:r>
      <w:r w:rsidRPr="00C73D10">
        <w:rPr>
          <w:rStyle w:val="libFootnotenumChar"/>
          <w:rtl/>
        </w:rPr>
        <w:t>(11)</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131 / 361</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334 / 979</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352 / 1045</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265 / 799</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198 / 696</w:t>
      </w:r>
      <w:r>
        <w:rPr>
          <w:rtl/>
        </w:rPr>
        <w:t>.</w:t>
      </w:r>
    </w:p>
    <w:p w:rsidR="00C73D10" w:rsidRPr="00A2729A" w:rsidRDefault="00C73D10" w:rsidP="00C73D10">
      <w:pPr>
        <w:pStyle w:val="libFootnote0"/>
        <w:rPr>
          <w:rtl/>
        </w:rPr>
      </w:pPr>
      <w:r w:rsidRPr="00A2729A">
        <w:rPr>
          <w:rtl/>
        </w:rPr>
        <w:t>(6) تهذيب الأحكام 4</w:t>
      </w:r>
      <w:r>
        <w:rPr>
          <w:rtl/>
        </w:rPr>
        <w:t>:</w:t>
      </w:r>
      <w:r w:rsidRPr="00A2729A">
        <w:rPr>
          <w:rtl/>
        </w:rPr>
        <w:t xml:space="preserve"> 123 / 353</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311 / 1067</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82 / 352</w:t>
      </w:r>
      <w:r>
        <w:rPr>
          <w:rtl/>
        </w:rPr>
        <w:t>.</w:t>
      </w:r>
    </w:p>
    <w:p w:rsidR="00C73D10" w:rsidRPr="00A2729A" w:rsidRDefault="00C73D10" w:rsidP="00C73D10">
      <w:pPr>
        <w:pStyle w:val="libFootnote0"/>
        <w:rPr>
          <w:rtl/>
        </w:rPr>
      </w:pPr>
      <w:r w:rsidRPr="00A2729A">
        <w:rPr>
          <w:rtl/>
        </w:rPr>
        <w:t>(9) تهذيب الأحكام 8</w:t>
      </w:r>
      <w:r>
        <w:rPr>
          <w:rtl/>
        </w:rPr>
        <w:t>:</w:t>
      </w:r>
      <w:r w:rsidRPr="00A2729A">
        <w:rPr>
          <w:rtl/>
        </w:rPr>
        <w:t xml:space="preserve"> 45 / 141</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49 / 174</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46 / 94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[168] وإلى الحسن بن زياد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الحسن بن زياد الصيقل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قريباً من الآخر بأربعة وخمسين حديثاً </w:t>
      </w:r>
      <w:r w:rsidRPr="00C73D10">
        <w:rPr>
          <w:rStyle w:val="libFootnotenumChar"/>
          <w:rtl/>
        </w:rPr>
        <w:t>(2)</w:t>
      </w:r>
      <w:r>
        <w:rPr>
          <w:rtl/>
        </w:rPr>
        <w:t>.</w:t>
      </w:r>
      <w:r w:rsidRPr="00A2729A">
        <w:rPr>
          <w:rtl/>
        </w:rPr>
        <w:t xml:space="preserve"> وفي باب تفصيل ما تقدم ذكره في الصلاة</w:t>
      </w:r>
      <w:r>
        <w:rPr>
          <w:rtl/>
        </w:rPr>
        <w:t>،</w:t>
      </w:r>
      <w:r w:rsidRPr="00A2729A">
        <w:rPr>
          <w:rtl/>
        </w:rPr>
        <w:t xml:space="preserve"> في الحديث المائة والثاني عشر </w:t>
      </w:r>
      <w:r w:rsidRPr="00C73D10">
        <w:rPr>
          <w:rStyle w:val="libFootnotenumChar"/>
          <w:rtl/>
        </w:rPr>
        <w:t>(3)</w:t>
      </w:r>
      <w:r>
        <w:rPr>
          <w:rtl/>
        </w:rPr>
        <w:t>.</w:t>
      </w:r>
      <w:r w:rsidRPr="00A2729A">
        <w:rPr>
          <w:rtl/>
        </w:rPr>
        <w:t xml:space="preserve"> وفي باب ما تجوز فيه الصلاة</w:t>
      </w:r>
      <w:r>
        <w:rPr>
          <w:rtl/>
        </w:rPr>
        <w:t>،</w:t>
      </w:r>
      <w:r w:rsidRPr="00A2729A">
        <w:rPr>
          <w:rtl/>
        </w:rPr>
        <w:t xml:space="preserve"> قريباً من الآخر بخمسة عشر حديثاً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ما يحلّ للملوك من النساء بالعقد</w:t>
      </w:r>
      <w:r>
        <w:rPr>
          <w:rtl/>
        </w:rPr>
        <w:t>،</w:t>
      </w:r>
      <w:r w:rsidRPr="00A2729A">
        <w:rPr>
          <w:rtl/>
        </w:rPr>
        <w:t xml:space="preserve"> في الحديث السادس </w:t>
      </w:r>
      <w:r w:rsidRPr="00C73D10">
        <w:rPr>
          <w:rStyle w:val="libFootnotenumChar"/>
          <w:rtl/>
        </w:rPr>
        <w:t>(5)</w:t>
      </w:r>
      <w:r>
        <w:rPr>
          <w:rtl/>
        </w:rPr>
        <w:t>،</w:t>
      </w:r>
      <w:r w:rsidRPr="00A2729A">
        <w:rPr>
          <w:rtl/>
        </w:rPr>
        <w:t xml:space="preserve"> وفي باب إن الثيب ولّي نفسها</w:t>
      </w:r>
      <w:r>
        <w:rPr>
          <w:rtl/>
        </w:rPr>
        <w:t>،</w:t>
      </w:r>
      <w:r w:rsidRPr="00A2729A">
        <w:rPr>
          <w:rtl/>
        </w:rPr>
        <w:t xml:space="preserve"> في الحديث الرابع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طريق الفقيه إليه السعدآبادي </w:t>
      </w:r>
      <w:r w:rsidRPr="00C73D10">
        <w:rPr>
          <w:rStyle w:val="libFootnotenumChar"/>
          <w:rtl/>
        </w:rPr>
        <w:t>(7)</w:t>
      </w:r>
      <w:r>
        <w:rPr>
          <w:rtl/>
        </w:rPr>
        <w:t>،</w:t>
      </w:r>
      <w:r w:rsidRPr="00A2729A">
        <w:rPr>
          <w:rtl/>
        </w:rPr>
        <w:t xml:space="preserve"> وقد أثبتنا وثاقته في الفقيه </w:t>
      </w:r>
      <w:r w:rsidRPr="00C73D10">
        <w:rPr>
          <w:rStyle w:val="libFootnotenumChar"/>
          <w:rtl/>
        </w:rPr>
        <w:t>(8)</w:t>
      </w:r>
      <w:r>
        <w:rPr>
          <w:rtl/>
        </w:rPr>
        <w:t>،</w:t>
      </w:r>
      <w:r w:rsidRPr="00A2729A">
        <w:rPr>
          <w:rtl/>
        </w:rPr>
        <w:t xml:space="preserve"> فالطريق صحيح</w:t>
      </w:r>
      <w:r>
        <w:rPr>
          <w:rtl/>
        </w:rPr>
        <w:t>،</w:t>
      </w:r>
      <w:r w:rsidRPr="00A2729A">
        <w:rPr>
          <w:rtl/>
        </w:rPr>
        <w:t xml:space="preserve"> </w:t>
      </w:r>
      <w:r>
        <w:rPr>
          <w:rtl/>
        </w:rPr>
        <w:t>([</w:t>
      </w:r>
      <w:r w:rsidRPr="00A2729A">
        <w:rPr>
          <w:rtl/>
        </w:rPr>
        <w:t>انتهى</w:t>
      </w:r>
      <w:r>
        <w:rPr>
          <w:rtl/>
        </w:rPr>
        <w:t>]).</w:t>
      </w:r>
    </w:p>
    <w:p w:rsidR="00C73D10" w:rsidRPr="00C73D10" w:rsidRDefault="00C73D10" w:rsidP="00C73D10">
      <w:pPr>
        <w:pStyle w:val="libNormal"/>
        <w:rPr>
          <w:rStyle w:val="libBold2Char"/>
          <w:rtl/>
        </w:rPr>
      </w:pPr>
      <w:r w:rsidRPr="00C73D10">
        <w:rPr>
          <w:rStyle w:val="libBold2Char"/>
          <w:rtl/>
        </w:rPr>
        <w:t>[169] وإلى الحسن [بن]</w:t>
      </w:r>
      <w:r w:rsidRPr="00C73D10">
        <w:rPr>
          <w:rStyle w:val="libBold2Char"/>
          <w:rFonts w:hint="cs"/>
          <w:rtl/>
        </w:rPr>
        <w:t xml:space="preserve"> </w:t>
      </w:r>
      <w:r w:rsidRPr="00C73D10">
        <w:rPr>
          <w:rStyle w:val="libFootnotenumChar"/>
          <w:rtl/>
        </w:rPr>
        <w:t>(9)</w:t>
      </w:r>
      <w:r>
        <w:rPr>
          <w:rFonts w:hint="cs"/>
          <w:rtl/>
          <w:lang w:bidi="fa-IR"/>
        </w:rPr>
        <w:t xml:space="preserve"> </w:t>
      </w:r>
      <w:r w:rsidRPr="00C73D10">
        <w:rPr>
          <w:rStyle w:val="libBold2Char"/>
          <w:rtl/>
        </w:rPr>
        <w:t>السري</w:t>
      </w:r>
      <w:r>
        <w:rPr>
          <w:rStyle w:val="libBold2Cha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51 / 188</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327 / 954</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166 / 656</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230 / 906</w:t>
      </w:r>
      <w:r>
        <w:rPr>
          <w:rtl/>
        </w:rPr>
        <w:t>،</w:t>
      </w:r>
      <w:r w:rsidRPr="00A2729A">
        <w:rPr>
          <w:rtl/>
        </w:rPr>
        <w:t xml:space="preserve"> وفيه</w:t>
      </w:r>
      <w:r>
        <w:rPr>
          <w:rtl/>
        </w:rPr>
        <w:t>:</w:t>
      </w:r>
      <w:r w:rsidRPr="00A2729A">
        <w:rPr>
          <w:rtl/>
        </w:rPr>
        <w:t xml:space="preserve"> الحسن الصيقل</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213 / 776</w:t>
      </w:r>
      <w:r>
        <w:rPr>
          <w:rtl/>
        </w:rPr>
        <w:t>،</w:t>
      </w:r>
      <w:r w:rsidRPr="00A2729A">
        <w:rPr>
          <w:rtl/>
        </w:rPr>
        <w:t xml:space="preserve"> وفيه</w:t>
      </w:r>
      <w:r>
        <w:rPr>
          <w:rtl/>
        </w:rPr>
        <w:t>:</w:t>
      </w:r>
      <w:r w:rsidRPr="00A2729A">
        <w:rPr>
          <w:rtl/>
        </w:rPr>
        <w:t xml:space="preserve"> الحسين بن زياد</w:t>
      </w:r>
      <w:r>
        <w:rPr>
          <w:rtl/>
        </w:rPr>
        <w:t>،</w:t>
      </w:r>
      <w:r w:rsidRPr="00A2729A">
        <w:rPr>
          <w:rtl/>
        </w:rPr>
        <w:t xml:space="preserve"> والظاهر صحة الحسن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233 / 840</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24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(8) تقدم ذلك في الفائدة الخامسة برمز </w:t>
      </w:r>
      <w:r>
        <w:rPr>
          <w:rtl/>
        </w:rPr>
        <w:t>(</w:t>
      </w:r>
      <w:r w:rsidRPr="00A2729A">
        <w:rPr>
          <w:rtl/>
        </w:rPr>
        <w:t>يه</w:t>
      </w:r>
      <w:r>
        <w:rPr>
          <w:rtl/>
        </w:rPr>
        <w:t>)</w:t>
      </w:r>
      <w:r w:rsidRPr="00A2729A">
        <w:rPr>
          <w:rtl/>
        </w:rPr>
        <w:t xml:space="preserve"> المساوي لرقم [15]</w:t>
      </w:r>
      <w:r>
        <w:rPr>
          <w:rtl/>
        </w:rPr>
        <w:t>.</w:t>
      </w:r>
    </w:p>
    <w:p w:rsidR="00C73D10" w:rsidRPr="00A2729A" w:rsidRDefault="00C73D10" w:rsidP="00C73D10">
      <w:pPr>
        <w:pStyle w:val="libFootnote0"/>
        <w:rPr>
          <w:rtl/>
        </w:rPr>
      </w:pPr>
      <w:r w:rsidRPr="00A2729A">
        <w:rPr>
          <w:rtl/>
        </w:rPr>
        <w:t>(9) ما بين المعقوفتين من المصدر 2</w:t>
      </w:r>
      <w:r>
        <w:rPr>
          <w:rtl/>
        </w:rPr>
        <w:t>:</w:t>
      </w:r>
      <w:r w:rsidRPr="00A2729A">
        <w:rPr>
          <w:rtl/>
        </w:rPr>
        <w:t xml:space="preserve"> 485 ورجال النجاشي</w:t>
      </w:r>
      <w:r>
        <w:rPr>
          <w:rtl/>
        </w:rPr>
        <w:t>:</w:t>
      </w:r>
      <w:r w:rsidRPr="00A2729A">
        <w:rPr>
          <w:rtl/>
        </w:rPr>
        <w:t xml:space="preserve"> 47 / 97 ورجال الشيخ</w:t>
      </w:r>
      <w:r>
        <w:rPr>
          <w:rtl/>
        </w:rPr>
        <w:t>:</w:t>
      </w:r>
      <w:r w:rsidRPr="00A2729A">
        <w:rPr>
          <w:rtl/>
        </w:rPr>
        <w:t xml:space="preserve"> 166 / 11 والفهرست</w:t>
      </w:r>
      <w:r>
        <w:rPr>
          <w:rtl/>
        </w:rPr>
        <w:t>:</w:t>
      </w:r>
      <w:r w:rsidRPr="00A2729A">
        <w:rPr>
          <w:rtl/>
        </w:rPr>
        <w:t xml:space="preserve"> 49 / 173</w:t>
      </w:r>
      <w:r>
        <w:rPr>
          <w:rtl/>
        </w:rPr>
        <w:t>،</w:t>
      </w:r>
      <w:r w:rsidRPr="00A2729A">
        <w:rPr>
          <w:rtl/>
        </w:rPr>
        <w:t xml:space="preserve"> والظاهر سقوطه من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سهواً</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49 / 173</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كيفيّة الصلاة</w:t>
      </w:r>
      <w:r>
        <w:rPr>
          <w:rtl/>
        </w:rPr>
        <w:t>،</w:t>
      </w:r>
      <w:r w:rsidRPr="00A2729A">
        <w:rPr>
          <w:rtl/>
        </w:rPr>
        <w:t xml:space="preserve"> في الحديث التاسع والعشرين </w:t>
      </w:r>
      <w:r w:rsidRPr="00C73D10">
        <w:rPr>
          <w:rStyle w:val="libFootnotenumChar"/>
          <w:rtl/>
        </w:rPr>
        <w:t>(1)</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قريباً من الآخر بعشرة أحاديث </w:t>
      </w:r>
      <w:r w:rsidRPr="00C73D10">
        <w:rPr>
          <w:rStyle w:val="libFootnotenumChar"/>
          <w:rtl/>
        </w:rPr>
        <w:t>(2)</w:t>
      </w:r>
      <w:r>
        <w:rPr>
          <w:rtl/>
        </w:rPr>
        <w:t>.</w:t>
      </w:r>
      <w:r w:rsidRPr="00A2729A">
        <w:rPr>
          <w:rtl/>
        </w:rPr>
        <w:t xml:space="preserve"> وفي باب حدود الزنا</w:t>
      </w:r>
      <w:r>
        <w:rPr>
          <w:rtl/>
        </w:rPr>
        <w:t>،</w:t>
      </w:r>
      <w:r w:rsidRPr="00A2729A">
        <w:rPr>
          <w:rtl/>
        </w:rPr>
        <w:t xml:space="preserve"> في الحديث الثمانين </w:t>
      </w:r>
      <w:r w:rsidRPr="00C73D10">
        <w:rPr>
          <w:rStyle w:val="libFootnotenumChar"/>
          <w:rtl/>
        </w:rPr>
        <w:t>(3)</w:t>
      </w:r>
      <w:r>
        <w:rPr>
          <w:rtl/>
        </w:rPr>
        <w:t>.</w:t>
      </w:r>
      <w:r w:rsidRPr="00A2729A">
        <w:rPr>
          <w:rtl/>
        </w:rPr>
        <w:t xml:space="preserve"> وفي باب الحدّ في السرقة</w:t>
      </w:r>
      <w:r>
        <w:rPr>
          <w:rtl/>
        </w:rPr>
        <w:t>،</w:t>
      </w:r>
      <w:r w:rsidRPr="00A2729A">
        <w:rPr>
          <w:rtl/>
        </w:rPr>
        <w:t xml:space="preserve"> قريباً من الآخر بأربعة أحاديث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طريق الفقيه إليه </w:t>
      </w:r>
      <w:r w:rsidRPr="00C73D10">
        <w:rPr>
          <w:rStyle w:val="libFootnotenumChar"/>
          <w:rtl/>
        </w:rPr>
        <w:t>(5)</w:t>
      </w:r>
      <w:r w:rsidRPr="00A2729A">
        <w:rPr>
          <w:rtl/>
        </w:rPr>
        <w:t xml:space="preserve"> صحيح بالاتفاق</w:t>
      </w:r>
      <w:r>
        <w:rPr>
          <w:rtl/>
        </w:rPr>
        <w:t>،</w:t>
      </w:r>
      <w:r w:rsidRPr="00A2729A">
        <w:rPr>
          <w:rtl/>
        </w:rPr>
        <w:t xml:space="preserve"> وفي طريق النجاشي إليه ابن بطة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[170] وإلى الحسن بن سعيد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(7)</w:t>
      </w:r>
      <w:r w:rsidRPr="00A2729A">
        <w:rPr>
          <w:rtl/>
        </w:rPr>
        <w:t xml:space="preserve"> والفهرست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71 / 262</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284 / 1135</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27 / 83</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135 / 536</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51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47 / 97</w:t>
      </w:r>
      <w:r>
        <w:rPr>
          <w:rtl/>
        </w:rPr>
        <w:t>.</w:t>
      </w:r>
    </w:p>
    <w:p w:rsidR="00C73D10" w:rsidRPr="00A2729A" w:rsidRDefault="00C73D10" w:rsidP="00C73D10">
      <w:pPr>
        <w:pStyle w:val="libFootnote0"/>
        <w:rPr>
          <w:rtl/>
        </w:rPr>
      </w:pPr>
      <w:r w:rsidRPr="00A2729A">
        <w:rPr>
          <w:rtl/>
        </w:rPr>
        <w:t>(7) تهذيب الأحكام 10</w:t>
      </w:r>
      <w:r>
        <w:rPr>
          <w:rtl/>
        </w:rPr>
        <w:t>:</w:t>
      </w:r>
      <w:r w:rsidRPr="00A2729A">
        <w:rPr>
          <w:rtl/>
        </w:rPr>
        <w:t xml:space="preserve"> 63 69</w:t>
      </w:r>
      <w:r>
        <w:rPr>
          <w:rtl/>
        </w:rPr>
        <w:t>،</w:t>
      </w:r>
      <w:r w:rsidRPr="00A2729A">
        <w:rPr>
          <w:rtl/>
        </w:rPr>
        <w:t xml:space="preserve"> من المشيخة</w:t>
      </w:r>
      <w:r>
        <w:rPr>
          <w:rtl/>
        </w:rPr>
        <w:t>،</w:t>
      </w:r>
      <w:r w:rsidRPr="00A2729A">
        <w:rPr>
          <w:rtl/>
        </w:rPr>
        <w:t xml:space="preserve"> وفيه ثلاثة طرق للحسين بن سعيد</w:t>
      </w:r>
      <w:r>
        <w:rPr>
          <w:rtl/>
        </w:rPr>
        <w:t>،</w:t>
      </w:r>
      <w:r w:rsidRPr="00A2729A">
        <w:rPr>
          <w:rtl/>
        </w:rPr>
        <w:t xml:space="preserve"> وهي نفسها طرق الشيخ إلى أخيه الحسن بن سعيد وأما الأول</w:t>
      </w:r>
      <w:r>
        <w:rPr>
          <w:rtl/>
        </w:rPr>
        <w:t>:</w:t>
      </w:r>
      <w:r w:rsidRPr="00A2729A">
        <w:rPr>
          <w:rtl/>
        </w:rPr>
        <w:t xml:space="preserve"> ففيه أحمد بن محمّد بن الحسن بن الوحيد</w:t>
      </w:r>
      <w:r>
        <w:rPr>
          <w:rtl/>
        </w:rPr>
        <w:t>،</w:t>
      </w:r>
      <w:r w:rsidRPr="00A2729A">
        <w:rPr>
          <w:rtl/>
        </w:rPr>
        <w:t xml:space="preserve"> وهو من مشايخ المفيد</w:t>
      </w:r>
      <w:r>
        <w:rPr>
          <w:rtl/>
        </w:rPr>
        <w:t>،</w:t>
      </w:r>
      <w:r w:rsidRPr="00A2729A">
        <w:rPr>
          <w:rtl/>
        </w:rPr>
        <w:t xml:space="preserve"> لم يوثقه النجاشي والشيخ</w:t>
      </w:r>
      <w:r>
        <w:rPr>
          <w:rtl/>
        </w:rPr>
        <w:t>،</w:t>
      </w:r>
      <w:r w:rsidRPr="00A2729A">
        <w:rPr>
          <w:rtl/>
        </w:rPr>
        <w:t xml:space="preserve"> وجميع التوثيقات المتأخرة عنهما تعتمد على كونه من مشايخ الإجازة مع تصحيح العلامة لبعض الطرق على الرغم من وقوعه فيها كما مر بهامش الطريق [75]</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ففيه الحسين بن الحسن بن أبان</w:t>
      </w:r>
      <w:r>
        <w:rPr>
          <w:rtl/>
        </w:rPr>
        <w:t>،</w:t>
      </w:r>
      <w:r w:rsidRPr="00A2729A">
        <w:rPr>
          <w:rtl/>
        </w:rPr>
        <w:t xml:space="preserve"> وهو من مشايخ الإجازة أيضاً والراوي لكتب الحسين بن سعيد</w:t>
      </w:r>
      <w:r>
        <w:rPr>
          <w:rtl/>
        </w:rPr>
        <w:t>،</w:t>
      </w:r>
      <w:r w:rsidRPr="00A2729A">
        <w:rPr>
          <w:rtl/>
        </w:rPr>
        <w:t xml:space="preserve"> ولا أقل من الاختلاف في هذا الطريق بابن أبي جيد</w:t>
      </w:r>
      <w:r>
        <w:rPr>
          <w:rtl/>
        </w:rPr>
        <w:t>.</w:t>
      </w:r>
    </w:p>
    <w:p w:rsidR="00C73D10" w:rsidRPr="00A2729A" w:rsidRDefault="00C73D10" w:rsidP="00C73D10">
      <w:pPr>
        <w:pStyle w:val="libFootnote"/>
        <w:rPr>
          <w:rtl/>
          <w:lang w:bidi="fa-IR"/>
        </w:rPr>
      </w:pPr>
      <w:r w:rsidRPr="00A2729A">
        <w:rPr>
          <w:rtl/>
        </w:rPr>
        <w:t>والظاهر صحة الثالث منها</w:t>
      </w:r>
      <w:r>
        <w:rPr>
          <w:rtl/>
        </w:rPr>
        <w:t>،</w:t>
      </w:r>
      <w:r w:rsidRPr="00A2729A">
        <w:rPr>
          <w:rtl/>
        </w:rPr>
        <w:t xml:space="preserve"> وهو ما ابتدأه بمحمد بن الحسن بن الوليد مع لحاظ صحة طريق الشيخ إلى ابن الوليد كما في الطريق الأخير عند ترجمته في الفهرست</w:t>
      </w:r>
      <w:r>
        <w:rPr>
          <w:rtl/>
        </w:rPr>
        <w:t>:</w:t>
      </w:r>
      <w:r w:rsidRPr="00A2729A">
        <w:rPr>
          <w:rtl/>
        </w:rPr>
        <w:t xml:space="preserve"> 156 / 704</w:t>
      </w:r>
      <w:r>
        <w:rPr>
          <w:rtl/>
        </w:rPr>
        <w:t>،</w:t>
      </w:r>
      <w:r w:rsidRPr="00A2729A">
        <w:rPr>
          <w:rtl/>
        </w:rPr>
        <w:t xml:space="preserve"> وإلاّ فالطريق يعد من المختلف فيه لأن الواسطة إلى ابن الوليد كما في الطريق الثاني إلى الحسين بن سعيد هو ابن أبي جيد</w:t>
      </w:r>
      <w:r>
        <w:rPr>
          <w:rtl/>
        </w:rPr>
        <w:t>،</w:t>
      </w:r>
      <w:r w:rsidRPr="00A2729A">
        <w:rPr>
          <w:rtl/>
        </w:rPr>
        <w:t xml:space="preserve"> فتأمل جيداً</w:t>
      </w:r>
      <w:r>
        <w:rPr>
          <w:rtl/>
        </w:rPr>
        <w:t>.</w:t>
      </w:r>
    </w:p>
    <w:p w:rsidR="00C73D10" w:rsidRPr="00A2729A" w:rsidRDefault="00C73D10" w:rsidP="00C73D10">
      <w:pPr>
        <w:pStyle w:val="libFootnote0"/>
        <w:rPr>
          <w:rtl/>
        </w:rPr>
      </w:pPr>
      <w:r w:rsidRPr="00A2729A">
        <w:rPr>
          <w:rtl/>
        </w:rPr>
        <w:t>(8) قال الشيخ في الفهرست</w:t>
      </w:r>
      <w:r>
        <w:rPr>
          <w:rtl/>
        </w:rPr>
        <w:t>:</w:t>
      </w:r>
      <w:r w:rsidRPr="00A2729A">
        <w:rPr>
          <w:rtl/>
        </w:rPr>
        <w:t xml:space="preserve"> 53 / 196 في ترجمة الحسن بن سعيد</w:t>
      </w:r>
      <w:r>
        <w:rPr>
          <w:rtl/>
        </w:rPr>
        <w:t>:</w:t>
      </w:r>
      <w:r w:rsidRPr="00A2729A">
        <w:rPr>
          <w:rtl/>
        </w:rPr>
        <w:t xml:space="preserve"> </w:t>
      </w:r>
      <w:r>
        <w:rPr>
          <w:rtl/>
        </w:rPr>
        <w:t>(</w:t>
      </w:r>
      <w:r w:rsidRPr="00A2729A">
        <w:rPr>
          <w:rtl/>
        </w:rPr>
        <w:t xml:space="preserve">وسنذكر كتب أخيه </w:t>
      </w:r>
      <w:r>
        <w:rPr>
          <w:rtl/>
        </w:rPr>
        <w:t>[</w:t>
      </w:r>
      <w:r w:rsidRPr="00A2729A">
        <w:rPr>
          <w:rtl/>
        </w:rPr>
        <w:t>أي الحسين بن سعيد</w:t>
      </w:r>
      <w:r>
        <w:rPr>
          <w:rtl/>
        </w:rPr>
        <w:t>]</w:t>
      </w:r>
      <w:r w:rsidRPr="00A2729A">
        <w:rPr>
          <w:rtl/>
        </w:rPr>
        <w:t xml:space="preserve"> إذا ذكرناه</w:t>
      </w:r>
      <w:r>
        <w:rPr>
          <w:rtl/>
        </w:rPr>
        <w:t>،</w:t>
      </w:r>
      <w:r w:rsidRPr="00A2729A">
        <w:rPr>
          <w:rtl/>
        </w:rPr>
        <w:t xml:space="preserve"> والطريق إلى روايتهما واحد</w:t>
      </w:r>
      <w:r>
        <w:rPr>
          <w:rtl/>
        </w:rPr>
        <w:t>)</w:t>
      </w:r>
      <w:r w:rsidRPr="00A2729A">
        <w:rPr>
          <w:rtl/>
        </w:rPr>
        <w:t xml:space="preserve"> انتهى</w:t>
      </w:r>
      <w:r>
        <w:rPr>
          <w:rtl/>
        </w:rPr>
        <w:t>.</w:t>
      </w:r>
    </w:p>
    <w:p w:rsidR="00C73D10" w:rsidRPr="00A2729A" w:rsidRDefault="00C73D10" w:rsidP="00C73D10">
      <w:pPr>
        <w:pStyle w:val="libFootnote"/>
        <w:rPr>
          <w:rtl/>
          <w:lang w:bidi="fa-IR"/>
        </w:rPr>
      </w:pPr>
      <w:r w:rsidRPr="00A2729A">
        <w:rPr>
          <w:rtl/>
        </w:rPr>
        <w:t>وللشيخ في الفهرست</w:t>
      </w:r>
      <w:r>
        <w:rPr>
          <w:rtl/>
        </w:rPr>
        <w:t>:</w:t>
      </w:r>
      <w:r w:rsidRPr="00A2729A">
        <w:rPr>
          <w:rtl/>
        </w:rPr>
        <w:t xml:space="preserve"> 58 / 230 طريقان إلى الحسين بن سعيد</w:t>
      </w:r>
      <w:r>
        <w:rPr>
          <w:rtl/>
        </w:rPr>
        <w:t>،</w:t>
      </w:r>
      <w:r w:rsidRPr="00A2729A">
        <w:rPr>
          <w:rtl/>
        </w:rPr>
        <w:t xml:space="preserve"> أما الأول فمختلف فيه بابن أبي جيد</w:t>
      </w:r>
      <w:r>
        <w:rPr>
          <w:rtl/>
        </w:rPr>
        <w:t>،</w:t>
      </w:r>
      <w:r w:rsidRPr="00A2729A">
        <w:rPr>
          <w:rtl/>
        </w:rPr>
        <w:t xml:space="preserve"> وأما الثاني فصحيح لوثاقة سائر رجاله</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[171] وإلى الحسن بن صالح بن حيّ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الحسن بن صالح الثوري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المياه وأحكامها</w:t>
      </w:r>
      <w:r>
        <w:rPr>
          <w:rtl/>
        </w:rPr>
        <w:t>،</w:t>
      </w:r>
      <w:r w:rsidRPr="00A2729A">
        <w:rPr>
          <w:rtl/>
        </w:rPr>
        <w:t xml:space="preserve"> من أبواب الزيادات</w:t>
      </w:r>
      <w:r>
        <w:rPr>
          <w:rtl/>
        </w:rPr>
        <w:t>،</w:t>
      </w:r>
      <w:r w:rsidRPr="00A2729A">
        <w:rPr>
          <w:rtl/>
        </w:rPr>
        <w:t xml:space="preserve"> في الحديث الأول </w:t>
      </w:r>
      <w:r w:rsidRPr="00C73D10">
        <w:rPr>
          <w:rStyle w:val="libFootnotenumChar"/>
          <w:rtl/>
        </w:rPr>
        <w:t>(2)</w:t>
      </w:r>
      <w:r>
        <w:rPr>
          <w:rtl/>
        </w:rPr>
        <w:t>.</w:t>
      </w:r>
      <w:r w:rsidRPr="00A2729A">
        <w:rPr>
          <w:rtl/>
        </w:rPr>
        <w:t xml:space="preserve"> وفي باب من الصلاة المرغّب فيها</w:t>
      </w:r>
      <w:r>
        <w:rPr>
          <w:rtl/>
        </w:rPr>
        <w:t>،</w:t>
      </w:r>
      <w:r w:rsidRPr="00A2729A">
        <w:rPr>
          <w:rtl/>
        </w:rPr>
        <w:t xml:space="preserve"> في الحديث الرابع عشر </w:t>
      </w:r>
      <w:r w:rsidRPr="00C73D10">
        <w:rPr>
          <w:rStyle w:val="libFootnotenumChar"/>
          <w:rtl/>
        </w:rPr>
        <w:t>(3)</w:t>
      </w:r>
      <w:r>
        <w:rPr>
          <w:rtl/>
        </w:rPr>
        <w:t>.</w:t>
      </w:r>
      <w:r w:rsidRPr="00A2729A">
        <w:rPr>
          <w:rtl/>
        </w:rPr>
        <w:t xml:space="preserve"> وفي باب النوادر في كتاب الجهاد</w:t>
      </w:r>
      <w:r>
        <w:rPr>
          <w:rtl/>
        </w:rPr>
        <w:t>،</w:t>
      </w:r>
      <w:r w:rsidRPr="00A2729A">
        <w:rPr>
          <w:rtl/>
        </w:rPr>
        <w:t xml:space="preserve"> في الحديث العشرين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البئر يقع فيها ما يغيّر أحد أوصافه</w:t>
      </w:r>
      <w:r>
        <w:rPr>
          <w:rtl/>
        </w:rPr>
        <w:t>،</w:t>
      </w:r>
      <w:r w:rsidRPr="00A2729A">
        <w:rPr>
          <w:rtl/>
        </w:rPr>
        <w:t xml:space="preserve"> في الحديث الآخر </w:t>
      </w:r>
      <w:r w:rsidRPr="00C73D10">
        <w:rPr>
          <w:rStyle w:val="libFootnotenumChar"/>
          <w:rtl/>
        </w:rPr>
        <w:t>(5)</w:t>
      </w:r>
      <w:r>
        <w:rPr>
          <w:rtl/>
        </w:rPr>
        <w:t>.</w:t>
      </w:r>
      <w:r w:rsidRPr="00A2729A">
        <w:rPr>
          <w:rtl/>
        </w:rPr>
        <w:t xml:space="preserve"> وفي باب إنه لا يجوز أن يعتق كافر</w:t>
      </w:r>
      <w:r>
        <w:rPr>
          <w:rtl/>
        </w:rPr>
        <w:t>،</w:t>
      </w:r>
      <w:r w:rsidRPr="00A2729A">
        <w:rPr>
          <w:rtl/>
        </w:rPr>
        <w:t xml:space="preserve"> في الحديث الثاني </w:t>
      </w:r>
      <w:r w:rsidRPr="00C73D10">
        <w:rPr>
          <w:rStyle w:val="libFootnotenumChar"/>
          <w:rtl/>
        </w:rPr>
        <w:t>(6)</w:t>
      </w:r>
      <w:r>
        <w:rPr>
          <w:rtl/>
        </w:rPr>
        <w:t>.</w:t>
      </w:r>
    </w:p>
    <w:p w:rsidR="00C73D10" w:rsidRDefault="00C73D10" w:rsidP="00C73D10">
      <w:pPr>
        <w:pStyle w:val="libBold2"/>
        <w:rPr>
          <w:rtl/>
        </w:rPr>
      </w:pPr>
      <w:r w:rsidRPr="00520AED">
        <w:rPr>
          <w:rtl/>
        </w:rPr>
        <w:t>[172] وإلى الحسن بن ظريف</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Default="00C73D10" w:rsidP="00C73D10">
      <w:pPr>
        <w:pStyle w:val="libBold2"/>
        <w:rPr>
          <w:rtl/>
        </w:rPr>
      </w:pPr>
      <w:r>
        <w:rPr>
          <w:rtl/>
        </w:rPr>
        <w:t>و</w:t>
      </w:r>
      <w:r w:rsidRPr="00520AED">
        <w:rPr>
          <w:rtl/>
        </w:rPr>
        <w:t>إلى الحسن بن ظريف</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الحيض</w:t>
      </w:r>
      <w:r>
        <w:rPr>
          <w:rtl/>
        </w:rPr>
        <w:t>،</w:t>
      </w:r>
      <w:r w:rsidRPr="00A2729A">
        <w:rPr>
          <w:rtl/>
        </w:rPr>
        <w:t xml:space="preserve"> من أبواب الزيادات</w:t>
      </w:r>
      <w:r>
        <w:rPr>
          <w:rtl/>
        </w:rPr>
        <w:t>،</w:t>
      </w:r>
      <w:r w:rsidRPr="00A2729A">
        <w:rPr>
          <w:rtl/>
        </w:rPr>
        <w:t xml:space="preserve"> في الحديث التاسع والخمسين </w:t>
      </w:r>
      <w:r w:rsidRPr="00C73D10">
        <w:rPr>
          <w:rStyle w:val="libFootnotenumChar"/>
          <w:rtl/>
        </w:rPr>
        <w:t>(8)</w:t>
      </w:r>
      <w:r>
        <w:rPr>
          <w:rtl/>
        </w:rPr>
        <w:t>.</w:t>
      </w:r>
      <w:r w:rsidRPr="00A2729A">
        <w:rPr>
          <w:rtl/>
        </w:rPr>
        <w:t xml:space="preserve"> وفي باب ميراث الأعمام</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50 / 175</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408 / 1282</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313 / 969</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174 / 342</w:t>
      </w:r>
      <w:r>
        <w:rPr>
          <w:rtl/>
        </w:rPr>
        <w:t>.</w:t>
      </w:r>
    </w:p>
    <w:p w:rsidR="00C73D10" w:rsidRPr="00A2729A" w:rsidRDefault="00C73D10" w:rsidP="00C73D10">
      <w:pPr>
        <w:pStyle w:val="libFootnote0"/>
        <w:rPr>
          <w:rtl/>
        </w:rPr>
      </w:pPr>
      <w:r w:rsidRPr="00A2729A">
        <w:rPr>
          <w:rtl/>
        </w:rPr>
        <w:t>(5) الإستبصار 1</w:t>
      </w:r>
      <w:r>
        <w:rPr>
          <w:rtl/>
        </w:rPr>
        <w:t>:</w:t>
      </w:r>
      <w:r w:rsidRPr="00A2729A">
        <w:rPr>
          <w:rtl/>
        </w:rPr>
        <w:t xml:space="preserve"> 33 / 88</w:t>
      </w:r>
      <w:r>
        <w:rPr>
          <w:rtl/>
        </w:rPr>
        <w:t>.</w:t>
      </w:r>
    </w:p>
    <w:p w:rsidR="00C73D10" w:rsidRPr="00A2729A" w:rsidRDefault="00C73D10" w:rsidP="00C73D10">
      <w:pPr>
        <w:pStyle w:val="libFootnote0"/>
        <w:rPr>
          <w:rtl/>
        </w:rPr>
      </w:pPr>
      <w:r w:rsidRPr="00A2729A">
        <w:rPr>
          <w:rtl/>
        </w:rPr>
        <w:t>(6) الاستبصار 4</w:t>
      </w:r>
      <w:r>
        <w:rPr>
          <w:rtl/>
        </w:rPr>
        <w:t>:</w:t>
      </w:r>
      <w:r w:rsidRPr="00A2729A">
        <w:rPr>
          <w:rtl/>
        </w:rPr>
        <w:t xml:space="preserve"> 2 / 2</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48 / 166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397 / 1236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الآخر </w:t>
      </w:r>
      <w:r w:rsidRPr="00C73D10">
        <w:rPr>
          <w:rStyle w:val="libFootnotenumChar"/>
          <w:rtl/>
        </w:rPr>
        <w:t>(1)</w:t>
      </w:r>
      <w:r>
        <w:rPr>
          <w:rtl/>
        </w:rPr>
        <w:t>.</w:t>
      </w:r>
      <w:r w:rsidRPr="00A2729A">
        <w:rPr>
          <w:rtl/>
        </w:rPr>
        <w:t xml:space="preserve"> وفي باب ميراث </w:t>
      </w:r>
      <w:r>
        <w:rPr>
          <w:rtl/>
        </w:rPr>
        <w:t>(</w:t>
      </w:r>
      <w:r w:rsidRPr="00A2729A">
        <w:rPr>
          <w:rtl/>
        </w:rPr>
        <w:t>اولى</w:t>
      </w:r>
      <w:r>
        <w:rPr>
          <w:rtl/>
        </w:rPr>
        <w:t>)</w:t>
      </w:r>
      <w:r w:rsidRPr="00A2729A">
        <w:rPr>
          <w:rtl/>
        </w:rPr>
        <w:t xml:space="preserve"> </w:t>
      </w:r>
      <w:r w:rsidRPr="00C73D10">
        <w:rPr>
          <w:rStyle w:val="libFootnotenumChar"/>
          <w:rtl/>
        </w:rPr>
        <w:t>(2)</w:t>
      </w:r>
      <w:r w:rsidRPr="00A2729A">
        <w:rPr>
          <w:rtl/>
        </w:rPr>
        <w:t xml:space="preserve"> من ذوي الأرحام</w:t>
      </w:r>
      <w:r>
        <w:rPr>
          <w:rtl/>
        </w:rPr>
        <w:t>،</w:t>
      </w:r>
      <w:r w:rsidRPr="00A2729A">
        <w:rPr>
          <w:rtl/>
        </w:rPr>
        <w:t xml:space="preserve"> في الحديث الآخر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يروي عنه عبد الله بن جعفر</w:t>
      </w:r>
      <w:r>
        <w:rPr>
          <w:rtl/>
        </w:rPr>
        <w:t>،</w:t>
      </w:r>
      <w:r w:rsidRPr="00A2729A">
        <w:rPr>
          <w:rtl/>
        </w:rPr>
        <w:t xml:space="preserve"> وروى عنه عنه أبو غالب الزراري في الرسالة كتابه في الديات </w:t>
      </w:r>
      <w:r w:rsidRPr="00C73D10">
        <w:rPr>
          <w:rStyle w:val="libFootnotenumChar"/>
          <w:rtl/>
        </w:rPr>
        <w:t>(4)</w:t>
      </w:r>
      <w:r>
        <w:rPr>
          <w:rtl/>
        </w:rPr>
        <w:t>،</w:t>
      </w:r>
      <w:r w:rsidRPr="00A2729A">
        <w:rPr>
          <w:rtl/>
        </w:rPr>
        <w:t xml:space="preserve"> وطريقه إليه صحيح كما مر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 xml:space="preserve">[173] وإلى الحسن بن العباس </w:t>
      </w:r>
      <w:r>
        <w:rPr>
          <w:rtl/>
        </w:rPr>
        <w:t>(</w:t>
      </w:r>
      <w:r w:rsidRPr="00520AED">
        <w:rPr>
          <w:rtl/>
        </w:rPr>
        <w:t>الجريشي</w:t>
      </w:r>
      <w:r>
        <w:rPr>
          <w:rtl/>
        </w:rPr>
        <w:t>)</w:t>
      </w:r>
      <w:r w:rsidRPr="00520AED">
        <w:rPr>
          <w:rtl/>
        </w:rPr>
        <w:t xml:space="preserve"> (6)</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Default="00C73D10" w:rsidP="00C73D10">
      <w:pPr>
        <w:pStyle w:val="libBold2"/>
        <w:rPr>
          <w:rtl/>
        </w:rPr>
      </w:pPr>
      <w:r w:rsidRPr="00520AED">
        <w:rPr>
          <w:rtl/>
        </w:rPr>
        <w:t xml:space="preserve">[174] وإلى الحسن بن العباس بن </w:t>
      </w:r>
      <w:r>
        <w:rPr>
          <w:rtl/>
        </w:rPr>
        <w:t>(</w:t>
      </w:r>
      <w:r w:rsidRPr="00520AED">
        <w:rPr>
          <w:rtl/>
        </w:rPr>
        <w:t>جريش</w:t>
      </w:r>
      <w:r>
        <w:rPr>
          <w:rtl/>
        </w:rPr>
        <w:t>)</w:t>
      </w:r>
      <w:r w:rsidRPr="00520AED">
        <w:rPr>
          <w:rtl/>
        </w:rPr>
        <w:t xml:space="preserve"> (8)</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الظاهر الاتحاد</w:t>
      </w:r>
      <w:r>
        <w:rPr>
          <w:rtl/>
        </w:rPr>
        <w:t>،</w:t>
      </w:r>
      <w:r w:rsidRPr="00A2729A">
        <w:rPr>
          <w:rtl/>
        </w:rPr>
        <w:t xml:space="preserve"> وفي طريق النجاشي</w:t>
      </w:r>
      <w:r>
        <w:rPr>
          <w:rtl/>
        </w:rPr>
        <w:t>:</w:t>
      </w:r>
      <w:r w:rsidRPr="00A2729A">
        <w:rPr>
          <w:rtl/>
        </w:rPr>
        <w:t xml:space="preserve"> أحمد بن محمّد بن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328 / 1179</w:t>
      </w:r>
      <w:r>
        <w:rPr>
          <w:rtl/>
        </w:rPr>
        <w:t>.</w:t>
      </w:r>
    </w:p>
    <w:p w:rsidR="00C73D10" w:rsidRPr="00A2729A" w:rsidRDefault="00C73D10" w:rsidP="00C73D10">
      <w:pPr>
        <w:pStyle w:val="libFootnote0"/>
        <w:rPr>
          <w:rtl/>
        </w:rPr>
      </w:pPr>
      <w:r w:rsidRPr="00A2729A">
        <w:rPr>
          <w:rtl/>
        </w:rPr>
        <w:t xml:space="preserve">(2)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والصحيح</w:t>
      </w:r>
      <w:r>
        <w:rPr>
          <w:rtl/>
        </w:rPr>
        <w:t>:</w:t>
      </w:r>
      <w:r w:rsidRPr="00A2729A">
        <w:rPr>
          <w:rtl/>
        </w:rPr>
        <w:t xml:space="preserve"> الأولى كما في المصدر 2</w:t>
      </w:r>
      <w:r>
        <w:rPr>
          <w:rtl/>
        </w:rPr>
        <w:t>:</w:t>
      </w:r>
      <w:r w:rsidRPr="00A2729A">
        <w:rPr>
          <w:rtl/>
        </w:rPr>
        <w:t xml:space="preserve"> 485 والاستبصار على ما سيأتي</w:t>
      </w:r>
      <w:r>
        <w:rPr>
          <w:rtl/>
        </w:rPr>
        <w:t>.</w:t>
      </w:r>
    </w:p>
    <w:p w:rsidR="00C73D10" w:rsidRPr="00A2729A" w:rsidRDefault="00C73D10" w:rsidP="00C73D10">
      <w:pPr>
        <w:pStyle w:val="libFootnote0"/>
        <w:rPr>
          <w:rtl/>
        </w:rPr>
      </w:pPr>
      <w:r w:rsidRPr="00A2729A">
        <w:rPr>
          <w:rtl/>
        </w:rPr>
        <w:t>(3) الاستبصار 4</w:t>
      </w:r>
      <w:r>
        <w:rPr>
          <w:rtl/>
        </w:rPr>
        <w:t>:</w:t>
      </w:r>
      <w:r w:rsidRPr="00A2729A">
        <w:rPr>
          <w:rtl/>
        </w:rPr>
        <w:t xml:space="preserve"> 171 / 645</w:t>
      </w:r>
      <w:r>
        <w:rPr>
          <w:rtl/>
        </w:rPr>
        <w:t>،</w:t>
      </w:r>
      <w:r w:rsidRPr="00A2729A">
        <w:rPr>
          <w:rtl/>
        </w:rPr>
        <w:t xml:space="preserve"> والباب المشار إليه فيه</w:t>
      </w:r>
      <w:r>
        <w:rPr>
          <w:rtl/>
        </w:rPr>
        <w:t>،</w:t>
      </w:r>
      <w:r w:rsidRPr="00A2729A">
        <w:rPr>
          <w:rtl/>
        </w:rPr>
        <w:t xml:space="preserve"> وليس له في التهذيب عين ولا أثر</w:t>
      </w:r>
      <w:r>
        <w:rPr>
          <w:rtl/>
        </w:rPr>
        <w:t>.</w:t>
      </w:r>
    </w:p>
    <w:p w:rsidR="00C73D10" w:rsidRPr="00A2729A" w:rsidRDefault="00C73D10" w:rsidP="00C73D10">
      <w:pPr>
        <w:pStyle w:val="libFootnote0"/>
        <w:rPr>
          <w:rtl/>
        </w:rPr>
      </w:pPr>
      <w:r w:rsidRPr="00A2729A">
        <w:rPr>
          <w:rtl/>
        </w:rPr>
        <w:t>(4) تاريخ آل زرارة</w:t>
      </w:r>
      <w:r>
        <w:rPr>
          <w:rtl/>
        </w:rPr>
        <w:t>:</w:t>
      </w:r>
      <w:r w:rsidRPr="00A2729A">
        <w:rPr>
          <w:rtl/>
        </w:rPr>
        <w:t xml:space="preserve"> 49</w:t>
      </w:r>
      <w:r>
        <w:rPr>
          <w:rtl/>
        </w:rPr>
        <w:t>.</w:t>
      </w:r>
    </w:p>
    <w:p w:rsidR="00C73D10" w:rsidRPr="00A2729A" w:rsidRDefault="00C73D10" w:rsidP="00C73D10">
      <w:pPr>
        <w:pStyle w:val="libFootnote0"/>
        <w:rPr>
          <w:rtl/>
        </w:rPr>
      </w:pPr>
      <w:r w:rsidRPr="00A2729A">
        <w:rPr>
          <w:rtl/>
        </w:rPr>
        <w:t>(5) تقدم في الجزء الأوّل</w:t>
      </w:r>
      <w:r>
        <w:rPr>
          <w:rtl/>
        </w:rPr>
        <w:t>،</w:t>
      </w:r>
      <w:r w:rsidRPr="00A2729A">
        <w:rPr>
          <w:rtl/>
        </w:rPr>
        <w:t xml:space="preserve"> صحيفة</w:t>
      </w:r>
      <w:r>
        <w:rPr>
          <w:rtl/>
        </w:rPr>
        <w:t>:</w:t>
      </w:r>
      <w:r w:rsidRPr="00A2729A">
        <w:rPr>
          <w:rtl/>
        </w:rPr>
        <w:t xml:space="preserve"> 140</w:t>
      </w:r>
      <w:r>
        <w:rPr>
          <w:rtl/>
        </w:rPr>
        <w:t>.</w:t>
      </w:r>
    </w:p>
    <w:p w:rsidR="00C73D10" w:rsidRPr="00A2729A" w:rsidRDefault="00C73D10" w:rsidP="00C73D10">
      <w:pPr>
        <w:pStyle w:val="libFootnote0"/>
        <w:rPr>
          <w:rtl/>
        </w:rPr>
      </w:pPr>
      <w:r w:rsidRPr="00A2729A">
        <w:rPr>
          <w:rtl/>
        </w:rPr>
        <w:t xml:space="preserve">(6)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والمصدر 2</w:t>
      </w:r>
      <w:r>
        <w:rPr>
          <w:rtl/>
        </w:rPr>
        <w:t>:</w:t>
      </w:r>
      <w:r w:rsidRPr="00A2729A">
        <w:rPr>
          <w:rtl/>
        </w:rPr>
        <w:t xml:space="preserve"> 485</w:t>
      </w:r>
      <w:r>
        <w:rPr>
          <w:rtl/>
        </w:rPr>
        <w:t>،</w:t>
      </w:r>
      <w:r w:rsidRPr="00A2729A">
        <w:rPr>
          <w:rtl/>
        </w:rPr>
        <w:t xml:space="preserve"> وفي الفهرست</w:t>
      </w:r>
      <w:r>
        <w:rPr>
          <w:rtl/>
        </w:rPr>
        <w:t>:</w:t>
      </w:r>
      <w:r w:rsidRPr="00A2729A">
        <w:rPr>
          <w:rtl/>
        </w:rPr>
        <w:t xml:space="preserve"> الحريشي</w:t>
      </w:r>
      <w:r>
        <w:rPr>
          <w:rtl/>
        </w:rPr>
        <w:t>،</w:t>
      </w:r>
      <w:r w:rsidRPr="00A2729A">
        <w:rPr>
          <w:rtl/>
        </w:rPr>
        <w:t xml:space="preserve"> بالحاء المهملة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53 / 198</w:t>
      </w:r>
      <w:r>
        <w:rPr>
          <w:rtl/>
        </w:rPr>
        <w:t>،</w:t>
      </w:r>
      <w:r w:rsidRPr="00A2729A">
        <w:rPr>
          <w:rtl/>
        </w:rPr>
        <w:t xml:space="preserve"> والطريق مرتبط بما قبله لا حالته إلى الاسناد الأول القريب منه كما في طريقه إلى الحسن بن خالد البرقي</w:t>
      </w:r>
      <w:r>
        <w:rPr>
          <w:rtl/>
        </w:rPr>
        <w:t>:</w:t>
      </w:r>
      <w:r w:rsidRPr="00A2729A">
        <w:rPr>
          <w:rtl/>
        </w:rPr>
        <w:t xml:space="preserve"> 49 / 168</w:t>
      </w:r>
      <w:r>
        <w:rPr>
          <w:rtl/>
        </w:rPr>
        <w:t>،</w:t>
      </w:r>
      <w:r w:rsidRPr="00A2729A">
        <w:rPr>
          <w:rtl/>
        </w:rPr>
        <w:t xml:space="preserve"> وهو ضعيف بأبي المفضل وابن بطة</w:t>
      </w:r>
      <w:r>
        <w:rPr>
          <w:rtl/>
        </w:rPr>
        <w:t>.</w:t>
      </w:r>
    </w:p>
    <w:p w:rsidR="00C73D10" w:rsidRPr="00A2729A" w:rsidRDefault="00C73D10" w:rsidP="00C73D10">
      <w:pPr>
        <w:pStyle w:val="libFootnote0"/>
        <w:rPr>
          <w:rtl/>
        </w:rPr>
      </w:pPr>
      <w:r w:rsidRPr="00A2729A">
        <w:rPr>
          <w:rtl/>
        </w:rPr>
        <w:t xml:space="preserve">(8)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والمصدر 2</w:t>
      </w:r>
      <w:r>
        <w:rPr>
          <w:rtl/>
        </w:rPr>
        <w:t>:</w:t>
      </w:r>
      <w:r w:rsidRPr="00A2729A">
        <w:rPr>
          <w:rtl/>
        </w:rPr>
        <w:t xml:space="preserve"> 485</w:t>
      </w:r>
      <w:r>
        <w:rPr>
          <w:rtl/>
        </w:rPr>
        <w:t>،</w:t>
      </w:r>
      <w:r w:rsidRPr="00A2729A">
        <w:rPr>
          <w:rtl/>
        </w:rPr>
        <w:t xml:space="preserve"> وفي الفهرست</w:t>
      </w:r>
      <w:r>
        <w:rPr>
          <w:rtl/>
        </w:rPr>
        <w:t>،</w:t>
      </w:r>
      <w:r w:rsidRPr="00A2729A">
        <w:rPr>
          <w:rtl/>
        </w:rPr>
        <w:t xml:space="preserve"> ورجال النجاشي</w:t>
      </w:r>
      <w:r>
        <w:rPr>
          <w:rtl/>
        </w:rPr>
        <w:t>:</w:t>
      </w:r>
      <w:r w:rsidRPr="00A2729A">
        <w:rPr>
          <w:rtl/>
        </w:rPr>
        <w:t xml:space="preserve"> 60 / 138</w:t>
      </w:r>
      <w:r>
        <w:rPr>
          <w:rtl/>
        </w:rPr>
        <w:t>،</w:t>
      </w:r>
      <w:r w:rsidRPr="00A2729A">
        <w:rPr>
          <w:rtl/>
        </w:rPr>
        <w:t xml:space="preserve"> ورجال الشيخ</w:t>
      </w:r>
      <w:r>
        <w:rPr>
          <w:rtl/>
        </w:rPr>
        <w:t>:</w:t>
      </w:r>
      <w:r w:rsidRPr="00A2729A">
        <w:rPr>
          <w:rtl/>
        </w:rPr>
        <w:t xml:space="preserve"> 400 / 7 في أصحاب الجواد </w:t>
      </w:r>
      <w:r w:rsidRPr="00C73D10">
        <w:rPr>
          <w:rStyle w:val="libAlaemChar"/>
          <w:rtl/>
        </w:rPr>
        <w:t>عليه‌السلام</w:t>
      </w:r>
      <w:r>
        <w:rPr>
          <w:rtl/>
        </w:rPr>
        <w:t>:</w:t>
      </w:r>
      <w:r w:rsidRPr="00A2729A">
        <w:rPr>
          <w:rtl/>
        </w:rPr>
        <w:t xml:space="preserve"> حَرِيش</w:t>
      </w:r>
      <w:r>
        <w:rPr>
          <w:rtl/>
        </w:rPr>
        <w:t>،</w:t>
      </w:r>
      <w:r w:rsidRPr="00A2729A">
        <w:rPr>
          <w:rtl/>
        </w:rPr>
        <w:t xml:space="preserve"> بالحاء المهملة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53 / 197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يحيى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[175] وإلى الحسن العطار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تفصيل فرائض الحج</w:t>
      </w:r>
      <w:r>
        <w:rPr>
          <w:rtl/>
        </w:rPr>
        <w:t>،</w:t>
      </w:r>
      <w:r w:rsidRPr="00A2729A">
        <w:rPr>
          <w:rtl/>
        </w:rPr>
        <w:t xml:space="preserve"> في الحديث السادس والعشرين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من أدرك المشعر الحرام بعد طلوع الشمس</w:t>
      </w:r>
      <w:r>
        <w:rPr>
          <w:rtl/>
        </w:rPr>
        <w:t>،</w:t>
      </w:r>
      <w:r w:rsidRPr="00A2729A">
        <w:rPr>
          <w:rtl/>
        </w:rPr>
        <w:t xml:space="preserve"> في الحديث الآخر </w:t>
      </w:r>
      <w:r w:rsidRPr="00C73D10">
        <w:rPr>
          <w:rStyle w:val="libFootnotenumChar"/>
          <w:rtl/>
        </w:rPr>
        <w:t>(4)</w:t>
      </w:r>
      <w:r>
        <w:rPr>
          <w:rtl/>
        </w:rPr>
        <w:t>.</w:t>
      </w:r>
    </w:p>
    <w:p w:rsidR="00C73D10" w:rsidRPr="00A2729A" w:rsidRDefault="00C73D10" w:rsidP="00C73D10">
      <w:pPr>
        <w:pStyle w:val="libNormal"/>
        <w:rPr>
          <w:rtl/>
        </w:rPr>
      </w:pPr>
      <w:r w:rsidRPr="00A2729A">
        <w:rPr>
          <w:rtl/>
        </w:rPr>
        <w:t>وإليه حسن في التهذيب</w:t>
      </w:r>
      <w:r>
        <w:rPr>
          <w:rtl/>
        </w:rPr>
        <w:t>،</w:t>
      </w:r>
      <w:r w:rsidRPr="00A2729A">
        <w:rPr>
          <w:rtl/>
        </w:rPr>
        <w:t xml:space="preserve"> في باب الذبائح والأطعمة</w:t>
      </w:r>
      <w:r>
        <w:rPr>
          <w:rtl/>
        </w:rPr>
        <w:t>،</w:t>
      </w:r>
      <w:r w:rsidRPr="00A2729A">
        <w:rPr>
          <w:rtl/>
        </w:rPr>
        <w:t xml:space="preserve"> قريباً من الآخر بسبعة وتسعين حديثاً </w:t>
      </w:r>
      <w:r w:rsidRPr="00C73D10">
        <w:rPr>
          <w:rStyle w:val="libFootnotenumChar"/>
          <w:rtl/>
        </w:rPr>
        <w:t>(5)</w:t>
      </w:r>
      <w:r>
        <w:rPr>
          <w:rtl/>
        </w:rPr>
        <w:t>.</w:t>
      </w:r>
    </w:p>
    <w:p w:rsidR="00C73D10" w:rsidRPr="00A2729A" w:rsidRDefault="00C73D10" w:rsidP="00C73D10">
      <w:pPr>
        <w:pStyle w:val="libNormal"/>
        <w:rPr>
          <w:rtl/>
        </w:rPr>
      </w:pPr>
      <w:r w:rsidRPr="00A2729A">
        <w:rPr>
          <w:rtl/>
        </w:rPr>
        <w:t>وإليه موثق في باب الحدّ في الفرية والسب</w:t>
      </w:r>
      <w:r>
        <w:rPr>
          <w:rtl/>
        </w:rPr>
        <w:t>،</w:t>
      </w:r>
      <w:r w:rsidRPr="00A2729A">
        <w:rPr>
          <w:rtl/>
        </w:rPr>
        <w:t xml:space="preserve"> في الحديث الحادي والعشرين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هو بعينه الحسن بن زياد المتقدم</w:t>
      </w:r>
      <w:r>
        <w:rPr>
          <w:rtl/>
        </w:rPr>
        <w:t>،</w:t>
      </w:r>
      <w:r w:rsidRPr="00A2729A">
        <w:rPr>
          <w:rtl/>
        </w:rPr>
        <w:t xml:space="preserve"> كما صرّح به في التلخيص </w:t>
      </w:r>
      <w:r w:rsidRPr="00C73D10">
        <w:rPr>
          <w:rStyle w:val="libFootnotenumChar"/>
          <w:rtl/>
        </w:rPr>
        <w:t>(7)</w:t>
      </w:r>
      <w:r w:rsidRPr="00A2729A">
        <w:rPr>
          <w:rtl/>
        </w:rPr>
        <w:t xml:space="preserve"> وغيره</w:t>
      </w:r>
      <w:r>
        <w:rPr>
          <w:rtl/>
        </w:rPr>
        <w:t>،</w:t>
      </w:r>
      <w:r w:rsidRPr="00A2729A">
        <w:rPr>
          <w:rtl/>
        </w:rPr>
        <w:t xml:space="preserve"> وإن جعل له في الفهرست عنوانين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[176] وإلى الحسن بن عطية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60 / 138</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49 / 172</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292 / 990</w:t>
      </w:r>
      <w:r>
        <w:rPr>
          <w:rtl/>
        </w:rPr>
        <w:t>.</w:t>
      </w:r>
    </w:p>
    <w:p w:rsidR="00C73D10" w:rsidRPr="00A2729A" w:rsidRDefault="00C73D10" w:rsidP="00C73D10">
      <w:pPr>
        <w:pStyle w:val="libFootnote0"/>
        <w:rPr>
          <w:rtl/>
        </w:rPr>
      </w:pPr>
      <w:r w:rsidRPr="00A2729A">
        <w:rPr>
          <w:rtl/>
        </w:rPr>
        <w:t>(4) الاستبصار 2</w:t>
      </w:r>
      <w:r>
        <w:rPr>
          <w:rtl/>
        </w:rPr>
        <w:t>:</w:t>
      </w:r>
      <w:r w:rsidRPr="00A2729A">
        <w:rPr>
          <w:rtl/>
        </w:rPr>
        <w:t xml:space="preserve"> 305 / 1088</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106 / 457</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69 / 256</w:t>
      </w:r>
      <w:r>
        <w:rPr>
          <w:rtl/>
        </w:rPr>
        <w:t>،</w:t>
      </w:r>
      <w:r w:rsidRPr="00A2729A">
        <w:rPr>
          <w:rtl/>
        </w:rPr>
        <w:t xml:space="preserve"> والطريق موثق بجميل بن دراج لكونه من الواقفة</w:t>
      </w:r>
      <w:r>
        <w:rPr>
          <w:rtl/>
        </w:rPr>
        <w:t>،</w:t>
      </w:r>
      <w:r w:rsidRPr="00A2729A">
        <w:rPr>
          <w:rtl/>
        </w:rPr>
        <w:t xml:space="preserve"> والظاهر صحة الطريق لرجوعه عن الوقف والقول بامامة الرضا ومن بعده </w:t>
      </w:r>
      <w:r w:rsidRPr="00C73D10">
        <w:rPr>
          <w:rStyle w:val="libAlaemChar"/>
          <w:rtl/>
        </w:rPr>
        <w:t>عليهم‌السلام</w:t>
      </w:r>
      <w:r w:rsidRPr="00A2729A">
        <w:rPr>
          <w:rtl/>
        </w:rPr>
        <w:t xml:space="preserve"> كما في كتاب الغيبة للشيخ الطوسي</w:t>
      </w:r>
      <w:r>
        <w:rPr>
          <w:rtl/>
        </w:rPr>
        <w:t>:</w:t>
      </w:r>
      <w:r w:rsidRPr="00A2729A">
        <w:rPr>
          <w:rtl/>
        </w:rPr>
        <w:t xml:space="preserve"> 71</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لعل المراد من التلخيص</w:t>
      </w:r>
      <w:r>
        <w:rPr>
          <w:rtl/>
        </w:rPr>
        <w:t>،</w:t>
      </w:r>
      <w:r w:rsidRPr="00A2729A">
        <w:rPr>
          <w:rtl/>
        </w:rPr>
        <w:t xml:space="preserve"> هو تلخيص المقال للاسترآبادي</w:t>
      </w:r>
      <w:r>
        <w:rPr>
          <w:rtl/>
        </w:rPr>
        <w:t>،</w:t>
      </w:r>
      <w:r w:rsidRPr="00A2729A">
        <w:rPr>
          <w:rtl/>
        </w:rPr>
        <w:t xml:space="preserve"> وهو غير موجود لدينا</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49 / 172 و: 51 / 188</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51 / 177</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زكاة مال الغائب</w:t>
      </w:r>
      <w:r>
        <w:rPr>
          <w:rtl/>
        </w:rPr>
        <w:t>،</w:t>
      </w:r>
      <w:r w:rsidRPr="00A2729A">
        <w:rPr>
          <w:rtl/>
        </w:rPr>
        <w:t xml:space="preserve"> قريباً من الآخر بثلاثة أحاديث </w:t>
      </w:r>
      <w:r w:rsidRPr="00C73D10">
        <w:rPr>
          <w:rStyle w:val="libFootnotenumChar"/>
          <w:rtl/>
        </w:rPr>
        <w:t>(1)</w:t>
      </w:r>
      <w:r>
        <w:rPr>
          <w:rtl/>
        </w:rPr>
        <w:t>.</w:t>
      </w:r>
      <w:r w:rsidRPr="00A2729A">
        <w:rPr>
          <w:rtl/>
        </w:rPr>
        <w:t xml:space="preserve"> وفي باب الطواف</w:t>
      </w:r>
      <w:r>
        <w:rPr>
          <w:rtl/>
        </w:rPr>
        <w:t>،</w:t>
      </w:r>
      <w:r w:rsidRPr="00A2729A">
        <w:rPr>
          <w:rtl/>
        </w:rPr>
        <w:t xml:space="preserve"> في الحديث السادس والعشرين </w:t>
      </w:r>
      <w:r w:rsidRPr="00C73D10">
        <w:rPr>
          <w:rStyle w:val="libFootnotenumChar"/>
          <w:rtl/>
        </w:rPr>
        <w:t>(2)</w:t>
      </w:r>
      <w:r>
        <w:rPr>
          <w:rtl/>
        </w:rPr>
        <w:t>.</w:t>
      </w:r>
      <w:r w:rsidRPr="00A2729A">
        <w:rPr>
          <w:rtl/>
        </w:rPr>
        <w:t xml:space="preserve"> وفي باب العيوب الموجبة للرد في البيع</w:t>
      </w:r>
      <w:r>
        <w:rPr>
          <w:rtl/>
        </w:rPr>
        <w:t>،</w:t>
      </w:r>
      <w:r w:rsidRPr="00A2729A">
        <w:rPr>
          <w:rtl/>
        </w:rPr>
        <w:t xml:space="preserve"> في الحديث الثالث </w:t>
      </w:r>
      <w:r w:rsidRPr="00C73D10">
        <w:rPr>
          <w:rStyle w:val="libFootnotenumChar"/>
          <w:rtl/>
        </w:rPr>
        <w:t>(3)</w:t>
      </w:r>
      <w:r>
        <w:rPr>
          <w:rtl/>
        </w:rPr>
        <w:t>.</w:t>
      </w:r>
      <w:r w:rsidRPr="00A2729A">
        <w:rPr>
          <w:rtl/>
        </w:rPr>
        <w:t xml:space="preserve"> وفي باب بيع الواحد بالاثنين</w:t>
      </w:r>
      <w:r>
        <w:rPr>
          <w:rtl/>
        </w:rPr>
        <w:t>،</w:t>
      </w:r>
      <w:r w:rsidRPr="00A2729A">
        <w:rPr>
          <w:rtl/>
        </w:rPr>
        <w:t xml:space="preserve"> في الحديث التاسع والستين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إنفاق الدراهم المحمول عليها</w:t>
      </w:r>
      <w:r>
        <w:rPr>
          <w:rtl/>
        </w:rPr>
        <w:t>،</w:t>
      </w:r>
      <w:r w:rsidRPr="00A2729A">
        <w:rPr>
          <w:rtl/>
        </w:rPr>
        <w:t xml:space="preserve"> في الحديث الثاني </w:t>
      </w:r>
      <w:r w:rsidRPr="00C73D10">
        <w:rPr>
          <w:rStyle w:val="libFootnotenumChar"/>
          <w:rtl/>
        </w:rPr>
        <w:t>(5)</w:t>
      </w:r>
      <w:r>
        <w:rPr>
          <w:rtl/>
        </w:rPr>
        <w:t>.</w:t>
      </w:r>
    </w:p>
    <w:p w:rsidR="00C73D10" w:rsidRDefault="00C73D10" w:rsidP="00C73D10">
      <w:pPr>
        <w:pStyle w:val="libBold2"/>
        <w:rPr>
          <w:rtl/>
        </w:rPr>
      </w:pPr>
      <w:r w:rsidRPr="00520AED">
        <w:rPr>
          <w:rtl/>
        </w:rPr>
        <w:t>[177] وإلى الحسن بن علي بن أبي حمزة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w:t>
      </w:r>
    </w:p>
    <w:p w:rsidR="00C73D10" w:rsidRDefault="00C73D10" w:rsidP="00C73D10">
      <w:pPr>
        <w:pStyle w:val="libBold2"/>
        <w:rPr>
          <w:rtl/>
        </w:rPr>
      </w:pPr>
      <w:r>
        <w:rPr>
          <w:rtl/>
        </w:rPr>
        <w:t>و</w:t>
      </w:r>
      <w:r w:rsidRPr="00520AED">
        <w:rPr>
          <w:rtl/>
        </w:rPr>
        <w:t>إلى كتابه الدلائل وفضائل القرآن</w:t>
      </w:r>
      <w:r>
        <w:rPr>
          <w:rtl/>
        </w:rPr>
        <w:t>:</w:t>
      </w:r>
    </w:p>
    <w:p w:rsidR="00C73D10" w:rsidRPr="00A2729A" w:rsidRDefault="00C73D10" w:rsidP="00C73D10">
      <w:pPr>
        <w:pStyle w:val="libNormal"/>
        <w:rPr>
          <w:rtl/>
        </w:rPr>
      </w:pPr>
      <w:r w:rsidRPr="00A2729A">
        <w:rPr>
          <w:rtl/>
        </w:rPr>
        <w:t>أيضاً فيه الأنباري.</w:t>
      </w:r>
    </w:p>
    <w:p w:rsidR="00C73D10" w:rsidRPr="00A2729A" w:rsidRDefault="00C73D10" w:rsidP="00C73D10">
      <w:pPr>
        <w:pStyle w:val="libNormal"/>
        <w:rPr>
          <w:rtl/>
        </w:rPr>
      </w:pPr>
      <w:r w:rsidRPr="00A2729A">
        <w:rPr>
          <w:rtl/>
        </w:rPr>
        <w:t xml:space="preserve">وطريق آخر فيه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التدبير</w:t>
      </w:r>
      <w:r>
        <w:rPr>
          <w:rtl/>
        </w:rPr>
        <w:t>،</w:t>
      </w:r>
      <w:r w:rsidRPr="00A2729A">
        <w:rPr>
          <w:rtl/>
        </w:rPr>
        <w:t xml:space="preserve"> في الحديث السادس عشر </w:t>
      </w:r>
      <w:r w:rsidRPr="00C73D10">
        <w:rPr>
          <w:rStyle w:val="libFootnotenumChar"/>
          <w:rtl/>
        </w:rPr>
        <w:t>(7)</w:t>
      </w:r>
      <w:r>
        <w:rPr>
          <w:rtl/>
        </w:rPr>
        <w:t>.</w:t>
      </w:r>
    </w:p>
    <w:p w:rsidR="00C73D10" w:rsidRDefault="00C73D10" w:rsidP="00C73D10">
      <w:pPr>
        <w:pStyle w:val="libBold2"/>
        <w:rPr>
          <w:rtl/>
        </w:rPr>
      </w:pPr>
      <w:r w:rsidRPr="00520AED">
        <w:rPr>
          <w:rtl/>
        </w:rPr>
        <w:t>[178] وإلى الحسن بن علي بن أبي عثمان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33 / 86</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109 / 354</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60 / 259</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108 / 463</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96 / 330</w:t>
      </w:r>
      <w:r>
        <w:rPr>
          <w:rtl/>
        </w:rPr>
        <w:t>.</w:t>
      </w:r>
    </w:p>
    <w:p w:rsidR="00C73D10" w:rsidRPr="00A2729A" w:rsidRDefault="00C73D10" w:rsidP="00C73D10">
      <w:pPr>
        <w:pStyle w:val="libFootnote0"/>
        <w:rPr>
          <w:rtl/>
        </w:rPr>
      </w:pPr>
      <w:r w:rsidRPr="00A2729A">
        <w:rPr>
          <w:rtl/>
        </w:rPr>
        <w:t>(6) اعلم</w:t>
      </w:r>
      <w:r>
        <w:rPr>
          <w:rtl/>
        </w:rPr>
        <w:t>:</w:t>
      </w:r>
      <w:r w:rsidRPr="00A2729A">
        <w:rPr>
          <w:rtl/>
        </w:rPr>
        <w:t xml:space="preserve"> ان هذا الكلام مبني على أساس الاتحاد بين صاحب العنوان والحسن بن علي بن حمزة</w:t>
      </w:r>
      <w:r>
        <w:rPr>
          <w:rtl/>
        </w:rPr>
        <w:t>،</w:t>
      </w:r>
      <w:r w:rsidRPr="00A2729A">
        <w:rPr>
          <w:rtl/>
        </w:rPr>
        <w:t xml:space="preserve"> المذكورين في فهرست الشيخ</w:t>
      </w:r>
      <w:r>
        <w:rPr>
          <w:rtl/>
        </w:rPr>
        <w:t>:</w:t>
      </w:r>
      <w:r w:rsidRPr="00A2729A">
        <w:rPr>
          <w:rtl/>
        </w:rPr>
        <w:t xml:space="preserve"> 50 / 177 و: 51 / 184</w:t>
      </w:r>
      <w:r>
        <w:rPr>
          <w:rtl/>
        </w:rPr>
        <w:t>،</w:t>
      </w:r>
      <w:r w:rsidRPr="00A2729A">
        <w:rPr>
          <w:rtl/>
        </w:rPr>
        <w:t xml:space="preserve"> وهذا هو رأي أغلب المتأخرين أيضاً</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262 / 953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48 / 164</w:t>
      </w:r>
      <w:r>
        <w:rPr>
          <w:rtl/>
        </w:rPr>
        <w:t>،</w:t>
      </w:r>
      <w:r w:rsidRPr="00A2729A">
        <w:rPr>
          <w:rtl/>
        </w:rPr>
        <w:t xml:space="preserve"> والطريق ضعيف بابي المفضل وابن بطة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[179] وإلى الحسن بن علي بن المغيرة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(1)</w:t>
      </w:r>
      <w:r>
        <w:rPr>
          <w:rtl/>
        </w:rPr>
        <w:t>.</w:t>
      </w:r>
    </w:p>
    <w:p w:rsidR="00C73D10" w:rsidRDefault="00C73D10" w:rsidP="00C73D10">
      <w:pPr>
        <w:pStyle w:val="libBold2"/>
        <w:rPr>
          <w:rtl/>
        </w:rPr>
      </w:pPr>
      <w:r w:rsidRPr="00520AED">
        <w:rPr>
          <w:rtl/>
        </w:rPr>
        <w:t>[180] وإلى الحسن بن علي الحضرمي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Default="00C73D10" w:rsidP="00C73D10">
      <w:pPr>
        <w:pStyle w:val="libBold2"/>
        <w:rPr>
          <w:rtl/>
        </w:rPr>
      </w:pPr>
      <w:r w:rsidRPr="00520AED">
        <w:rPr>
          <w:rtl/>
        </w:rPr>
        <w:t>[181] وإلى الحسن بن علي بن سبرة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 ابن بطة </w:t>
      </w:r>
      <w:r w:rsidRPr="00C73D10">
        <w:rPr>
          <w:rStyle w:val="libFootnotenumChar"/>
          <w:rtl/>
        </w:rPr>
        <w:t>(4)</w:t>
      </w:r>
      <w:r w:rsidRPr="00A2729A">
        <w:rPr>
          <w:rtl/>
        </w:rPr>
        <w:t xml:space="preserve"> الثقة على الأصح</w:t>
      </w:r>
      <w:r>
        <w:rPr>
          <w:rtl/>
        </w:rPr>
        <w:t>،</w:t>
      </w:r>
      <w:r w:rsidRPr="00A2729A">
        <w:rPr>
          <w:rtl/>
        </w:rPr>
        <w:t xml:space="preserve"> </w:t>
      </w:r>
      <w:r>
        <w:rPr>
          <w:rtl/>
        </w:rPr>
        <w:t>انتهى.</w:t>
      </w:r>
    </w:p>
    <w:p w:rsidR="00C73D10" w:rsidRDefault="00C73D10" w:rsidP="00C73D10">
      <w:pPr>
        <w:pStyle w:val="libBold2"/>
        <w:rPr>
          <w:rtl/>
        </w:rPr>
      </w:pPr>
      <w:r w:rsidRPr="00520AED">
        <w:rPr>
          <w:rtl/>
        </w:rPr>
        <w:t>[182] وإلى الحسن بن علي بن عبد الله بن المغيرة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قريباً من الآخر بأربعة أحاديث </w:t>
      </w:r>
      <w:r w:rsidRPr="00C73D10">
        <w:rPr>
          <w:rStyle w:val="libFootnotenumChar"/>
          <w:rtl/>
        </w:rPr>
        <w:t>(6)</w:t>
      </w:r>
      <w:r>
        <w:rPr>
          <w:rtl/>
        </w:rPr>
        <w:t>.</w:t>
      </w:r>
      <w:r w:rsidRPr="00A2729A">
        <w:rPr>
          <w:rtl/>
        </w:rPr>
        <w:t xml:space="preserve"> وفي باب تطهير الثياب والبدن من النجاسات</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(7)</w:t>
      </w:r>
      <w:r>
        <w:rPr>
          <w:rtl/>
        </w:rPr>
        <w:t>.</w:t>
      </w:r>
      <w:r w:rsidRPr="00A2729A">
        <w:rPr>
          <w:rtl/>
        </w:rPr>
        <w:t xml:space="preserve"> وفي باب صفة الوضوء</w:t>
      </w:r>
      <w:r>
        <w:rPr>
          <w:rtl/>
        </w:rPr>
        <w:t>،</w:t>
      </w:r>
      <w:r w:rsidRPr="00A2729A">
        <w:rPr>
          <w:rtl/>
        </w:rPr>
        <w:t xml:space="preserve"> في الحديث الأول </w:t>
      </w:r>
      <w:r w:rsidRPr="00C73D10">
        <w:rPr>
          <w:rStyle w:val="libFootnotenumChar"/>
          <w:rtl/>
        </w:rPr>
        <w:t>(8)</w:t>
      </w:r>
      <w:r>
        <w:rPr>
          <w:rtl/>
        </w:rPr>
        <w:t>.</w:t>
      </w:r>
      <w:r w:rsidRPr="00A2729A">
        <w:rPr>
          <w:rtl/>
        </w:rPr>
        <w:t xml:space="preserve"> وفي باب أحكام السهو في الصلاة</w:t>
      </w:r>
      <w:r>
        <w:rPr>
          <w:rtl/>
        </w:rPr>
        <w:t>،</w:t>
      </w:r>
      <w:r w:rsidRPr="00A2729A">
        <w:rPr>
          <w:rtl/>
        </w:rPr>
        <w:t xml:space="preserve"> قريباً من الآخر بحديثين </w:t>
      </w:r>
      <w:r w:rsidRPr="00C73D10">
        <w:rPr>
          <w:rStyle w:val="libFootnotenumChar"/>
          <w:rtl/>
        </w:rPr>
        <w:t>(9)</w:t>
      </w:r>
      <w:r>
        <w:rPr>
          <w:rtl/>
        </w:rPr>
        <w:t>.</w:t>
      </w:r>
      <w:r w:rsidRPr="00A2729A">
        <w:rPr>
          <w:rtl/>
        </w:rPr>
        <w:t xml:space="preserve"> وفي الإستبصار</w:t>
      </w:r>
      <w:r>
        <w:rPr>
          <w:rtl/>
        </w:rPr>
        <w:t>،</w:t>
      </w:r>
      <w:r w:rsidRPr="00A2729A">
        <w:rPr>
          <w:rtl/>
        </w:rPr>
        <w:t xml:space="preserve"> في باب كيفيّة التلفّظ بالتلبية</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51 / 182</w:t>
      </w:r>
      <w:r>
        <w:rPr>
          <w:rtl/>
        </w:rPr>
        <w:t>،</w:t>
      </w:r>
      <w:r w:rsidRPr="00A2729A">
        <w:rPr>
          <w:rtl/>
        </w:rPr>
        <w:t xml:space="preserve"> وفيه</w:t>
      </w:r>
      <w:r>
        <w:rPr>
          <w:rtl/>
        </w:rPr>
        <w:t>:</w:t>
      </w:r>
      <w:r w:rsidRPr="00A2729A">
        <w:rPr>
          <w:rtl/>
        </w:rPr>
        <w:t xml:space="preserve"> الحسن بن علي بن أبي المغيرة</w:t>
      </w:r>
      <w:r>
        <w:rPr>
          <w:rtl/>
        </w:rPr>
        <w:t>،</w:t>
      </w:r>
      <w:r w:rsidRPr="00A2729A">
        <w:rPr>
          <w:rtl/>
        </w:rPr>
        <w:t xml:space="preserve"> وهو الموافق لما في رجال النجاشي</w:t>
      </w:r>
      <w:r>
        <w:rPr>
          <w:rtl/>
        </w:rPr>
        <w:t>:</w:t>
      </w:r>
      <w:r w:rsidRPr="00A2729A">
        <w:rPr>
          <w:rtl/>
        </w:rPr>
        <w:t xml:space="preserve"> 49 / 106</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52 / 193</w:t>
      </w:r>
      <w:r>
        <w:rPr>
          <w:rtl/>
        </w:rPr>
        <w:t>،</w:t>
      </w:r>
      <w:r w:rsidRPr="00A2729A">
        <w:rPr>
          <w:rtl/>
        </w:rPr>
        <w:t xml:space="preserve"> والطريق مجهول بعلي بن يعقوب الكسائي الذي لم يوثقه أحد</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49 / 167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50 / 108</w:t>
      </w:r>
      <w:r>
        <w:rPr>
          <w:rtl/>
        </w:rPr>
        <w:t>،</w:t>
      </w:r>
      <w:r w:rsidRPr="00A2729A">
        <w:rPr>
          <w:rtl/>
        </w:rPr>
        <w:t xml:space="preserve"> وانظر تعليقتنا في هامش الطريق رقم [24] لعلاقتها بالمقام</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50 / 176</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51 / 148</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424 / 1346</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53 / 152</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202 / 791</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في الحديث الخامس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[183] وإلى الحسن بن علي بن فضال</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[184] وإلى الحسن بن علي الكلبي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واحتمل في المنهج </w:t>
      </w:r>
      <w:r w:rsidRPr="00C73D10">
        <w:rPr>
          <w:rStyle w:val="libFootnotenumChar"/>
          <w:rtl/>
        </w:rPr>
        <w:t>(5)</w:t>
      </w:r>
      <w:r w:rsidRPr="00A2729A">
        <w:rPr>
          <w:rtl/>
        </w:rPr>
        <w:t xml:space="preserve"> كونه بعينه الحسن بن علوان الكلبي</w:t>
      </w:r>
      <w:r>
        <w:rPr>
          <w:rtl/>
        </w:rPr>
        <w:t>،</w:t>
      </w:r>
      <w:r w:rsidRPr="00A2729A">
        <w:rPr>
          <w:rtl/>
        </w:rPr>
        <w:t xml:space="preserve"> وعليه فإليه في النجاشي أحمد بن محمّد بن يحيى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[185] وإلى الحسن بن علي الكوفي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الأحداث الموجبة للطهارة</w:t>
      </w:r>
      <w:r>
        <w:rPr>
          <w:rtl/>
        </w:rPr>
        <w:t>،</w:t>
      </w:r>
      <w:r w:rsidRPr="00A2729A">
        <w:rPr>
          <w:rtl/>
        </w:rPr>
        <w:t xml:space="preserve"> في الحديث السابع والعشرين </w:t>
      </w:r>
      <w:r w:rsidRPr="00C73D10">
        <w:rPr>
          <w:rStyle w:val="libFootnotenumChar"/>
          <w:rtl/>
        </w:rPr>
        <w:t>(7)</w:t>
      </w:r>
      <w:r>
        <w:rPr>
          <w:rtl/>
        </w:rPr>
        <w:t>.</w:t>
      </w:r>
      <w:r w:rsidRPr="00A2729A">
        <w:rPr>
          <w:rtl/>
        </w:rPr>
        <w:t xml:space="preserve"> وفي باب صلاة الكسوف</w:t>
      </w:r>
      <w:r>
        <w:rPr>
          <w:rtl/>
        </w:rPr>
        <w:t>،</w:t>
      </w:r>
      <w:r w:rsidRPr="00A2729A">
        <w:rPr>
          <w:rtl/>
        </w:rPr>
        <w:t xml:space="preserve"> من أبواب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2</w:t>
      </w:r>
      <w:r>
        <w:rPr>
          <w:rtl/>
        </w:rPr>
        <w:t>:</w:t>
      </w:r>
      <w:r w:rsidRPr="00A2729A">
        <w:rPr>
          <w:rtl/>
        </w:rPr>
        <w:t xml:space="preserve"> 172 / 568</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62 / 147</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47 / 163</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51 / 189</w:t>
      </w:r>
      <w:r>
        <w:rPr>
          <w:rtl/>
        </w:rPr>
        <w:t>.</w:t>
      </w:r>
    </w:p>
    <w:p w:rsidR="00C73D10" w:rsidRPr="00A2729A" w:rsidRDefault="00C73D10" w:rsidP="00C73D10">
      <w:pPr>
        <w:pStyle w:val="libFootnote0"/>
        <w:rPr>
          <w:rtl/>
        </w:rPr>
      </w:pPr>
      <w:r w:rsidRPr="00A2729A">
        <w:rPr>
          <w:rtl/>
        </w:rPr>
        <w:t>(5) منهج المقال</w:t>
      </w:r>
      <w:r>
        <w:rPr>
          <w:rtl/>
        </w:rPr>
        <w:t>:</w:t>
      </w:r>
      <w:r w:rsidRPr="00A2729A">
        <w:rPr>
          <w:rtl/>
        </w:rPr>
        <w:t xml:space="preserve"> 105 في ترجمة الحسن بن علي الكلبي</w:t>
      </w:r>
      <w:r>
        <w:rPr>
          <w:rtl/>
        </w:rPr>
        <w:t>،</w:t>
      </w:r>
      <w:r w:rsidRPr="00A2729A">
        <w:rPr>
          <w:rtl/>
        </w:rPr>
        <w:t xml:space="preserve"> قال</w:t>
      </w:r>
      <w:r>
        <w:rPr>
          <w:rtl/>
        </w:rPr>
        <w:t>:</w:t>
      </w:r>
      <w:r w:rsidRPr="00A2729A">
        <w:rPr>
          <w:rtl/>
        </w:rPr>
        <w:t xml:space="preserve"> « وقد تقدم ابن علوان يريد الحسن بن علوان الكلبي المتقدم في ص 102 من المنهج أيضاً فإن كان ذاك فقد وثقه النجاشي » انتهى</w:t>
      </w:r>
      <w:r>
        <w:rPr>
          <w:rtl/>
        </w:rPr>
        <w:t>.</w:t>
      </w:r>
    </w:p>
    <w:p w:rsidR="00C73D10" w:rsidRPr="00A2729A" w:rsidRDefault="00C73D10" w:rsidP="00C73D10">
      <w:pPr>
        <w:pStyle w:val="libFootnote"/>
        <w:rPr>
          <w:rtl/>
          <w:lang w:bidi="fa-IR"/>
        </w:rPr>
      </w:pPr>
      <w:r w:rsidRPr="00A2729A">
        <w:rPr>
          <w:rtl/>
        </w:rPr>
        <w:t>والمعنى</w:t>
      </w:r>
      <w:r>
        <w:rPr>
          <w:rtl/>
        </w:rPr>
        <w:t>:</w:t>
      </w:r>
      <w:r w:rsidRPr="00A2729A">
        <w:rPr>
          <w:rtl/>
        </w:rPr>
        <w:t xml:space="preserve"> فان كان الحسن بن علي الكلبي هو الحسن بن علوان الكلبي المتقدم فقد وثقه النجاشي كما في ترجمة أخيه الحسين بن علوان الكلبي</w:t>
      </w:r>
      <w:r>
        <w:rPr>
          <w:rtl/>
        </w:rPr>
        <w:t>.</w:t>
      </w:r>
    </w:p>
    <w:p w:rsidR="00C73D10" w:rsidRPr="00A2729A" w:rsidRDefault="00C73D10" w:rsidP="00C73D10">
      <w:pPr>
        <w:pStyle w:val="libFootnote"/>
        <w:rPr>
          <w:rtl/>
          <w:lang w:bidi="fa-IR"/>
        </w:rPr>
      </w:pPr>
      <w:r w:rsidRPr="00A2729A">
        <w:rPr>
          <w:rtl/>
        </w:rPr>
        <w:t>ومن هذا يظهر أن لا علاقة بذكر أحمد بن محمّد بن يحيى كما سيأتي بما نقل من احتمال صاحب المنهج</w:t>
      </w:r>
      <w:r>
        <w:rPr>
          <w:rtl/>
        </w:rPr>
        <w:t>،</w:t>
      </w:r>
      <w:r w:rsidRPr="00A2729A">
        <w:rPr>
          <w:rtl/>
        </w:rPr>
        <w:t xml:space="preserve"> لوقوع أحمد هذا في طريق النجاشي إلى الحسين ابن علوان الكلبي لا الحسن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52 / 116</w:t>
      </w:r>
      <w:r>
        <w:rPr>
          <w:rtl/>
        </w:rPr>
        <w:t>،</w:t>
      </w:r>
      <w:r w:rsidRPr="00A2729A">
        <w:rPr>
          <w:rtl/>
        </w:rPr>
        <w:t xml:space="preserve"> وانظر الهامش السابق</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13 / 27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الزيادات</w:t>
      </w:r>
      <w:r>
        <w:rPr>
          <w:rtl/>
        </w:rPr>
        <w:t>،</w:t>
      </w:r>
      <w:r w:rsidRPr="00A2729A">
        <w:rPr>
          <w:rtl/>
        </w:rPr>
        <w:t xml:space="preserve"> في الجزء الثاني</w:t>
      </w:r>
      <w:r>
        <w:rPr>
          <w:rtl/>
        </w:rPr>
        <w:t>،</w:t>
      </w:r>
      <w:r w:rsidRPr="00A2729A">
        <w:rPr>
          <w:rtl/>
        </w:rPr>
        <w:t xml:space="preserve"> في الحديث التاسع </w:t>
      </w:r>
      <w:r w:rsidRPr="00C73D10">
        <w:rPr>
          <w:rStyle w:val="libFootnotenumChar"/>
          <w:rtl/>
        </w:rPr>
        <w:t>(1)</w:t>
      </w:r>
      <w:r>
        <w:rPr>
          <w:rtl/>
        </w:rPr>
        <w:t>.</w:t>
      </w:r>
      <w:r w:rsidRPr="00A2729A">
        <w:rPr>
          <w:rtl/>
        </w:rPr>
        <w:t xml:space="preserve"> وفي باب النوادر في كتاب الجهاد</w:t>
      </w:r>
      <w:r>
        <w:rPr>
          <w:rtl/>
        </w:rPr>
        <w:t>،</w:t>
      </w:r>
      <w:r w:rsidRPr="00A2729A">
        <w:rPr>
          <w:rtl/>
        </w:rPr>
        <w:t xml:space="preserve"> في الحديث الأول </w:t>
      </w:r>
      <w:r w:rsidRPr="00C73D10">
        <w:rPr>
          <w:rStyle w:val="libFootnotenumChar"/>
          <w:rtl/>
        </w:rPr>
        <w:t>(2)</w:t>
      </w:r>
      <w:r>
        <w:rPr>
          <w:rtl/>
        </w:rPr>
        <w:t>.</w:t>
      </w:r>
      <w:r w:rsidRPr="00A2729A">
        <w:rPr>
          <w:rtl/>
        </w:rPr>
        <w:t xml:space="preserve"> وفي باب فضل المساجد</w:t>
      </w:r>
      <w:r>
        <w:rPr>
          <w:rtl/>
        </w:rPr>
        <w:t>،</w:t>
      </w:r>
      <w:r w:rsidRPr="00A2729A">
        <w:rPr>
          <w:rtl/>
        </w:rPr>
        <w:t xml:space="preserve"> في الحديث التاسع والعشرين </w:t>
      </w:r>
      <w:r w:rsidRPr="00C73D10">
        <w:rPr>
          <w:rStyle w:val="libFootnotenumChar"/>
          <w:rtl/>
        </w:rPr>
        <w:t>(3)</w:t>
      </w:r>
      <w:r>
        <w:rPr>
          <w:rtl/>
        </w:rPr>
        <w:t>.</w:t>
      </w:r>
      <w:r w:rsidRPr="00A2729A">
        <w:rPr>
          <w:rtl/>
        </w:rPr>
        <w:t xml:space="preserve"> وفي باب الزيادات في فقه النكاح</w:t>
      </w:r>
      <w:r>
        <w:rPr>
          <w:rtl/>
        </w:rPr>
        <w:t>،</w:t>
      </w:r>
      <w:r w:rsidRPr="00A2729A">
        <w:rPr>
          <w:rtl/>
        </w:rPr>
        <w:t xml:space="preserve"> في الحديث العاشر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هو بعينه الحسن بن علي بن عبد الله بن المغيرة الذي تقدم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[186] وإلى الحسن بن علي اللؤلؤي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(6)</w:t>
      </w:r>
      <w:r>
        <w:rPr>
          <w:rtl/>
        </w:rPr>
        <w:t>.</w:t>
      </w:r>
    </w:p>
    <w:p w:rsidR="00C73D10" w:rsidRDefault="00C73D10" w:rsidP="00C73D10">
      <w:pPr>
        <w:pStyle w:val="libBold2"/>
        <w:rPr>
          <w:rtl/>
        </w:rPr>
      </w:pPr>
      <w:r w:rsidRPr="00520AED">
        <w:rPr>
          <w:rtl/>
        </w:rPr>
        <w:t>[187] وإلى الحسن بن علي بن النعمان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فضل الصلاة</w:t>
      </w:r>
      <w:r>
        <w:rPr>
          <w:rtl/>
        </w:rPr>
        <w:t>،</w:t>
      </w:r>
      <w:r w:rsidRPr="00A2729A">
        <w:rPr>
          <w:rtl/>
        </w:rPr>
        <w:t xml:space="preserve"> من أبواب الزيادات</w:t>
      </w:r>
      <w:r>
        <w:rPr>
          <w:rtl/>
        </w:rPr>
        <w:t>،</w:t>
      </w:r>
      <w:r w:rsidRPr="00A2729A">
        <w:rPr>
          <w:rtl/>
        </w:rPr>
        <w:t xml:space="preserve"> في الحديث الثامن </w:t>
      </w:r>
      <w:r w:rsidRPr="00C73D10">
        <w:rPr>
          <w:rStyle w:val="libFootnotenumChar"/>
          <w:rtl/>
        </w:rPr>
        <w:t>(8)</w:t>
      </w:r>
      <w:r>
        <w:rPr>
          <w:rtl/>
        </w:rPr>
        <w:t>.</w:t>
      </w:r>
      <w:r w:rsidRPr="00A2729A">
        <w:rPr>
          <w:rtl/>
        </w:rPr>
        <w:t xml:space="preserve"> وفي باب فضل المساجد</w:t>
      </w:r>
      <w:r>
        <w:rPr>
          <w:rtl/>
        </w:rPr>
        <w:t>،</w:t>
      </w:r>
      <w:r w:rsidRPr="00A2729A">
        <w:rPr>
          <w:rtl/>
        </w:rPr>
        <w:t xml:space="preserve"> في الحديث الثاني والخمسين </w:t>
      </w:r>
      <w:r w:rsidRPr="00C73D10">
        <w:rPr>
          <w:rStyle w:val="libFootnotenumChar"/>
          <w:rtl/>
        </w:rPr>
        <w:t>(9)</w:t>
      </w:r>
      <w:r>
        <w:rPr>
          <w:rtl/>
        </w:rPr>
        <w:t>.</w:t>
      </w:r>
      <w:r w:rsidRPr="00A2729A">
        <w:rPr>
          <w:rtl/>
        </w:rPr>
        <w:t xml:space="preserve"> وفي باب النوادر في كتاب الجهاد</w:t>
      </w:r>
      <w:r>
        <w:rPr>
          <w:rtl/>
        </w:rPr>
        <w:t>،</w:t>
      </w:r>
      <w:r w:rsidRPr="00A2729A">
        <w:rPr>
          <w:rtl/>
        </w:rPr>
        <w:t xml:space="preserve"> في الحديث الرابع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292 / 882</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169 / 323</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255 / 709</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450 / 1802</w:t>
      </w:r>
      <w:r>
        <w:rPr>
          <w:rtl/>
        </w:rPr>
        <w:t>.</w:t>
      </w:r>
    </w:p>
    <w:p w:rsidR="00C73D10" w:rsidRPr="00A2729A" w:rsidRDefault="00C73D10" w:rsidP="00C73D10">
      <w:pPr>
        <w:pStyle w:val="libFootnote0"/>
        <w:rPr>
          <w:rtl/>
        </w:rPr>
      </w:pPr>
      <w:r w:rsidRPr="00A2729A">
        <w:rPr>
          <w:rtl/>
        </w:rPr>
        <w:t>(5) تقدم آنفاً في الطريق رقم [180]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51 / 191</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54 / 101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237 / 939</w:t>
      </w:r>
      <w:r>
        <w:rPr>
          <w:rtl/>
        </w:rPr>
        <w:t>.</w:t>
      </w:r>
    </w:p>
    <w:p w:rsidR="00C73D10" w:rsidRPr="00A2729A" w:rsidRDefault="00C73D10" w:rsidP="00C73D10">
      <w:pPr>
        <w:pStyle w:val="libFootnote0"/>
        <w:rPr>
          <w:rtl/>
        </w:rPr>
      </w:pPr>
      <w:r w:rsidRPr="00A2729A">
        <w:rPr>
          <w:rtl/>
        </w:rPr>
        <w:t>(9) تهذيب الأحكام 3</w:t>
      </w:r>
      <w:r>
        <w:rPr>
          <w:rtl/>
        </w:rPr>
        <w:t>:</w:t>
      </w:r>
      <w:r w:rsidRPr="00A2729A">
        <w:rPr>
          <w:rtl/>
        </w:rPr>
        <w:t xml:space="preserve"> 261 / 733</w:t>
      </w:r>
      <w:r>
        <w:rPr>
          <w:rtl/>
        </w:rPr>
        <w:t>.</w:t>
      </w:r>
    </w:p>
    <w:p w:rsidR="00C73D10" w:rsidRPr="00A2729A" w:rsidRDefault="00C73D10" w:rsidP="00C73D10">
      <w:pPr>
        <w:pStyle w:val="libFootnote0"/>
        <w:rPr>
          <w:rtl/>
        </w:rPr>
      </w:pPr>
      <w:r w:rsidRPr="00A2729A">
        <w:rPr>
          <w:rtl/>
        </w:rPr>
        <w:t>(10) تهذيب الأحكام 6</w:t>
      </w:r>
      <w:r>
        <w:rPr>
          <w:rtl/>
        </w:rPr>
        <w:t>:</w:t>
      </w:r>
      <w:r w:rsidRPr="00A2729A">
        <w:rPr>
          <w:rtl/>
        </w:rPr>
        <w:t xml:space="preserve"> 169 / 326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وفي باب الأيمان والأقسام</w:t>
      </w:r>
      <w:r>
        <w:rPr>
          <w:rtl/>
        </w:rPr>
        <w:t>،</w:t>
      </w:r>
      <w:r w:rsidRPr="00A2729A">
        <w:rPr>
          <w:rtl/>
        </w:rPr>
        <w:t xml:space="preserve"> قريباً من الآخر بسبعة أحاديث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ستّ مرات في الإستبصار</w:t>
      </w:r>
      <w:r>
        <w:rPr>
          <w:rtl/>
        </w:rPr>
        <w:t>،</w:t>
      </w:r>
      <w:r w:rsidRPr="00A2729A">
        <w:rPr>
          <w:rtl/>
        </w:rPr>
        <w:t xml:space="preserve"> في باب كيفيّة قضاء صلاة النوافل والوتر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 صحيح </w:t>
      </w:r>
      <w:r w:rsidRPr="00C73D10">
        <w:rPr>
          <w:rStyle w:val="libFootnotenumChar"/>
          <w:rtl/>
        </w:rPr>
        <w:t>(3)</w:t>
      </w:r>
      <w:r>
        <w:rPr>
          <w:rtl/>
        </w:rPr>
        <w:t>،</w:t>
      </w:r>
      <w:r w:rsidRPr="00A2729A">
        <w:rPr>
          <w:rtl/>
        </w:rPr>
        <w:t xml:space="preserve"> وكذا في الفقيه </w:t>
      </w:r>
      <w:r w:rsidRPr="00C73D10">
        <w:rPr>
          <w:rStyle w:val="libFootnotenumChar"/>
          <w:rtl/>
        </w:rPr>
        <w:t>(4)</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[188] وإلى الحسن بن علي الوشاء</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(5)</w:t>
      </w:r>
      <w:r w:rsidRPr="00A2729A">
        <w:rPr>
          <w:rtl/>
        </w:rPr>
        <w:t xml:space="preserve"> والفهرست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في الحديث الثامن والخمسين </w:t>
      </w:r>
      <w:r w:rsidRPr="00C73D10">
        <w:rPr>
          <w:rStyle w:val="libFootnotenumChar"/>
          <w:rtl/>
        </w:rPr>
        <w:t>(7)</w:t>
      </w:r>
      <w:r>
        <w:rPr>
          <w:rtl/>
        </w:rPr>
        <w:t>.</w:t>
      </w:r>
      <w:r w:rsidRPr="00A2729A">
        <w:rPr>
          <w:rtl/>
        </w:rPr>
        <w:t xml:space="preserve"> وفي باب المياه وأحكامها</w:t>
      </w:r>
      <w:r>
        <w:rPr>
          <w:rtl/>
        </w:rPr>
        <w:t>،</w:t>
      </w:r>
      <w:r w:rsidRPr="00A2729A">
        <w:rPr>
          <w:rtl/>
        </w:rPr>
        <w:t xml:space="preserve"> في الحديث الثاني والعشرين </w:t>
      </w:r>
      <w:r w:rsidRPr="00C73D10">
        <w:rPr>
          <w:rStyle w:val="libFootnotenumChar"/>
          <w:rtl/>
        </w:rPr>
        <w:t>(8)</w:t>
      </w:r>
      <w:r>
        <w:rPr>
          <w:rtl/>
        </w:rPr>
        <w:t>.</w:t>
      </w:r>
      <w:r w:rsidRPr="00A2729A">
        <w:rPr>
          <w:rtl/>
        </w:rPr>
        <w:t xml:space="preserve"> وفي باب تلقين المحتضرين</w:t>
      </w:r>
      <w:r>
        <w:rPr>
          <w:rtl/>
        </w:rPr>
        <w:t>،</w:t>
      </w:r>
      <w:r w:rsidRPr="00A2729A">
        <w:rPr>
          <w:rtl/>
        </w:rPr>
        <w:t xml:space="preserve"> في الحديث الخامس والثلاثين </w:t>
      </w:r>
      <w:r w:rsidRPr="00C73D10">
        <w:rPr>
          <w:rStyle w:val="libFootnotenumChar"/>
          <w:rtl/>
        </w:rPr>
        <w:t>(9)</w:t>
      </w:r>
      <w:r>
        <w:rPr>
          <w:rtl/>
        </w:rPr>
        <w:t>.</w:t>
      </w:r>
      <w:r w:rsidRPr="00A2729A">
        <w:rPr>
          <w:rtl/>
        </w:rPr>
        <w:t xml:space="preserve"> وفي باب الأحداث الغير الموجبة للطهارة</w:t>
      </w:r>
      <w:r>
        <w:rPr>
          <w:rtl/>
        </w:rPr>
        <w:t>،</w:t>
      </w:r>
      <w:r w:rsidRPr="00A2729A">
        <w:rPr>
          <w:rtl/>
        </w:rPr>
        <w:t xml:space="preserve"> من أبواب الزيادات</w:t>
      </w:r>
      <w:r>
        <w:rPr>
          <w:rtl/>
        </w:rPr>
        <w:t>،</w:t>
      </w:r>
      <w:r w:rsidRPr="00A2729A">
        <w:rPr>
          <w:rtl/>
        </w:rPr>
        <w:t xml:space="preserve"> في الحديث السادس عشر </w:t>
      </w:r>
      <w:r w:rsidRPr="00C73D10">
        <w:rPr>
          <w:rStyle w:val="libFootnotenumChar"/>
          <w:rtl/>
        </w:rPr>
        <w:t>(10)</w:t>
      </w:r>
      <w:r>
        <w:rPr>
          <w:rtl/>
        </w:rPr>
        <w:t>.</w:t>
      </w:r>
      <w:r w:rsidRPr="00A2729A">
        <w:rPr>
          <w:rtl/>
        </w:rPr>
        <w:t xml:space="preserve"> وفي باب صفة الوضوء</w:t>
      </w:r>
      <w:r>
        <w:rPr>
          <w:rtl/>
        </w:rPr>
        <w:t>،</w:t>
      </w:r>
      <w:r w:rsidRPr="00A2729A">
        <w:rPr>
          <w:rtl/>
        </w:rPr>
        <w:t xml:space="preserve"> من أبواب الزيادات</w:t>
      </w:r>
      <w:r>
        <w:rPr>
          <w:rtl/>
        </w:rPr>
        <w:t>،</w:t>
      </w:r>
      <w:r w:rsidRPr="00A2729A">
        <w:rPr>
          <w:rtl/>
        </w:rPr>
        <w:t xml:space="preserve"> قريباً من الآخر بثلاثة أحاديث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8</w:t>
      </w:r>
      <w:r>
        <w:rPr>
          <w:rtl/>
        </w:rPr>
        <w:t>:</w:t>
      </w:r>
      <w:r w:rsidRPr="00A2729A">
        <w:rPr>
          <w:rtl/>
        </w:rPr>
        <w:t xml:space="preserve"> 301 / 1117</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292</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40 / 81</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115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لم يذكر الشيخ له طريقاً في مشيختي التهذيب والاستبصار</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54 / 202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82 / 214</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223 / 639</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295 / 867</w:t>
      </w:r>
      <w:r>
        <w:rPr>
          <w:rtl/>
        </w:rPr>
        <w:t>.</w:t>
      </w:r>
    </w:p>
    <w:p w:rsidR="00C73D10" w:rsidRPr="00A2729A" w:rsidRDefault="00C73D10" w:rsidP="00C73D10">
      <w:pPr>
        <w:pStyle w:val="libFootnote0"/>
        <w:rPr>
          <w:rtl/>
        </w:rPr>
      </w:pPr>
      <w:r w:rsidRPr="00A2729A">
        <w:rPr>
          <w:rtl/>
        </w:rPr>
        <w:t>(10) تهذيب الأحكام 1</w:t>
      </w:r>
      <w:r>
        <w:rPr>
          <w:rtl/>
        </w:rPr>
        <w:t>:</w:t>
      </w:r>
      <w:r w:rsidRPr="00A2729A">
        <w:rPr>
          <w:rtl/>
        </w:rPr>
        <w:t xml:space="preserve"> 348 / 1024</w:t>
      </w:r>
      <w:r>
        <w:rPr>
          <w:rtl/>
        </w:rPr>
        <w:t>.</w:t>
      </w:r>
    </w:p>
    <w:p w:rsidR="00C73D10" w:rsidRPr="00A2729A" w:rsidRDefault="00C73D10" w:rsidP="00C73D10">
      <w:pPr>
        <w:pStyle w:val="libFootnote0"/>
        <w:rPr>
          <w:rtl/>
        </w:rPr>
      </w:pPr>
      <w:r w:rsidRPr="00A2729A">
        <w:rPr>
          <w:rtl/>
        </w:rPr>
        <w:t>(11) تهذيب الأحكام 1</w:t>
      </w:r>
      <w:r>
        <w:rPr>
          <w:rtl/>
        </w:rPr>
        <w:t>:</w:t>
      </w:r>
      <w:r w:rsidRPr="00A2729A">
        <w:rPr>
          <w:rtl/>
        </w:rPr>
        <w:t xml:space="preserve"> 364 / 1105</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وطريق الفقيه إليه صحيح بالاتفاق </w:t>
      </w:r>
      <w:r w:rsidRPr="00C73D10">
        <w:rPr>
          <w:rStyle w:val="libFootnotenumChar"/>
          <w:rtl/>
        </w:rPr>
        <w:t>(1)</w:t>
      </w:r>
      <w:r>
        <w:rPr>
          <w:rtl/>
        </w:rPr>
        <w:t>،</w:t>
      </w:r>
      <w:r w:rsidRPr="00A2729A">
        <w:rPr>
          <w:rtl/>
        </w:rPr>
        <w:t xml:space="preserve"> وإليه في النجاشي طريقان</w:t>
      </w:r>
      <w:r>
        <w:rPr>
          <w:rtl/>
        </w:rPr>
        <w:t>:</w:t>
      </w:r>
      <w:r w:rsidRPr="00A2729A">
        <w:rPr>
          <w:rtl/>
        </w:rPr>
        <w:t xml:space="preserve"> في أحدهما</w:t>
      </w:r>
      <w:r>
        <w:rPr>
          <w:rtl/>
        </w:rPr>
        <w:t>:</w:t>
      </w:r>
      <w:r w:rsidRPr="00A2729A">
        <w:rPr>
          <w:rtl/>
        </w:rPr>
        <w:t xml:space="preserve"> ابن أبي جيد. وفي الآخر</w:t>
      </w:r>
      <w:r>
        <w:rPr>
          <w:rtl/>
        </w:rPr>
        <w:t>:</w:t>
      </w:r>
      <w:r w:rsidRPr="00A2729A">
        <w:rPr>
          <w:rtl/>
        </w:rPr>
        <w:t xml:space="preserve"> أحمد بن محمّد بن يحيى </w:t>
      </w:r>
      <w:r w:rsidRPr="00C73D10">
        <w:rPr>
          <w:rStyle w:val="libFootnotenumChar"/>
          <w:rtl/>
        </w:rPr>
        <w:t>(2)</w:t>
      </w:r>
      <w:r>
        <w:rPr>
          <w:rtl/>
        </w:rPr>
        <w:t>.</w:t>
      </w:r>
      <w:r w:rsidRPr="00A2729A">
        <w:rPr>
          <w:rtl/>
        </w:rPr>
        <w:t xml:space="preserve"> وقد مرّ صحتهما على الأصح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[189] وإلى الحسن بن علي بن يقطين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 المفروضات</w:t>
      </w:r>
      <w:r>
        <w:rPr>
          <w:rtl/>
        </w:rPr>
        <w:t>،</w:t>
      </w:r>
      <w:r w:rsidRPr="00A2729A">
        <w:rPr>
          <w:rtl/>
        </w:rPr>
        <w:t xml:space="preserve"> في الحديث السادس والعشرين </w:t>
      </w:r>
      <w:r w:rsidRPr="00C73D10">
        <w:rPr>
          <w:rStyle w:val="libFootnotenumChar"/>
          <w:rtl/>
        </w:rPr>
        <w:t>(5)</w:t>
      </w:r>
      <w:r>
        <w:rPr>
          <w:rtl/>
        </w:rPr>
        <w:t>.</w:t>
      </w:r>
      <w:r w:rsidRPr="00A2729A">
        <w:rPr>
          <w:rtl/>
        </w:rPr>
        <w:t xml:space="preserve"> وفي باب تلقين المحتضرين</w:t>
      </w:r>
      <w:r>
        <w:rPr>
          <w:rtl/>
        </w:rPr>
        <w:t>،</w:t>
      </w:r>
      <w:r w:rsidRPr="00A2729A">
        <w:rPr>
          <w:rtl/>
        </w:rPr>
        <w:t xml:space="preserve"> قريباً من الآخر بأربعة أحاديث </w:t>
      </w:r>
      <w:r w:rsidRPr="00C73D10">
        <w:rPr>
          <w:rStyle w:val="libFootnotenumChar"/>
          <w:rtl/>
        </w:rPr>
        <w:t>(6)</w:t>
      </w:r>
      <w:r>
        <w:rPr>
          <w:rtl/>
        </w:rPr>
        <w:t>.</w:t>
      </w:r>
      <w:r w:rsidRPr="00A2729A">
        <w:rPr>
          <w:rtl/>
        </w:rPr>
        <w:t xml:space="preserve"> وفي باب حكم الجنابة</w:t>
      </w:r>
      <w:r>
        <w:rPr>
          <w:rtl/>
        </w:rPr>
        <w:t>،</w:t>
      </w:r>
      <w:r w:rsidRPr="00A2729A">
        <w:rPr>
          <w:rtl/>
        </w:rPr>
        <w:t xml:space="preserve"> في الحديث الثالث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حكم المذي والوذي</w:t>
      </w:r>
      <w:r>
        <w:rPr>
          <w:rtl/>
        </w:rPr>
        <w:t>،</w:t>
      </w:r>
      <w:r w:rsidRPr="00A2729A">
        <w:rPr>
          <w:rtl/>
        </w:rPr>
        <w:t xml:space="preserve"> في الحديث الثامن </w:t>
      </w:r>
      <w:r w:rsidRPr="00C73D10">
        <w:rPr>
          <w:rStyle w:val="libFootnotenumChar"/>
          <w:rtl/>
        </w:rPr>
        <w:t>(8)</w:t>
      </w:r>
      <w:r>
        <w:rPr>
          <w:rtl/>
        </w:rPr>
        <w:t>.</w:t>
      </w:r>
      <w:r w:rsidRPr="00A2729A">
        <w:rPr>
          <w:rtl/>
        </w:rPr>
        <w:t xml:space="preserve"> وفي باب مقدار المسافة التي يجب فيها التقصير</w:t>
      </w:r>
      <w:r>
        <w:rPr>
          <w:rtl/>
        </w:rPr>
        <w:t>،</w:t>
      </w:r>
      <w:r w:rsidRPr="00A2729A">
        <w:rPr>
          <w:rtl/>
        </w:rPr>
        <w:t xml:space="preserve"> في الحديث الرابع عشر </w:t>
      </w:r>
      <w:r w:rsidRPr="00C73D10">
        <w:rPr>
          <w:rStyle w:val="libFootnotenumChar"/>
          <w:rtl/>
        </w:rPr>
        <w:t>(9)</w:t>
      </w:r>
      <w:r>
        <w:rPr>
          <w:rtl/>
        </w:rPr>
        <w:t>.</w:t>
      </w:r>
    </w:p>
    <w:p w:rsidR="00C73D10" w:rsidRDefault="00C73D10" w:rsidP="00C73D10">
      <w:pPr>
        <w:pStyle w:val="libBold2"/>
        <w:rPr>
          <w:rtl/>
        </w:rPr>
      </w:pPr>
      <w:r w:rsidRPr="00520AED">
        <w:rPr>
          <w:rtl/>
        </w:rPr>
        <w:t>[190] وإلى الحسن بن علي بن يوسف</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النوادر في كتاب الجهاد</w:t>
      </w:r>
      <w:r>
        <w:rPr>
          <w:rtl/>
        </w:rPr>
        <w:t>،</w:t>
      </w:r>
      <w:r w:rsidRPr="00A2729A">
        <w:rPr>
          <w:rtl/>
        </w:rPr>
        <w:t xml:space="preserve"> في الحديث الأول </w:t>
      </w:r>
      <w:r w:rsidRPr="00C73D10">
        <w:rPr>
          <w:rStyle w:val="libFootnotenumChar"/>
          <w:rtl/>
        </w:rPr>
        <w:t>(10)</w:t>
      </w:r>
      <w:r>
        <w:rPr>
          <w:rtl/>
        </w:rPr>
        <w:t>.</w:t>
      </w:r>
      <w:r w:rsidRPr="00A2729A">
        <w:rPr>
          <w:rtl/>
        </w:rPr>
        <w:t xml:space="preserve"> وفي باب المهور والأجور</w:t>
      </w:r>
      <w:r>
        <w:rPr>
          <w:rtl/>
        </w:rPr>
        <w:t>،</w:t>
      </w:r>
      <w:r w:rsidRPr="00A2729A">
        <w:rPr>
          <w:rtl/>
        </w:rPr>
        <w:t xml:space="preserve"> قريباً من الآخر بأربعة وعشرين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82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39 / 80</w:t>
      </w:r>
      <w:r>
        <w:rPr>
          <w:rtl/>
        </w:rPr>
        <w:t>.</w:t>
      </w:r>
    </w:p>
    <w:p w:rsidR="00C73D10" w:rsidRPr="00A2729A" w:rsidRDefault="00C73D10" w:rsidP="00C73D10">
      <w:pPr>
        <w:pStyle w:val="libFootnote0"/>
        <w:rPr>
          <w:rtl/>
        </w:rPr>
      </w:pPr>
      <w:r w:rsidRPr="00A2729A">
        <w:rPr>
          <w:rtl/>
        </w:rPr>
        <w:t>(3) تقدم ذلك في تعليقته على الطريق رقم [5] والطريق رقم [23] من هذه الفائدة</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48 / 165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111 / 294</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343 / 1004</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118 / 312</w:t>
      </w:r>
      <w:r>
        <w:rPr>
          <w:rtl/>
        </w:rPr>
        <w:t>.</w:t>
      </w:r>
    </w:p>
    <w:p w:rsidR="00C73D10" w:rsidRPr="00A2729A" w:rsidRDefault="00C73D10" w:rsidP="00C73D10">
      <w:pPr>
        <w:pStyle w:val="libFootnote0"/>
        <w:rPr>
          <w:rtl/>
        </w:rPr>
      </w:pPr>
      <w:r w:rsidRPr="00A2729A">
        <w:rPr>
          <w:rtl/>
        </w:rPr>
        <w:t>(8) الاستبصار 1</w:t>
      </w:r>
      <w:r>
        <w:rPr>
          <w:rtl/>
        </w:rPr>
        <w:t>:</w:t>
      </w:r>
      <w:r w:rsidRPr="00A2729A">
        <w:rPr>
          <w:rtl/>
        </w:rPr>
        <w:t xml:space="preserve"> 93 / 298</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225 / 799</w:t>
      </w:r>
      <w:r>
        <w:rPr>
          <w:rtl/>
        </w:rPr>
        <w:t>.</w:t>
      </w:r>
    </w:p>
    <w:p w:rsidR="00C73D10" w:rsidRPr="00A2729A" w:rsidRDefault="00C73D10" w:rsidP="00C73D10">
      <w:pPr>
        <w:pStyle w:val="libFootnote0"/>
        <w:rPr>
          <w:rtl/>
        </w:rPr>
      </w:pPr>
      <w:r w:rsidRPr="00A2729A">
        <w:rPr>
          <w:rtl/>
        </w:rPr>
        <w:t>(10) تهذيب الأحكام 6</w:t>
      </w:r>
      <w:r>
        <w:rPr>
          <w:rtl/>
        </w:rPr>
        <w:t>:</w:t>
      </w:r>
      <w:r w:rsidRPr="00A2729A">
        <w:rPr>
          <w:rtl/>
        </w:rPr>
        <w:t xml:space="preserve"> 169 / 323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حديثاً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القعود بين الأذان والإقامة</w:t>
      </w:r>
      <w:r>
        <w:rPr>
          <w:rtl/>
        </w:rPr>
        <w:t>،</w:t>
      </w:r>
      <w:r w:rsidRPr="00A2729A">
        <w:rPr>
          <w:rtl/>
        </w:rPr>
        <w:t xml:space="preserve"> في الحديث الأول </w:t>
      </w:r>
      <w:r w:rsidRPr="00C73D10">
        <w:rPr>
          <w:rStyle w:val="libFootnotenumChar"/>
          <w:rtl/>
        </w:rPr>
        <w:t>(2)</w:t>
      </w:r>
      <w:r>
        <w:rPr>
          <w:rtl/>
        </w:rPr>
        <w:t>.</w:t>
      </w:r>
      <w:r w:rsidRPr="00A2729A">
        <w:rPr>
          <w:rtl/>
        </w:rPr>
        <w:t xml:space="preserve"> وفي باب الصلاة على المدفون</w:t>
      </w:r>
      <w:r>
        <w:rPr>
          <w:rtl/>
        </w:rPr>
        <w:t>،</w:t>
      </w:r>
      <w:r w:rsidRPr="00A2729A">
        <w:rPr>
          <w:rtl/>
        </w:rPr>
        <w:t xml:space="preserve"> في الحديث الثالث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الحسن بن علي بن يوسف الأزدي</w:t>
      </w:r>
      <w:r>
        <w:rPr>
          <w:rtl/>
        </w:rPr>
        <w:t>:</w:t>
      </w:r>
    </w:p>
    <w:p w:rsidR="00C73D10" w:rsidRPr="00A2729A" w:rsidRDefault="00C73D10" w:rsidP="00C73D10">
      <w:pPr>
        <w:pStyle w:val="libNormal"/>
        <w:rPr>
          <w:rtl/>
        </w:rPr>
      </w:pPr>
      <w:r w:rsidRPr="00A2729A">
        <w:rPr>
          <w:rtl/>
        </w:rPr>
        <w:t>صحيح في باب من عقد على امرأة وشرط لها</w:t>
      </w:r>
      <w:r>
        <w:rPr>
          <w:rtl/>
        </w:rPr>
        <w:t>،</w:t>
      </w:r>
      <w:r w:rsidRPr="00A2729A">
        <w:rPr>
          <w:rtl/>
        </w:rPr>
        <w:t xml:space="preserve"> في الحديث الأول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هو ابن بقاح الثقة الجليل المعروف</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[191] وإلى الحسن بن عمرو بن منهال</w:t>
      </w:r>
      <w:r>
        <w:rPr>
          <w:rtl/>
        </w:rPr>
        <w:t>:</w:t>
      </w:r>
    </w:p>
    <w:p w:rsidR="00C73D10" w:rsidRPr="00A2729A" w:rsidRDefault="00C73D10" w:rsidP="00C73D10">
      <w:pPr>
        <w:pStyle w:val="libNormal"/>
        <w:rPr>
          <w:rtl/>
        </w:rPr>
      </w:pPr>
      <w:r w:rsidRPr="00A2729A">
        <w:rPr>
          <w:rtl/>
        </w:rPr>
        <w:t xml:space="preserve">رواه مرسلاً عن حميد بن زياد في الفهرست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في النجاشي</w:t>
      </w:r>
      <w:r>
        <w:rPr>
          <w:rtl/>
        </w:rPr>
        <w:t>:</w:t>
      </w:r>
      <w:r w:rsidRPr="00A2729A">
        <w:rPr>
          <w:rtl/>
        </w:rPr>
        <w:t xml:space="preserve"> له كتاب نوادر</w:t>
      </w:r>
      <w:r>
        <w:rPr>
          <w:rtl/>
        </w:rPr>
        <w:t>،</w:t>
      </w:r>
      <w:r w:rsidRPr="00A2729A">
        <w:rPr>
          <w:rtl/>
        </w:rPr>
        <w:t xml:space="preserve"> أخبرنا الحسين بن عبيد الله</w:t>
      </w:r>
      <w:r>
        <w:rPr>
          <w:rtl/>
        </w:rPr>
        <w:t>،</w:t>
      </w:r>
      <w:r w:rsidRPr="00A2729A">
        <w:rPr>
          <w:rtl/>
        </w:rPr>
        <w:t xml:space="preserve"> قال</w:t>
      </w:r>
      <w:r>
        <w:rPr>
          <w:rtl/>
        </w:rPr>
        <w:t>:</w:t>
      </w:r>
      <w:r w:rsidRPr="00A2729A">
        <w:rPr>
          <w:rtl/>
        </w:rPr>
        <w:t xml:space="preserve"> حدثنا أحمد بن جعفر</w:t>
      </w:r>
      <w:r>
        <w:rPr>
          <w:rtl/>
        </w:rPr>
        <w:t>،</w:t>
      </w:r>
      <w:r w:rsidRPr="00A2729A">
        <w:rPr>
          <w:rtl/>
        </w:rPr>
        <w:t xml:space="preserve"> عن حميد. إلى آخره </w:t>
      </w:r>
      <w:r w:rsidRPr="00C73D10">
        <w:rPr>
          <w:rStyle w:val="libFootnotenumChar"/>
          <w:rtl/>
        </w:rPr>
        <w:t>(6)</w:t>
      </w:r>
      <w:r>
        <w:rPr>
          <w:rtl/>
        </w:rPr>
        <w:t>،</w:t>
      </w:r>
      <w:r w:rsidRPr="00A2729A">
        <w:rPr>
          <w:rtl/>
        </w:rPr>
        <w:t xml:space="preserve"> ويأتي أن طريقه إلى حميد صحيح </w:t>
      </w:r>
      <w:r w:rsidRPr="00C73D10">
        <w:rPr>
          <w:rStyle w:val="libFootnotenumChar"/>
          <w:rtl/>
        </w:rPr>
        <w:t>(7)</w:t>
      </w:r>
      <w:r>
        <w:rPr>
          <w:rtl/>
        </w:rPr>
        <w:t>،</w:t>
      </w:r>
      <w:r w:rsidRPr="00A2729A">
        <w:rPr>
          <w:rtl/>
        </w:rPr>
        <w:t xml:space="preserve"> فالحكم بالإرسال في غير محلّه</w:t>
      </w:r>
      <w:r>
        <w:rPr>
          <w:rtl/>
        </w:rPr>
        <w:t>،</w:t>
      </w:r>
      <w:r w:rsidRPr="00A2729A">
        <w:rPr>
          <w:rtl/>
        </w:rPr>
        <w:t xml:space="preserve"> </w:t>
      </w:r>
      <w:r>
        <w:rPr>
          <w:rtl/>
        </w:rPr>
        <w:t>[انتهى].</w:t>
      </w:r>
    </w:p>
    <w:p w:rsidR="00C73D10" w:rsidRDefault="00C73D10" w:rsidP="00C73D10">
      <w:pPr>
        <w:pStyle w:val="libBold2"/>
        <w:rPr>
          <w:rtl/>
        </w:rPr>
      </w:pPr>
      <w:r w:rsidRPr="00520AED">
        <w:rPr>
          <w:rtl/>
        </w:rPr>
        <w:t>[192] وإلى الحسن بن عنبسة الصوفي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7</w:t>
      </w:r>
      <w:r>
        <w:rPr>
          <w:rtl/>
        </w:rPr>
        <w:t>:</w:t>
      </w:r>
      <w:r w:rsidRPr="00A2729A">
        <w:rPr>
          <w:rtl/>
        </w:rPr>
        <w:t xml:space="preserve"> 370 / 1500</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309 / 1150</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482 / 1868</w:t>
      </w:r>
      <w:r>
        <w:rPr>
          <w:rtl/>
        </w:rPr>
        <w:t>.</w:t>
      </w:r>
    </w:p>
    <w:p w:rsidR="00C73D10" w:rsidRPr="00A2729A" w:rsidRDefault="00C73D10" w:rsidP="00C73D10">
      <w:pPr>
        <w:pStyle w:val="libFootnote0"/>
        <w:rPr>
          <w:rtl/>
        </w:rPr>
      </w:pPr>
      <w:r w:rsidRPr="00A2729A">
        <w:rPr>
          <w:rtl/>
        </w:rPr>
        <w:t>(4) الاستبصار 3</w:t>
      </w:r>
      <w:r>
        <w:rPr>
          <w:rtl/>
        </w:rPr>
        <w:t>:</w:t>
      </w:r>
      <w:r w:rsidRPr="00A2729A">
        <w:rPr>
          <w:rtl/>
        </w:rPr>
        <w:t xml:space="preserve"> 231 / 832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51 / 186</w:t>
      </w:r>
      <w:r>
        <w:rPr>
          <w:rtl/>
        </w:rPr>
        <w:t>،</w:t>
      </w:r>
      <w:r w:rsidRPr="00A2729A">
        <w:rPr>
          <w:rtl/>
        </w:rPr>
        <w:t xml:space="preserve"> وانظر هامش الطريق [121]</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57 / 133</w:t>
      </w:r>
      <w:r>
        <w:rPr>
          <w:rtl/>
        </w:rPr>
        <w:t>.</w:t>
      </w:r>
    </w:p>
    <w:p w:rsidR="00C73D10" w:rsidRPr="00A2729A" w:rsidRDefault="00C73D10" w:rsidP="00C73D10">
      <w:pPr>
        <w:pStyle w:val="libFootnote0"/>
        <w:rPr>
          <w:rtl/>
        </w:rPr>
      </w:pPr>
      <w:r w:rsidRPr="00A2729A">
        <w:rPr>
          <w:rtl/>
        </w:rPr>
        <w:t>(7) سيأتي في الطريق رقم [246]</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50 / 179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[193] وإلى الحسن بن محبوب</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[194] وإلى الحسن بن محمّد الداعي بالخير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(3)</w:t>
      </w:r>
      <w:r>
        <w:rPr>
          <w:rtl/>
        </w:rPr>
        <w:t>.</w:t>
      </w:r>
    </w:p>
    <w:p w:rsidR="00C73D10" w:rsidRDefault="00C73D10" w:rsidP="00C73D10">
      <w:pPr>
        <w:pStyle w:val="libBold2"/>
        <w:rPr>
          <w:rtl/>
        </w:rPr>
      </w:pPr>
      <w:r w:rsidRPr="00520AED">
        <w:rPr>
          <w:rtl/>
        </w:rPr>
        <w:t>[195] وإلى الحسن بن محمّد السراج</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الأنباري في الفهرست </w:t>
      </w:r>
      <w:r w:rsidRPr="00C73D10">
        <w:rPr>
          <w:rStyle w:val="libFootnotenumChar"/>
          <w:rtl/>
        </w:rPr>
        <w:t>(4)</w:t>
      </w:r>
    </w:p>
    <w:p w:rsidR="00C73D10" w:rsidRDefault="00C73D10" w:rsidP="00C73D10">
      <w:pPr>
        <w:pStyle w:val="libBold2"/>
        <w:rPr>
          <w:rtl/>
        </w:rPr>
      </w:pPr>
      <w:r w:rsidRPr="00520AED">
        <w:rPr>
          <w:rtl/>
        </w:rPr>
        <w:t>[196] وإلى الحسن بن محمّد بن سماعة</w:t>
      </w:r>
      <w:r>
        <w:rPr>
          <w:rtl/>
        </w:rPr>
        <w:t>:</w:t>
      </w:r>
    </w:p>
    <w:p w:rsidR="00C73D10" w:rsidRPr="00A2729A" w:rsidRDefault="00C73D10" w:rsidP="00C73D10">
      <w:pPr>
        <w:pStyle w:val="libNormal"/>
        <w:rPr>
          <w:rtl/>
        </w:rPr>
      </w:pPr>
      <w:r w:rsidRPr="00A2729A">
        <w:rPr>
          <w:rtl/>
        </w:rPr>
        <w:t xml:space="preserve">موثق في المشيخة </w:t>
      </w:r>
      <w:r w:rsidRPr="00C73D10">
        <w:rPr>
          <w:rStyle w:val="libFootnotenumChar"/>
          <w:rtl/>
        </w:rPr>
        <w:t>(5)</w:t>
      </w:r>
      <w:r>
        <w:rPr>
          <w:rtl/>
        </w:rPr>
        <w:t>،</w:t>
      </w:r>
      <w:r w:rsidRPr="00A2729A">
        <w:rPr>
          <w:rtl/>
        </w:rPr>
        <w:t xml:space="preserve"> والفهرست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56</w:t>
      </w:r>
      <w:r>
        <w:rPr>
          <w:rtl/>
        </w:rPr>
        <w:t>،</w:t>
      </w:r>
      <w:r w:rsidRPr="00A2729A">
        <w:rPr>
          <w:rtl/>
        </w:rPr>
        <w:t xml:space="preserve"> من المشيخة</w:t>
      </w:r>
      <w:r>
        <w:rPr>
          <w:rtl/>
        </w:rPr>
        <w:t>،</w:t>
      </w:r>
      <w:r w:rsidRPr="00A2729A">
        <w:rPr>
          <w:rtl/>
        </w:rPr>
        <w:t xml:space="preserve"> وفيه طرق كثيرة إلى الحسن بن محبوب</w:t>
      </w:r>
      <w:r>
        <w:rPr>
          <w:rtl/>
        </w:rPr>
        <w:t>،</w:t>
      </w:r>
      <w:r w:rsidRPr="00A2729A">
        <w:rPr>
          <w:rtl/>
        </w:rPr>
        <w:t xml:space="preserve"> وليست كلها صحيحة</w:t>
      </w:r>
      <w:r>
        <w:rPr>
          <w:rtl/>
        </w:rPr>
        <w:t>،</w:t>
      </w:r>
      <w:r w:rsidRPr="00A2729A">
        <w:rPr>
          <w:rtl/>
        </w:rPr>
        <w:t xml:space="preserve"> إذ وقع في طريقين</w:t>
      </w:r>
      <w:r>
        <w:rPr>
          <w:rtl/>
        </w:rPr>
        <w:t>:</w:t>
      </w:r>
      <w:r w:rsidRPr="00A2729A">
        <w:rPr>
          <w:rtl/>
        </w:rPr>
        <w:t xml:space="preserve"> ابن أبي جيد</w:t>
      </w:r>
      <w:r>
        <w:rPr>
          <w:rtl/>
        </w:rPr>
        <w:t>،</w:t>
      </w:r>
      <w:r w:rsidRPr="00A2729A">
        <w:rPr>
          <w:rtl/>
        </w:rPr>
        <w:t xml:space="preserve"> وفي ثالث</w:t>
      </w:r>
      <w:r>
        <w:rPr>
          <w:rtl/>
        </w:rPr>
        <w:t>:</w:t>
      </w:r>
      <w:r w:rsidRPr="00A2729A">
        <w:rPr>
          <w:rtl/>
        </w:rPr>
        <w:t xml:space="preserve"> أحمد بن محمّد بن يحيى</w:t>
      </w:r>
      <w:r>
        <w:rPr>
          <w:rtl/>
        </w:rPr>
        <w:t>،</w:t>
      </w:r>
      <w:r w:rsidRPr="00A2729A">
        <w:rPr>
          <w:rtl/>
        </w:rPr>
        <w:t xml:space="preserve"> وفي رابع</w:t>
      </w:r>
      <w:r>
        <w:rPr>
          <w:rtl/>
        </w:rPr>
        <w:t>:</w:t>
      </w:r>
      <w:r w:rsidRPr="00A2729A">
        <w:rPr>
          <w:rtl/>
        </w:rPr>
        <w:t xml:space="preserve"> إبراهيم بن هاشم</w:t>
      </w:r>
      <w:r>
        <w:rPr>
          <w:rtl/>
        </w:rPr>
        <w:t>،</w:t>
      </w:r>
      <w:r w:rsidRPr="00A2729A">
        <w:rPr>
          <w:rtl/>
        </w:rPr>
        <w:t xml:space="preserve"> والطرق الثلاثة الأولى من المختلف فيها</w:t>
      </w:r>
      <w:r>
        <w:rPr>
          <w:rtl/>
        </w:rPr>
        <w:t>،</w:t>
      </w:r>
      <w:r w:rsidRPr="00A2729A">
        <w:rPr>
          <w:rtl/>
        </w:rPr>
        <w:t xml:space="preserve"> والرابع حسن كما تقدم مراراً في هذه الفائدة</w:t>
      </w:r>
      <w:r>
        <w:rPr>
          <w:rtl/>
        </w:rPr>
        <w:t>.</w:t>
      </w:r>
    </w:p>
    <w:p w:rsidR="00C73D10" w:rsidRPr="00A2729A" w:rsidRDefault="00C73D10" w:rsidP="00C73D10">
      <w:pPr>
        <w:pStyle w:val="libFootnote"/>
        <w:rPr>
          <w:rtl/>
          <w:lang w:bidi="fa-IR"/>
        </w:rPr>
      </w:pPr>
      <w:r w:rsidRPr="00A2729A">
        <w:rPr>
          <w:rtl/>
        </w:rPr>
        <w:t>والظاهر ان الطريق الصحيح هو ما أوصله الشيخ إليه والحسين بن سعيد تارة ومفرداً اخرى</w:t>
      </w:r>
      <w:r>
        <w:rPr>
          <w:rtl/>
        </w:rPr>
        <w:t>،</w:t>
      </w:r>
      <w:r w:rsidRPr="00A2729A">
        <w:rPr>
          <w:rtl/>
        </w:rPr>
        <w:t xml:space="preserve"> انظر مشيخة التهذيب 10</w:t>
      </w:r>
      <w:r>
        <w:rPr>
          <w:rtl/>
        </w:rPr>
        <w:t>:</w:t>
      </w:r>
      <w:r w:rsidRPr="00A2729A">
        <w:rPr>
          <w:rtl/>
        </w:rPr>
        <w:t xml:space="preserve"> 74 75</w:t>
      </w:r>
      <w:r>
        <w:rPr>
          <w:rtl/>
        </w:rPr>
        <w:t>،</w:t>
      </w:r>
      <w:r w:rsidRPr="00A2729A">
        <w:rPr>
          <w:rtl/>
        </w:rPr>
        <w:t xml:space="preserve"> إلاّ أن الأخير هو من روايته بإسناده عن أحمد بن محمّد بن عيسى</w:t>
      </w:r>
      <w:r>
        <w:rPr>
          <w:rtl/>
        </w:rPr>
        <w:t>،</w:t>
      </w:r>
      <w:r w:rsidRPr="00A2729A">
        <w:rPr>
          <w:rtl/>
        </w:rPr>
        <w:t xml:space="preserve"> وطرق الشيخ إلى ابن عيسى فيها الصحيح وغيره كما نبهنا عليه في الطريق رقم [75]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46 / 161</w:t>
      </w:r>
      <w:r>
        <w:rPr>
          <w:rtl/>
        </w:rPr>
        <w:t>،</w:t>
      </w:r>
      <w:r w:rsidRPr="00A2729A">
        <w:rPr>
          <w:rtl/>
        </w:rPr>
        <w:t xml:space="preserve"> وفيه أكثر من طريق إليه</w:t>
      </w:r>
      <w:r>
        <w:rPr>
          <w:rtl/>
        </w:rPr>
        <w:t>،</w:t>
      </w:r>
      <w:r w:rsidRPr="00A2729A">
        <w:rPr>
          <w:rtl/>
        </w:rPr>
        <w:t xml:space="preserve"> والظاهر صحة الطريق الأول منها وما عداه بين مختلف فيه بسبب ابن أبي جيد تارة</w:t>
      </w:r>
      <w:r>
        <w:rPr>
          <w:rtl/>
        </w:rPr>
        <w:t>،</w:t>
      </w:r>
      <w:r w:rsidRPr="00A2729A">
        <w:rPr>
          <w:rtl/>
        </w:rPr>
        <w:t xml:space="preserve"> والأنباري اخرى وبين ضعيف أو مجهول بجعفر بن عبيد الله الذي لم يذكر في كتب الرجال</w:t>
      </w:r>
      <w:r>
        <w:rPr>
          <w:rtl/>
        </w:rPr>
        <w:t>،</w:t>
      </w:r>
      <w:r w:rsidRPr="00A2729A">
        <w:rPr>
          <w:rtl/>
        </w:rPr>
        <w:t xml:space="preserve"> وهذا هو المنهج المختار في إهمال بعض الطرق عند العثور على صحيح بينها كما أشرنا إليه في التنبيهات المذكورة في أول هذه الفائدة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50 / 180</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50 / 181</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75 / 289</w:t>
      </w:r>
      <w:r>
        <w:rPr>
          <w:rtl/>
        </w:rPr>
        <w:t>،</w:t>
      </w:r>
      <w:r w:rsidRPr="00A2729A">
        <w:rPr>
          <w:rtl/>
        </w:rPr>
        <w:t xml:space="preserve"> من المشيخة</w:t>
      </w:r>
      <w:r>
        <w:rPr>
          <w:rtl/>
        </w:rPr>
        <w:t>،</w:t>
      </w:r>
      <w:r w:rsidRPr="00A2729A">
        <w:rPr>
          <w:rtl/>
        </w:rPr>
        <w:t xml:space="preserve"> والطريق موثق بحميد بن زياد</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52 / 192</w:t>
      </w:r>
      <w:r>
        <w:rPr>
          <w:rtl/>
        </w:rPr>
        <w:t>،</w:t>
      </w:r>
      <w:r w:rsidRPr="00A2729A">
        <w:rPr>
          <w:rtl/>
        </w:rPr>
        <w:t xml:space="preserve"> وفيه طريقان</w:t>
      </w:r>
      <w:r>
        <w:rPr>
          <w:rtl/>
        </w:rPr>
        <w:t>،</w:t>
      </w:r>
      <w:r w:rsidRPr="00A2729A">
        <w:rPr>
          <w:rtl/>
        </w:rPr>
        <w:t xml:space="preserve"> الأول موثق بحميد بن زياد الواقفي</w:t>
      </w:r>
      <w:r>
        <w:rPr>
          <w:rtl/>
        </w:rPr>
        <w:t>،</w:t>
      </w:r>
      <w:r w:rsidRPr="00A2729A">
        <w:rPr>
          <w:rtl/>
        </w:rPr>
        <w:t xml:space="preserve"> وكذا الثاني بعلي بن الحسن بن فضال الفطحي</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[197] وإلى الحسن بن موسى</w:t>
      </w:r>
      <w:r>
        <w:rPr>
          <w:rtl/>
        </w:rPr>
        <w:t>:</w:t>
      </w:r>
    </w:p>
    <w:p w:rsidR="00C73D10" w:rsidRPr="00A2729A" w:rsidRDefault="00C73D10" w:rsidP="00C73D10">
      <w:pPr>
        <w:pStyle w:val="libNormal"/>
        <w:rPr>
          <w:rtl/>
        </w:rPr>
      </w:pPr>
      <w:r w:rsidRPr="00A2729A">
        <w:rPr>
          <w:rtl/>
        </w:rPr>
        <w:t>له أصل</w:t>
      </w:r>
      <w:r>
        <w:rPr>
          <w:rtl/>
        </w:rPr>
        <w:t>،</w:t>
      </w:r>
      <w:r w:rsidRPr="00A2729A">
        <w:rPr>
          <w:rtl/>
        </w:rPr>
        <w:t xml:space="preserve"> فيه ابن أبي جيد في الفهرست </w:t>
      </w:r>
      <w:r w:rsidRPr="00C73D10">
        <w:rPr>
          <w:rStyle w:val="libFootnotenumChar"/>
          <w:rtl/>
        </w:rPr>
        <w:t>(1)</w:t>
      </w:r>
      <w:r>
        <w:rPr>
          <w:rtl/>
        </w:rPr>
        <w:t>.</w:t>
      </w:r>
    </w:p>
    <w:p w:rsidR="00C73D10" w:rsidRDefault="00C73D10" w:rsidP="00C73D10">
      <w:pPr>
        <w:pStyle w:val="libBold2"/>
        <w:rPr>
          <w:rtl/>
        </w:rPr>
      </w:pPr>
      <w:r w:rsidRPr="00520AED">
        <w:rPr>
          <w:rtl/>
        </w:rPr>
        <w:t>[198] وإلى الحسن بن موسى الخشاب</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الجنابة</w:t>
      </w:r>
      <w:r>
        <w:rPr>
          <w:rtl/>
        </w:rPr>
        <w:t>،</w:t>
      </w:r>
      <w:r w:rsidRPr="00A2729A">
        <w:rPr>
          <w:rtl/>
        </w:rPr>
        <w:t xml:space="preserve"> قريباً من الآخر بأحد وأربعين حديثاً </w:t>
      </w:r>
      <w:r w:rsidRPr="00C73D10">
        <w:rPr>
          <w:rStyle w:val="libFootnotenumChar"/>
          <w:rtl/>
        </w:rPr>
        <w:t>(3)</w:t>
      </w:r>
      <w:r>
        <w:rPr>
          <w:rtl/>
        </w:rPr>
        <w:t>.</w:t>
      </w:r>
      <w:r w:rsidRPr="00A2729A">
        <w:rPr>
          <w:rtl/>
        </w:rPr>
        <w:t xml:space="preserve"> ومرّة اخرى فيه</w:t>
      </w:r>
      <w:r>
        <w:rPr>
          <w:rtl/>
        </w:rPr>
        <w:t>،</w:t>
      </w:r>
      <w:r w:rsidRPr="00A2729A">
        <w:rPr>
          <w:rtl/>
        </w:rPr>
        <w:t xml:space="preserve"> قريباً من الآخر بأربعين حديثاً </w:t>
      </w:r>
      <w:r w:rsidRPr="00C73D10">
        <w:rPr>
          <w:rStyle w:val="libFootnotenumChar"/>
          <w:rtl/>
        </w:rPr>
        <w:t>(4)</w:t>
      </w:r>
      <w:r>
        <w:rPr>
          <w:rtl/>
        </w:rPr>
        <w:t>،</w:t>
      </w:r>
      <w:r w:rsidRPr="00A2729A">
        <w:rPr>
          <w:rtl/>
        </w:rPr>
        <w:t xml:space="preserve"> وفي باب التيمم</w:t>
      </w:r>
      <w:r>
        <w:rPr>
          <w:rtl/>
        </w:rPr>
        <w:t>،</w:t>
      </w:r>
      <w:r w:rsidRPr="00A2729A">
        <w:rPr>
          <w:rtl/>
        </w:rPr>
        <w:t xml:space="preserve"> قريباً من الآخر بأحد عشر حديثاً </w:t>
      </w:r>
      <w:r w:rsidRPr="00C73D10">
        <w:rPr>
          <w:rStyle w:val="libFootnotenumChar"/>
          <w:rtl/>
        </w:rPr>
        <w:t>(5)</w:t>
      </w:r>
      <w:r>
        <w:rPr>
          <w:rtl/>
        </w:rPr>
        <w:t>.</w:t>
      </w:r>
      <w:r w:rsidRPr="00A2729A">
        <w:rPr>
          <w:rtl/>
        </w:rPr>
        <w:t xml:space="preserve"> وفي باب تطهير المياه من النجاسات</w:t>
      </w:r>
      <w:r>
        <w:rPr>
          <w:rtl/>
        </w:rPr>
        <w:t>،</w:t>
      </w:r>
      <w:r w:rsidRPr="00A2729A">
        <w:rPr>
          <w:rtl/>
        </w:rPr>
        <w:t xml:space="preserve"> في الحديث الثالث عشر </w:t>
      </w:r>
      <w:r w:rsidRPr="00C73D10">
        <w:rPr>
          <w:rStyle w:val="libFootnotenumChar"/>
          <w:rtl/>
        </w:rPr>
        <w:t>(6)</w:t>
      </w:r>
      <w:r>
        <w:rPr>
          <w:rtl/>
        </w:rPr>
        <w:t>.</w:t>
      </w:r>
      <w:r w:rsidRPr="00A2729A">
        <w:rPr>
          <w:rtl/>
        </w:rPr>
        <w:t xml:space="preserve"> وفي الحديث الثامن عشر </w:t>
      </w:r>
      <w:r w:rsidRPr="00C73D10">
        <w:rPr>
          <w:rStyle w:val="libFootnotenumChar"/>
          <w:rtl/>
        </w:rPr>
        <w:t>(7)</w:t>
      </w:r>
      <w:r>
        <w:rPr>
          <w:rtl/>
        </w:rPr>
        <w:t>.</w:t>
      </w:r>
    </w:p>
    <w:p w:rsidR="00C73D10" w:rsidRDefault="00C73D10" w:rsidP="00C73D10">
      <w:pPr>
        <w:pStyle w:val="libBold2"/>
        <w:rPr>
          <w:rtl/>
        </w:rPr>
      </w:pPr>
      <w:r w:rsidRPr="00520AED">
        <w:rPr>
          <w:rtl/>
        </w:rPr>
        <w:t>[199] وإلى الحسن بن موفق</w:t>
      </w:r>
      <w:r>
        <w:rPr>
          <w:rtl/>
        </w:rPr>
        <w:t>:</w:t>
      </w:r>
    </w:p>
    <w:p w:rsidR="00C73D10" w:rsidRPr="00A2729A" w:rsidRDefault="00C73D10" w:rsidP="00C73D10">
      <w:pPr>
        <w:pStyle w:val="libNormal"/>
        <w:rPr>
          <w:rtl/>
        </w:rPr>
      </w:pPr>
      <w:r w:rsidRPr="00A2729A">
        <w:rPr>
          <w:rtl/>
        </w:rPr>
        <w:t xml:space="preserve">رُوي مرسلاً عن حميد بن زياد في الفهرست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رواه النجاشي</w:t>
      </w:r>
      <w:r>
        <w:rPr>
          <w:rtl/>
        </w:rPr>
        <w:t>،</w:t>
      </w:r>
      <w:r w:rsidRPr="00A2729A">
        <w:rPr>
          <w:rtl/>
        </w:rPr>
        <w:t xml:space="preserve"> عن ابن الغضائري</w:t>
      </w:r>
      <w:r>
        <w:rPr>
          <w:rtl/>
        </w:rPr>
        <w:t>،</w:t>
      </w:r>
      <w:r w:rsidRPr="00A2729A">
        <w:rPr>
          <w:rtl/>
        </w:rPr>
        <w:t xml:space="preserve"> عن أحمد بن جعفر</w:t>
      </w:r>
      <w:r>
        <w:rPr>
          <w:rtl/>
        </w:rPr>
        <w:t>،</w:t>
      </w:r>
      <w:r w:rsidRPr="00A2729A">
        <w:rPr>
          <w:rtl/>
        </w:rPr>
        <w:t xml:space="preserve"> عن حميد </w:t>
      </w:r>
      <w:r w:rsidRPr="00C73D10">
        <w:rPr>
          <w:rStyle w:val="libFootnotenumChar"/>
          <w:rtl/>
        </w:rPr>
        <w:t>(9)</w:t>
      </w:r>
      <w:r>
        <w:rPr>
          <w:rtl/>
        </w:rPr>
        <w:t>،</w:t>
      </w:r>
      <w:r w:rsidRPr="00A2729A">
        <w:rPr>
          <w:rtl/>
        </w:rPr>
        <w:t xml:space="preserve"> وذكره الشيخ مع الحسن بن عمرو</w:t>
      </w:r>
      <w:r>
        <w:rPr>
          <w:rtl/>
        </w:rPr>
        <w:t>،</w:t>
      </w:r>
      <w:r w:rsidRPr="00A2729A">
        <w:rPr>
          <w:rtl/>
        </w:rPr>
        <w:t xml:space="preserve"> وقد تقدم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49 / 171</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49 / 170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138 / 385</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138 / 386</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202 / 587</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237 / 683</w:t>
      </w:r>
      <w:r>
        <w:rPr>
          <w:rtl/>
        </w:rPr>
        <w:t>،</w:t>
      </w:r>
      <w:r w:rsidRPr="00A2729A">
        <w:rPr>
          <w:rtl/>
        </w:rPr>
        <w:t xml:space="preserve"> وفيه</w:t>
      </w:r>
      <w:r>
        <w:rPr>
          <w:rtl/>
        </w:rPr>
        <w:t>:</w:t>
      </w:r>
      <w:r w:rsidRPr="00A2729A">
        <w:rPr>
          <w:rtl/>
        </w:rPr>
        <w:t xml:space="preserve"> الحسين بن موسى الخشاب</w:t>
      </w:r>
      <w:r>
        <w:rPr>
          <w:rtl/>
        </w:rPr>
        <w:t>،</w:t>
      </w:r>
      <w:r w:rsidRPr="00A2729A">
        <w:rPr>
          <w:rtl/>
        </w:rPr>
        <w:t xml:space="preserve"> وهو اشتباه</w:t>
      </w:r>
      <w:r>
        <w:rPr>
          <w:rtl/>
        </w:rPr>
        <w:t>،</w:t>
      </w:r>
      <w:r w:rsidRPr="00A2729A">
        <w:rPr>
          <w:rtl/>
        </w:rPr>
        <w:t xml:space="preserve"> والصحيح هو الحسن الموافق لما في سائر كتب الرجال</w:t>
      </w:r>
      <w:r>
        <w:rPr>
          <w:rtl/>
        </w:rPr>
        <w:t>،</w:t>
      </w:r>
      <w:r w:rsidRPr="00A2729A">
        <w:rPr>
          <w:rtl/>
        </w:rPr>
        <w:t xml:space="preserve"> بل ولتصحيح سند التهذيب بروايتي الاستبصار 1</w:t>
      </w:r>
      <w:r>
        <w:rPr>
          <w:rtl/>
        </w:rPr>
        <w:t>:</w:t>
      </w:r>
      <w:r w:rsidRPr="00A2729A">
        <w:rPr>
          <w:rtl/>
        </w:rPr>
        <w:t xml:space="preserve"> 38 </w:t>
      </w:r>
      <w:r>
        <w:rPr>
          <w:rtl/>
        </w:rPr>
        <w:t>و 4</w:t>
      </w:r>
      <w:r w:rsidRPr="00A2729A">
        <w:rPr>
          <w:rtl/>
        </w:rPr>
        <w:t xml:space="preserve">3 / 105 </w:t>
      </w:r>
      <w:r>
        <w:rPr>
          <w:rtl/>
        </w:rPr>
        <w:t>و 1</w:t>
      </w:r>
      <w:r w:rsidRPr="00A2729A">
        <w:rPr>
          <w:rtl/>
        </w:rPr>
        <w:t>22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238 / 690</w:t>
      </w:r>
      <w:r>
        <w:rPr>
          <w:rtl/>
        </w:rPr>
        <w:t>،</w:t>
      </w:r>
      <w:r w:rsidRPr="00A2729A">
        <w:rPr>
          <w:rtl/>
        </w:rPr>
        <w:t xml:space="preserve"> وستأتي ثلاثة طرق صحيحة أُخرى إلى الخشاب في التهذيب انظر الطريق رقم [847]</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51 / 180</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57 / 132</w:t>
      </w:r>
      <w:r>
        <w:rPr>
          <w:rtl/>
        </w:rPr>
        <w:t>.</w:t>
      </w:r>
    </w:p>
    <w:p w:rsidR="00C73D10" w:rsidRPr="00A2729A" w:rsidRDefault="00C73D10" w:rsidP="00C73D10">
      <w:pPr>
        <w:pStyle w:val="libFootnote0"/>
        <w:rPr>
          <w:rtl/>
        </w:rPr>
      </w:pPr>
      <w:r w:rsidRPr="00A2729A">
        <w:rPr>
          <w:rtl/>
        </w:rPr>
        <w:t>(10) تقدم آنفاً في تعليقته على الطريق [189]</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[200] وإلى الحسين بن أبي حمزة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[201] وإلى الحسين بن أبي العلاء</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[202] وإلى الحسين بن أبي علي بن الفرج</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Default="00C73D10" w:rsidP="00C73D10">
      <w:pPr>
        <w:pStyle w:val="libBold2"/>
        <w:rPr>
          <w:rtl/>
        </w:rPr>
      </w:pPr>
      <w:r w:rsidRPr="00520AED">
        <w:rPr>
          <w:rtl/>
        </w:rPr>
        <w:t>[203] وإلى الحسين بن أبي غُنْدَر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مجاهيل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العلاج للصائم</w:t>
      </w:r>
      <w:r>
        <w:rPr>
          <w:rtl/>
        </w:rPr>
        <w:t>،</w:t>
      </w:r>
      <w:r w:rsidRPr="00A2729A">
        <w:rPr>
          <w:rtl/>
        </w:rPr>
        <w:t xml:space="preserve"> في الحديث الرابع</w:t>
      </w:r>
      <w:r>
        <w:rPr>
          <w:rtl/>
        </w:rPr>
        <w:t>،</w:t>
      </w:r>
      <w:r w:rsidRPr="00A2729A">
        <w:rPr>
          <w:rtl/>
        </w:rPr>
        <w:t xml:space="preserve"> والتاسع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حكم الكحل للصائم</w:t>
      </w:r>
      <w:r>
        <w:rPr>
          <w:rtl/>
        </w:rPr>
        <w:t>،</w:t>
      </w:r>
      <w:r w:rsidRPr="00A2729A">
        <w:rPr>
          <w:rtl/>
        </w:rPr>
        <w:t xml:space="preserve"> في الحديث الثاني </w:t>
      </w:r>
      <w:r w:rsidRPr="00C73D10">
        <w:rPr>
          <w:rStyle w:val="libFootnotenumChar"/>
          <w:rtl/>
        </w:rPr>
        <w:t>(6)</w:t>
      </w:r>
      <w:r>
        <w:rPr>
          <w:rtl/>
        </w:rPr>
        <w:t>،</w:t>
      </w:r>
      <w:r w:rsidRPr="00A2729A">
        <w:rPr>
          <w:rtl/>
        </w:rPr>
        <w:t xml:space="preserve"> وفي الحديث الآخر </w:t>
      </w:r>
      <w:r w:rsidRPr="00C73D10">
        <w:rPr>
          <w:rStyle w:val="libFootnotenumChar"/>
          <w:rtl/>
        </w:rPr>
        <w:t>(7)</w:t>
      </w:r>
      <w:r>
        <w:rPr>
          <w:rtl/>
        </w:rPr>
        <w:t>.</w:t>
      </w:r>
    </w:p>
    <w:p w:rsidR="00C73D10" w:rsidRDefault="00C73D10" w:rsidP="00C73D10">
      <w:pPr>
        <w:pStyle w:val="libBold2"/>
        <w:rPr>
          <w:rtl/>
        </w:rPr>
      </w:pPr>
      <w:r w:rsidRPr="00520AED">
        <w:rPr>
          <w:rtl/>
        </w:rPr>
        <w:t>[204] وإلى الحسين بن أحمد</w:t>
      </w:r>
      <w:r>
        <w:rPr>
          <w:rtl/>
        </w:rPr>
        <w:t>:</w:t>
      </w:r>
    </w:p>
    <w:p w:rsidR="00C73D10" w:rsidRPr="00A2729A" w:rsidRDefault="00C73D10" w:rsidP="00C73D10">
      <w:pPr>
        <w:pStyle w:val="libNormal"/>
        <w:rPr>
          <w:rtl/>
        </w:rPr>
      </w:pPr>
      <w:r w:rsidRPr="00A2729A">
        <w:rPr>
          <w:rtl/>
        </w:rPr>
        <w:t xml:space="preserve">له كتاب 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56 / 215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54 / 204</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59 / 232 وفيه</w:t>
      </w:r>
      <w:r>
        <w:rPr>
          <w:rtl/>
        </w:rPr>
        <w:t>:</w:t>
      </w:r>
      <w:r w:rsidRPr="00A2729A">
        <w:rPr>
          <w:rtl/>
        </w:rPr>
        <w:t xml:space="preserve"> الحسين أبو علي بن الفرج ومثله في رجال الشيخ</w:t>
      </w:r>
      <w:r>
        <w:rPr>
          <w:rtl/>
        </w:rPr>
        <w:t>:</w:t>
      </w:r>
      <w:r w:rsidRPr="00A2729A">
        <w:rPr>
          <w:rtl/>
        </w:rPr>
        <w:t xml:space="preserve"> 471 / 55 باب من لم يرو عنهم </w:t>
      </w:r>
      <w:r w:rsidRPr="00C73D10">
        <w:rPr>
          <w:rStyle w:val="libAlaemChar"/>
          <w:rtl/>
        </w:rPr>
        <w:t>عليهم‌السلام</w:t>
      </w:r>
      <w:r>
        <w:rPr>
          <w:rtl/>
        </w:rPr>
        <w:t>،</w:t>
      </w:r>
      <w:r w:rsidRPr="00A2729A">
        <w:rPr>
          <w:rtl/>
        </w:rPr>
        <w:t xml:space="preserve"> والظاهر زيادة </w:t>
      </w:r>
      <w:r>
        <w:rPr>
          <w:rtl/>
        </w:rPr>
        <w:t>[</w:t>
      </w:r>
      <w:r w:rsidRPr="00A2729A">
        <w:rPr>
          <w:rtl/>
        </w:rPr>
        <w:t>بن</w:t>
      </w:r>
      <w:r>
        <w:rPr>
          <w:rtl/>
        </w:rPr>
        <w:t>]</w:t>
      </w:r>
      <w:r w:rsidRPr="00A2729A">
        <w:rPr>
          <w:rtl/>
        </w:rPr>
        <w:t xml:space="preserve"> بعد الحسين في </w:t>
      </w:r>
      <w:r>
        <w:rPr>
          <w:rtl/>
        </w:rPr>
        <w:t>(</w:t>
      </w:r>
      <w:r w:rsidRPr="00A2729A">
        <w:rPr>
          <w:rtl/>
        </w:rPr>
        <w:t>الأصل</w:t>
      </w:r>
      <w:r>
        <w:rPr>
          <w:rtl/>
        </w:rPr>
        <w:t>)</w:t>
      </w:r>
      <w:r w:rsidRPr="00A2729A">
        <w:rPr>
          <w:rtl/>
        </w:rPr>
        <w:t xml:space="preserve"> والمصدر 2</w:t>
      </w:r>
      <w:r>
        <w:rPr>
          <w:rtl/>
        </w:rPr>
        <w:t>:</w:t>
      </w:r>
      <w:r w:rsidRPr="00A2729A">
        <w:rPr>
          <w:rtl/>
        </w:rPr>
        <w:t xml:space="preserve"> 487 وفي النسخة </w:t>
      </w:r>
      <w:r>
        <w:rPr>
          <w:rtl/>
        </w:rPr>
        <w:t>(</w:t>
      </w:r>
      <w:r w:rsidRPr="00A2729A">
        <w:rPr>
          <w:rtl/>
        </w:rPr>
        <w:t>الحجرية</w:t>
      </w:r>
      <w:r>
        <w:rPr>
          <w:rtl/>
        </w:rPr>
        <w:t>)</w:t>
      </w:r>
      <w:r w:rsidRPr="00A2729A">
        <w:rPr>
          <w:rtl/>
        </w:rPr>
        <w:t xml:space="preserve"> قلبت لفظة </w:t>
      </w:r>
      <w:r>
        <w:rPr>
          <w:rtl/>
        </w:rPr>
        <w:t>[</w:t>
      </w:r>
      <w:r w:rsidRPr="00A2729A">
        <w:rPr>
          <w:rtl/>
        </w:rPr>
        <w:t>أبي</w:t>
      </w:r>
      <w:r>
        <w:rPr>
          <w:rtl/>
        </w:rPr>
        <w:t>]</w:t>
      </w:r>
      <w:r w:rsidRPr="00A2729A">
        <w:rPr>
          <w:rtl/>
        </w:rPr>
        <w:t xml:space="preserve"> إلى </w:t>
      </w:r>
      <w:r>
        <w:rPr>
          <w:rtl/>
        </w:rPr>
        <w:t>[</w:t>
      </w:r>
      <w:r w:rsidRPr="00A2729A">
        <w:rPr>
          <w:rtl/>
        </w:rPr>
        <w:t>بن</w:t>
      </w:r>
      <w:r>
        <w:rPr>
          <w:rtl/>
        </w:rPr>
        <w:t>]</w:t>
      </w:r>
      <w:r w:rsidRPr="00A2729A">
        <w:rPr>
          <w:rtl/>
        </w:rPr>
        <w:t xml:space="preserve"> ولعلها من اشتباه الناسخ</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59 / 235</w:t>
      </w:r>
      <w:r>
        <w:rPr>
          <w:rtl/>
        </w:rPr>
        <w:t>،</w:t>
      </w:r>
      <w:r w:rsidRPr="00A2729A">
        <w:rPr>
          <w:rtl/>
        </w:rPr>
        <w:t xml:space="preserve"> والطريق مجهول بجملة من رجاله مثل الحسين بن إبراهيم القزويني</w:t>
      </w:r>
      <w:r>
        <w:rPr>
          <w:rtl/>
        </w:rPr>
        <w:t>،</w:t>
      </w:r>
      <w:r w:rsidRPr="00A2729A">
        <w:rPr>
          <w:rtl/>
        </w:rPr>
        <w:t xml:space="preserve"> والعباس بن محمّد بن الحسين</w:t>
      </w:r>
      <w:r>
        <w:rPr>
          <w:rtl/>
        </w:rPr>
        <w:t>،</w:t>
      </w:r>
      <w:r w:rsidRPr="00A2729A">
        <w:rPr>
          <w:rtl/>
        </w:rPr>
        <w:t xml:space="preserve"> وأبيه محمّد بن الحسين</w:t>
      </w:r>
      <w:r>
        <w:rPr>
          <w:rtl/>
        </w:rPr>
        <w:t>،</w:t>
      </w:r>
      <w:r w:rsidRPr="00A2729A">
        <w:rPr>
          <w:rtl/>
        </w:rPr>
        <w:t xml:space="preserve"> حيث لم نقف على توثيق لأي منهم فضلاً عن إهمال بعضهم في كتب الرجال</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258 / 766 </w:t>
      </w:r>
      <w:r>
        <w:rPr>
          <w:rtl/>
        </w:rPr>
        <w:t>و 7</w:t>
      </w:r>
      <w:r w:rsidRPr="00A2729A">
        <w:rPr>
          <w:rtl/>
        </w:rPr>
        <w:t>72</w:t>
      </w:r>
      <w:r>
        <w:rPr>
          <w:rtl/>
        </w:rPr>
        <w:t>.</w:t>
      </w:r>
    </w:p>
    <w:p w:rsidR="00C73D10" w:rsidRPr="00A2729A" w:rsidRDefault="00C73D10" w:rsidP="00C73D10">
      <w:pPr>
        <w:pStyle w:val="libFootnote0"/>
        <w:rPr>
          <w:rtl/>
        </w:rPr>
      </w:pPr>
      <w:r w:rsidRPr="00A2729A">
        <w:rPr>
          <w:rtl/>
        </w:rPr>
        <w:t>(6) الاستبصار 2</w:t>
      </w:r>
      <w:r>
        <w:rPr>
          <w:rtl/>
        </w:rPr>
        <w:t>:</w:t>
      </w:r>
      <w:r w:rsidRPr="00A2729A">
        <w:rPr>
          <w:rtl/>
        </w:rPr>
        <w:t xml:space="preserve"> 89 / 279</w:t>
      </w:r>
      <w:r>
        <w:rPr>
          <w:rtl/>
        </w:rPr>
        <w:t>.</w:t>
      </w:r>
    </w:p>
    <w:p w:rsidR="00C73D10" w:rsidRPr="00A2729A" w:rsidRDefault="00C73D10" w:rsidP="00C73D10">
      <w:pPr>
        <w:pStyle w:val="libFootnote0"/>
        <w:rPr>
          <w:rtl/>
        </w:rPr>
      </w:pPr>
      <w:r w:rsidRPr="00A2729A">
        <w:rPr>
          <w:rtl/>
        </w:rPr>
        <w:t>(7) الاستبصار 2</w:t>
      </w:r>
      <w:r>
        <w:rPr>
          <w:rtl/>
        </w:rPr>
        <w:t>:</w:t>
      </w:r>
      <w:r w:rsidRPr="00A2729A">
        <w:rPr>
          <w:rtl/>
        </w:rPr>
        <w:t xml:space="preserve"> 90 / 285</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56 / 214</w:t>
      </w:r>
      <w:r>
        <w:rPr>
          <w:rtl/>
        </w:rPr>
        <w:t>،</w:t>
      </w:r>
      <w:r w:rsidRPr="00A2729A">
        <w:rPr>
          <w:rtl/>
        </w:rPr>
        <w:t xml:space="preserve"> والطريق ضعيف بأبي المفضل وابن بطة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[205] وإلى الحسين بن أحمد المنقري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w:t>
      </w:r>
      <w:r>
        <w:rPr>
          <w:rtl/>
        </w:rPr>
        <w:t>،</w:t>
      </w:r>
      <w:r w:rsidRPr="00A2729A">
        <w:rPr>
          <w:rtl/>
        </w:rPr>
        <w:t xml:space="preserve"> والقاسم بن إسماعيل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الزيادات في فقه النكاح</w:t>
      </w:r>
      <w:r>
        <w:rPr>
          <w:rtl/>
        </w:rPr>
        <w:t>،</w:t>
      </w:r>
      <w:r w:rsidRPr="00A2729A">
        <w:rPr>
          <w:rtl/>
        </w:rPr>
        <w:t xml:space="preserve"> في الحديث الأربعين </w:t>
      </w:r>
      <w:r w:rsidRPr="00C73D10">
        <w:rPr>
          <w:rStyle w:val="libFootnotenumChar"/>
          <w:rtl/>
        </w:rPr>
        <w:t>(2)</w:t>
      </w:r>
      <w:r>
        <w:rPr>
          <w:rtl/>
        </w:rPr>
        <w:t>.</w:t>
      </w:r>
      <w:r w:rsidRPr="00A2729A">
        <w:rPr>
          <w:rtl/>
        </w:rPr>
        <w:t xml:space="preserve"> وفي باب الذبائح والأطعمة</w:t>
      </w:r>
      <w:r>
        <w:rPr>
          <w:rtl/>
        </w:rPr>
        <w:t>،</w:t>
      </w:r>
      <w:r w:rsidRPr="00A2729A">
        <w:rPr>
          <w:rtl/>
        </w:rPr>
        <w:t xml:space="preserve"> في الحديث المائة والثالث والثلاثين </w:t>
      </w:r>
      <w:r w:rsidRPr="00C73D10">
        <w:rPr>
          <w:rStyle w:val="libFootnotenumChar"/>
          <w:rtl/>
        </w:rPr>
        <w:t>(3)</w:t>
      </w:r>
      <w:r>
        <w:rPr>
          <w:rtl/>
        </w:rPr>
        <w:t>.</w:t>
      </w:r>
    </w:p>
    <w:p w:rsidR="00C73D10" w:rsidRPr="00A2729A" w:rsidRDefault="00C73D10" w:rsidP="00C73D10">
      <w:pPr>
        <w:pStyle w:val="libNormal"/>
        <w:rPr>
          <w:rtl/>
        </w:rPr>
      </w:pPr>
      <w:r w:rsidRPr="00A2729A">
        <w:rPr>
          <w:rtl/>
        </w:rPr>
        <w:t>وإليه حَسَنٌ في باب القضاء في الديات</w:t>
      </w:r>
      <w:r>
        <w:rPr>
          <w:rtl/>
        </w:rPr>
        <w:t>،</w:t>
      </w:r>
      <w:r w:rsidRPr="00A2729A">
        <w:rPr>
          <w:rtl/>
        </w:rPr>
        <w:t xml:space="preserve"> قريباً من الآخر بتسعة أحاديث </w:t>
      </w:r>
      <w:r w:rsidRPr="00C73D10">
        <w:rPr>
          <w:rStyle w:val="libFootnotenumChar"/>
          <w:rtl/>
        </w:rPr>
        <w:t>(4)</w:t>
      </w:r>
      <w:r>
        <w:rPr>
          <w:rtl/>
        </w:rPr>
        <w:t>.</w:t>
      </w:r>
    </w:p>
    <w:p w:rsidR="00C73D10" w:rsidRDefault="00C73D10" w:rsidP="00C73D10">
      <w:pPr>
        <w:pStyle w:val="libBold2"/>
        <w:rPr>
          <w:rtl/>
        </w:rPr>
      </w:pPr>
      <w:r w:rsidRPr="00520AED">
        <w:rPr>
          <w:rtl/>
        </w:rPr>
        <w:t>[206] وإلى الحسين الأحمسي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الزيادات في فقه الحج</w:t>
      </w:r>
      <w:r>
        <w:rPr>
          <w:rtl/>
        </w:rPr>
        <w:t>،</w:t>
      </w:r>
      <w:r w:rsidRPr="00A2729A">
        <w:rPr>
          <w:rtl/>
        </w:rPr>
        <w:t xml:space="preserve"> في الحديث المائة والخامس والسبعين </w:t>
      </w:r>
      <w:r w:rsidRPr="00C73D10">
        <w:rPr>
          <w:rStyle w:val="libFootnotenumChar"/>
          <w:rtl/>
        </w:rPr>
        <w:t>(6)</w:t>
      </w:r>
      <w:r>
        <w:rPr>
          <w:rtl/>
        </w:rPr>
        <w:t>.</w:t>
      </w:r>
      <w:r w:rsidRPr="00A2729A">
        <w:rPr>
          <w:rtl/>
        </w:rPr>
        <w:t xml:space="preserve"> وفي باب الذبائح والأطعمة</w:t>
      </w:r>
      <w:r>
        <w:rPr>
          <w:rtl/>
        </w:rPr>
        <w:t>،</w:t>
      </w:r>
      <w:r w:rsidRPr="00A2729A">
        <w:rPr>
          <w:rtl/>
        </w:rPr>
        <w:t xml:space="preserve"> في الحديث السادس عشر </w:t>
      </w:r>
      <w:r w:rsidRPr="00C73D10">
        <w:rPr>
          <w:rStyle w:val="libFootnotenumChar"/>
          <w:rtl/>
        </w:rPr>
        <w:t>(7)</w:t>
      </w:r>
      <w:r>
        <w:rPr>
          <w:rtl/>
        </w:rPr>
        <w:t>.</w:t>
      </w:r>
      <w:r w:rsidRPr="00A2729A">
        <w:rPr>
          <w:rtl/>
        </w:rPr>
        <w:t xml:space="preserve"> وفي الحديث الثامن عشر </w:t>
      </w:r>
      <w:r w:rsidRPr="00C73D10">
        <w:rPr>
          <w:rStyle w:val="libFootnotenumChar"/>
          <w:rtl/>
        </w:rPr>
        <w:t>(8)</w:t>
      </w:r>
      <w:r>
        <w:rPr>
          <w:rtl/>
        </w:rPr>
        <w:t>.</w:t>
      </w:r>
      <w:r w:rsidRPr="00A2729A">
        <w:rPr>
          <w:rtl/>
        </w:rPr>
        <w:t xml:space="preserve"> ومرّة اخرى فيه</w:t>
      </w:r>
      <w:r>
        <w:rPr>
          <w:rtl/>
        </w:rPr>
        <w:t>،</w:t>
      </w:r>
      <w:r w:rsidRPr="00A2729A">
        <w:rPr>
          <w:rtl/>
        </w:rPr>
        <w:t xml:space="preserve"> قريباً من الآخر بثلاثة وأربعين حديثاً </w:t>
      </w:r>
      <w:r w:rsidRPr="00C73D10">
        <w:rPr>
          <w:rStyle w:val="libFootnotenumChar"/>
          <w:rtl/>
        </w:rPr>
        <w:t>(9)</w:t>
      </w:r>
      <w:r>
        <w:rPr>
          <w:rtl/>
        </w:rPr>
        <w:t>.</w:t>
      </w:r>
      <w:r w:rsidRPr="00A2729A">
        <w:rPr>
          <w:rtl/>
        </w:rPr>
        <w:t xml:space="preserve"> وفي الإستبصار</w:t>
      </w:r>
      <w:r>
        <w:rPr>
          <w:rtl/>
        </w:rPr>
        <w:t>،</w:t>
      </w:r>
      <w:r w:rsidRPr="00A2729A">
        <w:rPr>
          <w:rtl/>
        </w:rPr>
        <w:t xml:space="preserve"> في باب ذبائح الكفار</w:t>
      </w:r>
      <w:r>
        <w:rPr>
          <w:rtl/>
        </w:rPr>
        <w:t>،</w:t>
      </w:r>
      <w:r w:rsidRPr="00A2729A">
        <w:rPr>
          <w:rtl/>
        </w:rPr>
        <w:t xml:space="preserve"> في الحديث الخامس عشر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57 / 226</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458 / 1833</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92 / 398</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163 / 652</w:t>
      </w:r>
      <w:r>
        <w:rPr>
          <w:rtl/>
        </w:rPr>
        <w:t>،</w:t>
      </w:r>
      <w:r w:rsidRPr="00A2729A">
        <w:rPr>
          <w:rtl/>
        </w:rPr>
        <w:t xml:space="preserve"> والطريق حسن بإبراهيم بن هاشم القمي</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56 / 216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441 / 1532</w:t>
      </w:r>
      <w:r>
        <w:rPr>
          <w:rtl/>
        </w:rPr>
        <w:t>،</w:t>
      </w:r>
      <w:r w:rsidRPr="00A2729A">
        <w:rPr>
          <w:rtl/>
        </w:rPr>
        <w:t xml:space="preserve"> وفيه</w:t>
      </w:r>
      <w:r>
        <w:rPr>
          <w:rtl/>
        </w:rPr>
        <w:t>:</w:t>
      </w:r>
      <w:r w:rsidRPr="00A2729A">
        <w:rPr>
          <w:rtl/>
        </w:rPr>
        <w:t xml:space="preserve"> الحسن الأحمسي وهو اشتباه والصحيح الحسين لعدم وجود أثر للحسن هذا في كتب الرجال والحديث</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66 / 281</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67 / 283</w:t>
      </w:r>
      <w:r>
        <w:rPr>
          <w:rtl/>
        </w:rPr>
        <w:t>.</w:t>
      </w:r>
    </w:p>
    <w:p w:rsidR="00C73D10" w:rsidRPr="00A2729A" w:rsidRDefault="00C73D10" w:rsidP="00C73D10">
      <w:pPr>
        <w:pStyle w:val="libFootnote0"/>
        <w:rPr>
          <w:rtl/>
        </w:rPr>
      </w:pPr>
      <w:r w:rsidRPr="00A2729A">
        <w:rPr>
          <w:rtl/>
        </w:rPr>
        <w:t>(9) تهذيب الأحكام 9</w:t>
      </w:r>
      <w:r>
        <w:rPr>
          <w:rtl/>
        </w:rPr>
        <w:t>:</w:t>
      </w:r>
      <w:r w:rsidRPr="00A2729A">
        <w:rPr>
          <w:rtl/>
        </w:rPr>
        <w:t xml:space="preserve"> 118 / 510</w:t>
      </w:r>
      <w:r>
        <w:rPr>
          <w:rtl/>
        </w:rPr>
        <w:t>.</w:t>
      </w:r>
    </w:p>
    <w:p w:rsidR="00C73D10" w:rsidRPr="00A2729A" w:rsidRDefault="00C73D10" w:rsidP="00C73D10">
      <w:pPr>
        <w:pStyle w:val="libFootnote0"/>
        <w:rPr>
          <w:rtl/>
        </w:rPr>
      </w:pPr>
      <w:r w:rsidRPr="00A2729A">
        <w:rPr>
          <w:rtl/>
        </w:rPr>
        <w:t>(10) الاستبصار 4</w:t>
      </w:r>
      <w:r>
        <w:rPr>
          <w:rtl/>
        </w:rPr>
        <w:t>:</w:t>
      </w:r>
      <w:r w:rsidRPr="00A2729A">
        <w:rPr>
          <w:rtl/>
        </w:rPr>
        <w:t xml:space="preserve"> 84 / 315</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هو ابن عثمان الأحمسي</w:t>
      </w:r>
      <w:r>
        <w:rPr>
          <w:rtl/>
        </w:rPr>
        <w:t>،</w:t>
      </w:r>
      <w:r w:rsidRPr="00A2729A">
        <w:rPr>
          <w:rtl/>
        </w:rPr>
        <w:t xml:space="preserve"> وفي طريق النجاشي إليه ابن بطة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[207] وإلى الحسين بن أيوب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(2)</w:t>
      </w:r>
      <w:r>
        <w:rPr>
          <w:rtl/>
        </w:rPr>
        <w:t>.</w:t>
      </w:r>
    </w:p>
    <w:p w:rsidR="00C73D10" w:rsidRDefault="00C73D10" w:rsidP="00C73D10">
      <w:pPr>
        <w:pStyle w:val="libBold2"/>
        <w:rPr>
          <w:rtl/>
        </w:rPr>
      </w:pPr>
      <w:r w:rsidRPr="00520AED">
        <w:rPr>
          <w:rtl/>
        </w:rPr>
        <w:t>[208] وإلى الحسين بن ثوير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من أبواب الزيادات</w:t>
      </w:r>
      <w:r>
        <w:rPr>
          <w:rtl/>
        </w:rPr>
        <w:t>،</w:t>
      </w:r>
      <w:r w:rsidRPr="00A2729A">
        <w:rPr>
          <w:rtl/>
        </w:rPr>
        <w:t xml:space="preserve"> قريباً من الآخر بثمانية وتسعين حديثاً </w:t>
      </w:r>
      <w:r w:rsidRPr="00C73D10">
        <w:rPr>
          <w:rStyle w:val="libFootnotenumChar"/>
          <w:rtl/>
        </w:rPr>
        <w:t>(4)</w:t>
      </w:r>
      <w:r>
        <w:rPr>
          <w:rtl/>
        </w:rPr>
        <w:t>.</w:t>
      </w:r>
      <w:r w:rsidRPr="00A2729A">
        <w:rPr>
          <w:rtl/>
        </w:rPr>
        <w:t xml:space="preserve"> وفي باب التلقي والحكرة</w:t>
      </w:r>
      <w:r>
        <w:rPr>
          <w:rtl/>
        </w:rPr>
        <w:t>،</w:t>
      </w:r>
      <w:r w:rsidRPr="00A2729A">
        <w:rPr>
          <w:rtl/>
        </w:rPr>
        <w:t xml:space="preserve"> في الحديث الآخر </w:t>
      </w:r>
      <w:r w:rsidRPr="00C73D10">
        <w:rPr>
          <w:rStyle w:val="libFootnotenumChar"/>
          <w:rtl/>
        </w:rPr>
        <w:t>(5)</w:t>
      </w:r>
      <w:r>
        <w:rPr>
          <w:rtl/>
        </w:rPr>
        <w:t>.</w:t>
      </w:r>
    </w:p>
    <w:p w:rsidR="00C73D10" w:rsidRDefault="00C73D10" w:rsidP="00C73D10">
      <w:pPr>
        <w:pStyle w:val="libBold2"/>
        <w:rPr>
          <w:rtl/>
        </w:rPr>
      </w:pPr>
      <w:r w:rsidRPr="00520AED">
        <w:rPr>
          <w:rtl/>
        </w:rPr>
        <w:t>[209] وإلى الحسين بن الحسن الفارسي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Default="00C73D10" w:rsidP="00C73D10">
      <w:pPr>
        <w:pStyle w:val="libBold2"/>
        <w:rPr>
          <w:rtl/>
        </w:rPr>
      </w:pPr>
      <w:r w:rsidRPr="00520AED">
        <w:rPr>
          <w:rtl/>
        </w:rPr>
        <w:t>[210] وإلى الحسين بن الحسن الهاشمي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كتاب المكاسب</w:t>
      </w:r>
      <w:r>
        <w:rPr>
          <w:rtl/>
        </w:rPr>
        <w:t>،</w:t>
      </w:r>
      <w:r w:rsidRPr="00A2729A">
        <w:rPr>
          <w:rtl/>
        </w:rPr>
        <w:t xml:space="preserve"> في الحديث الثالث والأربعين </w:t>
      </w:r>
      <w:r w:rsidRPr="00C73D10">
        <w:rPr>
          <w:rStyle w:val="libFootnotenumChar"/>
          <w:rtl/>
        </w:rPr>
        <w:t>(7)</w:t>
      </w:r>
      <w:r>
        <w:rPr>
          <w:rtl/>
        </w:rPr>
        <w:t>.</w:t>
      </w:r>
    </w:p>
    <w:p w:rsidR="00C73D10" w:rsidRDefault="00C73D10" w:rsidP="00C73D10">
      <w:pPr>
        <w:pStyle w:val="libBold2"/>
        <w:rPr>
          <w:rtl/>
        </w:rPr>
      </w:pPr>
      <w:r w:rsidRPr="00520AED">
        <w:rPr>
          <w:rtl/>
        </w:rPr>
        <w:t>[211] وإلى الحسين بن حمّاد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w:t>
      </w:r>
      <w:r>
        <w:rPr>
          <w:rtl/>
        </w:rPr>
        <w:t>،</w:t>
      </w:r>
      <w:r w:rsidRPr="00A2729A">
        <w:rPr>
          <w:rtl/>
        </w:rPr>
        <w:t xml:space="preserve"> والقاسم بن إسماعيل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54 / 122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57 / 222</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59 / 231</w:t>
      </w:r>
      <w:r>
        <w:rPr>
          <w:rtl/>
        </w:rPr>
        <w:t>،</w:t>
      </w:r>
      <w:r w:rsidRPr="00A2729A">
        <w:rPr>
          <w:rtl/>
        </w:rPr>
        <w:t xml:space="preserve"> والظاهر ضعف الطريق بالخيبري المجهول في فهرست الشيخ</w:t>
      </w:r>
      <w:r>
        <w:rPr>
          <w:rtl/>
        </w:rPr>
        <w:t>:</w:t>
      </w:r>
      <w:r w:rsidRPr="00A2729A">
        <w:rPr>
          <w:rtl/>
        </w:rPr>
        <w:t xml:space="preserve"> 193 / 899</w:t>
      </w:r>
      <w:r>
        <w:rPr>
          <w:rtl/>
        </w:rPr>
        <w:t>،</w:t>
      </w:r>
      <w:r w:rsidRPr="00A2729A">
        <w:rPr>
          <w:rtl/>
        </w:rPr>
        <w:t xml:space="preserve"> والضعيف في رجال النجاشي</w:t>
      </w:r>
      <w:r>
        <w:rPr>
          <w:rtl/>
        </w:rPr>
        <w:t>:</w:t>
      </w:r>
      <w:r w:rsidRPr="00A2729A">
        <w:rPr>
          <w:rtl/>
        </w:rPr>
        <w:t xml:space="preserve"> 154 / 408</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321 / 1313</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163 / 723</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55 / 209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333 / 924</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57 / 227</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موثق في التهذيب</w:t>
      </w:r>
      <w:r>
        <w:rPr>
          <w:rtl/>
        </w:rPr>
        <w:t>،</w:t>
      </w:r>
      <w:r w:rsidRPr="00A2729A">
        <w:rPr>
          <w:rtl/>
        </w:rPr>
        <w:t xml:space="preserve"> في باب تفصيل ما تقدم ذكره في الصلاة</w:t>
      </w:r>
      <w:r>
        <w:rPr>
          <w:rtl/>
        </w:rPr>
        <w:t>،</w:t>
      </w:r>
      <w:r w:rsidRPr="00A2729A">
        <w:rPr>
          <w:rtl/>
        </w:rPr>
        <w:t xml:space="preserve"> في الحديث الرابع والثلاثين </w:t>
      </w:r>
      <w:r w:rsidRPr="00C73D10">
        <w:rPr>
          <w:rStyle w:val="libFootnotenumChar"/>
          <w:rtl/>
        </w:rPr>
        <w:t>(1)</w:t>
      </w:r>
      <w:r>
        <w:rPr>
          <w:rtl/>
        </w:rPr>
        <w:t>.</w:t>
      </w:r>
      <w:r w:rsidRPr="00A2729A">
        <w:rPr>
          <w:rtl/>
        </w:rPr>
        <w:t xml:space="preserve"> وفي باب المواقيت</w:t>
      </w:r>
      <w:r>
        <w:rPr>
          <w:rtl/>
        </w:rPr>
        <w:t>،</w:t>
      </w:r>
      <w:r w:rsidRPr="00A2729A">
        <w:rPr>
          <w:rtl/>
        </w:rPr>
        <w:t xml:space="preserve"> من أبواب الزيادات</w:t>
      </w:r>
      <w:r>
        <w:rPr>
          <w:rtl/>
        </w:rPr>
        <w:t>،</w:t>
      </w:r>
      <w:r w:rsidRPr="00A2729A">
        <w:rPr>
          <w:rtl/>
        </w:rPr>
        <w:t xml:space="preserve"> في الحديث الرابع والستين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من أبواب الزيادات </w:t>
      </w:r>
      <w:r w:rsidRPr="00C73D10">
        <w:rPr>
          <w:rStyle w:val="libFootnotenumChar"/>
          <w:rtl/>
        </w:rPr>
        <w:t>(3)</w:t>
      </w:r>
      <w:r>
        <w:rPr>
          <w:rtl/>
        </w:rPr>
        <w:t>،</w:t>
      </w:r>
      <w:r w:rsidRPr="00A2729A">
        <w:rPr>
          <w:rtl/>
        </w:rPr>
        <w:t xml:space="preserve"> في الحديث الرابع </w:t>
      </w:r>
      <w:r>
        <w:rPr>
          <w:rtl/>
        </w:rPr>
        <w:t>و (</w:t>
      </w:r>
      <w:r w:rsidRPr="00A2729A">
        <w:rPr>
          <w:rtl/>
        </w:rPr>
        <w:t>الستين</w:t>
      </w:r>
      <w:r>
        <w:rPr>
          <w:rtl/>
        </w:rPr>
        <w:t>)</w:t>
      </w:r>
      <w:r w:rsidRPr="00A2729A">
        <w:rPr>
          <w:rtl/>
        </w:rPr>
        <w:t xml:space="preserve">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فيه</w:t>
      </w:r>
      <w:r>
        <w:rPr>
          <w:rtl/>
        </w:rPr>
        <w:t>،</w:t>
      </w:r>
      <w:r w:rsidRPr="00A2729A">
        <w:rPr>
          <w:rtl/>
        </w:rPr>
        <w:t xml:space="preserve"> في الحديث المائة والثالث والعشرين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من يسجد فتقع جبهته على موضع مرتفع</w:t>
      </w:r>
      <w:r>
        <w:rPr>
          <w:rtl/>
        </w:rPr>
        <w:t>،</w:t>
      </w:r>
      <w:r w:rsidRPr="00A2729A">
        <w:rPr>
          <w:rtl/>
        </w:rPr>
        <w:t xml:space="preserve"> في الحديث الثالث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طريق الفقيه إليه </w:t>
      </w:r>
      <w:r w:rsidRPr="00C73D10">
        <w:rPr>
          <w:rStyle w:val="libFootnotenumChar"/>
          <w:rtl/>
        </w:rPr>
        <w:t>(7)</w:t>
      </w:r>
      <w:r w:rsidRPr="00A2729A">
        <w:rPr>
          <w:rtl/>
        </w:rPr>
        <w:t xml:space="preserve"> صحيح</w:t>
      </w:r>
      <w:r>
        <w:rPr>
          <w:rtl/>
        </w:rPr>
        <w:t>،</w:t>
      </w:r>
      <w:r w:rsidRPr="00A2729A">
        <w:rPr>
          <w:rtl/>
        </w:rPr>
        <w:t xml:space="preserve"> </w:t>
      </w:r>
      <w:r>
        <w:rPr>
          <w:rtl/>
        </w:rPr>
        <w:t>انتهى.</w:t>
      </w:r>
    </w:p>
    <w:p w:rsidR="00C73D10" w:rsidRDefault="00C73D10" w:rsidP="00C73D10">
      <w:pPr>
        <w:pStyle w:val="libBold2"/>
        <w:rPr>
          <w:rtl/>
        </w:rPr>
      </w:pPr>
      <w:r w:rsidRPr="00520AED">
        <w:rPr>
          <w:rtl/>
        </w:rPr>
        <w:t>[212] وإلى الحسين بن خالد الصيرفي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العمل في ليلة الجمعة ويومها</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148 / 579</w:t>
      </w:r>
      <w:r>
        <w:rPr>
          <w:rtl/>
        </w:rPr>
        <w:t>،</w:t>
      </w:r>
      <w:r w:rsidRPr="00A2729A">
        <w:rPr>
          <w:rtl/>
        </w:rPr>
        <w:t xml:space="preserve"> والطريق موثق بكل من</w:t>
      </w:r>
      <w:r>
        <w:rPr>
          <w:rtl/>
        </w:rPr>
        <w:t>:</w:t>
      </w:r>
      <w:r w:rsidRPr="00A2729A">
        <w:rPr>
          <w:rtl/>
        </w:rPr>
        <w:t xml:space="preserve"> محمّد بن أبي نصر البزنطي</w:t>
      </w:r>
      <w:r>
        <w:rPr>
          <w:rtl/>
        </w:rPr>
        <w:t>،</w:t>
      </w:r>
      <w:r w:rsidRPr="00A2729A">
        <w:rPr>
          <w:rtl/>
        </w:rPr>
        <w:t xml:space="preserve"> وعبد الكريم بن عمرو لأنهما ثقتان من الواقفة</w:t>
      </w:r>
      <w:r>
        <w:rPr>
          <w:rtl/>
        </w:rPr>
        <w:t>،</w:t>
      </w:r>
      <w:r w:rsidRPr="00A2729A">
        <w:rPr>
          <w:rtl/>
        </w:rPr>
        <w:t xml:space="preserve"> على ان الأول منهما من أجلاء هذه الطائفة وعيونها ورجع عن الوقف بالاتفاق</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258 / 1028</w:t>
      </w:r>
      <w:r>
        <w:rPr>
          <w:rtl/>
        </w:rPr>
        <w:t>،</w:t>
      </w:r>
      <w:r w:rsidRPr="00A2729A">
        <w:rPr>
          <w:rtl/>
        </w:rPr>
        <w:t xml:space="preserve"> والطريق موثق بالحسن بن محمّد بن سماعة الثقة الواقفي</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302 / 1219</w:t>
      </w:r>
      <w:r>
        <w:rPr>
          <w:rtl/>
        </w:rPr>
        <w:t>،</w:t>
      </w:r>
      <w:r w:rsidRPr="00A2729A">
        <w:rPr>
          <w:rtl/>
        </w:rPr>
        <w:t xml:space="preserve"> والطريق موثق بمعاوية بن حكيم الثقة الفطحي</w:t>
      </w:r>
      <w:r>
        <w:rPr>
          <w:rtl/>
        </w:rPr>
        <w:t>.</w:t>
      </w:r>
      <w:r w:rsidRPr="00A2729A">
        <w:rPr>
          <w:rtl/>
        </w:rPr>
        <w:t xml:space="preserve"> </w:t>
      </w:r>
      <w:r>
        <w:rPr>
          <w:rtl/>
        </w:rPr>
        <w:t>(</w:t>
      </w:r>
      <w:r w:rsidRPr="00A2729A">
        <w:rPr>
          <w:rtl/>
        </w:rPr>
        <w:t>أما التسلسل الخاص للحديث فهو</w:t>
      </w:r>
      <w:r>
        <w:rPr>
          <w:rtl/>
        </w:rPr>
        <w:t>:</w:t>
      </w:r>
      <w:r w:rsidRPr="00A2729A">
        <w:rPr>
          <w:rtl/>
        </w:rPr>
        <w:t xml:space="preserve"> 75</w:t>
      </w:r>
      <w:r>
        <w:rPr>
          <w:rtl/>
        </w:rPr>
        <w:t>)</w:t>
      </w:r>
      <w:r w:rsidRPr="00A2729A">
        <w:rPr>
          <w:rtl/>
        </w:rPr>
        <w:t xml:space="preserve"> انظر الهامش التالي</w:t>
      </w:r>
      <w:r>
        <w:rPr>
          <w:rtl/>
        </w:rPr>
        <w:t>.</w:t>
      </w:r>
    </w:p>
    <w:p w:rsidR="00C73D10" w:rsidRPr="00A2729A" w:rsidRDefault="00C73D10" w:rsidP="00C73D10">
      <w:pPr>
        <w:pStyle w:val="libFootnote0"/>
        <w:rPr>
          <w:rtl/>
        </w:rPr>
      </w:pPr>
      <w:r w:rsidRPr="00A2729A">
        <w:rPr>
          <w:rtl/>
        </w:rPr>
        <w:t xml:space="preserve">(4) في </w:t>
      </w:r>
      <w:r>
        <w:rPr>
          <w:rtl/>
        </w:rPr>
        <w:t>(</w:t>
      </w:r>
      <w:r w:rsidRPr="00A2729A">
        <w:rPr>
          <w:rtl/>
        </w:rPr>
        <w:t>الأصل</w:t>
      </w:r>
      <w:r>
        <w:rPr>
          <w:rtl/>
        </w:rPr>
        <w:t>):</w:t>
      </w:r>
      <w:r w:rsidRPr="00A2729A">
        <w:rPr>
          <w:rtl/>
        </w:rPr>
        <w:t xml:space="preserve"> نسخة بدل</w:t>
      </w:r>
      <w:r>
        <w:rPr>
          <w:rtl/>
        </w:rPr>
        <w:t>:</w:t>
      </w:r>
      <w:r w:rsidRPr="00A2729A">
        <w:rPr>
          <w:rtl/>
        </w:rPr>
        <w:t xml:space="preserve"> السبعين</w:t>
      </w:r>
      <w:r>
        <w:rPr>
          <w:rtl/>
        </w:rPr>
        <w:t>،</w:t>
      </w:r>
      <w:r w:rsidRPr="00A2729A">
        <w:rPr>
          <w:rtl/>
        </w:rPr>
        <w:t xml:space="preserve"> وفي </w:t>
      </w:r>
      <w:r>
        <w:rPr>
          <w:rtl/>
        </w:rPr>
        <w:t>(</w:t>
      </w:r>
      <w:r w:rsidRPr="00A2729A">
        <w:rPr>
          <w:rtl/>
        </w:rPr>
        <w:t>الحجرية</w:t>
      </w:r>
      <w:r>
        <w:rPr>
          <w:rtl/>
        </w:rPr>
        <w:t>):</w:t>
      </w:r>
      <w:r w:rsidRPr="00A2729A">
        <w:rPr>
          <w:rtl/>
        </w:rPr>
        <w:t xml:space="preserve"> بالعكس أي</w:t>
      </w:r>
      <w:r>
        <w:rPr>
          <w:rtl/>
        </w:rPr>
        <w:t>:</w:t>
      </w:r>
      <w:r w:rsidRPr="00A2729A">
        <w:rPr>
          <w:rtl/>
        </w:rPr>
        <w:t xml:space="preserve"> أثبت </w:t>
      </w:r>
      <w:r>
        <w:rPr>
          <w:rtl/>
        </w:rPr>
        <w:t>(</w:t>
      </w:r>
      <w:r w:rsidRPr="00A2729A">
        <w:rPr>
          <w:rtl/>
        </w:rPr>
        <w:t>السبعين</w:t>
      </w:r>
      <w:r>
        <w:rPr>
          <w:rtl/>
        </w:rPr>
        <w:t>)</w:t>
      </w:r>
      <w:r w:rsidRPr="00A2729A">
        <w:rPr>
          <w:rtl/>
        </w:rPr>
        <w:t xml:space="preserve"> وأشار إلى </w:t>
      </w:r>
      <w:r>
        <w:rPr>
          <w:rtl/>
        </w:rPr>
        <w:t>(</w:t>
      </w:r>
      <w:r w:rsidRPr="00A2729A">
        <w:rPr>
          <w:rtl/>
        </w:rPr>
        <w:t>الستين</w:t>
      </w:r>
      <w:r>
        <w:rPr>
          <w:rtl/>
        </w:rPr>
        <w:t>)</w:t>
      </w:r>
      <w:r w:rsidRPr="00A2729A">
        <w:rPr>
          <w:rtl/>
        </w:rPr>
        <w:t xml:space="preserve"> في نسخة البدل</w:t>
      </w:r>
      <w:r>
        <w:rPr>
          <w:rtl/>
        </w:rPr>
        <w:t>.</w:t>
      </w:r>
    </w:p>
    <w:p w:rsidR="00C73D10" w:rsidRPr="00A2729A" w:rsidRDefault="00C73D10" w:rsidP="00C73D10">
      <w:pPr>
        <w:pStyle w:val="libFootnote"/>
        <w:rPr>
          <w:rtl/>
          <w:lang w:bidi="fa-IR"/>
        </w:rPr>
      </w:pPr>
      <w:r w:rsidRPr="00A2729A">
        <w:rPr>
          <w:rtl/>
        </w:rPr>
        <w:t xml:space="preserve">والصحيح هو </w:t>
      </w:r>
      <w:r>
        <w:rPr>
          <w:rtl/>
        </w:rPr>
        <w:t>(</w:t>
      </w:r>
      <w:r w:rsidRPr="00A2729A">
        <w:rPr>
          <w:rtl/>
        </w:rPr>
        <w:t>السبعين</w:t>
      </w:r>
      <w:r>
        <w:rPr>
          <w:rtl/>
        </w:rPr>
        <w:t>)</w:t>
      </w:r>
      <w:r w:rsidRPr="00A2729A">
        <w:rPr>
          <w:rtl/>
        </w:rPr>
        <w:t xml:space="preserve"> كما في المصدر 2</w:t>
      </w:r>
      <w:r>
        <w:rPr>
          <w:rtl/>
        </w:rPr>
        <w:t>:</w:t>
      </w:r>
      <w:r w:rsidRPr="00A2729A">
        <w:rPr>
          <w:rtl/>
        </w:rPr>
        <w:t xml:space="preserve"> 488</w:t>
      </w:r>
      <w:r>
        <w:rPr>
          <w:rtl/>
        </w:rPr>
        <w:t>،</w:t>
      </w:r>
      <w:r w:rsidRPr="00A2729A">
        <w:rPr>
          <w:rtl/>
        </w:rPr>
        <w:t xml:space="preserve"> الموافق لتسلسل الحديث الخاص في التهذيب بفارق رقم واحد</w:t>
      </w:r>
      <w:r>
        <w:rPr>
          <w:rtl/>
        </w:rPr>
        <w:t>،</w:t>
      </w:r>
      <w:r w:rsidRPr="00A2729A">
        <w:rPr>
          <w:rtl/>
        </w:rPr>
        <w:t xml:space="preserve"> كما أشرنا إليه آنفاً في الهامش السابق</w:t>
      </w:r>
      <w:r>
        <w:rPr>
          <w:rtl/>
        </w:rPr>
        <w:t>.</w:t>
      </w:r>
      <w:r w:rsidRPr="00A2729A">
        <w:rPr>
          <w:rtl/>
        </w:rPr>
        <w:t xml:space="preserve"> وقد تقدم في تنبيهاتنا المذكورة في أول هذه الفائدة ما يبين أسباب حصول مثل هذا التفاوت</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312 / 1269</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330 / 1239</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57</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السابع والعشرين </w:t>
      </w:r>
      <w:r w:rsidRPr="00C73D10">
        <w:rPr>
          <w:rStyle w:val="libFootnotenumChar"/>
          <w:rtl/>
        </w:rPr>
        <w:t>(1)</w:t>
      </w:r>
      <w:r>
        <w:rPr>
          <w:rtl/>
        </w:rPr>
        <w:t>،</w:t>
      </w:r>
      <w:r w:rsidRPr="00A2729A">
        <w:rPr>
          <w:rtl/>
        </w:rPr>
        <w:t xml:space="preserve"> وفي باب وصيّة الإنسان لعبده</w:t>
      </w:r>
      <w:r>
        <w:rPr>
          <w:rtl/>
        </w:rPr>
        <w:t>،</w:t>
      </w:r>
      <w:r w:rsidRPr="00A2729A">
        <w:rPr>
          <w:rtl/>
        </w:rPr>
        <w:t xml:space="preserve"> قريباً من الآخر بأربعة وعشرين حديثاً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الحسين بن خالد</w:t>
      </w:r>
      <w:r>
        <w:rPr>
          <w:rtl/>
        </w:rPr>
        <w:t>:</w:t>
      </w:r>
    </w:p>
    <w:p w:rsidR="00C73D10" w:rsidRPr="00A2729A" w:rsidRDefault="00C73D10" w:rsidP="00C73D10">
      <w:pPr>
        <w:pStyle w:val="libNormal"/>
        <w:rPr>
          <w:rtl/>
        </w:rPr>
      </w:pPr>
      <w:r w:rsidRPr="00A2729A">
        <w:rPr>
          <w:rtl/>
        </w:rPr>
        <w:t>صحيح في باب الكفالات والضمانات</w:t>
      </w:r>
      <w:r>
        <w:rPr>
          <w:rtl/>
        </w:rPr>
        <w:t>،</w:t>
      </w:r>
      <w:r w:rsidRPr="00A2729A">
        <w:rPr>
          <w:rtl/>
        </w:rPr>
        <w:t xml:space="preserve"> في الحديث الثاني </w:t>
      </w:r>
      <w:r w:rsidRPr="00C73D10">
        <w:rPr>
          <w:rStyle w:val="libFootnotenumChar"/>
          <w:rtl/>
        </w:rPr>
        <w:t>(3)</w:t>
      </w:r>
      <w:r>
        <w:rPr>
          <w:rtl/>
        </w:rPr>
        <w:t>،</w:t>
      </w:r>
      <w:r w:rsidRPr="00A2729A">
        <w:rPr>
          <w:rtl/>
        </w:rPr>
        <w:t xml:space="preserve"> وفي باب المهور والأُجور</w:t>
      </w:r>
      <w:r>
        <w:rPr>
          <w:rtl/>
        </w:rPr>
        <w:t>،</w:t>
      </w:r>
      <w:r w:rsidRPr="00A2729A">
        <w:rPr>
          <w:rtl/>
        </w:rPr>
        <w:t xml:space="preserve"> في الحديث الرابع عشر </w:t>
      </w:r>
      <w:r w:rsidRPr="00C73D10">
        <w:rPr>
          <w:rStyle w:val="libFootnotenumChar"/>
          <w:rtl/>
        </w:rPr>
        <w:t>(4)</w:t>
      </w:r>
      <w:r>
        <w:rPr>
          <w:rtl/>
        </w:rPr>
        <w:t>،</w:t>
      </w:r>
      <w:r w:rsidRPr="00A2729A">
        <w:rPr>
          <w:rtl/>
        </w:rPr>
        <w:t xml:space="preserve"> وفي باب الولادة والنفاس</w:t>
      </w:r>
      <w:r>
        <w:rPr>
          <w:rtl/>
        </w:rPr>
        <w:t>،</w:t>
      </w:r>
      <w:r w:rsidRPr="00A2729A">
        <w:rPr>
          <w:rtl/>
        </w:rPr>
        <w:t xml:space="preserve"> في الحديث التاسع والثلاثين </w:t>
      </w:r>
      <w:r w:rsidRPr="00C73D10">
        <w:rPr>
          <w:rStyle w:val="libFootnotenumChar"/>
          <w:rtl/>
        </w:rPr>
        <w:t>(5)</w:t>
      </w:r>
      <w:r>
        <w:rPr>
          <w:rtl/>
        </w:rPr>
        <w:t>.</w:t>
      </w:r>
    </w:p>
    <w:p w:rsidR="00C73D10" w:rsidRDefault="00C73D10" w:rsidP="00C73D10">
      <w:pPr>
        <w:pStyle w:val="libBold2"/>
        <w:rPr>
          <w:rtl/>
        </w:rPr>
      </w:pPr>
      <w:r w:rsidRPr="00520AED">
        <w:rPr>
          <w:rtl/>
        </w:rPr>
        <w:t>[213] وإلى الحسين بن الزبرقان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النجاشي</w:t>
      </w:r>
      <w:r>
        <w:rPr>
          <w:rtl/>
        </w:rPr>
        <w:t>:</w:t>
      </w:r>
      <w:r w:rsidRPr="00A2729A">
        <w:rPr>
          <w:rtl/>
        </w:rPr>
        <w:t xml:space="preserve"> الحسن</w:t>
      </w:r>
      <w:r>
        <w:rPr>
          <w:rtl/>
        </w:rPr>
        <w:t>،</w:t>
      </w:r>
      <w:r w:rsidRPr="00A2729A">
        <w:rPr>
          <w:rtl/>
        </w:rPr>
        <w:t xml:space="preserve"> وفي طريقه إليه ابن بطة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[214] وإلى الحسين بن زياد</w:t>
      </w:r>
      <w:r>
        <w:rPr>
          <w:rtl/>
        </w:rPr>
        <w:t>:</w:t>
      </w:r>
    </w:p>
    <w:p w:rsidR="00C73D10" w:rsidRPr="00A2729A" w:rsidRDefault="00C73D10" w:rsidP="00C73D10">
      <w:pPr>
        <w:pStyle w:val="libNormal"/>
        <w:rPr>
          <w:rtl/>
        </w:rPr>
      </w:pPr>
      <w:r w:rsidRPr="00A2729A">
        <w:rPr>
          <w:rtl/>
        </w:rPr>
        <w:t xml:space="preserve">مجهول ومرسل في الفهرست </w:t>
      </w:r>
      <w:r w:rsidRPr="00C73D10">
        <w:rPr>
          <w:rStyle w:val="libFootnotenumChar"/>
          <w:rtl/>
        </w:rPr>
        <w:t>(8)</w:t>
      </w:r>
      <w:r>
        <w:rPr>
          <w:rtl/>
        </w:rPr>
        <w:t>.</w:t>
      </w:r>
    </w:p>
    <w:p w:rsidR="00C73D10" w:rsidRDefault="00C73D10" w:rsidP="00C73D10">
      <w:pPr>
        <w:pStyle w:val="libBold2"/>
        <w:rPr>
          <w:rtl/>
        </w:rPr>
      </w:pPr>
      <w:r w:rsidRPr="00520AED">
        <w:rPr>
          <w:rtl/>
        </w:rPr>
        <w:t>[215] وإلى الحسين بن زيد</w:t>
      </w:r>
      <w:r>
        <w:rPr>
          <w:rtl/>
        </w:rPr>
        <w:t>:</w:t>
      </w:r>
    </w:p>
    <w:p w:rsidR="00C73D10" w:rsidRPr="00A2729A" w:rsidRDefault="00C73D10" w:rsidP="00C73D10">
      <w:pPr>
        <w:pStyle w:val="libNormal"/>
        <w:rPr>
          <w:rtl/>
        </w:rPr>
      </w:pPr>
      <w:r w:rsidRPr="00A2729A">
        <w:rPr>
          <w:rtl/>
        </w:rPr>
        <w:t xml:space="preserve">رواه مرسلاً عن حميد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9 / 29</w:t>
      </w:r>
      <w:r>
        <w:rPr>
          <w:rtl/>
        </w:rPr>
        <w:t>.</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224 / 78</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209 / 485</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444 / 1776</w:t>
      </w:r>
      <w:r>
        <w:rPr>
          <w:rtl/>
        </w:rPr>
        <w:t>.</w:t>
      </w:r>
    </w:p>
    <w:p w:rsidR="00C73D10" w:rsidRPr="00A2729A" w:rsidRDefault="00C73D10" w:rsidP="00C73D10">
      <w:pPr>
        <w:pStyle w:val="libFootnote0"/>
        <w:rPr>
          <w:rtl/>
        </w:rPr>
      </w:pPr>
      <w:r w:rsidRPr="00A2729A">
        <w:rPr>
          <w:rtl/>
        </w:rPr>
        <w:t>(5) يلاحظ</w:t>
      </w:r>
    </w:p>
    <w:p w:rsidR="00C73D10" w:rsidRPr="00A2729A" w:rsidRDefault="00C73D10" w:rsidP="00C73D10">
      <w:pPr>
        <w:pStyle w:val="libFootnote0"/>
        <w:rPr>
          <w:rtl/>
        </w:rPr>
      </w:pPr>
      <w:r w:rsidRPr="00A2729A">
        <w:rPr>
          <w:rtl/>
        </w:rPr>
        <w:t>(6) فهرست الشيخ</w:t>
      </w:r>
      <w:r>
        <w:rPr>
          <w:rtl/>
        </w:rPr>
        <w:t>:</w:t>
      </w:r>
      <w:r w:rsidRPr="00A2729A">
        <w:rPr>
          <w:rtl/>
        </w:rPr>
        <w:t xml:space="preserve"> 59 / 233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50 / 110</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57 / 220</w:t>
      </w:r>
      <w:r>
        <w:rPr>
          <w:rtl/>
        </w:rPr>
        <w:t>،</w:t>
      </w:r>
      <w:r w:rsidRPr="00A2729A">
        <w:rPr>
          <w:rtl/>
        </w:rPr>
        <w:t xml:space="preserve"> والطريق مجهول بالوليد بن حماد إذ لا أثر له في كتب الرجال</w:t>
      </w:r>
      <w:r>
        <w:rPr>
          <w:rtl/>
        </w:rPr>
        <w:t>،</w:t>
      </w:r>
      <w:r w:rsidRPr="00A2729A">
        <w:rPr>
          <w:rtl/>
        </w:rPr>
        <w:t xml:space="preserve"> ومرسل بإسقاط الوسائط اليه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55 / 206</w:t>
      </w:r>
      <w:r>
        <w:rPr>
          <w:rtl/>
        </w:rPr>
        <w:t>،</w:t>
      </w:r>
      <w:r w:rsidRPr="00A2729A">
        <w:rPr>
          <w:rtl/>
        </w:rPr>
        <w:t xml:space="preserve"> وقد مر ويأتي كثرة طرق الشيخ إلى حميد بن زياد</w:t>
      </w:r>
      <w:r>
        <w:rPr>
          <w:rtl/>
        </w:rPr>
        <w:t>،</w:t>
      </w:r>
      <w:r w:rsidRPr="00A2729A">
        <w:rPr>
          <w:rtl/>
        </w:rPr>
        <w:t xml:space="preserve"> فلا يضر الإرسال حينئذ في مثل هذا المقام</w:t>
      </w:r>
      <w:r>
        <w:rPr>
          <w:rtl/>
        </w:rPr>
        <w:t>،</w:t>
      </w:r>
      <w:r w:rsidRPr="00A2729A">
        <w:rPr>
          <w:rtl/>
        </w:rPr>
        <w:t xml:space="preserve"> انظر تعقيب المحدث النوري </w:t>
      </w:r>
      <w:r w:rsidRPr="00C73D10">
        <w:rPr>
          <w:rStyle w:val="libAlaemChar"/>
          <w:rtl/>
        </w:rPr>
        <w:t>رحمه‌الله</w:t>
      </w:r>
      <w:r w:rsidRPr="00A2729A">
        <w:rPr>
          <w:rtl/>
        </w:rPr>
        <w:t xml:space="preserve"> على الطريق [124] بقوله</w:t>
      </w:r>
      <w:r>
        <w:rPr>
          <w:rtl/>
        </w:rPr>
        <w:t>:</w:t>
      </w:r>
      <w:r w:rsidRPr="00A2729A">
        <w:rPr>
          <w:rtl/>
        </w:rPr>
        <w:t xml:space="preserve"> قلت</w:t>
      </w:r>
      <w:r>
        <w:rPr>
          <w:rtl/>
        </w:rPr>
        <w:t>،</w:t>
      </w:r>
      <w:r w:rsidRPr="00A2729A">
        <w:rPr>
          <w:rtl/>
        </w:rPr>
        <w:t xml:space="preserve"> وتعليقتنا عليه في الهامش / 3</w:t>
      </w:r>
      <w:r>
        <w:rPr>
          <w:rtl/>
        </w:rPr>
        <w:t>،</w:t>
      </w:r>
      <w:r w:rsidRPr="00A2729A">
        <w:rPr>
          <w:rtl/>
        </w:rPr>
        <w:t xml:space="preserve"> صحيفة</w:t>
      </w:r>
      <w:r>
        <w:rPr>
          <w:rtl/>
        </w:rPr>
        <w:t>:</w:t>
      </w:r>
      <w:r w:rsidRPr="00A2729A">
        <w:rPr>
          <w:rtl/>
        </w:rPr>
        <w:t xml:space="preserve"> 70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وطريق الفقيه إليه </w:t>
      </w:r>
      <w:r w:rsidRPr="00C73D10">
        <w:rPr>
          <w:rStyle w:val="libFootnotenumChar"/>
          <w:rtl/>
        </w:rPr>
        <w:t>(1)</w:t>
      </w:r>
      <w:r w:rsidRPr="00A2729A">
        <w:rPr>
          <w:rtl/>
        </w:rPr>
        <w:t xml:space="preserve"> صحيح</w:t>
      </w:r>
      <w:r>
        <w:rPr>
          <w:rtl/>
        </w:rPr>
        <w:t>،</w:t>
      </w:r>
      <w:r w:rsidRPr="00A2729A">
        <w:rPr>
          <w:rtl/>
        </w:rPr>
        <w:t xml:space="preserve"> </w:t>
      </w:r>
      <w:r>
        <w:rPr>
          <w:rtl/>
        </w:rPr>
        <w:t>انتهى.</w:t>
      </w:r>
    </w:p>
    <w:p w:rsidR="00C73D10" w:rsidRDefault="00C73D10" w:rsidP="00C73D10">
      <w:pPr>
        <w:pStyle w:val="libBold2"/>
        <w:rPr>
          <w:rtl/>
        </w:rPr>
      </w:pPr>
      <w:r w:rsidRPr="00520AED">
        <w:rPr>
          <w:rtl/>
        </w:rPr>
        <w:t>[216] وإلى الحسين بن سعيد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Default="00C73D10" w:rsidP="00C73D10">
      <w:pPr>
        <w:pStyle w:val="libBold2"/>
        <w:rPr>
          <w:rtl/>
        </w:rPr>
      </w:pPr>
      <w:r w:rsidRPr="00520AED">
        <w:rPr>
          <w:rtl/>
        </w:rPr>
        <w:t>[217] وإلى الحسين بن سفيان البزوفري</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r w:rsidRPr="00A2729A">
        <w:rPr>
          <w:rtl/>
        </w:rPr>
        <w:t xml:space="preserve"> والفهرست </w:t>
      </w:r>
      <w:r w:rsidRPr="00C73D10">
        <w:rPr>
          <w:rStyle w:val="libFootnotenumChar"/>
          <w:rtl/>
        </w:rPr>
        <w:t>(5)</w:t>
      </w:r>
      <w:r>
        <w:rPr>
          <w:rtl/>
        </w:rPr>
        <w:t>.</w:t>
      </w:r>
    </w:p>
    <w:p w:rsidR="00C73D10" w:rsidRDefault="00C73D10" w:rsidP="00C73D10">
      <w:pPr>
        <w:pStyle w:val="libBold2"/>
        <w:rPr>
          <w:rtl/>
        </w:rPr>
      </w:pPr>
      <w:r w:rsidRPr="00520AED">
        <w:rPr>
          <w:rtl/>
        </w:rPr>
        <w:t>[218] وإلى الحسين بن سيف</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فضل زيارة أبي الحسن علي بن موسى الرضا </w:t>
      </w:r>
      <w:r>
        <w:rPr>
          <w:rtl/>
        </w:rPr>
        <w:t>(</w:t>
      </w:r>
      <w:r w:rsidRPr="00A2729A">
        <w:rPr>
          <w:rtl/>
        </w:rPr>
        <w:t>عليهما السّلام</w:t>
      </w:r>
      <w:r>
        <w:rPr>
          <w:rtl/>
        </w:rPr>
        <w:t>)</w:t>
      </w:r>
      <w:r w:rsidRPr="00A2729A">
        <w:rPr>
          <w:rtl/>
        </w:rPr>
        <w:t xml:space="preserve"> في الحديث الثاني </w:t>
      </w:r>
      <w:r w:rsidRPr="00C73D10">
        <w:rPr>
          <w:rStyle w:val="libFootnotenumChar"/>
          <w:rtl/>
        </w:rPr>
        <w:t>(7)</w:t>
      </w:r>
      <w:r>
        <w:rPr>
          <w:rtl/>
        </w:rPr>
        <w:t>.</w:t>
      </w:r>
      <w:r w:rsidRPr="00A2729A">
        <w:rPr>
          <w:rtl/>
        </w:rPr>
        <w:t xml:space="preserve"> وفي باب القضاء في قتيل الزحام</w:t>
      </w:r>
      <w:r>
        <w:rPr>
          <w:rtl/>
        </w:rPr>
        <w:t>،</w:t>
      </w:r>
      <w:r w:rsidRPr="00A2729A">
        <w:rPr>
          <w:rtl/>
        </w:rPr>
        <w:t xml:space="preserve"> في الحديث الثامن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حدّ من أتى بهيمة</w:t>
      </w:r>
      <w:r>
        <w:rPr>
          <w:rtl/>
        </w:rPr>
        <w:t>،</w:t>
      </w:r>
      <w:r w:rsidRPr="00A2729A">
        <w:rPr>
          <w:rtl/>
        </w:rPr>
        <w:t xml:space="preserve"> في الحديث الثامن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ابن أبي جيد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123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63</w:t>
      </w:r>
      <w:r>
        <w:rPr>
          <w:rtl/>
        </w:rPr>
        <w:t>،</w:t>
      </w:r>
      <w:r w:rsidRPr="00A2729A">
        <w:rPr>
          <w:rtl/>
        </w:rPr>
        <w:t xml:space="preserve"> من المشيخة</w:t>
      </w:r>
      <w:r>
        <w:rPr>
          <w:rtl/>
        </w:rPr>
        <w:t>،</w:t>
      </w:r>
      <w:r w:rsidRPr="00A2729A">
        <w:rPr>
          <w:rtl/>
        </w:rPr>
        <w:t xml:space="preserve"> وانظر تعليقتنا على الطريق [170] هامش / 3</w:t>
      </w:r>
      <w:r>
        <w:rPr>
          <w:rtl/>
        </w:rPr>
        <w:t>،</w:t>
      </w:r>
      <w:r w:rsidRPr="00A2729A">
        <w:rPr>
          <w:rtl/>
        </w:rPr>
        <w:t xml:space="preserve"> صحيفة 90</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58 / 230</w:t>
      </w:r>
      <w:r>
        <w:rPr>
          <w:rtl/>
        </w:rPr>
        <w:t>،</w:t>
      </w:r>
      <w:r w:rsidRPr="00A2729A">
        <w:rPr>
          <w:rtl/>
        </w:rPr>
        <w:t xml:space="preserve"> وانظر تعليقتنا على الطريق رقم [170] هامش / 4</w:t>
      </w:r>
      <w:r>
        <w:rPr>
          <w:rtl/>
        </w:rPr>
        <w:t>،</w:t>
      </w:r>
      <w:r w:rsidRPr="00A2729A">
        <w:rPr>
          <w:rtl/>
        </w:rPr>
        <w:t xml:space="preserve"> صحيفة</w:t>
      </w:r>
      <w:r>
        <w:rPr>
          <w:rtl/>
        </w:rPr>
        <w:t>:</w:t>
      </w:r>
      <w:r w:rsidRPr="00A2729A">
        <w:rPr>
          <w:rtl/>
        </w:rPr>
        <w:t xml:space="preserve"> 90</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75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لم يترجم له الشيخ في الفهرست</w:t>
      </w:r>
      <w:r>
        <w:rPr>
          <w:rtl/>
        </w:rPr>
        <w:t>،</w:t>
      </w:r>
      <w:r w:rsidRPr="00A2729A">
        <w:rPr>
          <w:rtl/>
        </w:rPr>
        <w:t xml:space="preserve"> لكنه روى عنه بتوسط الحسين بن عبيد الله في ترجمة سالم بن مكرم</w:t>
      </w:r>
      <w:r>
        <w:rPr>
          <w:rtl/>
        </w:rPr>
        <w:t>:</w:t>
      </w:r>
      <w:r w:rsidRPr="00A2729A">
        <w:rPr>
          <w:rtl/>
        </w:rPr>
        <w:t xml:space="preserve"> 80 / 337 من الفهرست</w:t>
      </w:r>
      <w:r>
        <w:rPr>
          <w:rtl/>
        </w:rPr>
        <w:t>،</w:t>
      </w:r>
      <w:r w:rsidRPr="00A2729A">
        <w:rPr>
          <w:rtl/>
        </w:rPr>
        <w:t xml:space="preserve"> والحسين بن عبيد الله هو من وسائط الشيخ إلى البزوفري في مشيخة التهذيب</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55 / 208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84 / 166</w:t>
      </w:r>
      <w:r>
        <w:rPr>
          <w:rtl/>
        </w:rPr>
        <w:t>.</w:t>
      </w:r>
    </w:p>
    <w:p w:rsidR="00C73D10" w:rsidRPr="00A2729A" w:rsidRDefault="00C73D10" w:rsidP="00C73D10">
      <w:pPr>
        <w:pStyle w:val="libFootnote0"/>
        <w:rPr>
          <w:rtl/>
        </w:rPr>
      </w:pPr>
      <w:r w:rsidRPr="00A2729A">
        <w:rPr>
          <w:rtl/>
        </w:rPr>
        <w:t>(8) تهذيب الأحكام 10</w:t>
      </w:r>
      <w:r>
        <w:rPr>
          <w:rtl/>
        </w:rPr>
        <w:t>:</w:t>
      </w:r>
      <w:r w:rsidRPr="00A2729A">
        <w:rPr>
          <w:rtl/>
        </w:rPr>
        <w:t xml:space="preserve"> 203 / 803</w:t>
      </w:r>
      <w:r>
        <w:rPr>
          <w:rtl/>
        </w:rPr>
        <w:t>.</w:t>
      </w:r>
    </w:p>
    <w:p w:rsidR="00C73D10" w:rsidRPr="00A2729A" w:rsidRDefault="00C73D10" w:rsidP="00C73D10">
      <w:pPr>
        <w:pStyle w:val="libFootnote0"/>
        <w:rPr>
          <w:rtl/>
        </w:rPr>
      </w:pPr>
      <w:r w:rsidRPr="00A2729A">
        <w:rPr>
          <w:rtl/>
        </w:rPr>
        <w:t>(9) الاستبصار 4</w:t>
      </w:r>
      <w:r>
        <w:rPr>
          <w:rtl/>
        </w:rPr>
        <w:t>:</w:t>
      </w:r>
      <w:r w:rsidRPr="00A2729A">
        <w:rPr>
          <w:rtl/>
        </w:rPr>
        <w:t xml:space="preserve"> 224 / 840</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54 / 130</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[219] وإلى الحسين بن عبد الله بن سهل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الحسين بن عبد الله</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الذبائح والأطعمة</w:t>
      </w:r>
      <w:r>
        <w:rPr>
          <w:rtl/>
        </w:rPr>
        <w:t>،</w:t>
      </w:r>
      <w:r w:rsidRPr="00A2729A">
        <w:rPr>
          <w:rtl/>
        </w:rPr>
        <w:t xml:space="preserve"> في الحديث السابع </w:t>
      </w:r>
      <w:r w:rsidRPr="00C73D10">
        <w:rPr>
          <w:rStyle w:val="libFootnotenumChar"/>
          <w:rtl/>
        </w:rPr>
        <w:t>(2)</w:t>
      </w:r>
      <w:r>
        <w:rPr>
          <w:rtl/>
        </w:rPr>
        <w:t>،</w:t>
      </w:r>
      <w:r w:rsidRPr="00A2729A">
        <w:rPr>
          <w:rtl/>
        </w:rPr>
        <w:t xml:space="preserve"> وفي الحديث الخامس عشر </w:t>
      </w:r>
      <w:r w:rsidRPr="00C73D10">
        <w:rPr>
          <w:rStyle w:val="libFootnotenumChar"/>
          <w:rtl/>
        </w:rPr>
        <w:t>(3)</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عبد الله بن يحيى في باب صفة الوضوء</w:t>
      </w:r>
      <w:r>
        <w:rPr>
          <w:rtl/>
        </w:rPr>
        <w:t>،</w:t>
      </w:r>
      <w:r w:rsidRPr="00A2729A">
        <w:rPr>
          <w:rtl/>
        </w:rPr>
        <w:t xml:space="preserve"> قريباً من الآخر بسبعة وعشرين حديثاً </w:t>
      </w:r>
      <w:r w:rsidRPr="00C73D10">
        <w:rPr>
          <w:rStyle w:val="libFootnotenumChar"/>
          <w:rtl/>
        </w:rPr>
        <w:t>(4)</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علي بن إسماعيل في الاستبصار</w:t>
      </w:r>
      <w:r>
        <w:rPr>
          <w:rtl/>
        </w:rPr>
        <w:t>،</w:t>
      </w:r>
      <w:r w:rsidRPr="00A2729A">
        <w:rPr>
          <w:rtl/>
        </w:rPr>
        <w:t xml:space="preserve"> في باب كيفيّة قسمة الغنائم بين الفرسان والرجالة</w:t>
      </w:r>
      <w:r>
        <w:rPr>
          <w:rtl/>
        </w:rPr>
        <w:t>،</w:t>
      </w:r>
      <w:r w:rsidRPr="00A2729A">
        <w:rPr>
          <w:rtl/>
        </w:rPr>
        <w:t xml:space="preserve"> في الحديث الآخر </w:t>
      </w:r>
      <w:r w:rsidRPr="00C73D10">
        <w:rPr>
          <w:rStyle w:val="libFootnotenumChar"/>
          <w:rtl/>
        </w:rPr>
        <w:t>(5)</w:t>
      </w:r>
      <w:r>
        <w:rPr>
          <w:rtl/>
        </w:rPr>
        <w:t>.</w:t>
      </w:r>
      <w:r w:rsidRPr="00A2729A">
        <w:rPr>
          <w:rtl/>
        </w:rPr>
        <w:t xml:space="preserve"> وقد بيّنا في ترجمته أنه ثقة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57 / 219</w:t>
      </w:r>
      <w:r>
        <w:rPr>
          <w:rtl/>
        </w:rPr>
        <w:t>،</w:t>
      </w:r>
      <w:r w:rsidRPr="00A2729A">
        <w:rPr>
          <w:rtl/>
        </w:rPr>
        <w:t xml:space="preserve"> والطريق ضعيف بالحسين بن علي بن شيبان القزويني الذي لم يذكر في كتب الرجال</w:t>
      </w:r>
      <w:r>
        <w:rPr>
          <w:rtl/>
        </w:rPr>
        <w:t>.</w:t>
      </w:r>
    </w:p>
    <w:p w:rsidR="00C73D10" w:rsidRPr="00A2729A" w:rsidRDefault="00C73D10" w:rsidP="00C73D10">
      <w:pPr>
        <w:pStyle w:val="libFootnote"/>
        <w:rPr>
          <w:rtl/>
          <w:lang w:bidi="fa-IR"/>
        </w:rPr>
      </w:pPr>
      <w:r w:rsidRPr="00A2729A">
        <w:rPr>
          <w:rtl/>
        </w:rPr>
        <w:t>ولا يخفى أن الجهل بحال الراوي هو ليس كالعلم بضعفه</w:t>
      </w:r>
      <w:r>
        <w:rPr>
          <w:rtl/>
        </w:rPr>
        <w:t>،</w:t>
      </w:r>
      <w:r w:rsidRPr="00A2729A">
        <w:rPr>
          <w:rtl/>
        </w:rPr>
        <w:t xml:space="preserve"> فقد يكون المجهول ثقة معروفاً في عصره</w:t>
      </w:r>
      <w:r>
        <w:rPr>
          <w:rtl/>
        </w:rPr>
        <w:t>،</w:t>
      </w:r>
      <w:r w:rsidRPr="00A2729A">
        <w:rPr>
          <w:rtl/>
        </w:rPr>
        <w:t xml:space="preserve"> ولكن لفقدان العلم بذلك عدّ ما يرويه ضعيفاً</w:t>
      </w:r>
      <w:r>
        <w:rPr>
          <w:rtl/>
        </w:rPr>
        <w:t>،</w:t>
      </w:r>
      <w:r w:rsidRPr="00A2729A">
        <w:rPr>
          <w:rtl/>
        </w:rPr>
        <w:t xml:space="preserve"> ويقال له</w:t>
      </w:r>
      <w:r>
        <w:rPr>
          <w:rtl/>
        </w:rPr>
        <w:t>:</w:t>
      </w:r>
      <w:r w:rsidRPr="00A2729A">
        <w:rPr>
          <w:rtl/>
        </w:rPr>
        <w:t xml:space="preserve"> مجهول أيضاً</w:t>
      </w:r>
      <w:r>
        <w:rPr>
          <w:rtl/>
        </w:rPr>
        <w:t>.</w:t>
      </w:r>
      <w:r w:rsidRPr="00A2729A">
        <w:rPr>
          <w:rtl/>
        </w:rPr>
        <w:t xml:space="preserve"> والمحصل من ذلك</w:t>
      </w:r>
      <w:r>
        <w:rPr>
          <w:rtl/>
        </w:rPr>
        <w:t>:</w:t>
      </w:r>
      <w:r w:rsidRPr="00A2729A">
        <w:rPr>
          <w:rtl/>
        </w:rPr>
        <w:t xml:space="preserve"> أن كل رواية مجهولة هي ضعيفة وليس العكس</w:t>
      </w:r>
      <w:r>
        <w:rPr>
          <w:rtl/>
        </w:rPr>
        <w:t>.</w:t>
      </w:r>
    </w:p>
    <w:p w:rsidR="00C73D10" w:rsidRPr="00A2729A" w:rsidRDefault="00C73D10" w:rsidP="00C73D10">
      <w:pPr>
        <w:pStyle w:val="libNormal"/>
        <w:rPr>
          <w:rtl/>
          <w:lang w:bidi="fa-IR"/>
        </w:rPr>
      </w:pPr>
      <w:r w:rsidRPr="00C73D10">
        <w:rPr>
          <w:rStyle w:val="libFootnoteChar"/>
          <w:rtl/>
        </w:rPr>
        <w:t xml:space="preserve">ولهذا نجد الأردبيلي والمصنف </w:t>
      </w:r>
      <w:r w:rsidRPr="00C73D10">
        <w:rPr>
          <w:rStyle w:val="libAlaemChar"/>
          <w:rtl/>
        </w:rPr>
        <w:t>قدس‌سرهما</w:t>
      </w:r>
      <w:r w:rsidRPr="00C73D10">
        <w:rPr>
          <w:rStyle w:val="libFootnoteChar"/>
          <w:rtl/>
        </w:rPr>
        <w:t xml:space="preserve"> يضعفان بعض الطرق التي ليس فيها غير مجهول واحد</w:t>
      </w:r>
      <w:r>
        <w:rPr>
          <w:rStyle w:val="libFootnoteChar"/>
          <w:rtl/>
        </w:rPr>
        <w:t>،</w:t>
      </w:r>
      <w:r w:rsidRPr="00C73D10">
        <w:rPr>
          <w:rStyle w:val="libFootnoteChar"/>
          <w:rtl/>
        </w:rPr>
        <w:t xml:space="preserve"> ويحكمان أحياناً بجهالة مثلها للسبب نفسه</w:t>
      </w:r>
      <w:r>
        <w:rPr>
          <w:rStyle w:val="libFootnoteChar"/>
          <w:rtl/>
        </w:rPr>
        <w:t>،</w:t>
      </w:r>
      <w:r w:rsidRPr="00C73D10">
        <w:rPr>
          <w:rStyle w:val="libFootnoteChar"/>
          <w:rtl/>
        </w:rPr>
        <w:t xml:space="preserve"> فلاحظ جيداً.</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64 / 272</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66 / 280</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90 / 89</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4 / 6</w:t>
      </w:r>
      <w:r>
        <w:rPr>
          <w:rtl/>
        </w:rPr>
        <w:t>.</w:t>
      </w:r>
    </w:p>
    <w:p w:rsidR="00C73D10" w:rsidRPr="00A2729A" w:rsidRDefault="00C73D10" w:rsidP="00C73D10">
      <w:pPr>
        <w:pStyle w:val="libFootnote0"/>
        <w:rPr>
          <w:rtl/>
        </w:rPr>
      </w:pPr>
      <w:r w:rsidRPr="00A2729A">
        <w:rPr>
          <w:rtl/>
        </w:rPr>
        <w:t>(6) جامع الرواة 2</w:t>
      </w:r>
      <w:r>
        <w:rPr>
          <w:rtl/>
        </w:rPr>
        <w:t>:</w:t>
      </w:r>
      <w:r w:rsidRPr="00A2729A">
        <w:rPr>
          <w:rtl/>
        </w:rPr>
        <w:t xml:space="preserve"> 558</w:t>
      </w:r>
      <w:r>
        <w:rPr>
          <w:rtl/>
        </w:rPr>
        <w:t>،</w:t>
      </w:r>
      <w:r w:rsidRPr="00A2729A">
        <w:rPr>
          <w:rtl/>
        </w:rPr>
        <w:t xml:space="preserve"> وفيه</w:t>
      </w:r>
      <w:r>
        <w:rPr>
          <w:rtl/>
        </w:rPr>
        <w:t>:</w:t>
      </w:r>
      <w:r w:rsidRPr="00A2729A">
        <w:rPr>
          <w:rtl/>
        </w:rPr>
        <w:t xml:space="preserve"> علي بن إسماعيل المعروف بابن السندي</w:t>
      </w:r>
      <w:r>
        <w:rPr>
          <w:rtl/>
        </w:rPr>
        <w:t>،</w:t>
      </w:r>
      <w:r w:rsidRPr="00A2729A">
        <w:rPr>
          <w:rtl/>
        </w:rPr>
        <w:t xml:space="preserve"> ويظهر أنه هو الواقع في سند الاستبصار لروايته عن أحمد بن النظر</w:t>
      </w:r>
      <w:r>
        <w:rPr>
          <w:rtl/>
        </w:rPr>
        <w:t>،</w:t>
      </w:r>
      <w:r w:rsidRPr="00A2729A">
        <w:rPr>
          <w:rtl/>
        </w:rPr>
        <w:t xml:space="preserve"> وعنه محمّد بن الحسن الصفار</w:t>
      </w:r>
      <w:r>
        <w:rPr>
          <w:rtl/>
        </w:rPr>
        <w:t>،</w:t>
      </w:r>
      <w:r w:rsidRPr="00A2729A">
        <w:rPr>
          <w:rtl/>
        </w:rPr>
        <w:t xml:space="preserve"> وقد أشار الأردبيلي </w:t>
      </w:r>
      <w:r w:rsidRPr="00C73D10">
        <w:rPr>
          <w:rStyle w:val="libAlaemChar"/>
          <w:rtl/>
        </w:rPr>
        <w:t>رحمه‌الله</w:t>
      </w:r>
      <w:r w:rsidRPr="00A2729A">
        <w:rPr>
          <w:rtl/>
        </w:rPr>
        <w:t xml:space="preserve"> إلى روايته في الاستبصار بعينها في ترجمة ابن السندي</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طريق النجاشي إلى كتابه في المتعة صحيح</w:t>
      </w:r>
      <w:r>
        <w:rPr>
          <w:rtl/>
        </w:rPr>
        <w:t>،</w:t>
      </w:r>
      <w:r w:rsidRPr="00A2729A">
        <w:rPr>
          <w:rtl/>
        </w:rPr>
        <w:t xml:space="preserve"> وإلى جميع كتبه فيه</w:t>
      </w:r>
      <w:r>
        <w:rPr>
          <w:rtl/>
        </w:rPr>
        <w:t>:</w:t>
      </w:r>
      <w:r w:rsidRPr="00A2729A">
        <w:rPr>
          <w:rtl/>
        </w:rPr>
        <w:t xml:space="preserve"> أحمد بن محمّد بن يحيى</w:t>
      </w:r>
      <w:r>
        <w:rPr>
          <w:rtl/>
        </w:rPr>
        <w:t>،</w:t>
      </w:r>
      <w:r w:rsidRPr="00A2729A">
        <w:rPr>
          <w:rtl/>
        </w:rPr>
        <w:t xml:space="preserve"> إلاّ أنه ذكره في العنوان مكبّراً </w:t>
      </w:r>
      <w:r w:rsidRPr="00C73D10">
        <w:rPr>
          <w:rStyle w:val="libFootnotenumChar"/>
          <w:rtl/>
        </w:rPr>
        <w:t>(1)</w:t>
      </w:r>
      <w:r>
        <w:rPr>
          <w:rtl/>
        </w:rPr>
        <w:t>،</w:t>
      </w:r>
      <w:r w:rsidRPr="00A2729A">
        <w:rPr>
          <w:rtl/>
        </w:rPr>
        <w:t xml:space="preserve"> وفي الطريق الثاني كما في الفهرست </w:t>
      </w:r>
      <w:r w:rsidRPr="00C73D10">
        <w:rPr>
          <w:rStyle w:val="libFootnotenumChar"/>
          <w:rtl/>
        </w:rPr>
        <w:t>(2)</w:t>
      </w:r>
      <w:r w:rsidRPr="00A2729A">
        <w:rPr>
          <w:rtl/>
        </w:rPr>
        <w:t xml:space="preserve"> وغيره</w:t>
      </w:r>
      <w:r>
        <w:rPr>
          <w:rtl/>
        </w:rPr>
        <w:t>،</w:t>
      </w:r>
      <w:r w:rsidRPr="00A2729A">
        <w:rPr>
          <w:rtl/>
        </w:rPr>
        <w:t xml:space="preserve"> </w:t>
      </w:r>
      <w:r>
        <w:rPr>
          <w:rtl/>
        </w:rPr>
        <w:t>انتهى.</w:t>
      </w:r>
    </w:p>
    <w:p w:rsidR="00C73D10" w:rsidRDefault="00C73D10" w:rsidP="00C73D10">
      <w:pPr>
        <w:pStyle w:val="libBold2"/>
        <w:rPr>
          <w:rtl/>
        </w:rPr>
      </w:pPr>
      <w:r w:rsidRPr="00520AED">
        <w:rPr>
          <w:rtl/>
        </w:rPr>
        <w:t>[220] وإلى الحسين بن عثمان</w:t>
      </w:r>
      <w:r>
        <w:rPr>
          <w:rtl/>
        </w:rPr>
        <w:t>:</w:t>
      </w:r>
    </w:p>
    <w:p w:rsidR="00C73D10" w:rsidRPr="00A2729A" w:rsidRDefault="00C73D10" w:rsidP="00C73D10">
      <w:pPr>
        <w:pStyle w:val="libNormal"/>
        <w:rPr>
          <w:rtl/>
        </w:rPr>
      </w:pPr>
      <w:r w:rsidRPr="00A2729A">
        <w:rPr>
          <w:rtl/>
        </w:rPr>
        <w:t>له كتاب</w:t>
      </w:r>
      <w:r>
        <w:rPr>
          <w:rtl/>
        </w:rPr>
        <w:t>،</w:t>
      </w:r>
      <w:r w:rsidRPr="00A2729A">
        <w:rPr>
          <w:rtl/>
        </w:rPr>
        <w:t xml:space="preserve"> 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(4)</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[221] وإلى الحسين بن عثمان الرواسي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طالب الأنباري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قريباً من الآخر بسبعة وثلاثين حديثاً </w:t>
      </w:r>
      <w:r w:rsidRPr="00C73D10">
        <w:rPr>
          <w:rStyle w:val="libFootnotenumChar"/>
          <w:rtl/>
        </w:rPr>
        <w:t>(6)</w:t>
      </w:r>
      <w:r>
        <w:rPr>
          <w:rtl/>
        </w:rPr>
        <w:t>.</w:t>
      </w:r>
      <w:r w:rsidRPr="00A2729A">
        <w:rPr>
          <w:rtl/>
        </w:rPr>
        <w:t xml:space="preserve"> ومرّة اخرى فيه</w:t>
      </w:r>
      <w:r>
        <w:rPr>
          <w:rtl/>
        </w:rPr>
        <w:t>،</w:t>
      </w:r>
      <w:r w:rsidRPr="00A2729A">
        <w:rPr>
          <w:rtl/>
        </w:rPr>
        <w:t xml:space="preserve"> قريباً من الآخر بأربعة وعشرين حديثاً </w:t>
      </w:r>
      <w:r w:rsidRPr="00C73D10">
        <w:rPr>
          <w:rStyle w:val="libFootnotenumChar"/>
          <w:rtl/>
        </w:rPr>
        <w:t>(7)</w:t>
      </w:r>
      <w:r>
        <w:rPr>
          <w:rtl/>
        </w:rPr>
        <w:t>.</w:t>
      </w:r>
      <w:r w:rsidRPr="00A2729A">
        <w:rPr>
          <w:rtl/>
        </w:rPr>
        <w:t xml:space="preserve"> وأُخرى بأحد عشر حديثاً </w:t>
      </w:r>
      <w:r w:rsidRPr="00C73D10">
        <w:rPr>
          <w:rStyle w:val="libFootnotenumChar"/>
          <w:rtl/>
        </w:rPr>
        <w:t>(8)</w:t>
      </w:r>
      <w:r>
        <w:rPr>
          <w:rtl/>
        </w:rPr>
        <w:t>.</w:t>
      </w:r>
      <w:r w:rsidRPr="00A2729A">
        <w:rPr>
          <w:rtl/>
        </w:rPr>
        <w:t xml:space="preserve"> وفي باب التيمم</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42 / 86</w:t>
      </w:r>
      <w:r>
        <w:rPr>
          <w:rtl/>
        </w:rPr>
        <w:t>،</w:t>
      </w:r>
      <w:r w:rsidRPr="00A2729A">
        <w:rPr>
          <w:rtl/>
        </w:rPr>
        <w:t xml:space="preserve"> وفيه</w:t>
      </w:r>
      <w:r>
        <w:rPr>
          <w:rtl/>
        </w:rPr>
        <w:t>:</w:t>
      </w:r>
      <w:r w:rsidRPr="00A2729A">
        <w:rPr>
          <w:rtl/>
        </w:rPr>
        <w:t xml:space="preserve"> الحسين</w:t>
      </w:r>
      <w:r>
        <w:rPr>
          <w:rtl/>
        </w:rPr>
        <w:t>،</w:t>
      </w:r>
      <w:r w:rsidRPr="00A2729A">
        <w:rPr>
          <w:rtl/>
        </w:rPr>
        <w:t xml:space="preserve"> وكذا في النسخة المحققة طبعة بيروت 1</w:t>
      </w:r>
      <w:r>
        <w:rPr>
          <w:rtl/>
        </w:rPr>
        <w:t>:</w:t>
      </w:r>
      <w:r w:rsidRPr="00A2729A">
        <w:rPr>
          <w:rtl/>
        </w:rPr>
        <w:t xml:space="preserve"> 143 / 85</w:t>
      </w:r>
      <w:r>
        <w:rPr>
          <w:rtl/>
        </w:rPr>
        <w:t>،</w:t>
      </w:r>
      <w:r w:rsidRPr="00A2729A">
        <w:rPr>
          <w:rtl/>
        </w:rPr>
        <w:t xml:space="preserve"> إلاّ أن في النسخة الحجرية</w:t>
      </w:r>
      <w:r>
        <w:rPr>
          <w:rtl/>
        </w:rPr>
        <w:t>:</w:t>
      </w:r>
      <w:r w:rsidRPr="00A2729A">
        <w:rPr>
          <w:rtl/>
        </w:rPr>
        <w:t xml:space="preserve"> 31 أُشير إلى الاسمين باعتبار ان </w:t>
      </w:r>
      <w:r>
        <w:rPr>
          <w:rtl/>
        </w:rPr>
        <w:t>(</w:t>
      </w:r>
      <w:r w:rsidRPr="00A2729A">
        <w:rPr>
          <w:rtl/>
        </w:rPr>
        <w:t>الحسن</w:t>
      </w:r>
      <w:r>
        <w:rPr>
          <w:rtl/>
        </w:rPr>
        <w:t>)</w:t>
      </w:r>
      <w:r w:rsidRPr="00A2729A">
        <w:rPr>
          <w:rtl/>
        </w:rPr>
        <w:t xml:space="preserve"> في نسخة بدل</w:t>
      </w:r>
      <w:r>
        <w:rPr>
          <w:rtl/>
        </w:rPr>
        <w:t>،</w:t>
      </w:r>
      <w:r w:rsidRPr="00A2729A">
        <w:rPr>
          <w:rtl/>
        </w:rPr>
        <w:t xml:space="preserve"> وهذا يؤكد وقوع الاختلاف في ضبط الاسم ببعض نسخ النجاشي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أي ذكره النجاشي مكبراً مرتين إحداهما في العنوان والأُخرى في الطريق الأول إليه</w:t>
      </w:r>
      <w:r>
        <w:rPr>
          <w:rtl/>
        </w:rPr>
        <w:t>،</w:t>
      </w:r>
      <w:r w:rsidRPr="00A2729A">
        <w:rPr>
          <w:rtl/>
        </w:rPr>
        <w:t xml:space="preserve"> إلاّ انه ذكره في الطريق الثاني مصغراً كما في الفهرست</w:t>
      </w:r>
      <w:r>
        <w:rPr>
          <w:rtl/>
        </w:rPr>
        <w:t>.</w:t>
      </w:r>
    </w:p>
    <w:p w:rsidR="00C73D10" w:rsidRPr="00A2729A" w:rsidRDefault="00C73D10" w:rsidP="00C73D10">
      <w:pPr>
        <w:pStyle w:val="libFootnote"/>
        <w:rPr>
          <w:rtl/>
          <w:lang w:bidi="fa-IR"/>
        </w:rPr>
      </w:pPr>
      <w:r w:rsidRPr="00A2729A">
        <w:rPr>
          <w:rtl/>
        </w:rPr>
        <w:t>نقول</w:t>
      </w:r>
      <w:r>
        <w:rPr>
          <w:rtl/>
        </w:rPr>
        <w:t>:</w:t>
      </w:r>
      <w:r w:rsidRPr="00A2729A">
        <w:rPr>
          <w:rtl/>
        </w:rPr>
        <w:t xml:space="preserve"> من البعيد أن لا يلتفت النجاشي إلى هذا وأمثاله</w:t>
      </w:r>
      <w:r>
        <w:rPr>
          <w:rtl/>
        </w:rPr>
        <w:t>،</w:t>
      </w:r>
      <w:r w:rsidRPr="00A2729A">
        <w:rPr>
          <w:rtl/>
        </w:rPr>
        <w:t xml:space="preserve"> والظاهر وقوع الاشتباه في ذلك من منتسخي الكتاب</w:t>
      </w:r>
      <w:r>
        <w:rPr>
          <w:rtl/>
        </w:rPr>
        <w:t>،</w:t>
      </w:r>
      <w:r w:rsidRPr="00A2729A">
        <w:rPr>
          <w:rtl/>
        </w:rPr>
        <w:t xml:space="preserve"> والله العالم</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56 / 213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54 / 122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57 / 225</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87 / 230</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98 / 255</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99 / 258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السابع والأربعين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عدد الفصول في الأذان والإقامة</w:t>
      </w:r>
      <w:r>
        <w:rPr>
          <w:rtl/>
        </w:rPr>
        <w:t>،</w:t>
      </w:r>
      <w:r w:rsidRPr="00A2729A">
        <w:rPr>
          <w:rtl/>
        </w:rPr>
        <w:t xml:space="preserve"> في الحديث الحادي عشر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(3)</w:t>
      </w:r>
      <w:r w:rsidRPr="00A2729A">
        <w:rPr>
          <w:rtl/>
        </w:rPr>
        <w:t xml:space="preserve"> موثق</w:t>
      </w:r>
      <w:r>
        <w:rPr>
          <w:rtl/>
        </w:rPr>
        <w:t>،</w:t>
      </w:r>
      <w:r w:rsidRPr="00A2729A">
        <w:rPr>
          <w:rtl/>
        </w:rPr>
        <w:t xml:space="preserve"> </w:t>
      </w:r>
      <w:r>
        <w:rPr>
          <w:rtl/>
        </w:rPr>
        <w:t>انتهى.</w:t>
      </w:r>
    </w:p>
    <w:p w:rsidR="00C73D10" w:rsidRDefault="00C73D10" w:rsidP="00C73D10">
      <w:pPr>
        <w:pStyle w:val="libBold2"/>
        <w:rPr>
          <w:rtl/>
        </w:rPr>
      </w:pPr>
      <w:r w:rsidRPr="00520AED">
        <w:rPr>
          <w:rtl/>
        </w:rPr>
        <w:t>[222] وإلى الحسين بن علوان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تطهير الثياب من النجاسات</w:t>
      </w:r>
      <w:r>
        <w:rPr>
          <w:rtl/>
        </w:rPr>
        <w:t>،</w:t>
      </w:r>
      <w:r w:rsidRPr="00A2729A">
        <w:rPr>
          <w:rtl/>
        </w:rPr>
        <w:t xml:space="preserve"> قريباً من الآخر بثلاثة وأربعين حديثاً </w:t>
      </w:r>
      <w:r w:rsidRPr="00C73D10">
        <w:rPr>
          <w:rStyle w:val="libFootnotenumChar"/>
          <w:rtl/>
        </w:rPr>
        <w:t>(5)</w:t>
      </w:r>
      <w:r>
        <w:rPr>
          <w:rtl/>
        </w:rPr>
        <w:t>.</w:t>
      </w:r>
      <w:r w:rsidRPr="00A2729A">
        <w:rPr>
          <w:rtl/>
        </w:rPr>
        <w:t xml:space="preserve"> وفي باب تلقين المحتضرين</w:t>
      </w:r>
      <w:r>
        <w:rPr>
          <w:rtl/>
        </w:rPr>
        <w:t>،</w:t>
      </w:r>
      <w:r w:rsidRPr="00A2729A">
        <w:rPr>
          <w:rtl/>
        </w:rPr>
        <w:t xml:space="preserve"> قريباً من الآخر بثلاثة وخمسين حديثاً </w:t>
      </w:r>
      <w:r w:rsidRPr="00C73D10">
        <w:rPr>
          <w:rStyle w:val="libFootnotenumChar"/>
          <w:rtl/>
        </w:rPr>
        <w:t>(6)</w:t>
      </w:r>
      <w:r>
        <w:rPr>
          <w:rtl/>
        </w:rPr>
        <w:t>.</w:t>
      </w:r>
      <w:r w:rsidRPr="00A2729A">
        <w:rPr>
          <w:rtl/>
        </w:rPr>
        <w:t xml:space="preserve"> ومرّة اخرى فيه</w:t>
      </w:r>
      <w:r>
        <w:rPr>
          <w:rtl/>
        </w:rPr>
        <w:t>،</w:t>
      </w:r>
      <w:r w:rsidRPr="00A2729A">
        <w:rPr>
          <w:rtl/>
        </w:rPr>
        <w:t xml:space="preserve"> قريباً من الآخر بخمسة وثلاثين حديثاً </w:t>
      </w:r>
      <w:r w:rsidRPr="00C73D10">
        <w:rPr>
          <w:rStyle w:val="libFootnotenumChar"/>
          <w:rtl/>
        </w:rPr>
        <w:t>(7)</w:t>
      </w:r>
      <w:r>
        <w:rPr>
          <w:rtl/>
        </w:rPr>
        <w:t>.</w:t>
      </w:r>
      <w:r w:rsidRPr="00A2729A">
        <w:rPr>
          <w:rtl/>
        </w:rPr>
        <w:t xml:space="preserve"> وأُخرى بثلاثة وثلاثين حديثاً </w:t>
      </w:r>
      <w:r w:rsidRPr="00C73D10">
        <w:rPr>
          <w:rStyle w:val="libFootnotenumChar"/>
          <w:rtl/>
        </w:rPr>
        <w:t>(8)</w:t>
      </w:r>
      <w:r>
        <w:rPr>
          <w:rtl/>
        </w:rPr>
        <w:t>.</w:t>
      </w:r>
      <w:r w:rsidRPr="00A2729A">
        <w:rPr>
          <w:rtl/>
        </w:rPr>
        <w:t xml:space="preserve"> وأُخرى بأحد</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198 / 575</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308 / 1142</w:t>
      </w:r>
      <w:r>
        <w:rPr>
          <w:rtl/>
        </w:rPr>
        <w:t>.</w:t>
      </w:r>
    </w:p>
    <w:p w:rsidR="00C73D10" w:rsidRPr="00A2729A" w:rsidRDefault="00C73D10" w:rsidP="00C73D10">
      <w:pPr>
        <w:pStyle w:val="libFootnote0"/>
        <w:rPr>
          <w:rtl/>
        </w:rPr>
      </w:pPr>
      <w:r w:rsidRPr="00A2729A">
        <w:rPr>
          <w:rtl/>
        </w:rPr>
        <w:t>(3) ترجمه النجاشي</w:t>
      </w:r>
      <w:r>
        <w:rPr>
          <w:rtl/>
        </w:rPr>
        <w:t>:</w:t>
      </w:r>
      <w:r w:rsidRPr="00A2729A">
        <w:rPr>
          <w:rtl/>
        </w:rPr>
        <w:t xml:space="preserve"> 53</w:t>
      </w:r>
      <w:r>
        <w:rPr>
          <w:rtl/>
        </w:rPr>
        <w:t>:</w:t>
      </w:r>
      <w:r w:rsidRPr="00A2729A">
        <w:rPr>
          <w:rtl/>
        </w:rPr>
        <w:t xml:space="preserve"> 119 بعنوان</w:t>
      </w:r>
      <w:r>
        <w:rPr>
          <w:rtl/>
        </w:rPr>
        <w:t>:</w:t>
      </w:r>
      <w:r w:rsidRPr="00A2729A">
        <w:rPr>
          <w:rtl/>
        </w:rPr>
        <w:t xml:space="preserve"> الحسين بن عثمان بن شريك</w:t>
      </w:r>
      <w:r>
        <w:rPr>
          <w:rtl/>
        </w:rPr>
        <w:t>،</w:t>
      </w:r>
      <w:r w:rsidRPr="00A2729A">
        <w:rPr>
          <w:rtl/>
        </w:rPr>
        <w:t xml:space="preserve"> وهو الرواسي كما في معجم رجال الحديث 6</w:t>
      </w:r>
      <w:r>
        <w:rPr>
          <w:rtl/>
        </w:rPr>
        <w:t>:</w:t>
      </w:r>
      <w:r w:rsidRPr="00A2729A">
        <w:rPr>
          <w:rtl/>
        </w:rPr>
        <w:t xml:space="preserve"> 27 28</w:t>
      </w:r>
      <w:r>
        <w:rPr>
          <w:rtl/>
        </w:rPr>
        <w:t>.</w:t>
      </w:r>
    </w:p>
    <w:p w:rsidR="00C73D10" w:rsidRPr="00A2729A" w:rsidRDefault="00C73D10" w:rsidP="00C73D10">
      <w:pPr>
        <w:pStyle w:val="libFootnote"/>
        <w:rPr>
          <w:rtl/>
          <w:lang w:bidi="fa-IR"/>
        </w:rPr>
      </w:pPr>
      <w:r w:rsidRPr="00A2729A">
        <w:rPr>
          <w:rtl/>
        </w:rPr>
        <w:t>وطريق النجاشي إليه</w:t>
      </w:r>
      <w:r>
        <w:rPr>
          <w:rtl/>
        </w:rPr>
        <w:t>:</w:t>
      </w:r>
      <w:r w:rsidRPr="00A2729A">
        <w:rPr>
          <w:rtl/>
        </w:rPr>
        <w:t xml:space="preserve"> محمّد بن جعفر</w:t>
      </w:r>
      <w:r>
        <w:rPr>
          <w:rtl/>
        </w:rPr>
        <w:t>،</w:t>
      </w:r>
      <w:r w:rsidRPr="00A2729A">
        <w:rPr>
          <w:rtl/>
        </w:rPr>
        <w:t xml:space="preserve"> عن أحمد بن محمّد</w:t>
      </w:r>
      <w:r>
        <w:rPr>
          <w:rtl/>
        </w:rPr>
        <w:t>،</w:t>
      </w:r>
      <w:r w:rsidRPr="00A2729A">
        <w:rPr>
          <w:rtl/>
        </w:rPr>
        <w:t xml:space="preserve"> عن محمّد بن مفضل بن إبراهيم</w:t>
      </w:r>
      <w:r>
        <w:rPr>
          <w:rtl/>
        </w:rPr>
        <w:t>،</w:t>
      </w:r>
      <w:r w:rsidRPr="00A2729A">
        <w:rPr>
          <w:rtl/>
        </w:rPr>
        <w:t xml:space="preserve"> عن ابن أبي عمير</w:t>
      </w:r>
      <w:r>
        <w:rPr>
          <w:rtl/>
        </w:rPr>
        <w:t>،</w:t>
      </w:r>
      <w:r w:rsidRPr="00A2729A">
        <w:rPr>
          <w:rtl/>
        </w:rPr>
        <w:t xml:space="preserve"> عنه</w:t>
      </w:r>
      <w:r>
        <w:rPr>
          <w:rtl/>
        </w:rPr>
        <w:t>.</w:t>
      </w:r>
      <w:r w:rsidRPr="00A2729A">
        <w:rPr>
          <w:rtl/>
        </w:rPr>
        <w:t xml:space="preserve"> والأول من مشايخ النجاشي كما يظهر من ترجمته</w:t>
      </w:r>
      <w:r>
        <w:rPr>
          <w:rtl/>
        </w:rPr>
        <w:t>:</w:t>
      </w:r>
      <w:r w:rsidRPr="00A2729A">
        <w:rPr>
          <w:rtl/>
        </w:rPr>
        <w:t xml:space="preserve"> 394 / 1053</w:t>
      </w:r>
      <w:r>
        <w:rPr>
          <w:rtl/>
        </w:rPr>
        <w:t>،</w:t>
      </w:r>
      <w:r w:rsidRPr="00A2729A">
        <w:rPr>
          <w:rtl/>
        </w:rPr>
        <w:t xml:space="preserve"> والثاني هو أبو العباس بن عقدة الحافظ</w:t>
      </w:r>
      <w:r>
        <w:rPr>
          <w:rtl/>
        </w:rPr>
        <w:t>،</w:t>
      </w:r>
      <w:r w:rsidRPr="00A2729A">
        <w:rPr>
          <w:rtl/>
        </w:rPr>
        <w:t xml:space="preserve"> كما في ترجمة محمّد بن مفضل بن إبراهيم لدى النجاشي</w:t>
      </w:r>
      <w:r>
        <w:rPr>
          <w:rtl/>
        </w:rPr>
        <w:t>:</w:t>
      </w:r>
      <w:r w:rsidRPr="00A2729A">
        <w:rPr>
          <w:rtl/>
        </w:rPr>
        <w:t xml:space="preserve"> 340 / 911</w:t>
      </w:r>
      <w:r>
        <w:rPr>
          <w:rtl/>
        </w:rPr>
        <w:t>،</w:t>
      </w:r>
      <w:r w:rsidRPr="00A2729A">
        <w:rPr>
          <w:rtl/>
        </w:rPr>
        <w:t xml:space="preserve"> قال</w:t>
      </w:r>
      <w:r>
        <w:rPr>
          <w:rtl/>
        </w:rPr>
        <w:t>:</w:t>
      </w:r>
      <w:r w:rsidRPr="00A2729A">
        <w:rPr>
          <w:rtl/>
        </w:rPr>
        <w:t xml:space="preserve"> ثقة</w:t>
      </w:r>
      <w:r>
        <w:rPr>
          <w:rtl/>
        </w:rPr>
        <w:t>،</w:t>
      </w:r>
      <w:r w:rsidRPr="00A2729A">
        <w:rPr>
          <w:rtl/>
        </w:rPr>
        <w:t xml:space="preserve"> من أصحابنا الكوفيين</w:t>
      </w:r>
      <w:r>
        <w:rPr>
          <w:rtl/>
        </w:rPr>
        <w:t>،</w:t>
      </w:r>
      <w:r w:rsidRPr="00A2729A">
        <w:rPr>
          <w:rtl/>
        </w:rPr>
        <w:t xml:space="preserve"> ذكره أبو العباس</w:t>
      </w:r>
      <w:r>
        <w:rPr>
          <w:rtl/>
        </w:rPr>
        <w:t>،</w:t>
      </w:r>
      <w:r w:rsidRPr="00A2729A">
        <w:rPr>
          <w:rtl/>
        </w:rPr>
        <w:t xml:space="preserve"> له كتب</w:t>
      </w:r>
      <w:r>
        <w:rPr>
          <w:rtl/>
        </w:rPr>
        <w:t>،</w:t>
      </w:r>
      <w:r w:rsidRPr="00A2729A">
        <w:rPr>
          <w:rtl/>
        </w:rPr>
        <w:t xml:space="preserve"> منها كتاب التقية</w:t>
      </w:r>
      <w:r>
        <w:rPr>
          <w:rtl/>
        </w:rPr>
        <w:t>،</w:t>
      </w:r>
      <w:r w:rsidRPr="00A2729A">
        <w:rPr>
          <w:rtl/>
        </w:rPr>
        <w:t xml:space="preserve"> أخبرنا محمّد بن جعفر</w:t>
      </w:r>
      <w:r>
        <w:rPr>
          <w:rtl/>
        </w:rPr>
        <w:t>،</w:t>
      </w:r>
      <w:r w:rsidRPr="00A2729A">
        <w:rPr>
          <w:rtl/>
        </w:rPr>
        <w:t xml:space="preserve"> قال</w:t>
      </w:r>
      <w:r>
        <w:rPr>
          <w:rtl/>
        </w:rPr>
        <w:t>:</w:t>
      </w:r>
      <w:r w:rsidRPr="00A2729A">
        <w:rPr>
          <w:rtl/>
        </w:rPr>
        <w:t xml:space="preserve"> حدّثنا أحمد بن محمّد بن سعيد</w:t>
      </w:r>
      <w:r>
        <w:rPr>
          <w:rtl/>
        </w:rPr>
        <w:t>،</w:t>
      </w:r>
      <w:r w:rsidRPr="00A2729A">
        <w:rPr>
          <w:rtl/>
        </w:rPr>
        <w:t xml:space="preserve"> عن محمّد بن المفضل</w:t>
      </w:r>
      <w:r>
        <w:rPr>
          <w:rtl/>
        </w:rPr>
        <w:t>.</w:t>
      </w:r>
    </w:p>
    <w:p w:rsidR="00C73D10" w:rsidRPr="00A2729A" w:rsidRDefault="00C73D10" w:rsidP="00C73D10">
      <w:pPr>
        <w:pStyle w:val="libFootnote"/>
        <w:rPr>
          <w:rtl/>
          <w:lang w:bidi="fa-IR"/>
        </w:rPr>
      </w:pPr>
      <w:r w:rsidRPr="00A2729A">
        <w:rPr>
          <w:rtl/>
        </w:rPr>
        <w:t>وبهذا يكون طريق الشيخ النجاشي إلى الرواسي موثقاً بابن عقدة الزيدي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55 / 207</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269 / 792</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326 / 951</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332 / 972</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332 / 974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وثلاثين حديثاً </w:t>
      </w:r>
      <w:r w:rsidRPr="00C73D10">
        <w:rPr>
          <w:rStyle w:val="libFootnotenumChar"/>
          <w:rtl/>
        </w:rPr>
        <w:t>(1)</w:t>
      </w:r>
      <w:r>
        <w:rPr>
          <w:rtl/>
        </w:rPr>
        <w:t>.</w:t>
      </w:r>
      <w:r w:rsidRPr="00A2729A">
        <w:rPr>
          <w:rtl/>
        </w:rPr>
        <w:t xml:space="preserve"> وأُخرى بثمانية أحاديث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 أحمد بن محمّد بن يحيى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[223] وإلى أبي عبد الله الحسين بن علي بن سفيان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الزيادات في فقه الحج</w:t>
      </w:r>
      <w:r>
        <w:rPr>
          <w:rtl/>
        </w:rPr>
        <w:t>،</w:t>
      </w:r>
      <w:r w:rsidRPr="00A2729A">
        <w:rPr>
          <w:rtl/>
        </w:rPr>
        <w:t xml:space="preserve"> في الحديث المائة والرابع والأربعين </w:t>
      </w:r>
      <w:r w:rsidRPr="00C73D10">
        <w:rPr>
          <w:rStyle w:val="libFootnotenumChar"/>
          <w:rtl/>
        </w:rPr>
        <w:t>(4)</w:t>
      </w:r>
      <w:r>
        <w:rPr>
          <w:rtl/>
        </w:rPr>
        <w:t>.</w:t>
      </w:r>
    </w:p>
    <w:p w:rsidR="00C73D10" w:rsidRDefault="00C73D10" w:rsidP="00C73D10">
      <w:pPr>
        <w:pStyle w:val="libBold2"/>
        <w:rPr>
          <w:rtl/>
        </w:rPr>
      </w:pPr>
      <w:r w:rsidRPr="00520AED">
        <w:rPr>
          <w:rtl/>
        </w:rPr>
        <w:t>[224] وإلى الحسين بن المبارك</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الذبائح والأطعمة</w:t>
      </w:r>
      <w:r>
        <w:rPr>
          <w:rtl/>
        </w:rPr>
        <w:t>،</w:t>
      </w:r>
      <w:r w:rsidRPr="00A2729A">
        <w:rPr>
          <w:rtl/>
        </w:rPr>
        <w:t xml:space="preserve"> قريباً من الآخر بمائة واثنى عشر حديثاً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النجاشي إليه ابن بطة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[225] وإلى الحسين بن محمّد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(8)</w:t>
      </w:r>
      <w:r>
        <w:rPr>
          <w:rtl/>
        </w:rPr>
        <w:t>،</w:t>
      </w:r>
      <w:r w:rsidRPr="00A2729A">
        <w:rPr>
          <w:rtl/>
        </w:rPr>
        <w:t xml:space="preserve"> والفهرست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333 / 976</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342 / 1000</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52 / 116</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431 / 1499</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56 / 210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101 / 440</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56 / 129</w:t>
      </w:r>
      <w:r>
        <w:rPr>
          <w:rtl/>
        </w:rPr>
        <w:t>.</w:t>
      </w:r>
    </w:p>
    <w:p w:rsidR="00C73D10" w:rsidRPr="00A2729A" w:rsidRDefault="00C73D10" w:rsidP="00C73D10">
      <w:pPr>
        <w:pStyle w:val="libFootnote0"/>
        <w:rPr>
          <w:rtl/>
        </w:rPr>
      </w:pPr>
      <w:r w:rsidRPr="00A2729A">
        <w:rPr>
          <w:rtl/>
        </w:rPr>
        <w:t>(8) تهذيب الأحكام 10</w:t>
      </w:r>
      <w:r>
        <w:rPr>
          <w:rtl/>
        </w:rPr>
        <w:t>:</w:t>
      </w:r>
      <w:r w:rsidRPr="00A2729A">
        <w:rPr>
          <w:rtl/>
        </w:rPr>
        <w:t xml:space="preserve"> 36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لم يترجم له الشيخ في الفهرست</w:t>
      </w:r>
      <w:r>
        <w:rPr>
          <w:rtl/>
        </w:rPr>
        <w:t>،</w:t>
      </w:r>
      <w:r w:rsidRPr="00A2729A">
        <w:rPr>
          <w:rtl/>
        </w:rPr>
        <w:t xml:space="preserve"> ولذا نسب السهو إلى قلم الأردبيلي </w:t>
      </w:r>
      <w:r w:rsidRPr="00C73D10">
        <w:rPr>
          <w:rStyle w:val="libAlaemChar"/>
          <w:rtl/>
        </w:rPr>
        <w:t>رحمه‌الله</w:t>
      </w:r>
      <w:r w:rsidRPr="00A2729A">
        <w:rPr>
          <w:rtl/>
        </w:rPr>
        <w:t xml:space="preserve"> في معجم رجال الحديث 6</w:t>
      </w:r>
      <w:r>
        <w:rPr>
          <w:rtl/>
        </w:rPr>
        <w:t>:</w:t>
      </w:r>
      <w:r w:rsidRPr="00A2729A">
        <w:rPr>
          <w:rtl/>
        </w:rPr>
        <w:t xml:space="preserve"> 73</w:t>
      </w:r>
      <w:r>
        <w:rPr>
          <w:rtl/>
        </w:rPr>
        <w:t>،</w:t>
      </w:r>
      <w:r w:rsidRPr="00A2729A">
        <w:rPr>
          <w:rtl/>
        </w:rPr>
        <w:t xml:space="preserve"> فراجع</w:t>
      </w:r>
      <w:r>
        <w:rPr>
          <w:rtl/>
        </w:rPr>
        <w:t>.</w:t>
      </w:r>
    </w:p>
    <w:p w:rsidR="00C73D10" w:rsidRPr="00A2729A" w:rsidRDefault="00C73D10" w:rsidP="00C73D10">
      <w:pPr>
        <w:pStyle w:val="libFootnote"/>
        <w:rPr>
          <w:rtl/>
          <w:lang w:bidi="fa-IR"/>
        </w:rPr>
      </w:pPr>
      <w:r w:rsidRPr="00A2729A">
        <w:rPr>
          <w:rtl/>
        </w:rPr>
        <w:t>نقول</w:t>
      </w:r>
      <w:r>
        <w:rPr>
          <w:rtl/>
        </w:rPr>
        <w:t>:</w:t>
      </w:r>
      <w:r w:rsidRPr="00A2729A">
        <w:rPr>
          <w:rtl/>
        </w:rPr>
        <w:t xml:space="preserve"> مع عد وقوع الحسين بن محمّد هذا في طرق الشيخ إلى المشايخ في الفهرست بمثابة الطرق إليه</w:t>
      </w:r>
      <w:r>
        <w:rPr>
          <w:rtl/>
        </w:rPr>
        <w:t>،</w:t>
      </w:r>
      <w:r w:rsidRPr="00A2729A">
        <w:rPr>
          <w:rtl/>
        </w:rPr>
        <w:t xml:space="preserve"> فيكون له طريقان</w:t>
      </w:r>
      <w:r>
        <w:rPr>
          <w:rtl/>
        </w:rPr>
        <w:t>،</w:t>
      </w:r>
      <w:r w:rsidRPr="00A2729A">
        <w:rPr>
          <w:rtl/>
        </w:rPr>
        <w:t xml:space="preserve"> أحدهما ضعيف بأبي المفضل وابن بطة كما في ترجمة معلى بن محمّد البصري</w:t>
      </w:r>
      <w:r>
        <w:rPr>
          <w:rtl/>
        </w:rPr>
        <w:t>:</w:t>
      </w:r>
      <w:r w:rsidRPr="00A2729A">
        <w:rPr>
          <w:rtl/>
        </w:rPr>
        <w:t xml:space="preserve"> 165 / 732</w:t>
      </w:r>
      <w:r>
        <w:rPr>
          <w:rtl/>
        </w:rPr>
        <w:t>،</w:t>
      </w:r>
      <w:r w:rsidRPr="00A2729A">
        <w:rPr>
          <w:rtl/>
        </w:rPr>
        <w:t xml:space="preserve"> والآخر مختلف فيه بابن ابي جيد كما في ترجمة محمّد بن بندار</w:t>
      </w:r>
      <w:r>
        <w:rPr>
          <w:rtl/>
        </w:rPr>
        <w:t>:</w:t>
      </w:r>
      <w:r w:rsidRPr="00A2729A">
        <w:rPr>
          <w:rtl/>
        </w:rPr>
        <w:t xml:space="preserve"> 140 / 609</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[226] وإلى الحسين بن محمّد بن سليمان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 xml:space="preserve">[227] وإلى الحسين بن محمّد الأشعري </w:t>
      </w:r>
      <w:r w:rsidRPr="00C73D10">
        <w:rPr>
          <w:rStyle w:val="libFootnotenumChar"/>
          <w:rtl/>
        </w:rPr>
        <w:t>(2)</w:t>
      </w:r>
      <w:r>
        <w:rPr>
          <w:rStyle w:val="libBold2Char"/>
          <w:rFonts w:hint="cs"/>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من نسي تكبيرة الافتتاح هل يجزيه تكبيرة الركوع</w:t>
      </w:r>
      <w:r>
        <w:rPr>
          <w:rtl/>
        </w:rPr>
        <w:t>،</w:t>
      </w:r>
      <w:r w:rsidRPr="00A2729A">
        <w:rPr>
          <w:rtl/>
        </w:rPr>
        <w:t xml:space="preserve"> في الحديث الأول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الحسين بن محمّد بن عمران الأشعري</w:t>
      </w:r>
      <w:r>
        <w:rPr>
          <w:rtl/>
        </w:rPr>
        <w:t>:</w:t>
      </w:r>
    </w:p>
    <w:p w:rsidR="00C73D10" w:rsidRPr="00A2729A" w:rsidRDefault="00C73D10" w:rsidP="00C73D10">
      <w:pPr>
        <w:pStyle w:val="libNormal"/>
        <w:rPr>
          <w:rtl/>
        </w:rPr>
      </w:pPr>
      <w:r w:rsidRPr="00A2729A">
        <w:rPr>
          <w:rtl/>
        </w:rPr>
        <w:t>صحيح في باب صيام ثلاثة أيام في كلّ شهر</w:t>
      </w:r>
      <w:r>
        <w:rPr>
          <w:rtl/>
        </w:rPr>
        <w:t>،</w:t>
      </w:r>
      <w:r w:rsidRPr="00A2729A">
        <w:rPr>
          <w:rtl/>
        </w:rPr>
        <w:t xml:space="preserve"> في الحديث الرابع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وطريق النجاشي إلى الحسين الأشعري </w:t>
      </w:r>
      <w:r w:rsidRPr="00C73D10">
        <w:rPr>
          <w:rStyle w:val="libFootnotenumChar"/>
          <w:rtl/>
        </w:rPr>
        <w:t>(5)</w:t>
      </w:r>
      <w:r w:rsidRPr="00A2729A">
        <w:rPr>
          <w:rtl/>
        </w:rPr>
        <w:t xml:space="preserve"> صحيح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56 / 212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 xml:space="preserve">(2) في حاشية </w:t>
      </w:r>
      <w:r>
        <w:rPr>
          <w:rtl/>
        </w:rPr>
        <w:t>(</w:t>
      </w:r>
      <w:r w:rsidRPr="00A2729A">
        <w:rPr>
          <w:rtl/>
        </w:rPr>
        <w:t>الأصل</w:t>
      </w:r>
      <w:r>
        <w:rPr>
          <w:rtl/>
        </w:rPr>
        <w:t>):</w:t>
      </w:r>
      <w:r w:rsidRPr="00A2729A">
        <w:rPr>
          <w:rtl/>
        </w:rPr>
        <w:t xml:space="preserve"> « كذا في نسختين عندي بالسواد</w:t>
      </w:r>
      <w:r>
        <w:rPr>
          <w:rtl/>
        </w:rPr>
        <w:t>،</w:t>
      </w:r>
      <w:r w:rsidRPr="00A2729A">
        <w:rPr>
          <w:rtl/>
        </w:rPr>
        <w:t xml:space="preserve"> ولا أعرف له وجهاً » ومعنى العبارة</w:t>
      </w:r>
      <w:r>
        <w:rPr>
          <w:rtl/>
        </w:rPr>
        <w:t>:</w:t>
      </w:r>
      <w:r w:rsidRPr="00A2729A">
        <w:rPr>
          <w:rtl/>
        </w:rPr>
        <w:t xml:space="preserve"> ان لفظ </w:t>
      </w:r>
      <w:r>
        <w:rPr>
          <w:rtl/>
        </w:rPr>
        <w:t>(</w:t>
      </w:r>
      <w:r w:rsidRPr="00A2729A">
        <w:rPr>
          <w:rtl/>
        </w:rPr>
        <w:t>وإلى</w:t>
      </w:r>
      <w:r>
        <w:rPr>
          <w:rtl/>
        </w:rPr>
        <w:t>)</w:t>
      </w:r>
      <w:r w:rsidRPr="00A2729A">
        <w:rPr>
          <w:rtl/>
        </w:rPr>
        <w:t xml:space="preserve"> لم يميز بلون آخر وإنما كتب بالسواد واللازم تمييزه كما هو الحال في أوائل الطرق</w:t>
      </w:r>
      <w:r>
        <w:rPr>
          <w:rtl/>
        </w:rPr>
        <w:t>،</w:t>
      </w:r>
      <w:r w:rsidRPr="00A2729A">
        <w:rPr>
          <w:rtl/>
        </w:rPr>
        <w:t xml:space="preserve"> لوقوعه في بداية طريق جديد لشيخ آخر يختلف عن سابقه</w:t>
      </w:r>
      <w:r>
        <w:rPr>
          <w:rtl/>
        </w:rPr>
        <w:t>.</w:t>
      </w:r>
    </w:p>
    <w:p w:rsidR="00C73D10" w:rsidRPr="00A2729A" w:rsidRDefault="00C73D10" w:rsidP="00C73D10">
      <w:pPr>
        <w:pStyle w:val="libFootnote"/>
        <w:rPr>
          <w:rtl/>
          <w:lang w:bidi="fa-IR"/>
        </w:rPr>
      </w:pPr>
      <w:r w:rsidRPr="00A2729A">
        <w:rPr>
          <w:rtl/>
        </w:rPr>
        <w:t>وفي جامع الرواة 2</w:t>
      </w:r>
      <w:r>
        <w:rPr>
          <w:rtl/>
        </w:rPr>
        <w:t>:</w:t>
      </w:r>
      <w:r w:rsidRPr="00A2729A">
        <w:rPr>
          <w:rtl/>
        </w:rPr>
        <w:t xml:space="preserve"> 489 طبع بيروت أدرج هذا الطريق في ذيل الطريق رقم 4075 وهو الطريق المتقدم عليه</w:t>
      </w:r>
      <w:r>
        <w:rPr>
          <w:rtl/>
        </w:rPr>
        <w:t>.</w:t>
      </w:r>
      <w:r w:rsidRPr="00A2729A">
        <w:rPr>
          <w:rtl/>
        </w:rPr>
        <w:t xml:space="preserve"> وفي نسخة </w:t>
      </w:r>
      <w:r>
        <w:rPr>
          <w:rtl/>
        </w:rPr>
        <w:t>(</w:t>
      </w:r>
      <w:r w:rsidRPr="00A2729A">
        <w:rPr>
          <w:rtl/>
        </w:rPr>
        <w:t>الأصل</w:t>
      </w:r>
      <w:r>
        <w:rPr>
          <w:rtl/>
        </w:rPr>
        <w:t>)</w:t>
      </w:r>
      <w:r w:rsidRPr="00A2729A">
        <w:rPr>
          <w:rtl/>
        </w:rPr>
        <w:t xml:space="preserve"> لم يميز اللفظ المذكور بل كتب بالسواد أيضاً</w:t>
      </w:r>
      <w:r>
        <w:rPr>
          <w:rtl/>
        </w:rPr>
        <w:t>،</w:t>
      </w:r>
      <w:r w:rsidRPr="00A2729A">
        <w:rPr>
          <w:rtl/>
        </w:rPr>
        <w:t xml:space="preserve"> مما يدل على أن الحاشية هي بقلم الطهراني محرر النسخة في حياة المؤلف وبإجازة منه</w:t>
      </w:r>
      <w:r>
        <w:rPr>
          <w:rtl/>
        </w:rPr>
        <w:t>.</w:t>
      </w:r>
      <w:r w:rsidRPr="00A2729A">
        <w:rPr>
          <w:rtl/>
        </w:rPr>
        <w:t xml:space="preserve"> والظاهر وقوع السهو من الأردبيلي في ذلك</w:t>
      </w:r>
      <w:r>
        <w:rPr>
          <w:rtl/>
        </w:rPr>
        <w:t>،</w:t>
      </w:r>
      <w:r w:rsidRPr="00A2729A">
        <w:rPr>
          <w:rtl/>
        </w:rPr>
        <w:t xml:space="preserve"> أو من نسّاخ كتابه والله العالم</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352 / 1333</w:t>
      </w:r>
      <w:r>
        <w:rPr>
          <w:rtl/>
        </w:rPr>
        <w:t>.</w:t>
      </w:r>
    </w:p>
    <w:p w:rsidR="00C73D10" w:rsidRPr="00A2729A" w:rsidRDefault="00C73D10" w:rsidP="00C73D10">
      <w:pPr>
        <w:pStyle w:val="libFootnote0"/>
        <w:rPr>
          <w:rtl/>
        </w:rPr>
      </w:pPr>
      <w:r w:rsidRPr="00A2729A">
        <w:rPr>
          <w:rtl/>
        </w:rPr>
        <w:t>(4) الاستبصار 2</w:t>
      </w:r>
      <w:r>
        <w:rPr>
          <w:rtl/>
        </w:rPr>
        <w:t>:</w:t>
      </w:r>
      <w:r w:rsidRPr="00A2729A">
        <w:rPr>
          <w:rtl/>
        </w:rPr>
        <w:t xml:space="preserve"> 137 / 447</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66 / 156</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[228] وإلى الحسين بن مخارق</w:t>
      </w:r>
      <w:r w:rsidRPr="00520AED">
        <w:rPr>
          <w:rFonts w:hint="cs"/>
          <w:rtl/>
        </w:rPr>
        <w:t xml:space="preserve"> </w:t>
      </w:r>
      <w:r w:rsidRPr="00C73D10">
        <w:rPr>
          <w:rStyle w:val="libFootnotenumChar"/>
          <w:rtl/>
        </w:rPr>
        <w:t>(1)</w:t>
      </w:r>
      <w:r>
        <w:rPr>
          <w:rStyle w:val="libBold2Cha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Default="00C73D10" w:rsidP="00C73D10">
      <w:pPr>
        <w:pStyle w:val="libBold2"/>
        <w:rPr>
          <w:rtl/>
        </w:rPr>
      </w:pPr>
      <w:r w:rsidRPr="00520AED">
        <w:rPr>
          <w:rtl/>
        </w:rPr>
        <w:t>[229] وإلى الحسين بن المختار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[230] وإلى الحسين بن مخلد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[231] وإلى الحسين بن مصعب</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كذا ضبط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والمصدر 2</w:t>
      </w:r>
      <w:r>
        <w:rPr>
          <w:rtl/>
        </w:rPr>
        <w:t>:</w:t>
      </w:r>
      <w:r w:rsidRPr="00A2729A">
        <w:rPr>
          <w:rtl/>
        </w:rPr>
        <w:t xml:space="preserve"> 489</w:t>
      </w:r>
      <w:r>
        <w:rPr>
          <w:rtl/>
        </w:rPr>
        <w:t>،</w:t>
      </w:r>
      <w:r w:rsidRPr="00A2729A">
        <w:rPr>
          <w:rtl/>
        </w:rPr>
        <w:t xml:space="preserve"> وفهرست الشيخ</w:t>
      </w:r>
      <w:r>
        <w:rPr>
          <w:rtl/>
        </w:rPr>
        <w:t>،</w:t>
      </w:r>
      <w:r w:rsidRPr="00A2729A">
        <w:rPr>
          <w:rtl/>
        </w:rPr>
        <w:t xml:space="preserve"> ورجاله</w:t>
      </w:r>
      <w:r>
        <w:rPr>
          <w:rtl/>
        </w:rPr>
        <w:t>:</w:t>
      </w:r>
      <w:r w:rsidRPr="00A2729A">
        <w:rPr>
          <w:rtl/>
        </w:rPr>
        <w:t xml:space="preserve"> 348 / 23 في أصحاب الكاظم </w:t>
      </w:r>
      <w:r w:rsidRPr="00C73D10">
        <w:rPr>
          <w:rStyle w:val="libAlaemChar"/>
          <w:rtl/>
        </w:rPr>
        <w:t>عليه‌السلام</w:t>
      </w:r>
      <w:r>
        <w:rPr>
          <w:rtl/>
        </w:rPr>
        <w:t>.</w:t>
      </w:r>
      <w:r w:rsidRPr="00A2729A">
        <w:rPr>
          <w:rtl/>
        </w:rPr>
        <w:t xml:space="preserve"> وقد ضبط بالصاد المهملة بدل السين المهملة في رجال النجاشي</w:t>
      </w:r>
      <w:r>
        <w:rPr>
          <w:rtl/>
        </w:rPr>
        <w:t>:</w:t>
      </w:r>
      <w:r w:rsidRPr="00A2729A">
        <w:rPr>
          <w:rtl/>
        </w:rPr>
        <w:t xml:space="preserve"> 145 / 376 وإيضاح الاشتباه</w:t>
      </w:r>
      <w:r>
        <w:rPr>
          <w:rtl/>
        </w:rPr>
        <w:t>:</w:t>
      </w:r>
      <w:r w:rsidRPr="00A2729A">
        <w:rPr>
          <w:rtl/>
        </w:rPr>
        <w:t xml:space="preserve"> 165 / 236 وابن داود</w:t>
      </w:r>
      <w:r>
        <w:rPr>
          <w:rtl/>
        </w:rPr>
        <w:t>:</w:t>
      </w:r>
      <w:r w:rsidRPr="00A2729A">
        <w:rPr>
          <w:rtl/>
        </w:rPr>
        <w:t xml:space="preserve"> 241 / 157</w:t>
      </w:r>
      <w:r>
        <w:rPr>
          <w:rtl/>
        </w:rPr>
        <w:t>،</w:t>
      </w:r>
      <w:r w:rsidRPr="00A2729A">
        <w:rPr>
          <w:rtl/>
        </w:rPr>
        <w:t xml:space="preserve"> وهو المنقول عن نسخة من رجال الشيخ ونسخة من الخلاصة كما في جامع الرواة 1</w:t>
      </w:r>
      <w:r>
        <w:rPr>
          <w:rtl/>
        </w:rPr>
        <w:t>:</w:t>
      </w:r>
      <w:r w:rsidRPr="00A2729A">
        <w:rPr>
          <w:rtl/>
        </w:rPr>
        <w:t xml:space="preserve"> 253</w:t>
      </w:r>
      <w:r>
        <w:rPr>
          <w:rtl/>
        </w:rPr>
        <w:t>،</w:t>
      </w:r>
      <w:r w:rsidRPr="00A2729A">
        <w:rPr>
          <w:rtl/>
        </w:rPr>
        <w:t xml:space="preserve"> في ترجمة الحسين بن مخارق</w:t>
      </w:r>
      <w:r>
        <w:rPr>
          <w:rtl/>
        </w:rPr>
        <w:t>.</w:t>
      </w:r>
    </w:p>
    <w:p w:rsidR="00C73D10" w:rsidRPr="00A2729A" w:rsidRDefault="00C73D10" w:rsidP="00C73D10">
      <w:pPr>
        <w:pStyle w:val="libFootnote"/>
        <w:rPr>
          <w:rtl/>
          <w:lang w:bidi="fa-IR"/>
        </w:rPr>
      </w:pPr>
      <w:r w:rsidRPr="00A2729A">
        <w:rPr>
          <w:rtl/>
        </w:rPr>
        <w:t>وفي رجال العلامة</w:t>
      </w:r>
      <w:r>
        <w:rPr>
          <w:rtl/>
        </w:rPr>
        <w:t>:</w:t>
      </w:r>
      <w:r w:rsidRPr="00A2729A">
        <w:rPr>
          <w:rtl/>
        </w:rPr>
        <w:t xml:space="preserve"> 219 / 3 </w:t>
      </w:r>
      <w:r>
        <w:rPr>
          <w:rtl/>
        </w:rPr>
        <w:t>(</w:t>
      </w:r>
      <w:r w:rsidRPr="00A2729A">
        <w:rPr>
          <w:rtl/>
        </w:rPr>
        <w:t>الحضين</w:t>
      </w:r>
      <w:r>
        <w:rPr>
          <w:rtl/>
        </w:rPr>
        <w:t>)</w:t>
      </w:r>
      <w:r w:rsidRPr="00A2729A">
        <w:rPr>
          <w:rtl/>
        </w:rPr>
        <w:t xml:space="preserve"> بالضاد المعجمة</w:t>
      </w:r>
      <w:r>
        <w:rPr>
          <w:rtl/>
        </w:rPr>
        <w:t>.</w:t>
      </w:r>
      <w:r w:rsidRPr="00A2729A">
        <w:rPr>
          <w:rtl/>
        </w:rPr>
        <w:t xml:space="preserve"> والظاهر وقوع الاشتباه فيه لعدم ذكره لدى معظم الرجاليين</w:t>
      </w:r>
      <w:r>
        <w:rPr>
          <w:rtl/>
        </w:rPr>
        <w:t>،</w:t>
      </w:r>
      <w:r w:rsidRPr="00A2729A">
        <w:rPr>
          <w:rtl/>
        </w:rPr>
        <w:t xml:space="preserve"> على ان الأشهر عندهم هو ما في النجاشي ومن وافقه</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57 / 228</w:t>
      </w:r>
      <w:r>
        <w:rPr>
          <w:rtl/>
        </w:rPr>
        <w:t>،</w:t>
      </w:r>
      <w:r w:rsidRPr="00A2729A">
        <w:rPr>
          <w:rtl/>
        </w:rPr>
        <w:t xml:space="preserve"> وفي الطريق</w:t>
      </w:r>
      <w:r>
        <w:rPr>
          <w:rtl/>
        </w:rPr>
        <w:t>:</w:t>
      </w:r>
      <w:r w:rsidRPr="00A2729A">
        <w:rPr>
          <w:rtl/>
        </w:rPr>
        <w:t xml:space="preserve"> أحمد بن الحسين بن سعيد بن عبد الله</w:t>
      </w:r>
      <w:r>
        <w:rPr>
          <w:rtl/>
        </w:rPr>
        <w:t>،</w:t>
      </w:r>
      <w:r w:rsidRPr="00A2729A">
        <w:rPr>
          <w:rtl/>
        </w:rPr>
        <w:t xml:space="preserve"> عن أبيه</w:t>
      </w:r>
      <w:r>
        <w:rPr>
          <w:rtl/>
        </w:rPr>
        <w:t>،</w:t>
      </w:r>
      <w:r w:rsidRPr="00A2729A">
        <w:rPr>
          <w:rtl/>
        </w:rPr>
        <w:t xml:space="preserve"> وقد نقل النجاشي</w:t>
      </w:r>
      <w:r>
        <w:rPr>
          <w:rtl/>
        </w:rPr>
        <w:t>:</w:t>
      </w:r>
      <w:r w:rsidRPr="00A2729A">
        <w:rPr>
          <w:rtl/>
        </w:rPr>
        <w:t xml:space="preserve"> 77 / 183 تضعيف القميين لأحمد هذا ورميه بالغلو</w:t>
      </w:r>
      <w:r>
        <w:rPr>
          <w:rtl/>
        </w:rPr>
        <w:t>،</w:t>
      </w:r>
      <w:r w:rsidRPr="00A2729A">
        <w:rPr>
          <w:rtl/>
        </w:rPr>
        <w:t xml:space="preserve"> والحكم على الطريق غير ناظر إلى هذا التضعيف ظاهراً لتشدد القميين المعروف عنهم في ذلك الحين</w:t>
      </w:r>
      <w:r>
        <w:rPr>
          <w:rtl/>
        </w:rPr>
        <w:t>،</w:t>
      </w:r>
      <w:r w:rsidRPr="00A2729A">
        <w:rPr>
          <w:rtl/>
        </w:rPr>
        <w:t xml:space="preserve"> بل ناظر إلى جهالة أبيه إذ لم نقف عليه في كتب الرجال</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55 / 205</w:t>
      </w:r>
      <w:r>
        <w:rPr>
          <w:rtl/>
        </w:rPr>
        <w:t>،</w:t>
      </w:r>
      <w:r w:rsidRPr="00A2729A">
        <w:rPr>
          <w:rtl/>
        </w:rPr>
        <w:t xml:space="preserve"> وفيه ثلاثة طرق</w:t>
      </w:r>
      <w:r>
        <w:rPr>
          <w:rtl/>
        </w:rPr>
        <w:t>،</w:t>
      </w:r>
      <w:r w:rsidRPr="00A2729A">
        <w:rPr>
          <w:rtl/>
        </w:rPr>
        <w:t xml:space="preserve"> الأول منها هو الصحيح لوثاقة رجاله</w:t>
      </w:r>
      <w:r>
        <w:rPr>
          <w:rtl/>
        </w:rPr>
        <w:t>،</w:t>
      </w:r>
      <w:r w:rsidRPr="00A2729A">
        <w:rPr>
          <w:rtl/>
        </w:rPr>
        <w:t xml:space="preserve"> وما عداه ليس كذلك</w:t>
      </w:r>
      <w:r>
        <w:rPr>
          <w:rtl/>
        </w:rPr>
        <w:t>،</w:t>
      </w:r>
      <w:r w:rsidRPr="00A2729A">
        <w:rPr>
          <w:rtl/>
        </w:rPr>
        <w:t xml:space="preserve"> إذ وقع في الثاني أبو المفضل وابن بطة</w:t>
      </w:r>
      <w:r>
        <w:rPr>
          <w:rtl/>
        </w:rPr>
        <w:t>،</w:t>
      </w:r>
      <w:r w:rsidRPr="00A2729A">
        <w:rPr>
          <w:rtl/>
        </w:rPr>
        <w:t xml:space="preserve"> وفي الثالث محمّد بن علي بن الزبير</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56 / 211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58 / 229</w:t>
      </w:r>
      <w:r>
        <w:rPr>
          <w:rtl/>
        </w:rPr>
        <w:t>،</w:t>
      </w:r>
      <w:r w:rsidRPr="00A2729A">
        <w:rPr>
          <w:rtl/>
        </w:rPr>
        <w:t xml:space="preserve"> والطريق مجهول بأحمد بن عمر بن كيسبة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كتاب المكاسب</w:t>
      </w:r>
      <w:r>
        <w:rPr>
          <w:rtl/>
        </w:rPr>
        <w:t>،</w:t>
      </w:r>
      <w:r w:rsidRPr="00A2729A">
        <w:rPr>
          <w:rtl/>
        </w:rPr>
        <w:t xml:space="preserve"> في الحديث المائة والتاسع </w:t>
      </w:r>
      <w:r w:rsidRPr="00C73D10">
        <w:rPr>
          <w:rStyle w:val="libFootnotenumChar"/>
          <w:rtl/>
        </w:rPr>
        <w:t>(1)</w:t>
      </w:r>
      <w:r>
        <w:rPr>
          <w:rtl/>
        </w:rPr>
        <w:t>.</w:t>
      </w:r>
    </w:p>
    <w:p w:rsidR="00C73D10" w:rsidRDefault="00C73D10" w:rsidP="00C73D10">
      <w:pPr>
        <w:pStyle w:val="libBold2"/>
        <w:rPr>
          <w:rtl/>
        </w:rPr>
      </w:pPr>
      <w:r w:rsidRPr="00520AED">
        <w:rPr>
          <w:rtl/>
        </w:rPr>
        <w:t>[232] وإلى الحسين بن مهران</w:t>
      </w:r>
      <w:r>
        <w:rPr>
          <w:rtl/>
        </w:rPr>
        <w:t>:</w:t>
      </w:r>
    </w:p>
    <w:p w:rsidR="00C73D10" w:rsidRPr="00A2729A" w:rsidRDefault="00C73D10" w:rsidP="00C73D10">
      <w:pPr>
        <w:pStyle w:val="libNormal"/>
        <w:rPr>
          <w:rtl/>
        </w:rPr>
      </w:pPr>
      <w:r w:rsidRPr="00A2729A">
        <w:rPr>
          <w:rtl/>
        </w:rPr>
        <w:t xml:space="preserve">روى مرسلاً عن حميد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(3)</w:t>
      </w:r>
      <w:r w:rsidRPr="00A2729A">
        <w:rPr>
          <w:rtl/>
        </w:rPr>
        <w:t xml:space="preserve"> صحيح بناء على وثاقة مشايخه</w:t>
      </w:r>
      <w:r>
        <w:rPr>
          <w:rtl/>
        </w:rPr>
        <w:t>،</w:t>
      </w:r>
      <w:r w:rsidRPr="00A2729A">
        <w:rPr>
          <w:rtl/>
        </w:rPr>
        <w:t xml:space="preserve"> ومرّ غير مرّة في مثله عدم إرسال ما في الفهرست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[233] وإلى الحسين بن نعيم الصحاف</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الحيض</w:t>
      </w:r>
      <w:r>
        <w:rPr>
          <w:rtl/>
        </w:rPr>
        <w:t>،</w:t>
      </w:r>
      <w:r w:rsidRPr="00A2729A">
        <w:rPr>
          <w:rtl/>
        </w:rPr>
        <w:t xml:space="preserve"> من أبواب الزيادات</w:t>
      </w:r>
      <w:r>
        <w:rPr>
          <w:rtl/>
        </w:rPr>
        <w:t>،</w:t>
      </w:r>
      <w:r w:rsidRPr="00A2729A">
        <w:rPr>
          <w:rtl/>
        </w:rPr>
        <w:t xml:space="preserve"> في الحديث العشرين </w:t>
      </w:r>
      <w:r w:rsidRPr="00C73D10">
        <w:rPr>
          <w:rStyle w:val="libFootnotenumChar"/>
          <w:rtl/>
        </w:rPr>
        <w:t>(6)</w:t>
      </w:r>
      <w:r>
        <w:rPr>
          <w:rtl/>
        </w:rPr>
        <w:t>،</w:t>
      </w:r>
      <w:r w:rsidRPr="00A2729A">
        <w:rPr>
          <w:rtl/>
        </w:rPr>
        <w:t xml:space="preserve"> وفي باب الزيادات في فقه الحج</w:t>
      </w:r>
      <w:r>
        <w:rPr>
          <w:rtl/>
        </w:rPr>
        <w:t>،</w:t>
      </w:r>
      <w:r w:rsidRPr="00A2729A">
        <w:rPr>
          <w:rtl/>
        </w:rPr>
        <w:t xml:space="preserve"> قريباً من الآخر بمائة وخمسة وثمانين حديثاً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الحبلى ترى الدم</w:t>
      </w:r>
      <w:r>
        <w:rPr>
          <w:rtl/>
        </w:rPr>
        <w:t>،</w:t>
      </w:r>
      <w:r w:rsidRPr="00A2729A">
        <w:rPr>
          <w:rtl/>
        </w:rPr>
        <w:t xml:space="preserve"> في الحديث العاشر </w:t>
      </w:r>
      <w:r w:rsidRPr="00C73D10">
        <w:rPr>
          <w:rStyle w:val="libFootnotenumChar"/>
          <w:rtl/>
        </w:rPr>
        <w:t>(8)</w:t>
      </w:r>
      <w:r>
        <w:rPr>
          <w:rtl/>
        </w:rPr>
        <w:t>.</w:t>
      </w:r>
    </w:p>
    <w:p w:rsidR="00C73D10" w:rsidRPr="00A2729A" w:rsidRDefault="00C73D10" w:rsidP="00C73D10">
      <w:pPr>
        <w:pStyle w:val="libNormal"/>
        <w:rPr>
          <w:rtl/>
        </w:rPr>
      </w:pPr>
      <w:r w:rsidRPr="00A2729A">
        <w:rPr>
          <w:rtl/>
        </w:rPr>
        <w:t>وإليه حسن في باب السكنى والعمرى</w:t>
      </w:r>
      <w:r>
        <w:rPr>
          <w:rtl/>
        </w:rPr>
        <w:t>،</w:t>
      </w:r>
      <w:r w:rsidRPr="00A2729A">
        <w:rPr>
          <w:rtl/>
        </w:rPr>
        <w:t xml:space="preserve"> في الحديث الرابع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350 / 988</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57 / 214</w:t>
      </w:r>
      <w:r>
        <w:rPr>
          <w:rtl/>
        </w:rPr>
        <w:t>،</w:t>
      </w:r>
      <w:r w:rsidRPr="00A2729A">
        <w:rPr>
          <w:rtl/>
        </w:rPr>
        <w:t xml:space="preserve"> وقد تقدم مراراً عن المصنف ان حذف الوسائط إلى حُمَيْد بن زياد عند وقوعه في طريق الشيخ إلى المشايخ لا يدخلها في حيز الإرسال لاتصال طرق الشيخ بحميد بن زياد</w:t>
      </w:r>
      <w:r>
        <w:rPr>
          <w:rtl/>
        </w:rPr>
        <w:t>،</w:t>
      </w:r>
      <w:r w:rsidRPr="00A2729A">
        <w:rPr>
          <w:rtl/>
        </w:rPr>
        <w:t xml:space="preserve"> فدل حذفها في هذا المقام وأمثاله على الاختصار</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56 / 127</w:t>
      </w:r>
      <w:r>
        <w:rPr>
          <w:rtl/>
        </w:rPr>
        <w:t>.</w:t>
      </w:r>
    </w:p>
    <w:p w:rsidR="00C73D10" w:rsidRPr="00A2729A" w:rsidRDefault="00C73D10" w:rsidP="00C73D10">
      <w:pPr>
        <w:pStyle w:val="libFootnote0"/>
        <w:rPr>
          <w:rtl/>
        </w:rPr>
      </w:pPr>
      <w:r w:rsidRPr="00A2729A">
        <w:rPr>
          <w:rtl/>
        </w:rPr>
        <w:t xml:space="preserve">(4) تقدم في تعليقته على كلام الأردبيلي </w:t>
      </w:r>
      <w:r>
        <w:rPr>
          <w:rtl/>
        </w:rPr>
        <w:t>(</w:t>
      </w:r>
      <w:r w:rsidRPr="00A2729A">
        <w:rPr>
          <w:rtl/>
        </w:rPr>
        <w:t>رحمهما الله تعالى</w:t>
      </w:r>
      <w:r>
        <w:rPr>
          <w:rtl/>
        </w:rPr>
        <w:t>)</w:t>
      </w:r>
      <w:r w:rsidRPr="00A2729A">
        <w:rPr>
          <w:rtl/>
        </w:rPr>
        <w:t xml:space="preserve"> بقوله</w:t>
      </w:r>
      <w:r>
        <w:rPr>
          <w:rtl/>
        </w:rPr>
        <w:t>:</w:t>
      </w:r>
      <w:r w:rsidRPr="00A2729A">
        <w:rPr>
          <w:rtl/>
        </w:rPr>
        <w:t xml:space="preserve"> قلت</w:t>
      </w:r>
      <w:r>
        <w:rPr>
          <w:rtl/>
        </w:rPr>
        <w:t>،</w:t>
      </w:r>
      <w:r w:rsidRPr="00A2729A">
        <w:rPr>
          <w:rtl/>
        </w:rPr>
        <w:t xml:space="preserve"> وذلك في نهاية الطريق [122]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56 / 207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388 / 1197</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453 / 1584</w:t>
      </w:r>
      <w:r>
        <w:rPr>
          <w:rtl/>
        </w:rPr>
        <w:t>.</w:t>
      </w:r>
    </w:p>
    <w:p w:rsidR="00C73D10" w:rsidRPr="00A2729A" w:rsidRDefault="00C73D10" w:rsidP="00C73D10">
      <w:pPr>
        <w:pStyle w:val="libFootnote0"/>
        <w:rPr>
          <w:rtl/>
        </w:rPr>
      </w:pPr>
      <w:r w:rsidRPr="00A2729A">
        <w:rPr>
          <w:rtl/>
        </w:rPr>
        <w:t>(8) الاستبصار 1</w:t>
      </w:r>
      <w:r>
        <w:rPr>
          <w:rtl/>
        </w:rPr>
        <w:t>:</w:t>
      </w:r>
      <w:r w:rsidRPr="00A2729A">
        <w:rPr>
          <w:rtl/>
        </w:rPr>
        <w:t xml:space="preserve"> 140 / 482</w:t>
      </w:r>
      <w:r>
        <w:rPr>
          <w:rtl/>
        </w:rPr>
        <w:t>.</w:t>
      </w:r>
    </w:p>
    <w:p w:rsidR="00C73D10" w:rsidRPr="00A2729A" w:rsidRDefault="00C73D10" w:rsidP="00C73D10">
      <w:pPr>
        <w:pStyle w:val="libFootnote0"/>
        <w:rPr>
          <w:rtl/>
        </w:rPr>
      </w:pPr>
      <w:r w:rsidRPr="00A2729A">
        <w:rPr>
          <w:rtl/>
        </w:rPr>
        <w:t>(9) الاستبصار 4</w:t>
      </w:r>
      <w:r>
        <w:rPr>
          <w:rtl/>
        </w:rPr>
        <w:t>:</w:t>
      </w:r>
      <w:r w:rsidRPr="00A2729A">
        <w:rPr>
          <w:rtl/>
        </w:rPr>
        <w:t xml:space="preserve"> 104 / 399</w:t>
      </w:r>
      <w:r>
        <w:rPr>
          <w:rtl/>
        </w:rPr>
        <w:t>،</w:t>
      </w:r>
      <w:r w:rsidRPr="00A2729A">
        <w:rPr>
          <w:rtl/>
        </w:rPr>
        <w:t xml:space="preserve"> والطريق حسن بإبراهيم بن هاشم</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في طريق النجاشي إليه ابن بطة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[234] وإلى الحسين بن يزيد النوفلي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w:t>
      </w:r>
      <w:r>
        <w:rPr>
          <w:rtl/>
        </w:rPr>
        <w:t>،</w:t>
      </w:r>
      <w:r w:rsidRPr="00A2729A">
        <w:rPr>
          <w:rtl/>
        </w:rPr>
        <w:t xml:space="preserve"> من أبواب الزيادات</w:t>
      </w:r>
      <w:r>
        <w:rPr>
          <w:rtl/>
        </w:rPr>
        <w:t>،</w:t>
      </w:r>
      <w:r w:rsidRPr="00A2729A">
        <w:rPr>
          <w:rtl/>
        </w:rPr>
        <w:t xml:space="preserve"> في الحديث السادس عشر </w:t>
      </w:r>
      <w:r w:rsidRPr="00C73D10">
        <w:rPr>
          <w:rStyle w:val="libFootnotenumChar"/>
          <w:rtl/>
        </w:rPr>
        <w:t>(3)</w:t>
      </w:r>
      <w:r>
        <w:rPr>
          <w:rtl/>
        </w:rPr>
        <w:t>،</w:t>
      </w:r>
      <w:r w:rsidRPr="00A2729A">
        <w:rPr>
          <w:rtl/>
        </w:rPr>
        <w:t xml:space="preserve"> وفي باب من الزيادات في الزكاة</w:t>
      </w:r>
      <w:r>
        <w:rPr>
          <w:rtl/>
        </w:rPr>
        <w:t>،</w:t>
      </w:r>
      <w:r w:rsidRPr="00A2729A">
        <w:rPr>
          <w:rtl/>
        </w:rPr>
        <w:t xml:space="preserve"> قريباً من الآخر بثلاثة أحاديث </w:t>
      </w:r>
      <w:r w:rsidRPr="00C73D10">
        <w:rPr>
          <w:rStyle w:val="libFootnotenumChar"/>
          <w:rtl/>
        </w:rPr>
        <w:t>(4)</w:t>
      </w:r>
      <w:r>
        <w:rPr>
          <w:rtl/>
        </w:rPr>
        <w:t>.</w:t>
      </w:r>
      <w:r w:rsidRPr="00A2729A">
        <w:rPr>
          <w:rtl/>
        </w:rPr>
        <w:t xml:space="preserve"> وفي باب الذبح</w:t>
      </w:r>
      <w:r>
        <w:rPr>
          <w:rtl/>
        </w:rPr>
        <w:t>،</w:t>
      </w:r>
      <w:r w:rsidRPr="00A2729A">
        <w:rPr>
          <w:rtl/>
        </w:rPr>
        <w:t xml:space="preserve"> في الحديث التاسع والثلاثين </w:t>
      </w:r>
      <w:r w:rsidRPr="00C73D10">
        <w:rPr>
          <w:rStyle w:val="libFootnotenumChar"/>
          <w:rtl/>
        </w:rPr>
        <w:t>(5)</w:t>
      </w:r>
      <w:r>
        <w:rPr>
          <w:rtl/>
        </w:rPr>
        <w:t>.</w:t>
      </w:r>
      <w:r w:rsidRPr="00A2729A">
        <w:rPr>
          <w:rtl/>
        </w:rPr>
        <w:t xml:space="preserve"> وفي باب الدعوة إلى الإسلام</w:t>
      </w:r>
      <w:r>
        <w:rPr>
          <w:rtl/>
        </w:rPr>
        <w:t>،</w:t>
      </w:r>
      <w:r w:rsidRPr="00A2729A">
        <w:rPr>
          <w:rtl/>
        </w:rPr>
        <w:t xml:space="preserve"> في الحديث الثاني </w:t>
      </w:r>
      <w:r w:rsidRPr="00C73D10">
        <w:rPr>
          <w:rStyle w:val="libFootnotenumChar"/>
          <w:rtl/>
        </w:rPr>
        <w:t>(6)</w:t>
      </w:r>
      <w:r>
        <w:rPr>
          <w:rtl/>
        </w:rPr>
        <w:t>.</w:t>
      </w:r>
      <w:r w:rsidRPr="00A2729A">
        <w:rPr>
          <w:rtl/>
        </w:rPr>
        <w:t xml:space="preserve"> وفي باب النوادر في الجهاد</w:t>
      </w:r>
      <w:r>
        <w:rPr>
          <w:rtl/>
        </w:rPr>
        <w:t>،</w:t>
      </w:r>
      <w:r w:rsidRPr="00A2729A">
        <w:rPr>
          <w:rtl/>
        </w:rPr>
        <w:t xml:space="preserve"> في الحديث الآخر </w:t>
      </w:r>
      <w:r w:rsidRPr="00C73D10">
        <w:rPr>
          <w:rStyle w:val="libFootnotenumChar"/>
          <w:rtl/>
        </w:rPr>
        <w:t>(7)</w:t>
      </w:r>
      <w:r>
        <w:rPr>
          <w:rtl/>
        </w:rPr>
        <w:t>.</w:t>
      </w:r>
      <w:r w:rsidRPr="00A2729A">
        <w:rPr>
          <w:rtl/>
        </w:rPr>
        <w:t xml:space="preserve"> وفي باب الديون</w:t>
      </w:r>
      <w:r>
        <w:rPr>
          <w:rtl/>
        </w:rPr>
        <w:t>،</w:t>
      </w:r>
      <w:r w:rsidRPr="00A2729A">
        <w:rPr>
          <w:rtl/>
        </w:rPr>
        <w:t xml:space="preserve"> في الحديث الثالث والخمسين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أحمد بن محمّد بن يحيى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[235] وإلى حفص بن البختري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Normal"/>
        <w:rPr>
          <w:rtl/>
        </w:rPr>
      </w:pPr>
      <w:r w:rsidRPr="00A2729A">
        <w:rPr>
          <w:rtl/>
        </w:rPr>
        <w:t>وإليه صحيح في باب آداب الأحداث الموجبة للطهارة</w:t>
      </w:r>
      <w:r>
        <w:rPr>
          <w:rtl/>
        </w:rPr>
        <w:t>،</w:t>
      </w:r>
      <w:r w:rsidRPr="00A2729A">
        <w:rPr>
          <w:rtl/>
        </w:rPr>
        <w:t xml:space="preserve"> في الحديث التاسع </w:t>
      </w:r>
      <w:r w:rsidRPr="00C73D10">
        <w:rPr>
          <w:rStyle w:val="libFootnotenumChar"/>
          <w:rtl/>
        </w:rPr>
        <w:t>(11)</w:t>
      </w:r>
      <w:r>
        <w:rPr>
          <w:rtl/>
        </w:rPr>
        <w:t>.</w:t>
      </w:r>
      <w:r w:rsidRPr="00A2729A">
        <w:rPr>
          <w:rtl/>
        </w:rPr>
        <w:t xml:space="preserve"> وفي باب كيفيّة الصلاة</w:t>
      </w:r>
      <w:r>
        <w:rPr>
          <w:rtl/>
        </w:rPr>
        <w:t>،</w:t>
      </w:r>
      <w:r w:rsidRPr="00A2729A">
        <w:rPr>
          <w:rtl/>
        </w:rPr>
        <w:t xml:space="preserve"> قريباً من الآخر بمائة واثنين وخمسين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53 / 120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59 / 234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396 / 1123</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112 / 329</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208 / 700</w:t>
      </w:r>
      <w:r>
        <w:rPr>
          <w:rtl/>
        </w:rPr>
        <w:t>.</w:t>
      </w:r>
    </w:p>
    <w:p w:rsidR="00C73D10" w:rsidRPr="00A2729A" w:rsidRDefault="00C73D10" w:rsidP="00C73D10">
      <w:pPr>
        <w:pStyle w:val="libFootnote0"/>
        <w:rPr>
          <w:rtl/>
        </w:rPr>
      </w:pPr>
      <w:r w:rsidRPr="00A2729A">
        <w:rPr>
          <w:rtl/>
        </w:rPr>
        <w:t>(6) تهذيب الأحكام 6</w:t>
      </w:r>
      <w:r>
        <w:rPr>
          <w:rtl/>
        </w:rPr>
        <w:t>:</w:t>
      </w:r>
      <w:r w:rsidRPr="00A2729A">
        <w:rPr>
          <w:rtl/>
        </w:rPr>
        <w:t xml:space="preserve"> 141 / 240</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175 / 351</w:t>
      </w:r>
      <w:r>
        <w:rPr>
          <w:rtl/>
        </w:rPr>
        <w:t>.</w:t>
      </w:r>
    </w:p>
    <w:p w:rsidR="00C73D10" w:rsidRPr="00A2729A" w:rsidRDefault="00C73D10" w:rsidP="00C73D10">
      <w:pPr>
        <w:pStyle w:val="libFootnote0"/>
        <w:rPr>
          <w:rtl/>
        </w:rPr>
      </w:pPr>
      <w:r w:rsidRPr="00A2729A">
        <w:rPr>
          <w:rtl/>
        </w:rPr>
        <w:t>(8) تهذيب الأحكام 6</w:t>
      </w:r>
      <w:r>
        <w:rPr>
          <w:rtl/>
        </w:rPr>
        <w:t>:</w:t>
      </w:r>
      <w:r w:rsidRPr="00A2729A">
        <w:rPr>
          <w:rtl/>
        </w:rPr>
        <w:t xml:space="preserve"> 195 / 428</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38 / 77</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61 / 243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(11) تهذيب الأحكام 1</w:t>
      </w:r>
      <w:r>
        <w:rPr>
          <w:rtl/>
        </w:rPr>
        <w:t>:</w:t>
      </w:r>
      <w:r w:rsidRPr="00A2729A">
        <w:rPr>
          <w:rtl/>
        </w:rPr>
        <w:t xml:space="preserve"> 27 / 70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حديثاً </w:t>
      </w:r>
      <w:r w:rsidRPr="00C73D10">
        <w:rPr>
          <w:rStyle w:val="libFootnotenumChar"/>
          <w:rtl/>
        </w:rPr>
        <w:t>(1)</w:t>
      </w:r>
      <w:r>
        <w:rPr>
          <w:rtl/>
        </w:rPr>
        <w:t>.</w:t>
      </w:r>
      <w:r w:rsidRPr="00A2729A">
        <w:rPr>
          <w:rtl/>
        </w:rPr>
        <w:t xml:space="preserve"> وفي باب الزيادات في صلاة الأموات</w:t>
      </w:r>
      <w:r>
        <w:rPr>
          <w:rtl/>
        </w:rPr>
        <w:t>،</w:t>
      </w:r>
      <w:r w:rsidRPr="00A2729A">
        <w:rPr>
          <w:rtl/>
        </w:rPr>
        <w:t xml:space="preserve"> في الجزء الأول</w:t>
      </w:r>
      <w:r>
        <w:rPr>
          <w:rtl/>
        </w:rPr>
        <w:t>،</w:t>
      </w:r>
      <w:r w:rsidRPr="00A2729A">
        <w:rPr>
          <w:rtl/>
        </w:rPr>
        <w:t xml:space="preserve"> قريباً من الآخر بستّة أحاديث </w:t>
      </w:r>
      <w:r w:rsidRPr="00C73D10">
        <w:rPr>
          <w:rStyle w:val="libFootnotenumChar"/>
          <w:rtl/>
        </w:rPr>
        <w:t>(2)</w:t>
      </w:r>
      <w:r>
        <w:rPr>
          <w:rtl/>
        </w:rPr>
        <w:t>.</w:t>
      </w:r>
      <w:r w:rsidRPr="00A2729A">
        <w:rPr>
          <w:rtl/>
        </w:rPr>
        <w:t xml:space="preserve"> وفي باب الخمس في الحديث السابع </w:t>
      </w:r>
      <w:r w:rsidRPr="00C73D10">
        <w:rPr>
          <w:rStyle w:val="libFootnotenumChar"/>
          <w:rtl/>
        </w:rPr>
        <w:t>(3)</w:t>
      </w:r>
      <w:r>
        <w:rPr>
          <w:rtl/>
        </w:rPr>
        <w:t>.</w:t>
      </w:r>
      <w:r w:rsidRPr="00A2729A">
        <w:rPr>
          <w:rtl/>
        </w:rPr>
        <w:t xml:space="preserve"> وفي باب من الزيادات في الصيام</w:t>
      </w:r>
      <w:r>
        <w:rPr>
          <w:rtl/>
        </w:rPr>
        <w:t>،</w:t>
      </w:r>
      <w:r w:rsidRPr="00A2729A">
        <w:rPr>
          <w:rtl/>
        </w:rPr>
        <w:t xml:space="preserve"> في الحديث السابع والعشرين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طريق الفقيه إليه </w:t>
      </w:r>
      <w:r w:rsidRPr="00C73D10">
        <w:rPr>
          <w:rStyle w:val="libFootnotenumChar"/>
          <w:rtl/>
        </w:rPr>
        <w:t>(5)</w:t>
      </w:r>
      <w:r w:rsidRPr="00A2729A">
        <w:rPr>
          <w:rtl/>
        </w:rPr>
        <w:t xml:space="preserve"> صحيح بالاتفاق</w:t>
      </w:r>
      <w:r>
        <w:rPr>
          <w:rtl/>
        </w:rPr>
        <w:t>،</w:t>
      </w:r>
      <w:r w:rsidRPr="00A2729A">
        <w:rPr>
          <w:rtl/>
        </w:rPr>
        <w:t xml:space="preserve"> وإليه في النجاشي أحمد ابن محمّد بن يحيى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[236] وإلى حفص بن سالم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قريباً من الآخر بثلاثة وخمسين حديثاً </w:t>
      </w:r>
      <w:r w:rsidRPr="00C73D10">
        <w:rPr>
          <w:rStyle w:val="libFootnotenumChar"/>
          <w:rtl/>
        </w:rPr>
        <w:t>(8)</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قريباً من الآخر بحديثين </w:t>
      </w:r>
      <w:r w:rsidRPr="00C73D10">
        <w:rPr>
          <w:rStyle w:val="libFootnotenumChar"/>
          <w:rtl/>
        </w:rPr>
        <w:t>(9)</w:t>
      </w:r>
      <w:r>
        <w:rPr>
          <w:rtl/>
        </w:rPr>
        <w:t>.</w:t>
      </w:r>
      <w:r w:rsidRPr="00A2729A">
        <w:rPr>
          <w:rtl/>
        </w:rPr>
        <w:t xml:space="preserve"> وفي باب العتق وأحكامه</w:t>
      </w:r>
      <w:r>
        <w:rPr>
          <w:rtl/>
        </w:rPr>
        <w:t>،</w:t>
      </w:r>
      <w:r w:rsidRPr="00A2729A">
        <w:rPr>
          <w:rtl/>
        </w:rPr>
        <w:t xml:space="preserve"> قريباً من الآخر بأربعة عشر حديثاً </w:t>
      </w:r>
      <w:r w:rsidRPr="00C73D10">
        <w:rPr>
          <w:rStyle w:val="libFootnotenumChar"/>
          <w:rtl/>
        </w:rPr>
        <w:t>(10)</w:t>
      </w:r>
      <w:r>
        <w:rPr>
          <w:rtl/>
        </w:rPr>
        <w:t>.</w:t>
      </w:r>
      <w:r w:rsidRPr="00A2729A">
        <w:rPr>
          <w:rtl/>
        </w:rPr>
        <w:t xml:space="preserve"> وفي الإستبصار</w:t>
      </w:r>
      <w:r>
        <w:rPr>
          <w:rtl/>
        </w:rPr>
        <w:t>،</w:t>
      </w:r>
      <w:r w:rsidRPr="00A2729A">
        <w:rPr>
          <w:rtl/>
        </w:rPr>
        <w:t xml:space="preserve"> في باب وجوب الفصل بين ركعتي الشفع والوتر</w:t>
      </w:r>
      <w:r>
        <w:rPr>
          <w:rtl/>
        </w:rPr>
        <w:t>،</w:t>
      </w:r>
      <w:r w:rsidRPr="00A2729A">
        <w:rPr>
          <w:rtl/>
        </w:rPr>
        <w:t xml:space="preserve"> في الحديث الرابع </w:t>
      </w:r>
      <w:r w:rsidRPr="00C73D10">
        <w:rPr>
          <w:rStyle w:val="libFootnotenumChar"/>
          <w:rtl/>
        </w:rPr>
        <w:t>(11)</w:t>
      </w:r>
      <w:r>
        <w:rPr>
          <w:rtl/>
        </w:rPr>
        <w:t>.</w:t>
      </w:r>
      <w:r w:rsidRPr="00A2729A">
        <w:rPr>
          <w:rtl/>
        </w:rPr>
        <w:t xml:space="preserve"> وفي باب ما يجب على من وطئ امرأته في حال الاعتكاف</w:t>
      </w:r>
      <w:r>
        <w:rPr>
          <w:rtl/>
        </w:rPr>
        <w:t>،</w:t>
      </w:r>
      <w:r w:rsidRPr="00A2729A">
        <w:rPr>
          <w:rtl/>
        </w:rPr>
        <w:t xml:space="preserve"> في الحديث الأول </w:t>
      </w:r>
      <w:r w:rsidRPr="00C73D10">
        <w:rPr>
          <w:rStyle w:val="libFootnotenumChar"/>
          <w:rtl/>
        </w:rPr>
        <w:t>(12)</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102 / 382</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205 / 485</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122 / 350</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316 / 960</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26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132 / 344</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62 / 245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127 / 487</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285 / 1143</w:t>
      </w:r>
      <w:r>
        <w:rPr>
          <w:rtl/>
        </w:rPr>
        <w:t>.</w:t>
      </w:r>
    </w:p>
    <w:p w:rsidR="00C73D10" w:rsidRPr="00A2729A" w:rsidRDefault="00C73D10" w:rsidP="00C73D10">
      <w:pPr>
        <w:pStyle w:val="libFootnote0"/>
        <w:rPr>
          <w:rtl/>
        </w:rPr>
      </w:pPr>
      <w:r w:rsidRPr="00A2729A">
        <w:rPr>
          <w:rtl/>
        </w:rPr>
        <w:t>(10) تهذيب الأحكام 8</w:t>
      </w:r>
      <w:r>
        <w:rPr>
          <w:rtl/>
        </w:rPr>
        <w:t>:</w:t>
      </w:r>
      <w:r w:rsidRPr="00A2729A">
        <w:rPr>
          <w:rtl/>
        </w:rPr>
        <w:t xml:space="preserve"> 254 / 924</w:t>
      </w:r>
      <w:r>
        <w:rPr>
          <w:rtl/>
        </w:rPr>
        <w:t>.</w:t>
      </w:r>
    </w:p>
    <w:p w:rsidR="00C73D10" w:rsidRPr="00A2729A" w:rsidRDefault="00C73D10" w:rsidP="00C73D10">
      <w:pPr>
        <w:pStyle w:val="libFootnote0"/>
        <w:rPr>
          <w:rtl/>
        </w:rPr>
      </w:pPr>
      <w:r w:rsidRPr="00A2729A">
        <w:rPr>
          <w:rtl/>
        </w:rPr>
        <w:t>(11) الاستبصار 1</w:t>
      </w:r>
      <w:r>
        <w:rPr>
          <w:rtl/>
        </w:rPr>
        <w:t>:</w:t>
      </w:r>
      <w:r w:rsidRPr="00A2729A">
        <w:rPr>
          <w:rtl/>
        </w:rPr>
        <w:t xml:space="preserve"> 348 / 1313</w:t>
      </w:r>
      <w:r>
        <w:rPr>
          <w:rtl/>
        </w:rPr>
        <w:t>.</w:t>
      </w:r>
    </w:p>
    <w:p w:rsidR="00C73D10" w:rsidRPr="00A2729A" w:rsidRDefault="00C73D10" w:rsidP="00C73D10">
      <w:pPr>
        <w:pStyle w:val="libFootnote0"/>
        <w:rPr>
          <w:rtl/>
        </w:rPr>
      </w:pPr>
      <w:r w:rsidRPr="00A2729A">
        <w:rPr>
          <w:rtl/>
        </w:rPr>
        <w:t>(12) الاستبصار 2</w:t>
      </w:r>
      <w:r>
        <w:rPr>
          <w:rtl/>
        </w:rPr>
        <w:t>:</w:t>
      </w:r>
      <w:r w:rsidRPr="00A2729A">
        <w:rPr>
          <w:rtl/>
        </w:rPr>
        <w:t xml:space="preserve"> 130 / 422</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طريق الفقيه إليه </w:t>
      </w:r>
      <w:r w:rsidRPr="00C73D10">
        <w:rPr>
          <w:rStyle w:val="libFootnotenumChar"/>
          <w:rtl/>
        </w:rPr>
        <w:t>(1)</w:t>
      </w:r>
      <w:r w:rsidRPr="00A2729A">
        <w:rPr>
          <w:rtl/>
        </w:rPr>
        <w:t xml:space="preserve"> صحيح بالاتفاق</w:t>
      </w:r>
      <w:r>
        <w:rPr>
          <w:rtl/>
        </w:rPr>
        <w:t>،</w:t>
      </w:r>
      <w:r w:rsidRPr="00A2729A">
        <w:rPr>
          <w:rtl/>
        </w:rPr>
        <w:t xml:space="preserve"> وفي طريق النجاشي إليه أحمد بن محمّد بن يحيى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[237] وإلى حفص بن سوقة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الزيادات في الصيام</w:t>
      </w:r>
      <w:r>
        <w:rPr>
          <w:rtl/>
        </w:rPr>
        <w:t>،</w:t>
      </w:r>
      <w:r w:rsidRPr="00A2729A">
        <w:rPr>
          <w:rtl/>
        </w:rPr>
        <w:t xml:space="preserve"> في الحديث الحادي والخمسين </w:t>
      </w:r>
      <w:r w:rsidRPr="00C73D10">
        <w:rPr>
          <w:rStyle w:val="libFootnotenumChar"/>
          <w:rtl/>
        </w:rPr>
        <w:t>(4)</w:t>
      </w:r>
      <w:r>
        <w:rPr>
          <w:rtl/>
        </w:rPr>
        <w:t>.</w:t>
      </w:r>
      <w:r w:rsidRPr="00A2729A">
        <w:rPr>
          <w:rtl/>
        </w:rPr>
        <w:t xml:space="preserve"> وفي باب البيع بالنقد والنسية</w:t>
      </w:r>
      <w:r>
        <w:rPr>
          <w:rtl/>
        </w:rPr>
        <w:t>،</w:t>
      </w:r>
      <w:r w:rsidRPr="00A2729A">
        <w:rPr>
          <w:rtl/>
        </w:rPr>
        <w:t xml:space="preserve"> في الحديث الثالث والعشرين </w:t>
      </w:r>
      <w:r w:rsidRPr="00C73D10">
        <w:rPr>
          <w:rStyle w:val="libFootnotenumChar"/>
          <w:rtl/>
        </w:rPr>
        <w:t>(5)</w:t>
      </w:r>
      <w:r>
        <w:rPr>
          <w:rtl/>
        </w:rPr>
        <w:t>.</w:t>
      </w:r>
      <w:r w:rsidRPr="00A2729A">
        <w:rPr>
          <w:rtl/>
        </w:rPr>
        <w:t xml:space="preserve"> وفي باب السنّة في عقود النكاح</w:t>
      </w:r>
      <w:r>
        <w:rPr>
          <w:rtl/>
        </w:rPr>
        <w:t>،</w:t>
      </w:r>
      <w:r w:rsidRPr="00A2729A">
        <w:rPr>
          <w:rtl/>
        </w:rPr>
        <w:t xml:space="preserve"> في الحديث الثلاثين </w:t>
      </w:r>
      <w:r w:rsidRPr="00C73D10">
        <w:rPr>
          <w:rStyle w:val="libFootnotenumChar"/>
          <w:rtl/>
        </w:rPr>
        <w:t>(6)</w:t>
      </w:r>
      <w:r>
        <w:rPr>
          <w:rtl/>
        </w:rPr>
        <w:t>.</w:t>
      </w:r>
      <w:r w:rsidRPr="00A2729A">
        <w:rPr>
          <w:rtl/>
        </w:rPr>
        <w:t xml:space="preserve"> وفي باب الأيمان والأقسام</w:t>
      </w:r>
      <w:r>
        <w:rPr>
          <w:rtl/>
        </w:rPr>
        <w:t>،</w:t>
      </w:r>
      <w:r w:rsidRPr="00A2729A">
        <w:rPr>
          <w:rtl/>
        </w:rPr>
        <w:t xml:space="preserve"> قريباً من الآخر بعشرة أحاديث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الرجل يجامع المرأة فيما دون الفرج</w:t>
      </w:r>
      <w:r>
        <w:rPr>
          <w:rtl/>
        </w:rPr>
        <w:t>،</w:t>
      </w:r>
      <w:r w:rsidRPr="00A2729A">
        <w:rPr>
          <w:rtl/>
        </w:rPr>
        <w:t xml:space="preserve"> في الحديث الآخر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(9)</w:t>
      </w:r>
      <w:r w:rsidRPr="00A2729A">
        <w:rPr>
          <w:rtl/>
        </w:rPr>
        <w:t xml:space="preserve"> موثق</w:t>
      </w:r>
      <w:r>
        <w:rPr>
          <w:rtl/>
        </w:rPr>
        <w:t>،</w:t>
      </w:r>
      <w:r w:rsidRPr="00A2729A">
        <w:rPr>
          <w:rtl/>
        </w:rPr>
        <w:t xml:space="preserve"> </w:t>
      </w:r>
      <w:r>
        <w:rPr>
          <w:rtl/>
        </w:rPr>
        <w:t>انتهى.</w:t>
      </w:r>
    </w:p>
    <w:p w:rsidR="00C73D10" w:rsidRPr="00520AED" w:rsidRDefault="00C73D10" w:rsidP="00C73D10">
      <w:pPr>
        <w:pStyle w:val="libBold2"/>
        <w:rPr>
          <w:rFonts w:hint="cs"/>
          <w:rtl/>
        </w:rPr>
      </w:pPr>
      <w:r w:rsidRPr="00520AED">
        <w:rPr>
          <w:rtl/>
        </w:rPr>
        <w:t>[238] وإلى حفص بن غياث</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63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135 / 347</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62 / 244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321 / 983</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51 / 223</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414 / 1658</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300 / 1114</w:t>
      </w:r>
      <w:r>
        <w:rPr>
          <w:rtl/>
        </w:rPr>
        <w:t>.</w:t>
      </w:r>
    </w:p>
    <w:p w:rsidR="00C73D10" w:rsidRPr="00A2729A" w:rsidRDefault="00C73D10" w:rsidP="00C73D10">
      <w:pPr>
        <w:pStyle w:val="libFootnote0"/>
        <w:rPr>
          <w:rtl/>
        </w:rPr>
      </w:pPr>
      <w:r w:rsidRPr="00A2729A">
        <w:rPr>
          <w:rtl/>
        </w:rPr>
        <w:t>(8) الاستبصار 1</w:t>
      </w:r>
      <w:r>
        <w:rPr>
          <w:rtl/>
        </w:rPr>
        <w:t>:</w:t>
      </w:r>
      <w:r w:rsidRPr="00A2729A">
        <w:rPr>
          <w:rtl/>
        </w:rPr>
        <w:t xml:space="preserve"> 112 / 373</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135 / 348</w:t>
      </w:r>
      <w:r>
        <w:rPr>
          <w:rtl/>
        </w:rPr>
        <w:t>،</w:t>
      </w:r>
      <w:r w:rsidRPr="00A2729A">
        <w:rPr>
          <w:rtl/>
        </w:rPr>
        <w:t xml:space="preserve"> والطريق موثق بابن عقدة الزيدي الجارودي الهمداني الثقة أحمد بن محمّد بن سعيد الحافظ</w:t>
      </w:r>
      <w:r>
        <w:rPr>
          <w:rtl/>
        </w:rPr>
        <w:t>.</w:t>
      </w:r>
    </w:p>
    <w:p w:rsidR="00C73D10" w:rsidRDefault="00C73D10" w:rsidP="00C73D10">
      <w:pPr>
        <w:pStyle w:val="libFootnote0"/>
        <w:rPr>
          <w:rtl/>
        </w:rPr>
      </w:pPr>
      <w:r w:rsidRPr="00A2729A">
        <w:rPr>
          <w:rtl/>
        </w:rPr>
        <w:t>(10) فهرست الشيخ</w:t>
      </w:r>
      <w:r>
        <w:rPr>
          <w:rtl/>
        </w:rPr>
        <w:t>:</w:t>
      </w:r>
      <w:r w:rsidRPr="00A2729A">
        <w:rPr>
          <w:rtl/>
        </w:rPr>
        <w:t xml:space="preserve"> 61 / 242</w:t>
      </w:r>
      <w:r>
        <w:rPr>
          <w:rtl/>
        </w:rPr>
        <w:t>،</w:t>
      </w:r>
      <w:r w:rsidRPr="00A2729A">
        <w:rPr>
          <w:rtl/>
        </w:rPr>
        <w:t xml:space="preserve"> والطريق مجهول بمحمّد بن حفص بن غياث</w:t>
      </w:r>
      <w:r>
        <w:rPr>
          <w:rtl/>
        </w:rPr>
        <w:t>،</w:t>
      </w:r>
      <w:r w:rsidRPr="00A2729A">
        <w:rPr>
          <w:rtl/>
        </w:rPr>
        <w:t xml:space="preserve"> كان أبوه من أهل السنة قاضياً لهارون الرشيد على بغداد الشرقية ثم الكوفة</w:t>
      </w:r>
      <w:r>
        <w:rPr>
          <w:rtl/>
        </w:rPr>
        <w:t>،</w:t>
      </w:r>
      <w:r w:rsidRPr="00A2729A">
        <w:rPr>
          <w:rtl/>
        </w:rPr>
        <w:t xml:space="preserve"> ولم نقف</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المياه وأحكامها</w:t>
      </w:r>
      <w:r>
        <w:rPr>
          <w:rtl/>
        </w:rPr>
        <w:t>،</w:t>
      </w:r>
      <w:r w:rsidRPr="00A2729A">
        <w:rPr>
          <w:rtl/>
        </w:rPr>
        <w:t xml:space="preserve"> في الحديث الآخر </w:t>
      </w:r>
      <w:r w:rsidRPr="00C73D10">
        <w:rPr>
          <w:rStyle w:val="libFootnotenumChar"/>
          <w:rtl/>
        </w:rPr>
        <w:t>(1)</w:t>
      </w:r>
      <w:r>
        <w:rPr>
          <w:rtl/>
        </w:rPr>
        <w:t>.</w:t>
      </w:r>
      <w:r w:rsidRPr="00A2729A">
        <w:rPr>
          <w:rtl/>
        </w:rPr>
        <w:t xml:space="preserve"> وفي باب تطهير الثياب من النجاسات</w:t>
      </w:r>
      <w:r>
        <w:rPr>
          <w:rtl/>
        </w:rPr>
        <w:t>،</w:t>
      </w:r>
      <w:r w:rsidRPr="00A2729A">
        <w:rPr>
          <w:rtl/>
        </w:rPr>
        <w:t xml:space="preserve"> في الحديث الحادي والعشرين </w:t>
      </w:r>
      <w:r w:rsidRPr="00C73D10">
        <w:rPr>
          <w:rStyle w:val="libFootnotenumChar"/>
          <w:rtl/>
        </w:rPr>
        <w:t>(2)</w:t>
      </w:r>
      <w:r>
        <w:rPr>
          <w:rtl/>
        </w:rPr>
        <w:t>.</w:t>
      </w:r>
      <w:r w:rsidRPr="00A2729A">
        <w:rPr>
          <w:rtl/>
        </w:rPr>
        <w:t xml:space="preserve"> وفي باب العمل في ليلة الجمعة ويومها</w:t>
      </w:r>
      <w:r>
        <w:rPr>
          <w:rtl/>
        </w:rPr>
        <w:t>،</w:t>
      </w:r>
      <w:r w:rsidRPr="00A2729A">
        <w:rPr>
          <w:rtl/>
        </w:rPr>
        <w:t xml:space="preserve"> قريباً من الآخر بخمسة عشر حديثاً </w:t>
      </w:r>
      <w:r w:rsidRPr="00C73D10">
        <w:rPr>
          <w:rStyle w:val="libFootnotenumChar"/>
          <w:rtl/>
        </w:rPr>
        <w:t>(3)</w:t>
      </w:r>
      <w:r>
        <w:rPr>
          <w:rtl/>
        </w:rPr>
        <w:t>.</w:t>
      </w:r>
      <w:r w:rsidRPr="00A2729A">
        <w:rPr>
          <w:rtl/>
        </w:rPr>
        <w:t xml:space="preserve"> وفي باب الصلاة على الأموات</w:t>
      </w:r>
      <w:r>
        <w:rPr>
          <w:rtl/>
        </w:rPr>
        <w:t>،</w:t>
      </w:r>
      <w:r w:rsidRPr="00A2729A">
        <w:rPr>
          <w:rtl/>
        </w:rPr>
        <w:t xml:space="preserve"> قريباً من الآخر بستّة أحاديث </w:t>
      </w:r>
      <w:r w:rsidRPr="00C73D10">
        <w:rPr>
          <w:rStyle w:val="libFootnotenumChar"/>
          <w:rtl/>
        </w:rPr>
        <w:t>(4)</w:t>
      </w:r>
      <w:r>
        <w:rPr>
          <w:rtl/>
        </w:rPr>
        <w:t>.</w:t>
      </w:r>
      <w:r w:rsidRPr="00A2729A">
        <w:rPr>
          <w:rtl/>
        </w:rPr>
        <w:t xml:space="preserve"> وفي الإستبصار في باب الرجل يصلّي في ثوب فيه نجاسة</w:t>
      </w:r>
      <w:r>
        <w:rPr>
          <w:rtl/>
        </w:rPr>
        <w:t>،</w:t>
      </w:r>
      <w:r w:rsidRPr="00A2729A">
        <w:rPr>
          <w:rtl/>
        </w:rPr>
        <w:t xml:space="preserve"> من أبواب تطهير الثياب</w:t>
      </w:r>
      <w:r>
        <w:rPr>
          <w:rtl/>
        </w:rPr>
        <w:t>،</w:t>
      </w:r>
      <w:r w:rsidRPr="00A2729A">
        <w:rPr>
          <w:rtl/>
        </w:rPr>
        <w:t xml:space="preserve"> في الحديث الأول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طرق</w:t>
      </w:r>
      <w:r>
        <w:rPr>
          <w:rtl/>
        </w:rPr>
        <w:t>:</w:t>
      </w:r>
      <w:r w:rsidRPr="00A2729A">
        <w:rPr>
          <w:rtl/>
        </w:rPr>
        <w:t xml:space="preserve"> أحدها صحيح </w:t>
      </w:r>
      <w:r w:rsidRPr="00C73D10">
        <w:rPr>
          <w:rStyle w:val="libFootnotenumChar"/>
          <w:rtl/>
        </w:rPr>
        <w:t>(6)</w:t>
      </w:r>
      <w:r w:rsidRPr="00A2729A">
        <w:rPr>
          <w:rtl/>
        </w:rPr>
        <w:t xml:space="preserve"> بناء على وثاقة ابن هاشم</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على من وثق ابنه محمّد فيما لدينا من كتب الرجال إلاّ ان المصنف </w:t>
      </w:r>
      <w:r w:rsidRPr="00C73D10">
        <w:rPr>
          <w:rStyle w:val="libAlaemChar"/>
          <w:rtl/>
        </w:rPr>
        <w:t>رحمه‌الله</w:t>
      </w:r>
      <w:r w:rsidRPr="00A2729A">
        <w:rPr>
          <w:rtl/>
        </w:rPr>
        <w:t xml:space="preserve"> فسر كلام الشيخ الطوسي </w:t>
      </w:r>
      <w:r w:rsidRPr="00C73D10">
        <w:rPr>
          <w:rStyle w:val="libAlaemChar"/>
          <w:rtl/>
        </w:rPr>
        <w:t>قدس‌سره</w:t>
      </w:r>
      <w:r w:rsidRPr="00A2729A">
        <w:rPr>
          <w:rtl/>
        </w:rPr>
        <w:t xml:space="preserve"> في الفهرست عن ترجمته لحفص بن غياث</w:t>
      </w:r>
      <w:r>
        <w:rPr>
          <w:rtl/>
        </w:rPr>
        <w:t>:</w:t>
      </w:r>
      <w:r w:rsidRPr="00A2729A">
        <w:rPr>
          <w:rtl/>
        </w:rPr>
        <w:t xml:space="preserve"> </w:t>
      </w:r>
      <w:r>
        <w:rPr>
          <w:rtl/>
        </w:rPr>
        <w:t>(</w:t>
      </w:r>
      <w:r w:rsidRPr="00A2729A">
        <w:rPr>
          <w:rtl/>
        </w:rPr>
        <w:t>له كتاب معتمد</w:t>
      </w:r>
      <w:r>
        <w:rPr>
          <w:rtl/>
        </w:rPr>
        <w:t>)</w:t>
      </w:r>
      <w:r w:rsidRPr="00A2729A">
        <w:rPr>
          <w:rtl/>
        </w:rPr>
        <w:t xml:space="preserve"> على انه بمثابة التوثيق لابنه محمّد الذي روى كتابه عنه</w:t>
      </w:r>
      <w:r>
        <w:rPr>
          <w:rtl/>
        </w:rPr>
        <w:t>.</w:t>
      </w:r>
    </w:p>
    <w:p w:rsidR="00C73D10" w:rsidRPr="00A2729A" w:rsidRDefault="00C73D10" w:rsidP="00C73D10">
      <w:pPr>
        <w:pStyle w:val="libFootnote"/>
        <w:rPr>
          <w:rtl/>
          <w:lang w:bidi="fa-IR"/>
        </w:rPr>
      </w:pPr>
      <w:r w:rsidRPr="00A2729A">
        <w:rPr>
          <w:rtl/>
        </w:rPr>
        <w:t>انظر</w:t>
      </w:r>
      <w:r>
        <w:rPr>
          <w:rtl/>
        </w:rPr>
        <w:t>:</w:t>
      </w:r>
      <w:r w:rsidRPr="00A2729A">
        <w:rPr>
          <w:rtl/>
        </w:rPr>
        <w:t xml:space="preserve"> الفائدة الخامسة</w:t>
      </w:r>
      <w:r>
        <w:rPr>
          <w:rtl/>
        </w:rPr>
        <w:t>،</w:t>
      </w:r>
      <w:r w:rsidRPr="00A2729A">
        <w:rPr>
          <w:rtl/>
        </w:rPr>
        <w:t xml:space="preserve"> صحيفة</w:t>
      </w:r>
      <w:r>
        <w:rPr>
          <w:rtl/>
        </w:rPr>
        <w:t>:</w:t>
      </w:r>
      <w:r w:rsidRPr="00A2729A">
        <w:rPr>
          <w:rtl/>
        </w:rPr>
        <w:t xml:space="preserve"> 591</w:t>
      </w:r>
      <w:r>
        <w:rPr>
          <w:rtl/>
        </w:rPr>
        <w:t>،</w:t>
      </w:r>
      <w:r w:rsidRPr="00A2729A">
        <w:rPr>
          <w:rtl/>
        </w:rPr>
        <w:t xml:space="preserve"> عند ذكر طريق الصدوق إلى حفص بن غياث</w:t>
      </w:r>
      <w:r>
        <w:rPr>
          <w:rtl/>
        </w:rPr>
        <w:t>.</w:t>
      </w:r>
    </w:p>
    <w:p w:rsidR="00C73D10" w:rsidRPr="00092EB8" w:rsidRDefault="00C73D10" w:rsidP="00C73D10">
      <w:pPr>
        <w:pStyle w:val="libFootnote0"/>
        <w:rPr>
          <w:rFonts w:hint="cs"/>
          <w:rtl/>
          <w:lang w:bidi="fa-IR"/>
        </w:rPr>
      </w:pPr>
      <w:r w:rsidRPr="00C73D10">
        <w:rPr>
          <w:rStyle w:val="libFootnoteChar"/>
          <w:rtl/>
        </w:rPr>
        <w:t>والظاهر أنّ كلام الشيخ</w:t>
      </w:r>
      <w:r>
        <w:rPr>
          <w:rStyle w:val="libFootnoteChar"/>
          <w:rtl/>
        </w:rPr>
        <w:t>:</w:t>
      </w:r>
      <w:r w:rsidRPr="00C73D10">
        <w:rPr>
          <w:rStyle w:val="libFootnoteChar"/>
          <w:rtl/>
        </w:rPr>
        <w:t xml:space="preserve"> (له كتاب معتمد) غير ناظر إلى توثيق أبي من رجال الطريق إلى حفص المذكور</w:t>
      </w:r>
      <w:r>
        <w:rPr>
          <w:rStyle w:val="libFootnoteChar"/>
          <w:rtl/>
        </w:rPr>
        <w:t>،</w:t>
      </w:r>
      <w:r w:rsidRPr="00C73D10">
        <w:rPr>
          <w:rStyle w:val="libFootnoteChar"/>
          <w:rtl/>
        </w:rPr>
        <w:t xml:space="preserve"> بل هو ناظر إلى الكتاب نفسه من حيث عدم اشتماله على ما يضعفه</w:t>
      </w:r>
      <w:r>
        <w:rPr>
          <w:rStyle w:val="libFootnoteChar"/>
          <w:rtl/>
        </w:rPr>
        <w:t>،</w:t>
      </w:r>
      <w:r w:rsidRPr="00C73D10">
        <w:rPr>
          <w:rStyle w:val="libFootnoteChar"/>
          <w:rtl/>
        </w:rPr>
        <w:t xml:space="preserve"> لتوفر أسباب هذا القول عنده كعلمه بمحتواه أو غير ذلك من المسوغات لكلامه </w:t>
      </w:r>
      <w:r w:rsidRPr="00C73D10">
        <w:rPr>
          <w:rStyle w:val="libAlaemChar"/>
          <w:rtl/>
        </w:rPr>
        <w:t>قدس‌سره</w:t>
      </w:r>
      <w:r w:rsidRPr="00C73D10">
        <w:rPr>
          <w:rStyle w:val="libFootnoteChar"/>
          <w:rtl/>
        </w:rPr>
        <w:t xml:space="preserve"> وإلاّ لما أهمل ترجمته في الفهرست</w:t>
      </w:r>
      <w:r>
        <w:rPr>
          <w:rStyle w:val="libFootnoteChar"/>
          <w:rtl/>
        </w:rPr>
        <w:t>،</w:t>
      </w:r>
      <w:r w:rsidRPr="00C73D10">
        <w:rPr>
          <w:rStyle w:val="libFootnoteChar"/>
          <w:rtl/>
        </w:rPr>
        <w:t xml:space="preserve"> ولما ترك توثيقه في الرجال</w:t>
      </w:r>
      <w:r>
        <w:rPr>
          <w:rStyle w:val="libFootnoteChar"/>
          <w:rtl/>
        </w:rPr>
        <w:t>:</w:t>
      </w:r>
      <w:r w:rsidRPr="00C73D10">
        <w:rPr>
          <w:rStyle w:val="libFootnoteChar"/>
          <w:rtl/>
        </w:rPr>
        <w:t xml:space="preserve"> 492 / 10</w:t>
      </w:r>
      <w:r>
        <w:rPr>
          <w:rStyle w:val="libFootnoteChar"/>
          <w:rtl/>
        </w:rPr>
        <w:t>،</w:t>
      </w:r>
      <w:r w:rsidRPr="00C73D10">
        <w:rPr>
          <w:rStyle w:val="libFootnoteChar"/>
          <w:rtl/>
        </w:rPr>
        <w:t xml:space="preserve"> زيادة على عدم ذكره في ميزان الاعتدال وتهذيب التهذيب ولسان الميزان وتهذيب الكمال وغيرها من كتب الجمهور فدل هذا على كون الرجل من المجاهيل وإن كان أبوه قاضياً معروفاً لدى الجميع</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231 / 669</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253 / 735</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19 / 67</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195 / 448</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180 / 629</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72 73</w:t>
      </w:r>
      <w:r>
        <w:rPr>
          <w:rtl/>
        </w:rPr>
        <w:t>،</w:t>
      </w:r>
      <w:r w:rsidRPr="00A2729A">
        <w:rPr>
          <w:rtl/>
        </w:rPr>
        <w:t xml:space="preserve"> من المشيخة</w:t>
      </w:r>
      <w:r>
        <w:rPr>
          <w:rtl/>
        </w:rPr>
        <w:t>،</w:t>
      </w:r>
      <w:r w:rsidRPr="00A2729A">
        <w:rPr>
          <w:rtl/>
        </w:rPr>
        <w:t xml:space="preserve"> وفيه ثلاثة طرق ليس في أي منها إبراهيم بن هاشم</w:t>
      </w:r>
      <w:r>
        <w:rPr>
          <w:rtl/>
        </w:rPr>
        <w:t>،</w:t>
      </w:r>
      <w:r w:rsidRPr="00A2729A">
        <w:rPr>
          <w:rtl/>
        </w:rPr>
        <w:t xml:space="preserve"> وقد تقدم في الفائدة الخامسة صحيفة</w:t>
      </w:r>
      <w:r>
        <w:rPr>
          <w:rtl/>
        </w:rPr>
        <w:t>:</w:t>
      </w:r>
      <w:r w:rsidRPr="00A2729A">
        <w:rPr>
          <w:rtl/>
        </w:rPr>
        <w:t xml:space="preserve"> 591 تفصيل الكلام عن هذه الطرق</w:t>
      </w:r>
      <w:r>
        <w:rPr>
          <w:rtl/>
        </w:rPr>
        <w:t>،</w:t>
      </w:r>
      <w:r w:rsidRPr="00A2729A">
        <w:rPr>
          <w:rtl/>
        </w:rPr>
        <w:t xml:space="preserve"> وقد ذكر هناك صحة الطريق الأول منها</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[239] وإلى الحكم الأعمى</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الحدّ في الفرية والسب</w:t>
      </w:r>
      <w:r>
        <w:rPr>
          <w:rtl/>
        </w:rPr>
        <w:t>،</w:t>
      </w:r>
      <w:r w:rsidRPr="00A2729A">
        <w:rPr>
          <w:rtl/>
        </w:rPr>
        <w:t xml:space="preserve"> في الحديث الخامس </w:t>
      </w:r>
      <w:r w:rsidRPr="00C73D10">
        <w:rPr>
          <w:rStyle w:val="libFootnotenumChar"/>
          <w:rtl/>
        </w:rPr>
        <w:t>(2)</w:t>
      </w:r>
      <w:r>
        <w:rPr>
          <w:rtl/>
        </w:rPr>
        <w:t>.</w:t>
      </w:r>
    </w:p>
    <w:p w:rsidR="00C73D10" w:rsidRDefault="00C73D10" w:rsidP="00C73D10">
      <w:pPr>
        <w:pStyle w:val="libBold2"/>
        <w:rPr>
          <w:rtl/>
        </w:rPr>
      </w:pPr>
      <w:r w:rsidRPr="00520AED">
        <w:rPr>
          <w:rtl/>
        </w:rPr>
        <w:t>[240] وإلى الحكم بن أيمن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الكفارة عن خطأ المحرم</w:t>
      </w:r>
      <w:r>
        <w:rPr>
          <w:rtl/>
        </w:rPr>
        <w:t>،</w:t>
      </w:r>
      <w:r w:rsidRPr="00A2729A">
        <w:rPr>
          <w:rtl/>
        </w:rPr>
        <w:t xml:space="preserve"> في الحديث المائة والسادس والثلاثين </w:t>
      </w:r>
      <w:r w:rsidRPr="00C73D10">
        <w:rPr>
          <w:rStyle w:val="libFootnotenumChar"/>
          <w:rtl/>
        </w:rPr>
        <w:t>(4)</w:t>
      </w:r>
      <w:r>
        <w:rPr>
          <w:rtl/>
        </w:rPr>
        <w:t>.</w:t>
      </w:r>
      <w:r w:rsidRPr="00A2729A">
        <w:rPr>
          <w:rtl/>
        </w:rPr>
        <w:t xml:space="preserve"> وفي باب بيع الماء والمنع منه</w:t>
      </w:r>
      <w:r>
        <w:rPr>
          <w:rtl/>
        </w:rPr>
        <w:t>،</w:t>
      </w:r>
      <w:r w:rsidRPr="00A2729A">
        <w:rPr>
          <w:rtl/>
        </w:rPr>
        <w:t xml:space="preserve"> في الحديث الرابع </w:t>
      </w:r>
      <w:r w:rsidRPr="00C73D10">
        <w:rPr>
          <w:rStyle w:val="libFootnotenumChar"/>
          <w:rtl/>
        </w:rPr>
        <w:t>(5)</w:t>
      </w:r>
      <w:r>
        <w:rPr>
          <w:rtl/>
        </w:rPr>
        <w:t>.</w:t>
      </w:r>
    </w:p>
    <w:p w:rsidR="00C73D10" w:rsidRPr="00A2729A" w:rsidRDefault="00C73D10" w:rsidP="00C73D10">
      <w:pPr>
        <w:pStyle w:val="libNormal"/>
        <w:rPr>
          <w:rtl/>
        </w:rPr>
      </w:pPr>
      <w:r w:rsidRPr="00A2729A">
        <w:rPr>
          <w:rtl/>
        </w:rPr>
        <w:t>وإليه موثق في باب الزيادات في آخر كتاب الزكاة</w:t>
      </w:r>
      <w:r>
        <w:rPr>
          <w:rtl/>
        </w:rPr>
        <w:t>،</w:t>
      </w:r>
      <w:r w:rsidRPr="00A2729A">
        <w:rPr>
          <w:rtl/>
        </w:rPr>
        <w:t xml:space="preserve"> قريباً من الآخر بستّة أحاديث </w:t>
      </w:r>
      <w:r w:rsidRPr="00C73D10">
        <w:rPr>
          <w:rStyle w:val="libFootnotenumChar"/>
          <w:rtl/>
        </w:rPr>
        <w:t>(6)</w:t>
      </w:r>
      <w:r>
        <w:rPr>
          <w:rtl/>
        </w:rPr>
        <w:t>.</w:t>
      </w:r>
    </w:p>
    <w:p w:rsidR="00C73D10" w:rsidRPr="00A2729A" w:rsidRDefault="00C73D10" w:rsidP="00C73D10">
      <w:pPr>
        <w:pStyle w:val="libNormal"/>
        <w:rPr>
          <w:rtl/>
        </w:rPr>
      </w:pPr>
      <w:r w:rsidRPr="00A2729A">
        <w:rPr>
          <w:rtl/>
        </w:rPr>
        <w:t>وإليه حسن في باب الأيمان والأقسام</w:t>
      </w:r>
      <w:r>
        <w:rPr>
          <w:rtl/>
        </w:rPr>
        <w:t>،</w:t>
      </w:r>
      <w:r w:rsidRPr="00A2729A">
        <w:rPr>
          <w:rtl/>
        </w:rPr>
        <w:t xml:space="preserve"> في الحديث الثالث عشر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 ابن بطة </w:t>
      </w:r>
      <w:r w:rsidRPr="00C73D10">
        <w:rPr>
          <w:rStyle w:val="libFootnotenumChar"/>
          <w:rtl/>
        </w:rPr>
        <w:t>(8)</w:t>
      </w:r>
      <w:r w:rsidRPr="00A2729A">
        <w:rPr>
          <w:rtl/>
        </w:rPr>
        <w:t xml:space="preserve"> الثقة على الأصح</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62 / 247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66 / 240</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62 / 246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352 / 1225</w:t>
      </w:r>
      <w:r>
        <w:rPr>
          <w:rtl/>
        </w:rPr>
        <w:t>،</w:t>
      </w:r>
      <w:r w:rsidRPr="00A2729A">
        <w:rPr>
          <w:rtl/>
        </w:rPr>
        <w:t xml:space="preserve"> وفيه</w:t>
      </w:r>
      <w:r>
        <w:rPr>
          <w:rtl/>
        </w:rPr>
        <w:t>:</w:t>
      </w:r>
      <w:r w:rsidRPr="00A2729A">
        <w:rPr>
          <w:rtl/>
        </w:rPr>
        <w:t xml:space="preserve"> الحكم بن أعين</w:t>
      </w:r>
      <w:r>
        <w:rPr>
          <w:rtl/>
        </w:rPr>
        <w:t>،</w:t>
      </w:r>
      <w:r w:rsidRPr="00A2729A">
        <w:rPr>
          <w:rtl/>
        </w:rPr>
        <w:t xml:space="preserve"> وقد ذكر هذا المورد السيد الخوئي في معجمة تحت عنوان</w:t>
      </w:r>
      <w:r>
        <w:rPr>
          <w:rtl/>
        </w:rPr>
        <w:t>:</w:t>
      </w:r>
      <w:r w:rsidRPr="00A2729A">
        <w:rPr>
          <w:rtl/>
        </w:rPr>
        <w:t xml:space="preserve"> الحكم بن أعين</w:t>
      </w:r>
      <w:r>
        <w:rPr>
          <w:rtl/>
        </w:rPr>
        <w:t>،</w:t>
      </w:r>
      <w:r w:rsidRPr="00A2729A">
        <w:rPr>
          <w:rtl/>
        </w:rPr>
        <w:t xml:space="preserve"> بروايته عن يوسف الطاطري</w:t>
      </w:r>
      <w:r>
        <w:rPr>
          <w:rtl/>
        </w:rPr>
        <w:t>،</w:t>
      </w:r>
      <w:r w:rsidRPr="00A2729A">
        <w:rPr>
          <w:rtl/>
        </w:rPr>
        <w:t xml:space="preserve"> مشيراً إلى ما في الكافي عن الحكم بن أيمن عن يوسف الطاطري</w:t>
      </w:r>
      <w:r>
        <w:rPr>
          <w:rtl/>
        </w:rPr>
        <w:t>،</w:t>
      </w:r>
      <w:r w:rsidRPr="00A2729A">
        <w:rPr>
          <w:rtl/>
        </w:rPr>
        <w:t xml:space="preserve"> من غير ترجيح لأحدهما</w:t>
      </w:r>
      <w:r>
        <w:rPr>
          <w:rtl/>
        </w:rPr>
        <w:t>.</w:t>
      </w:r>
      <w:r w:rsidRPr="00A2729A">
        <w:rPr>
          <w:rtl/>
        </w:rPr>
        <w:t xml:space="preserve"> انظر</w:t>
      </w:r>
      <w:r>
        <w:rPr>
          <w:rtl/>
        </w:rPr>
        <w:t>:</w:t>
      </w:r>
      <w:r w:rsidRPr="00A2729A">
        <w:rPr>
          <w:rtl/>
        </w:rPr>
        <w:t xml:space="preserve"> معجم رجال الحديث 6</w:t>
      </w:r>
      <w:r>
        <w:rPr>
          <w:rtl/>
        </w:rPr>
        <w:t>:</w:t>
      </w:r>
      <w:r w:rsidRPr="00A2729A">
        <w:rPr>
          <w:rtl/>
        </w:rPr>
        <w:t xml:space="preserve"> 162</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140 / 619</w:t>
      </w:r>
      <w:r>
        <w:rPr>
          <w:rtl/>
        </w:rPr>
        <w:t>.</w:t>
      </w:r>
    </w:p>
    <w:p w:rsidR="00C73D10" w:rsidRPr="00A2729A" w:rsidRDefault="00C73D10" w:rsidP="00C73D10">
      <w:pPr>
        <w:pStyle w:val="libFootnote0"/>
        <w:rPr>
          <w:rtl/>
        </w:rPr>
      </w:pPr>
      <w:r w:rsidRPr="00A2729A">
        <w:rPr>
          <w:rtl/>
        </w:rPr>
        <w:t>(6) تهذيب الأحكام 4</w:t>
      </w:r>
      <w:r>
        <w:rPr>
          <w:rtl/>
        </w:rPr>
        <w:t>:</w:t>
      </w:r>
      <w:r w:rsidRPr="00A2729A">
        <w:rPr>
          <w:rtl/>
        </w:rPr>
        <w:t xml:space="preserve"> 148 / 412</w:t>
      </w:r>
      <w:r>
        <w:rPr>
          <w:rtl/>
        </w:rPr>
        <w:t>،</w:t>
      </w:r>
      <w:r w:rsidRPr="00A2729A">
        <w:rPr>
          <w:rtl/>
        </w:rPr>
        <w:t xml:space="preserve"> والطريق موثق بعلي بن الحسن بن فضال الفطحي الثقة</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280 / 1021</w:t>
      </w:r>
      <w:r>
        <w:rPr>
          <w:rtl/>
        </w:rPr>
        <w:t>،</w:t>
      </w:r>
      <w:r w:rsidRPr="00A2729A">
        <w:rPr>
          <w:rtl/>
        </w:rPr>
        <w:t xml:space="preserve"> والطريق حَسَنُ بإبراهيم بن هاشم القمي</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137 / 354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[241] وإلى الحكم بن حكيم</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في أحدهما</w:t>
      </w:r>
      <w:r>
        <w:rPr>
          <w:rtl/>
        </w:rPr>
        <w:t>:</w:t>
      </w:r>
      <w:r w:rsidRPr="00A2729A">
        <w:rPr>
          <w:rtl/>
        </w:rPr>
        <w:t xml:space="preserve"> أبو المفضل </w:t>
      </w:r>
      <w:r w:rsidRPr="00C73D10">
        <w:rPr>
          <w:rStyle w:val="libFootnotenumChar"/>
          <w:rtl/>
        </w:rPr>
        <w:t>(1)</w:t>
      </w:r>
      <w:r>
        <w:rPr>
          <w:rtl/>
        </w:rPr>
        <w:t>.</w:t>
      </w:r>
      <w:r w:rsidRPr="00A2729A">
        <w:rPr>
          <w:rtl/>
        </w:rPr>
        <w:t xml:space="preserve"> وفي الآخر</w:t>
      </w:r>
      <w:r>
        <w:rPr>
          <w:rtl/>
        </w:rPr>
        <w:t>:</w:t>
      </w:r>
      <w:r w:rsidRPr="00A2729A">
        <w:rPr>
          <w:rtl/>
        </w:rPr>
        <w:t xml:space="preserve"> ابن أبي جيّد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تفصيل ما تقدم ذكره في الصلاة</w:t>
      </w:r>
      <w:r>
        <w:rPr>
          <w:rtl/>
        </w:rPr>
        <w:t>،</w:t>
      </w:r>
      <w:r w:rsidRPr="00A2729A">
        <w:rPr>
          <w:rtl/>
        </w:rPr>
        <w:t xml:space="preserve"> في الحديث الخامس والأربعين </w:t>
      </w:r>
      <w:r w:rsidRPr="00C73D10">
        <w:rPr>
          <w:rStyle w:val="libFootnotenumChar"/>
          <w:rtl/>
        </w:rPr>
        <w:t>(3)</w:t>
      </w:r>
      <w:r>
        <w:rPr>
          <w:rtl/>
        </w:rPr>
        <w:t>.</w:t>
      </w:r>
      <w:r w:rsidRPr="00A2729A">
        <w:rPr>
          <w:rtl/>
        </w:rPr>
        <w:t xml:space="preserve"> وفي باب ما تجوز الصلاة فيه من اللباس</w:t>
      </w:r>
      <w:r>
        <w:rPr>
          <w:rtl/>
        </w:rPr>
        <w:t>،</w:t>
      </w:r>
      <w:r w:rsidRPr="00A2729A">
        <w:rPr>
          <w:rtl/>
        </w:rPr>
        <w:t xml:space="preserve"> في الحديث الحادي والثمانين </w:t>
      </w:r>
      <w:r w:rsidRPr="00C73D10">
        <w:rPr>
          <w:rStyle w:val="libFootnotenumChar"/>
          <w:rtl/>
        </w:rPr>
        <w:t>(4)</w:t>
      </w:r>
      <w:r>
        <w:rPr>
          <w:rtl/>
        </w:rPr>
        <w:t>.</w:t>
      </w:r>
      <w:r w:rsidRPr="00A2729A">
        <w:rPr>
          <w:rtl/>
        </w:rPr>
        <w:t xml:space="preserve"> وفي باب الصيد والذكاة</w:t>
      </w:r>
      <w:r>
        <w:rPr>
          <w:rtl/>
        </w:rPr>
        <w:t>،</w:t>
      </w:r>
      <w:r w:rsidRPr="00A2729A">
        <w:rPr>
          <w:rtl/>
        </w:rPr>
        <w:t xml:space="preserve"> في الحديث الحادي والتسعين </w:t>
      </w:r>
      <w:r w:rsidRPr="00C73D10">
        <w:rPr>
          <w:rStyle w:val="libFootnotenumChar"/>
          <w:rtl/>
        </w:rPr>
        <w:t>(5)</w:t>
      </w:r>
      <w:r>
        <w:rPr>
          <w:rtl/>
        </w:rPr>
        <w:t>.</w:t>
      </w:r>
      <w:r w:rsidRPr="00A2729A">
        <w:rPr>
          <w:rtl/>
        </w:rPr>
        <w:t xml:space="preserve"> وفي باب وصيّة الإنسان لعبده</w:t>
      </w:r>
      <w:r>
        <w:rPr>
          <w:rtl/>
        </w:rPr>
        <w:t>،</w:t>
      </w:r>
      <w:r w:rsidRPr="00A2729A">
        <w:rPr>
          <w:rtl/>
        </w:rPr>
        <w:t xml:space="preserve"> قريباً من الآخر بثلاثة أحاديث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من نسي الركوع</w:t>
      </w:r>
      <w:r>
        <w:rPr>
          <w:rtl/>
        </w:rPr>
        <w:t>،</w:t>
      </w:r>
      <w:r w:rsidRPr="00A2729A">
        <w:rPr>
          <w:rtl/>
        </w:rPr>
        <w:t xml:space="preserve"> في الحديث الآخر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(8)</w:t>
      </w:r>
      <w:r w:rsidRPr="00A2729A">
        <w:rPr>
          <w:rtl/>
        </w:rPr>
        <w:t xml:space="preserve"> صحيح</w:t>
      </w:r>
      <w:r>
        <w:rPr>
          <w:rtl/>
        </w:rPr>
        <w:t>،</w:t>
      </w:r>
      <w:r w:rsidRPr="00A2729A">
        <w:rPr>
          <w:rtl/>
        </w:rPr>
        <w:t xml:space="preserve"> </w:t>
      </w:r>
      <w:r>
        <w:rPr>
          <w:rtl/>
        </w:rPr>
        <w:t>انتهى.</w:t>
      </w:r>
    </w:p>
    <w:p w:rsidR="00C73D10" w:rsidRDefault="00C73D10" w:rsidP="00C73D10">
      <w:pPr>
        <w:pStyle w:val="libBold2"/>
        <w:rPr>
          <w:rtl/>
        </w:rPr>
      </w:pPr>
      <w:r w:rsidRPr="00520AED">
        <w:rPr>
          <w:rtl/>
        </w:rPr>
        <w:t>[242] وإلى حمّاد بن شعيب</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أحكام الأرضين</w:t>
      </w:r>
      <w:r>
        <w:rPr>
          <w:rtl/>
        </w:rPr>
        <w:t>،</w:t>
      </w:r>
      <w:r w:rsidRPr="00A2729A">
        <w:rPr>
          <w:rtl/>
        </w:rPr>
        <w:t xml:space="preserve"> في الحديث السادس </w:t>
      </w:r>
      <w:r w:rsidRPr="00C73D10">
        <w:rPr>
          <w:rStyle w:val="libFootnotenumChar"/>
          <w:rtl/>
        </w:rPr>
        <w:t>(9)</w:t>
      </w:r>
      <w:r>
        <w:rPr>
          <w:rtl/>
        </w:rPr>
        <w:t>.</w:t>
      </w:r>
      <w:r w:rsidRPr="00A2729A">
        <w:rPr>
          <w:rtl/>
        </w:rPr>
        <w:t xml:space="preserve"> وفي الإستبصار</w:t>
      </w:r>
      <w:r>
        <w:rPr>
          <w:rtl/>
        </w:rPr>
        <w:t>،</w:t>
      </w:r>
      <w:r w:rsidRPr="00A2729A">
        <w:rPr>
          <w:rtl/>
        </w:rPr>
        <w:t xml:space="preserve"> في باب عدد التكبيرات على الأموات</w:t>
      </w:r>
      <w:r>
        <w:rPr>
          <w:rtl/>
        </w:rPr>
        <w:t>،</w:t>
      </w:r>
      <w:r w:rsidRPr="00A2729A">
        <w:rPr>
          <w:rtl/>
        </w:rPr>
        <w:t xml:space="preserve"> في الحديث الثالث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والصواب</w:t>
      </w:r>
      <w:r>
        <w:rPr>
          <w:rtl/>
        </w:rPr>
        <w:t>:</w:t>
      </w:r>
      <w:r w:rsidRPr="00A2729A">
        <w:rPr>
          <w:rtl/>
        </w:rPr>
        <w:t xml:space="preserve"> ضعف الطريق الأول بأبي المفضل لا مختلف فيه بسببه كما تبين في الهامش الثالث</w:t>
      </w:r>
      <w:r>
        <w:rPr>
          <w:rtl/>
        </w:rPr>
        <w:t>،</w:t>
      </w:r>
      <w:r w:rsidRPr="00A2729A">
        <w:rPr>
          <w:rtl/>
        </w:rPr>
        <w:t xml:space="preserve"> صحيفة</w:t>
      </w:r>
      <w:r>
        <w:rPr>
          <w:rtl/>
        </w:rPr>
        <w:t>:</w:t>
      </w:r>
      <w:r w:rsidRPr="00A2729A">
        <w:rPr>
          <w:rtl/>
        </w:rPr>
        <w:t xml:space="preserve"> 42</w:t>
      </w:r>
      <w:r>
        <w:rPr>
          <w:rtl/>
        </w:rPr>
        <w:t>،</w:t>
      </w:r>
      <w:r w:rsidRPr="00A2729A">
        <w:rPr>
          <w:rtl/>
        </w:rPr>
        <w:t xml:space="preserve"> الطريق [52]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62 / 248</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150 / 588</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222 / 876</w:t>
      </w:r>
      <w:r>
        <w:rPr>
          <w:rtl/>
        </w:rPr>
        <w:t>،</w:t>
      </w:r>
      <w:r w:rsidRPr="00A2729A">
        <w:rPr>
          <w:rtl/>
        </w:rPr>
        <w:t xml:space="preserve"> وفيه</w:t>
      </w:r>
      <w:r>
        <w:rPr>
          <w:rtl/>
        </w:rPr>
        <w:t>:</w:t>
      </w:r>
      <w:r w:rsidRPr="00A2729A">
        <w:rPr>
          <w:rtl/>
        </w:rPr>
        <w:t xml:space="preserve"> الحكم بن الحكم</w:t>
      </w:r>
      <w:r>
        <w:rPr>
          <w:rtl/>
        </w:rPr>
        <w:t>،</w:t>
      </w:r>
      <w:r w:rsidRPr="00A2729A">
        <w:rPr>
          <w:rtl/>
        </w:rPr>
        <w:t xml:space="preserve"> والظاهر كونه من غلط النسخة</w:t>
      </w:r>
      <w:r>
        <w:rPr>
          <w:rtl/>
        </w:rPr>
        <w:t>،</w:t>
      </w:r>
      <w:r w:rsidRPr="00A2729A">
        <w:rPr>
          <w:rtl/>
        </w:rPr>
        <w:t xml:space="preserve"> إذ لا وجود لهذا الاسم في كتب الحديث والرجال</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23 / 91</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229 / 900</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357 / 1350</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13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148 / 657</w:t>
      </w:r>
      <w:r>
        <w:rPr>
          <w:rtl/>
        </w:rPr>
        <w:t>.</w:t>
      </w:r>
    </w:p>
    <w:p w:rsidR="00C73D10" w:rsidRPr="00A2729A" w:rsidRDefault="00C73D10" w:rsidP="00C73D10">
      <w:pPr>
        <w:pStyle w:val="libFootnote0"/>
        <w:rPr>
          <w:rtl/>
        </w:rPr>
      </w:pPr>
      <w:r w:rsidRPr="00A2729A">
        <w:rPr>
          <w:rtl/>
        </w:rPr>
        <w:t>(10) الاستبصار 1</w:t>
      </w:r>
      <w:r>
        <w:rPr>
          <w:rtl/>
        </w:rPr>
        <w:t>:</w:t>
      </w:r>
      <w:r w:rsidRPr="00A2729A">
        <w:rPr>
          <w:rtl/>
        </w:rPr>
        <w:t xml:space="preserve"> 474 / 1834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[243] وإلى حماد بن عثمان</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أحدهما </w:t>
      </w:r>
      <w:r w:rsidRPr="00C73D10">
        <w:rPr>
          <w:rStyle w:val="libFootnotenumChar"/>
          <w:rtl/>
        </w:rPr>
        <w:t>(1)</w:t>
      </w:r>
      <w:r w:rsidRPr="00A2729A">
        <w:rPr>
          <w:rtl/>
        </w:rPr>
        <w:t xml:space="preserve"> موثق</w:t>
      </w:r>
      <w:r>
        <w:rPr>
          <w:rtl/>
        </w:rPr>
        <w:t>،</w:t>
      </w:r>
      <w:r w:rsidRPr="00A2729A">
        <w:rPr>
          <w:rtl/>
        </w:rPr>
        <w:t xml:space="preserve"> والآخر فيه</w:t>
      </w:r>
      <w:r>
        <w:rPr>
          <w:rtl/>
        </w:rPr>
        <w:t>:</w:t>
      </w:r>
      <w:r w:rsidRPr="00A2729A">
        <w:rPr>
          <w:rtl/>
        </w:rPr>
        <w:t xml:space="preserve"> ابن أبي جيد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تطهير الثياب من النجاسات</w:t>
      </w:r>
      <w:r>
        <w:rPr>
          <w:rtl/>
        </w:rPr>
        <w:t>،</w:t>
      </w:r>
      <w:r w:rsidRPr="00A2729A">
        <w:rPr>
          <w:rtl/>
        </w:rPr>
        <w:t xml:space="preserve"> في الحديث التاسع </w:t>
      </w:r>
      <w:r w:rsidRPr="00C73D10">
        <w:rPr>
          <w:rStyle w:val="libFootnotenumChar"/>
          <w:rtl/>
        </w:rPr>
        <w:t>(4)</w:t>
      </w:r>
      <w:r>
        <w:rPr>
          <w:rtl/>
        </w:rPr>
        <w:t>.</w:t>
      </w:r>
      <w:r w:rsidRPr="00A2729A">
        <w:rPr>
          <w:rtl/>
        </w:rPr>
        <w:t xml:space="preserve"> وفي باب صفة الوضوء</w:t>
      </w:r>
      <w:r>
        <w:rPr>
          <w:rtl/>
        </w:rPr>
        <w:t>،</w:t>
      </w:r>
      <w:r w:rsidRPr="00A2729A">
        <w:rPr>
          <w:rtl/>
        </w:rPr>
        <w:t xml:space="preserve"> من أبواب الزيادات</w:t>
      </w:r>
      <w:r>
        <w:rPr>
          <w:rtl/>
        </w:rPr>
        <w:t>،</w:t>
      </w:r>
      <w:r w:rsidRPr="00A2729A">
        <w:rPr>
          <w:rtl/>
        </w:rPr>
        <w:t xml:space="preserve"> في الحديث الثامن </w:t>
      </w:r>
      <w:r w:rsidRPr="00C73D10">
        <w:rPr>
          <w:rStyle w:val="libFootnotenumChar"/>
          <w:rtl/>
        </w:rPr>
        <w:t>(5)</w:t>
      </w:r>
      <w:r>
        <w:rPr>
          <w:rtl/>
        </w:rPr>
        <w:t>.</w:t>
      </w:r>
      <w:r w:rsidRPr="00A2729A">
        <w:rPr>
          <w:rtl/>
        </w:rPr>
        <w:t xml:space="preserve"> وفي الحديث العاشر </w:t>
      </w:r>
      <w:r w:rsidRPr="00C73D10">
        <w:rPr>
          <w:rStyle w:val="libFootnotenumChar"/>
          <w:rtl/>
        </w:rPr>
        <w:t>(6)</w:t>
      </w:r>
      <w:r>
        <w:rPr>
          <w:rtl/>
        </w:rPr>
        <w:t>،</w:t>
      </w:r>
      <w:r w:rsidRPr="00A2729A">
        <w:rPr>
          <w:rtl/>
        </w:rPr>
        <w:t xml:space="preserve"> وفي الحديث الحادي والعشرين </w:t>
      </w:r>
      <w:r w:rsidRPr="00C73D10">
        <w:rPr>
          <w:rStyle w:val="libFootnotenumChar"/>
          <w:rtl/>
        </w:rPr>
        <w:t>(7)</w:t>
      </w:r>
      <w:r>
        <w:rPr>
          <w:rtl/>
        </w:rPr>
        <w:t>،</w:t>
      </w:r>
      <w:r w:rsidRPr="00A2729A">
        <w:rPr>
          <w:rtl/>
        </w:rPr>
        <w:t xml:space="preserve"> وفي باب التيمم</w:t>
      </w:r>
      <w:r>
        <w:rPr>
          <w:rtl/>
        </w:rPr>
        <w:t>،</w:t>
      </w:r>
      <w:r w:rsidRPr="00A2729A">
        <w:rPr>
          <w:rtl/>
        </w:rPr>
        <w:t xml:space="preserve"> من أبواب الزيادات</w:t>
      </w:r>
      <w:r>
        <w:rPr>
          <w:rtl/>
        </w:rPr>
        <w:t>،</w:t>
      </w:r>
      <w:r w:rsidRPr="00A2729A">
        <w:rPr>
          <w:rtl/>
        </w:rPr>
        <w:t xml:space="preserve"> في الحديث الحادي عشر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القراءة خلف من يقتدى به</w:t>
      </w:r>
      <w:r>
        <w:rPr>
          <w:rtl/>
        </w:rPr>
        <w:t>،</w:t>
      </w:r>
      <w:r w:rsidRPr="00A2729A">
        <w:rPr>
          <w:rtl/>
        </w:rPr>
        <w:t xml:space="preserve"> في الحديث السابع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وطريق الفقيه إليه </w:t>
      </w:r>
      <w:r w:rsidRPr="00C73D10">
        <w:rPr>
          <w:rStyle w:val="libFootnotenumChar"/>
          <w:rtl/>
        </w:rPr>
        <w:t>(10)</w:t>
      </w:r>
      <w:r w:rsidRPr="00A2729A">
        <w:rPr>
          <w:rtl/>
        </w:rPr>
        <w:t xml:space="preserve"> صحيح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61 / 240</w:t>
      </w:r>
      <w:r>
        <w:rPr>
          <w:rtl/>
        </w:rPr>
        <w:t>،</w:t>
      </w:r>
      <w:r w:rsidRPr="00A2729A">
        <w:rPr>
          <w:rtl/>
        </w:rPr>
        <w:t xml:space="preserve"> والطريق موثق بالحسن بن علي بن فضال الفطحي الثقة</w:t>
      </w:r>
      <w:r>
        <w:rPr>
          <w:rtl/>
        </w:rPr>
        <w:t>،</w:t>
      </w:r>
      <w:r w:rsidRPr="00A2729A">
        <w:rPr>
          <w:rtl/>
        </w:rPr>
        <w:t xml:space="preserve"> وهو الطريق الثاني</w:t>
      </w:r>
      <w:r>
        <w:rPr>
          <w:rtl/>
        </w:rPr>
        <w:t>،</w:t>
      </w:r>
      <w:r w:rsidRPr="00A2729A">
        <w:rPr>
          <w:rtl/>
        </w:rPr>
        <w:t xml:space="preserve"> اما الأول فصحيح لوثاقة رجاله وسيأتي بعد هامش واحد</w:t>
      </w:r>
      <w:r>
        <w:rPr>
          <w:rtl/>
        </w:rPr>
        <w:t>.</w:t>
      </w:r>
    </w:p>
    <w:p w:rsidR="00C73D10" w:rsidRPr="00A2729A" w:rsidRDefault="00C73D10" w:rsidP="00C73D10">
      <w:pPr>
        <w:pStyle w:val="libFootnote0"/>
        <w:rPr>
          <w:rtl/>
        </w:rPr>
      </w:pPr>
      <w:r w:rsidRPr="00A2729A">
        <w:rPr>
          <w:rtl/>
        </w:rPr>
        <w:t>(2) لم يذكر الشيخ طريقاً إليه في مشيختي التهذيب والاستبصار</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60 / 240</w:t>
      </w:r>
      <w:r>
        <w:rPr>
          <w:rtl/>
        </w:rPr>
        <w:t>،</w:t>
      </w:r>
      <w:r w:rsidRPr="00A2729A">
        <w:rPr>
          <w:rtl/>
        </w:rPr>
        <w:t xml:space="preserve"> هو الثاني المشار إليه قبل هامش واحد والذي لم نجد له في المشيخة ذكراً</w:t>
      </w:r>
      <w:r>
        <w:rPr>
          <w:rtl/>
        </w:rPr>
        <w:t>،</w:t>
      </w:r>
      <w:r w:rsidRPr="00A2729A">
        <w:rPr>
          <w:rtl/>
        </w:rPr>
        <w:t xml:space="preserve"> اما الأوّل فصحيح ورجاله هم</w:t>
      </w:r>
      <w:r>
        <w:rPr>
          <w:rtl/>
        </w:rPr>
        <w:t>:</w:t>
      </w:r>
      <w:r w:rsidRPr="00A2729A">
        <w:rPr>
          <w:rtl/>
        </w:rPr>
        <w:t xml:space="preserve"> عدّة من أصحابنا</w:t>
      </w:r>
      <w:r>
        <w:rPr>
          <w:rtl/>
        </w:rPr>
        <w:t>،</w:t>
      </w:r>
      <w:r w:rsidRPr="00A2729A">
        <w:rPr>
          <w:rtl/>
        </w:rPr>
        <w:t xml:space="preserve"> عن أبي جعفر محمّد بن علي بن الحسين</w:t>
      </w:r>
      <w:r>
        <w:rPr>
          <w:rtl/>
        </w:rPr>
        <w:t>،</w:t>
      </w:r>
      <w:r w:rsidRPr="00A2729A">
        <w:rPr>
          <w:rtl/>
        </w:rPr>
        <w:t xml:space="preserve"> عن أبيه</w:t>
      </w:r>
      <w:r>
        <w:rPr>
          <w:rtl/>
        </w:rPr>
        <w:t>،</w:t>
      </w:r>
      <w:r w:rsidRPr="00A2729A">
        <w:rPr>
          <w:rtl/>
        </w:rPr>
        <w:t xml:space="preserve"> عن سعد بن عبد الله والحميري ؛ عن محمّد بن الوليد الخزاز</w:t>
      </w:r>
      <w:r>
        <w:rPr>
          <w:rtl/>
        </w:rPr>
        <w:t>،</w:t>
      </w:r>
      <w:r w:rsidRPr="00A2729A">
        <w:rPr>
          <w:rtl/>
        </w:rPr>
        <w:t xml:space="preserve"> عن حماد بن عثمان</w:t>
      </w:r>
      <w:r>
        <w:rPr>
          <w:rtl/>
        </w:rPr>
        <w:t>،</w:t>
      </w:r>
      <w:r w:rsidRPr="00A2729A">
        <w:rPr>
          <w:rtl/>
        </w:rPr>
        <w:t xml:space="preserve"> وهؤلاء من المنصوص على وثاقتهم جميعاً</w:t>
      </w:r>
      <w:r>
        <w:rPr>
          <w:rtl/>
        </w:rPr>
        <w:t>،</w:t>
      </w:r>
      <w:r w:rsidRPr="00A2729A">
        <w:rPr>
          <w:rtl/>
        </w:rPr>
        <w:t xml:space="preserve"> أما العدة فقد بينا رجالها في تعليقتنا على الطريق رقم [71] في هامش / 5</w:t>
      </w:r>
      <w:r>
        <w:rPr>
          <w:rtl/>
        </w:rPr>
        <w:t>،</w:t>
      </w:r>
      <w:r w:rsidRPr="00A2729A">
        <w:rPr>
          <w:rtl/>
        </w:rPr>
        <w:t xml:space="preserve"> صحيفة</w:t>
      </w:r>
      <w:r>
        <w:rPr>
          <w:rtl/>
        </w:rPr>
        <w:t>:</w:t>
      </w:r>
      <w:r w:rsidRPr="00A2729A">
        <w:rPr>
          <w:rtl/>
        </w:rPr>
        <w:t xml:space="preserve"> 49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251 / 722</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359 / 1079</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359 / 1081</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361 / 1091</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405 / 1273</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428 / 1655</w:t>
      </w:r>
      <w:r>
        <w:rPr>
          <w:rtl/>
        </w:rPr>
        <w:t>.</w:t>
      </w:r>
    </w:p>
    <w:p w:rsidR="00C73D10" w:rsidRPr="00A2729A" w:rsidRDefault="00C73D10" w:rsidP="00C73D10">
      <w:pPr>
        <w:pStyle w:val="libFootnote0"/>
        <w:rPr>
          <w:rtl/>
        </w:rPr>
      </w:pPr>
      <w:r w:rsidRPr="00A2729A">
        <w:rPr>
          <w:rtl/>
        </w:rPr>
        <w:t>(10) الفقيه 4</w:t>
      </w:r>
      <w:r>
        <w:rPr>
          <w:rtl/>
        </w:rPr>
        <w:t>:</w:t>
      </w:r>
      <w:r w:rsidRPr="00A2729A">
        <w:rPr>
          <w:rtl/>
        </w:rPr>
        <w:t xml:space="preserve"> 48</w:t>
      </w:r>
      <w:r>
        <w:rPr>
          <w:rtl/>
        </w:rPr>
        <w:t>،</w:t>
      </w:r>
      <w:r w:rsidRPr="00A2729A">
        <w:rPr>
          <w:rtl/>
        </w:rPr>
        <w:t xml:space="preserve"> من المشيخة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[244] وإلى حمّاد بن عيسى</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الخمسين </w:t>
      </w:r>
      <w:r w:rsidRPr="00C73D10">
        <w:rPr>
          <w:rStyle w:val="libFootnotenumChar"/>
          <w:rtl/>
        </w:rPr>
        <w:t>(3)</w:t>
      </w:r>
      <w:r>
        <w:rPr>
          <w:rtl/>
        </w:rPr>
        <w:t>.</w:t>
      </w:r>
      <w:r w:rsidRPr="00A2729A">
        <w:rPr>
          <w:rtl/>
        </w:rPr>
        <w:t xml:space="preserve"> وفي باب صفة الوضوء</w:t>
      </w:r>
      <w:r>
        <w:rPr>
          <w:rtl/>
        </w:rPr>
        <w:t>،</w:t>
      </w:r>
      <w:r w:rsidRPr="00A2729A">
        <w:rPr>
          <w:rtl/>
        </w:rPr>
        <w:t xml:space="preserve"> في الحديث الثالث والأربعين </w:t>
      </w:r>
      <w:r w:rsidRPr="00C73D10">
        <w:rPr>
          <w:rStyle w:val="libFootnotenumChar"/>
          <w:rtl/>
        </w:rPr>
        <w:t>(4)</w:t>
      </w:r>
      <w:r>
        <w:rPr>
          <w:rtl/>
        </w:rPr>
        <w:t>.</w:t>
      </w:r>
      <w:r w:rsidRPr="00A2729A">
        <w:rPr>
          <w:rtl/>
        </w:rPr>
        <w:t xml:space="preserve"> وفي باب حكم الجنابة</w:t>
      </w:r>
      <w:r>
        <w:rPr>
          <w:rtl/>
        </w:rPr>
        <w:t>،</w:t>
      </w:r>
      <w:r w:rsidRPr="00A2729A">
        <w:rPr>
          <w:rtl/>
        </w:rPr>
        <w:t xml:space="preserve"> في الحديث الثالث والثلاثين </w:t>
      </w:r>
      <w:r w:rsidRPr="00C73D10">
        <w:rPr>
          <w:rStyle w:val="libFootnotenumChar"/>
          <w:rtl/>
        </w:rPr>
        <w:t>(5)</w:t>
      </w:r>
      <w:r>
        <w:rPr>
          <w:rtl/>
        </w:rPr>
        <w:t>.</w:t>
      </w:r>
      <w:r w:rsidRPr="00A2729A">
        <w:rPr>
          <w:rtl/>
        </w:rPr>
        <w:t xml:space="preserve"> وفي باب حكم الحيض</w:t>
      </w:r>
      <w:r>
        <w:rPr>
          <w:rtl/>
        </w:rPr>
        <w:t>،</w:t>
      </w:r>
      <w:r w:rsidRPr="00A2729A">
        <w:rPr>
          <w:rtl/>
        </w:rPr>
        <w:t xml:space="preserve"> في الحديث الثامن والستين </w:t>
      </w:r>
      <w:r w:rsidRPr="00C73D10">
        <w:rPr>
          <w:rStyle w:val="libFootnotenumChar"/>
          <w:rtl/>
        </w:rPr>
        <w:t>(6)</w:t>
      </w:r>
      <w:r>
        <w:rPr>
          <w:rtl/>
        </w:rPr>
        <w:t>.</w:t>
      </w:r>
      <w:r w:rsidRPr="00A2729A">
        <w:rPr>
          <w:rtl/>
        </w:rPr>
        <w:t xml:space="preserve"> وفي باب التيمم</w:t>
      </w:r>
      <w:r>
        <w:rPr>
          <w:rtl/>
        </w:rPr>
        <w:t>،</w:t>
      </w:r>
      <w:r w:rsidRPr="00A2729A">
        <w:rPr>
          <w:rtl/>
        </w:rPr>
        <w:t xml:space="preserve"> في الحديث الخامس والعشرين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مقدار الماء الذي لم ينجسه شيء </w:t>
      </w:r>
      <w:r w:rsidRPr="00C73D10">
        <w:rPr>
          <w:rStyle w:val="libFootnotenumChar"/>
          <w:rtl/>
        </w:rPr>
        <w:t>(8)</w:t>
      </w:r>
      <w:r>
        <w:rPr>
          <w:rtl/>
        </w:rPr>
        <w:t>.</w:t>
      </w:r>
    </w:p>
    <w:p w:rsidR="00C73D10" w:rsidRPr="00A2729A" w:rsidRDefault="00C73D10" w:rsidP="00C73D10">
      <w:pPr>
        <w:pStyle w:val="libNormal"/>
        <w:rPr>
          <w:rtl/>
        </w:rPr>
      </w:pPr>
      <w:r w:rsidRPr="00A2729A">
        <w:rPr>
          <w:rtl/>
        </w:rPr>
        <w:t xml:space="preserve">وإليه متواتر على ما بيّناه في تصحيح الأسانيد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الفقيه طرق ثلاثة </w:t>
      </w:r>
      <w:r w:rsidRPr="00C73D10">
        <w:rPr>
          <w:rStyle w:val="libFootnotenumChar"/>
          <w:rtl/>
        </w:rPr>
        <w:t>(10)</w:t>
      </w:r>
      <w:r>
        <w:rPr>
          <w:rtl/>
        </w:rPr>
        <w:t>:</w:t>
      </w:r>
      <w:r w:rsidRPr="00A2729A">
        <w:rPr>
          <w:rtl/>
        </w:rPr>
        <w:t xml:space="preserve"> اثنان منها صحيح بالاتفاق</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الشيخ طريقه إليه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61 / 241 وفيه ثلاثة طرق وكلها ضعيفة</w:t>
      </w:r>
      <w:r>
        <w:rPr>
          <w:rtl/>
        </w:rPr>
        <w:t>،</w:t>
      </w:r>
      <w:r w:rsidRPr="00A2729A">
        <w:rPr>
          <w:rtl/>
        </w:rPr>
        <w:t xml:space="preserve"> أما الأول فبأبي المفضل وابن بطة</w:t>
      </w:r>
      <w:r>
        <w:rPr>
          <w:rtl/>
        </w:rPr>
        <w:t>،</w:t>
      </w:r>
      <w:r w:rsidRPr="00A2729A">
        <w:rPr>
          <w:rtl/>
        </w:rPr>
        <w:t xml:space="preserve"> وأما الثاني فبابن بطة</w:t>
      </w:r>
      <w:r>
        <w:rPr>
          <w:rtl/>
        </w:rPr>
        <w:t>،</w:t>
      </w:r>
      <w:r w:rsidRPr="00A2729A">
        <w:rPr>
          <w:rtl/>
        </w:rPr>
        <w:t xml:space="preserve"> وأما الثالث فبإسماعيل بن سهل الذي حكى النجاشي</w:t>
      </w:r>
      <w:r>
        <w:rPr>
          <w:rtl/>
        </w:rPr>
        <w:t>:</w:t>
      </w:r>
      <w:r w:rsidRPr="00A2729A">
        <w:rPr>
          <w:rtl/>
        </w:rPr>
        <w:t xml:space="preserve"> 28 / 56 عن الأصحاب تضعيفه</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40 / 112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77 / 195</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126 / 342</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173 / 496</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191 / 550</w:t>
      </w:r>
      <w:r>
        <w:rPr>
          <w:rtl/>
        </w:rPr>
        <w:t>.</w:t>
      </w:r>
    </w:p>
    <w:p w:rsidR="00C73D10" w:rsidRPr="00A2729A" w:rsidRDefault="00C73D10" w:rsidP="00C73D10">
      <w:pPr>
        <w:pStyle w:val="libFootnote0"/>
        <w:rPr>
          <w:rtl/>
        </w:rPr>
      </w:pPr>
      <w:r w:rsidRPr="00A2729A">
        <w:rPr>
          <w:rtl/>
        </w:rPr>
        <w:t>(8) الاستبصار 1</w:t>
      </w:r>
      <w:r>
        <w:rPr>
          <w:rtl/>
        </w:rPr>
        <w:t>:</w:t>
      </w:r>
      <w:r w:rsidRPr="00A2729A">
        <w:rPr>
          <w:rtl/>
        </w:rPr>
        <w:t xml:space="preserve"> 6 / 2</w:t>
      </w:r>
      <w:r>
        <w:rPr>
          <w:rtl/>
        </w:rPr>
        <w:t>.</w:t>
      </w:r>
    </w:p>
    <w:p w:rsidR="00C73D10" w:rsidRPr="00A2729A" w:rsidRDefault="00C73D10" w:rsidP="00C73D10">
      <w:pPr>
        <w:pStyle w:val="libFootnote0"/>
        <w:rPr>
          <w:rtl/>
        </w:rPr>
      </w:pPr>
      <w:r w:rsidRPr="00A2729A">
        <w:rPr>
          <w:rtl/>
        </w:rPr>
        <w:t>(9) تصحيح الأسانيد</w:t>
      </w:r>
      <w:r>
        <w:rPr>
          <w:rtl/>
        </w:rPr>
        <w:t>:</w:t>
      </w:r>
      <w:r w:rsidRPr="00A2729A">
        <w:rPr>
          <w:rtl/>
        </w:rPr>
        <w:t xml:space="preserve"> رسالة في دراسة الأسانيد أودع مختصرها في آخر الجزء الثاني من جامع الرواة كما أشار إليه النوري في أول هذه الفائدة</w:t>
      </w:r>
      <w:r>
        <w:rPr>
          <w:rtl/>
        </w:rPr>
        <w:t>،</w:t>
      </w:r>
      <w:r w:rsidRPr="00A2729A">
        <w:rPr>
          <w:rtl/>
        </w:rPr>
        <w:t xml:space="preserve"> ولم نقف على أصل الرسالة كما لم نجد ما يشير إلى كيفية التواتر بهذا المختصر</w:t>
      </w:r>
      <w:r>
        <w:rPr>
          <w:rtl/>
        </w:rPr>
        <w:t>،</w:t>
      </w:r>
      <w:r w:rsidRPr="00A2729A">
        <w:rPr>
          <w:rtl/>
        </w:rPr>
        <w:t xml:space="preserve"> والعبارة بلفظها في جامع الرواة 2</w:t>
      </w:r>
      <w:r>
        <w:rPr>
          <w:rtl/>
        </w:rPr>
        <w:t>:</w:t>
      </w:r>
      <w:r w:rsidRPr="00A2729A">
        <w:rPr>
          <w:rtl/>
        </w:rPr>
        <w:t xml:space="preserve"> 490</w:t>
      </w:r>
      <w:r>
        <w:rPr>
          <w:rtl/>
        </w:rPr>
        <w:t>.</w:t>
      </w:r>
    </w:p>
    <w:p w:rsidR="00C73D10" w:rsidRPr="00A2729A" w:rsidRDefault="00C73D10" w:rsidP="00C73D10">
      <w:pPr>
        <w:pStyle w:val="libFootnote0"/>
        <w:rPr>
          <w:rtl/>
        </w:rPr>
      </w:pPr>
      <w:r w:rsidRPr="00A2729A">
        <w:rPr>
          <w:rtl/>
        </w:rPr>
        <w:t>(10) الفقيه 4</w:t>
      </w:r>
      <w:r>
        <w:rPr>
          <w:rtl/>
        </w:rPr>
        <w:t>:</w:t>
      </w:r>
      <w:r w:rsidRPr="00A2729A">
        <w:rPr>
          <w:rtl/>
        </w:rPr>
        <w:t xml:space="preserve"> 9 </w:t>
      </w:r>
      <w:r>
        <w:rPr>
          <w:rtl/>
        </w:rPr>
        <w:t>و 1</w:t>
      </w:r>
      <w:r w:rsidRPr="00A2729A">
        <w:rPr>
          <w:rtl/>
        </w:rPr>
        <w:t>0</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وكذا الثالث على الأصح من وثاقة ابن هاشم</w:t>
      </w:r>
      <w:r>
        <w:rPr>
          <w:rtl/>
        </w:rPr>
        <w:t>،</w:t>
      </w:r>
      <w:r w:rsidRPr="00A2729A">
        <w:rPr>
          <w:rtl/>
        </w:rPr>
        <w:t xml:space="preserve"> </w:t>
      </w:r>
      <w:r>
        <w:rPr>
          <w:rtl/>
        </w:rPr>
        <w:t>[انتهى].</w:t>
      </w:r>
    </w:p>
    <w:p w:rsidR="00C73D10" w:rsidRDefault="00C73D10" w:rsidP="00C73D10">
      <w:pPr>
        <w:pStyle w:val="libBold2"/>
        <w:rPr>
          <w:rtl/>
        </w:rPr>
      </w:pPr>
      <w:r w:rsidRPr="00520AED">
        <w:rPr>
          <w:rtl/>
        </w:rPr>
        <w:t>[245] وإلى حمدان بن سليمان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[246] وإلى حمزة بن حمران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فضل الصلاة</w:t>
      </w:r>
      <w:r>
        <w:rPr>
          <w:rtl/>
        </w:rPr>
        <w:t>،</w:t>
      </w:r>
      <w:r w:rsidRPr="00A2729A">
        <w:rPr>
          <w:rtl/>
        </w:rPr>
        <w:t xml:space="preserve"> من أبواب الزيادات</w:t>
      </w:r>
      <w:r>
        <w:rPr>
          <w:rtl/>
        </w:rPr>
        <w:t>،</w:t>
      </w:r>
      <w:r w:rsidRPr="00A2729A">
        <w:rPr>
          <w:rtl/>
        </w:rPr>
        <w:t xml:space="preserve"> في الحديث الحادي عشر </w:t>
      </w:r>
      <w:r w:rsidRPr="00C73D10">
        <w:rPr>
          <w:rStyle w:val="libFootnotenumChar"/>
          <w:rtl/>
        </w:rPr>
        <w:t>(3)</w:t>
      </w:r>
      <w:r>
        <w:rPr>
          <w:rtl/>
        </w:rPr>
        <w:t>.</w:t>
      </w:r>
      <w:r w:rsidRPr="00A2729A">
        <w:rPr>
          <w:rtl/>
        </w:rPr>
        <w:t xml:space="preserve"> وفي باب أحكام السهو</w:t>
      </w:r>
      <w:r>
        <w:rPr>
          <w:rtl/>
        </w:rPr>
        <w:t>،</w:t>
      </w:r>
      <w:r w:rsidRPr="00A2729A">
        <w:rPr>
          <w:rtl/>
        </w:rPr>
        <w:t xml:space="preserve"> من أبواب الزيادات</w:t>
      </w:r>
      <w:r>
        <w:rPr>
          <w:rtl/>
        </w:rPr>
        <w:t>،</w:t>
      </w:r>
      <w:r w:rsidRPr="00A2729A">
        <w:rPr>
          <w:rtl/>
        </w:rPr>
        <w:t xml:space="preserve"> في الحديث الثاني والأربعين </w:t>
      </w:r>
      <w:r w:rsidRPr="00C73D10">
        <w:rPr>
          <w:rStyle w:val="libFootnotenumChar"/>
          <w:rtl/>
        </w:rPr>
        <w:t>(4)</w:t>
      </w:r>
      <w:r>
        <w:rPr>
          <w:rtl/>
        </w:rPr>
        <w:t>.</w:t>
      </w:r>
      <w:r w:rsidRPr="00A2729A">
        <w:rPr>
          <w:rtl/>
        </w:rPr>
        <w:t xml:space="preserve"> وفي باب البينات</w:t>
      </w:r>
      <w:r>
        <w:rPr>
          <w:rtl/>
        </w:rPr>
        <w:t>،</w:t>
      </w:r>
      <w:r w:rsidRPr="00A2729A">
        <w:rPr>
          <w:rtl/>
        </w:rPr>
        <w:t xml:space="preserve"> في الحديث الثاني والستين </w:t>
      </w:r>
      <w:r w:rsidRPr="00C73D10">
        <w:rPr>
          <w:rStyle w:val="libFootnotenumChar"/>
          <w:rtl/>
        </w:rPr>
        <w:t>(5)</w:t>
      </w:r>
      <w:r>
        <w:rPr>
          <w:rtl/>
        </w:rPr>
        <w:t>.</w:t>
      </w:r>
      <w:r w:rsidRPr="00A2729A">
        <w:rPr>
          <w:rtl/>
        </w:rPr>
        <w:t xml:space="preserve"> وفي باب ابتياع الحيوان</w:t>
      </w:r>
      <w:r>
        <w:rPr>
          <w:rtl/>
        </w:rPr>
        <w:t>،</w:t>
      </w:r>
      <w:r w:rsidRPr="00A2729A">
        <w:rPr>
          <w:rtl/>
        </w:rPr>
        <w:t xml:space="preserve"> في الحديث الثاني والثلاثين </w:t>
      </w:r>
      <w:r w:rsidRPr="00C73D10">
        <w:rPr>
          <w:rStyle w:val="libFootnotenumChar"/>
          <w:rtl/>
        </w:rPr>
        <w:t>(6)</w:t>
      </w:r>
      <w:r>
        <w:rPr>
          <w:rtl/>
        </w:rPr>
        <w:t>.</w:t>
      </w:r>
      <w:r w:rsidRPr="00A2729A">
        <w:rPr>
          <w:rtl/>
        </w:rPr>
        <w:t xml:space="preserve"> وفي باب العتق</w:t>
      </w:r>
      <w:r>
        <w:rPr>
          <w:rtl/>
        </w:rPr>
        <w:t>،</w:t>
      </w:r>
      <w:r w:rsidRPr="00A2729A">
        <w:rPr>
          <w:rtl/>
        </w:rPr>
        <w:t xml:space="preserve"> في الحديث الستين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وطريق الفقيه إليه </w:t>
      </w:r>
      <w:r w:rsidRPr="00C73D10">
        <w:rPr>
          <w:rStyle w:val="libFootnotenumChar"/>
          <w:rtl/>
        </w:rPr>
        <w:t>(8)</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[247] وإلى حميد بن الربيع</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63 / 240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64 / 248</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238 / 942</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351 / 1455</w:t>
      </w:r>
      <w:r>
        <w:rPr>
          <w:rtl/>
        </w:rPr>
        <w:t>.</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253 / 655</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74 / 318</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228 / 826</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124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60 / 227</w:t>
      </w:r>
      <w:r>
        <w:rPr>
          <w:rtl/>
        </w:rPr>
        <w:t>،</w:t>
      </w:r>
      <w:r w:rsidRPr="00A2729A">
        <w:rPr>
          <w:rtl/>
        </w:rPr>
        <w:t xml:space="preserve"> والطريق مرسل لإسقاط الواسطة إلى أحمد بن محمّد بن عمر الأحمسي</w:t>
      </w:r>
      <w:r>
        <w:rPr>
          <w:rtl/>
        </w:rPr>
        <w:t>،</w:t>
      </w:r>
      <w:r w:rsidRPr="00A2729A">
        <w:rPr>
          <w:rtl/>
        </w:rPr>
        <w:t xml:space="preserve"> وهو مجهول به أيضاً لعدم ذكر حاله بسائر كتب الرجال</w:t>
      </w:r>
      <w:r>
        <w:rPr>
          <w:rtl/>
        </w:rPr>
        <w:t>،</w:t>
      </w:r>
      <w:r w:rsidRPr="00A2729A">
        <w:rPr>
          <w:rtl/>
        </w:rPr>
        <w:t xml:space="preserve"> وظاهر الحكم الاكتفاء بالإرسال دون الجهالة</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[248] وإلى حميد بن زياد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وكذا طريق النجاشي إليه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[249] وإلى حميد بن شعيب</w:t>
      </w:r>
      <w:r>
        <w:rPr>
          <w:rtl/>
        </w:rPr>
        <w:t>:</w:t>
      </w:r>
    </w:p>
    <w:p w:rsidR="00C73D10" w:rsidRPr="00A2729A" w:rsidRDefault="00C73D10" w:rsidP="00C73D10">
      <w:pPr>
        <w:pStyle w:val="libNormal"/>
        <w:rPr>
          <w:rtl/>
        </w:rPr>
      </w:pPr>
      <w:r w:rsidRPr="00A2729A">
        <w:rPr>
          <w:rtl/>
        </w:rPr>
        <w:t xml:space="preserve">روى مرسلاً عن حميد بن زياد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مرّ غير مرّة ما فيه </w:t>
      </w:r>
      <w:r w:rsidRPr="00C73D10">
        <w:rPr>
          <w:rStyle w:val="libFootnotenumChar"/>
          <w:rtl/>
        </w:rPr>
        <w:t>(5)</w:t>
      </w:r>
      <w:r>
        <w:rPr>
          <w:rtl/>
        </w:rPr>
        <w:t>،</w:t>
      </w:r>
      <w:r w:rsidRPr="00A2729A">
        <w:rPr>
          <w:rtl/>
        </w:rPr>
        <w:t xml:space="preserve"> وفي طريق النجاشي إلى حميد هنا أحمد ابن جعفر بن سفيان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[250] وإلى حميد بن المثنى</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39</w:t>
      </w:r>
      <w:r>
        <w:rPr>
          <w:rtl/>
        </w:rPr>
        <w:t>،</w:t>
      </w:r>
      <w:r w:rsidRPr="00A2729A">
        <w:rPr>
          <w:rtl/>
        </w:rPr>
        <w:t xml:space="preserve"> من المشيخة</w:t>
      </w:r>
      <w:r>
        <w:rPr>
          <w:rtl/>
        </w:rPr>
        <w:t>،</w:t>
      </w:r>
      <w:r w:rsidRPr="00A2729A">
        <w:rPr>
          <w:rtl/>
        </w:rPr>
        <w:t xml:space="preserve"> والاستبصار 4</w:t>
      </w:r>
      <w:r>
        <w:rPr>
          <w:rtl/>
        </w:rPr>
        <w:t>:</w:t>
      </w:r>
      <w:r w:rsidRPr="00A2729A">
        <w:rPr>
          <w:rtl/>
        </w:rPr>
        <w:t xml:space="preserve"> 313</w:t>
      </w:r>
      <w:r>
        <w:rPr>
          <w:rtl/>
        </w:rPr>
        <w:t>،</w:t>
      </w:r>
      <w:r w:rsidRPr="00A2729A">
        <w:rPr>
          <w:rtl/>
        </w:rPr>
        <w:t xml:space="preserve"> من المشيخة أيضاً</w:t>
      </w:r>
      <w:r>
        <w:rPr>
          <w:rtl/>
        </w:rPr>
        <w:t>،</w:t>
      </w:r>
      <w:r w:rsidRPr="00A2729A">
        <w:rPr>
          <w:rtl/>
        </w:rPr>
        <w:t xml:space="preserve"> وله فيهما أكثر من طريق والصحيح هو الأول لأنه طريقه إلى ثقة الإسلام الكليني رضوان الله تعالى عليه</w:t>
      </w:r>
      <w:r>
        <w:rPr>
          <w:rtl/>
        </w:rPr>
        <w:t>،</w:t>
      </w:r>
      <w:r w:rsidRPr="00A2729A">
        <w:rPr>
          <w:rtl/>
        </w:rPr>
        <w:t xml:space="preserve"> وهو صحيح على ما سيأتي في محله</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60 / 238</w:t>
      </w:r>
      <w:r>
        <w:rPr>
          <w:rtl/>
        </w:rPr>
        <w:t>،</w:t>
      </w:r>
      <w:r w:rsidRPr="00A2729A">
        <w:rPr>
          <w:rtl/>
        </w:rPr>
        <w:t xml:space="preserve"> وفيه ثلاثة طرق إلى حميد بن زياد</w:t>
      </w:r>
      <w:r>
        <w:rPr>
          <w:rtl/>
        </w:rPr>
        <w:t>.</w:t>
      </w:r>
      <w:r w:rsidRPr="00A2729A">
        <w:rPr>
          <w:rtl/>
        </w:rPr>
        <w:t xml:space="preserve"> أما الأول</w:t>
      </w:r>
      <w:r>
        <w:rPr>
          <w:rtl/>
        </w:rPr>
        <w:t>:</w:t>
      </w:r>
      <w:r w:rsidRPr="00A2729A">
        <w:rPr>
          <w:rtl/>
        </w:rPr>
        <w:t xml:space="preserve"> فمختلف فيه بأبي طالب الأنباري</w:t>
      </w:r>
      <w:r>
        <w:rPr>
          <w:rtl/>
        </w:rPr>
        <w:t>،</w:t>
      </w:r>
      <w:r w:rsidRPr="00A2729A">
        <w:rPr>
          <w:rtl/>
        </w:rPr>
        <w:t xml:space="preserve"> وأما الثاني</w:t>
      </w:r>
      <w:r>
        <w:rPr>
          <w:rtl/>
        </w:rPr>
        <w:t>:</w:t>
      </w:r>
      <w:r w:rsidRPr="00A2729A">
        <w:rPr>
          <w:rtl/>
        </w:rPr>
        <w:t xml:space="preserve"> فضعيف بأبي المفضل وابن بطة</w:t>
      </w:r>
      <w:r>
        <w:rPr>
          <w:rtl/>
        </w:rPr>
        <w:t>،</w:t>
      </w:r>
      <w:r w:rsidRPr="00A2729A">
        <w:rPr>
          <w:rtl/>
        </w:rPr>
        <w:t xml:space="preserve"> وأما الثالث ؛ فهو إنْ لم يكن من المختلف فيه فلا أقل من ضعفه من جهة علي بن حبشي بن قوني</w:t>
      </w:r>
      <w:r>
        <w:rPr>
          <w:rtl/>
        </w:rPr>
        <w:t>،</w:t>
      </w:r>
      <w:r w:rsidRPr="00A2729A">
        <w:rPr>
          <w:rtl/>
        </w:rPr>
        <w:t xml:space="preserve"> ومن هذا يتبين ان طرق الشيخ إلى حميد بن زياد في الفهرست ضعيفة</w:t>
      </w:r>
      <w:r>
        <w:rPr>
          <w:rtl/>
        </w:rPr>
        <w:t>،</w:t>
      </w:r>
      <w:r w:rsidRPr="00A2729A">
        <w:rPr>
          <w:rtl/>
        </w:rPr>
        <w:t xml:space="preserve"> ولا يبعد أن يكون التصريح بصحتها من سهو القلم كما نبّه عليه السيّد الخوئي تغمده الباري بفيض رحمته في معجم رجال الحديث 6</w:t>
      </w:r>
      <w:r>
        <w:rPr>
          <w:rtl/>
        </w:rPr>
        <w:t>:</w:t>
      </w:r>
      <w:r w:rsidRPr="00A2729A">
        <w:rPr>
          <w:rtl/>
        </w:rPr>
        <w:t xml:space="preserve"> 288</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132 / 339</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60 / 239</w:t>
      </w:r>
      <w:r>
        <w:rPr>
          <w:rtl/>
        </w:rPr>
        <w:t>،</w:t>
      </w:r>
      <w:r w:rsidRPr="00A2729A">
        <w:rPr>
          <w:rtl/>
        </w:rPr>
        <w:t xml:space="preserve"> والطريق مرسل بإسقاط الواسطة إلى حميد بن زياد</w:t>
      </w:r>
      <w:r>
        <w:rPr>
          <w:rtl/>
        </w:rPr>
        <w:t>.</w:t>
      </w:r>
    </w:p>
    <w:p w:rsidR="00C73D10" w:rsidRPr="00A2729A" w:rsidRDefault="00C73D10" w:rsidP="00C73D10">
      <w:pPr>
        <w:pStyle w:val="libFootnote0"/>
        <w:rPr>
          <w:rtl/>
        </w:rPr>
      </w:pPr>
      <w:r w:rsidRPr="00A2729A">
        <w:rPr>
          <w:rtl/>
        </w:rPr>
        <w:t xml:space="preserve">(5) يشير النوري </w:t>
      </w:r>
      <w:r w:rsidRPr="00C73D10">
        <w:rPr>
          <w:rStyle w:val="libAlaemChar"/>
          <w:rtl/>
        </w:rPr>
        <w:t>قدس‌سره</w:t>
      </w:r>
      <w:r w:rsidRPr="00A2729A">
        <w:rPr>
          <w:rtl/>
        </w:rPr>
        <w:t xml:space="preserve"> إلى ما مرّ في تعليقاته على الطرق المرقمة [122] و [130] و [230]</w:t>
      </w:r>
      <w:r>
        <w:rPr>
          <w:rtl/>
        </w:rPr>
        <w:t>،</w:t>
      </w:r>
      <w:r w:rsidRPr="00A2729A">
        <w:rPr>
          <w:rtl/>
        </w:rPr>
        <w:t xml:space="preserve"> بقوله</w:t>
      </w:r>
      <w:r>
        <w:rPr>
          <w:rtl/>
        </w:rPr>
        <w:t>:</w:t>
      </w:r>
      <w:r w:rsidRPr="00A2729A">
        <w:rPr>
          <w:rtl/>
        </w:rPr>
        <w:t xml:space="preserve"> قلت</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133 / 341</w:t>
      </w:r>
      <w:r>
        <w:rPr>
          <w:rtl/>
        </w:rPr>
        <w:t>.</w:t>
      </w:r>
    </w:p>
    <w:p w:rsidR="00C73D10" w:rsidRPr="00A2729A" w:rsidRDefault="00C73D10" w:rsidP="00C73D10">
      <w:pPr>
        <w:pStyle w:val="libFootnote0"/>
        <w:rPr>
          <w:rtl/>
        </w:rPr>
      </w:pPr>
      <w:r w:rsidRPr="00A2729A">
        <w:rPr>
          <w:rtl/>
        </w:rPr>
        <w:t>(7) لم يذكر الشيخ طريقاً إليه في مشيختي التهذيب والاستبصار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60 / 236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[251] وإلى حنان بن سدير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الثالث عشر </w:t>
      </w:r>
      <w:r w:rsidRPr="00C73D10">
        <w:rPr>
          <w:rStyle w:val="libFootnotenumChar"/>
          <w:rtl/>
        </w:rPr>
        <w:t>(2)</w:t>
      </w:r>
      <w:r>
        <w:rPr>
          <w:rtl/>
        </w:rPr>
        <w:t>.</w:t>
      </w:r>
      <w:r w:rsidRPr="00A2729A">
        <w:rPr>
          <w:rtl/>
        </w:rPr>
        <w:t xml:space="preserve"> وفي باب نوافل الصلاة في السفر</w:t>
      </w:r>
      <w:r>
        <w:rPr>
          <w:rtl/>
        </w:rPr>
        <w:t>،</w:t>
      </w:r>
      <w:r w:rsidRPr="00A2729A">
        <w:rPr>
          <w:rtl/>
        </w:rPr>
        <w:t xml:space="preserve"> في الحديث الرابع عشر </w:t>
      </w:r>
      <w:r w:rsidRPr="00C73D10">
        <w:rPr>
          <w:rStyle w:val="libFootnotenumChar"/>
          <w:rtl/>
        </w:rPr>
        <w:t>(3)</w:t>
      </w:r>
      <w:r>
        <w:rPr>
          <w:rtl/>
        </w:rPr>
        <w:t>.</w:t>
      </w:r>
      <w:r w:rsidRPr="00A2729A">
        <w:rPr>
          <w:rtl/>
        </w:rPr>
        <w:t xml:space="preserve"> وفي باب المواقيت</w:t>
      </w:r>
      <w:r>
        <w:rPr>
          <w:rtl/>
        </w:rPr>
        <w:t>،</w:t>
      </w:r>
      <w:r w:rsidRPr="00A2729A">
        <w:rPr>
          <w:rtl/>
        </w:rPr>
        <w:t xml:space="preserve"> في الحديث الرابع </w:t>
      </w:r>
      <w:r w:rsidRPr="00C73D10">
        <w:rPr>
          <w:rStyle w:val="libFootnotenumChar"/>
          <w:rtl/>
        </w:rPr>
        <w:t>(4)</w:t>
      </w:r>
      <w:r>
        <w:rPr>
          <w:rtl/>
        </w:rPr>
        <w:t>.</w:t>
      </w:r>
      <w:r w:rsidRPr="00A2729A">
        <w:rPr>
          <w:rtl/>
        </w:rPr>
        <w:t xml:space="preserve"> وفي باب صفة الإحرام</w:t>
      </w:r>
      <w:r>
        <w:rPr>
          <w:rtl/>
        </w:rPr>
        <w:t>،</w:t>
      </w:r>
      <w:r w:rsidRPr="00A2729A">
        <w:rPr>
          <w:rtl/>
        </w:rPr>
        <w:t xml:space="preserve"> في الحديث الرابع والعشرين </w:t>
      </w:r>
      <w:r w:rsidRPr="00C73D10">
        <w:rPr>
          <w:rStyle w:val="libFootnotenumChar"/>
          <w:rtl/>
        </w:rPr>
        <w:t>(5)</w:t>
      </w:r>
      <w:r>
        <w:rPr>
          <w:rtl/>
        </w:rPr>
        <w:t>.</w:t>
      </w:r>
      <w:r w:rsidRPr="00A2729A">
        <w:rPr>
          <w:rtl/>
        </w:rPr>
        <w:t xml:space="preserve"> وفي باب الطواف</w:t>
      </w:r>
      <w:r>
        <w:rPr>
          <w:rtl/>
        </w:rPr>
        <w:t>،</w:t>
      </w:r>
      <w:r w:rsidRPr="00A2729A">
        <w:rPr>
          <w:rtl/>
        </w:rPr>
        <w:t xml:space="preserve"> في الحديث الثاني والثلاثين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في طريق الفقيه إليه محمّد بن عيسى بن عبيد</w:t>
      </w:r>
      <w:r>
        <w:rPr>
          <w:rtl/>
        </w:rPr>
        <w:t>،</w:t>
      </w:r>
      <w:r w:rsidRPr="00A2729A">
        <w:rPr>
          <w:rtl/>
        </w:rPr>
        <w:t xml:space="preserve"> وفي طريق آخر ابن هاشم </w:t>
      </w:r>
      <w:r w:rsidRPr="00C73D10">
        <w:rPr>
          <w:rStyle w:val="libFootnotenumChar"/>
          <w:rtl/>
        </w:rPr>
        <w:t>(7)</w:t>
      </w:r>
      <w:r>
        <w:rPr>
          <w:rtl/>
        </w:rPr>
        <w:t>،</w:t>
      </w:r>
      <w:r w:rsidRPr="00A2729A">
        <w:rPr>
          <w:rtl/>
        </w:rPr>
        <w:t xml:space="preserve"> وكلاهما ثقتان على الأصح فالطريق صحيح</w:t>
      </w:r>
      <w:r>
        <w:rPr>
          <w:rtl/>
        </w:rPr>
        <w:t>،</w:t>
      </w:r>
      <w:r w:rsidRPr="00A2729A">
        <w:rPr>
          <w:rtl/>
        </w:rPr>
        <w:t xml:space="preserve"> </w:t>
      </w:r>
      <w:r>
        <w:rPr>
          <w:rtl/>
        </w:rPr>
        <w:t>انتهى.</w:t>
      </w:r>
    </w:p>
    <w:p w:rsidR="00C73D10" w:rsidRDefault="00C73D10" w:rsidP="00C73D10">
      <w:pPr>
        <w:pStyle w:val="libBold2"/>
        <w:rPr>
          <w:rtl/>
        </w:rPr>
      </w:pPr>
      <w:r w:rsidRPr="00520AED">
        <w:rPr>
          <w:rtl/>
        </w:rPr>
        <w:t>[252] وإلى حنظلة الكاتب</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Default="00C73D10" w:rsidP="00C73D10">
      <w:pPr>
        <w:pStyle w:val="libBold2"/>
        <w:rPr>
          <w:rtl/>
        </w:rPr>
      </w:pPr>
      <w:r w:rsidRPr="00520AED">
        <w:rPr>
          <w:rtl/>
        </w:rPr>
        <w:t>[253] وإلى حيدر بن محمّد</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64 / 254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348 / 1022</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17 / 48</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52 / 158</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67 / 216</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111 / 360</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14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65 / 264</w:t>
      </w:r>
      <w:r>
        <w:rPr>
          <w:rtl/>
        </w:rPr>
        <w:t>،</w:t>
      </w:r>
      <w:r w:rsidRPr="00A2729A">
        <w:rPr>
          <w:rtl/>
        </w:rPr>
        <w:t xml:space="preserve"> والطريق مجهول بيحيى بن إسماعيل</w:t>
      </w:r>
      <w:r>
        <w:rPr>
          <w:rtl/>
        </w:rPr>
        <w:t>،</w:t>
      </w:r>
      <w:r w:rsidRPr="00A2729A">
        <w:rPr>
          <w:rtl/>
        </w:rPr>
        <w:t xml:space="preserve"> وجعفر بن علي المشترك بين ثقات ومجاهيل</w:t>
      </w:r>
      <w:r>
        <w:rPr>
          <w:rtl/>
        </w:rPr>
        <w:t>،</w:t>
      </w:r>
      <w:r w:rsidRPr="00A2729A">
        <w:rPr>
          <w:rtl/>
        </w:rPr>
        <w:t xml:space="preserve"> ومحمّد بن ثوير بن أبي عثمان</w:t>
      </w:r>
      <w:r>
        <w:rPr>
          <w:rtl/>
        </w:rPr>
        <w:t>،</w:t>
      </w:r>
      <w:r w:rsidRPr="00A2729A">
        <w:rPr>
          <w:rtl/>
        </w:rPr>
        <w:t xml:space="preserve"> إذ لم نقف على أحوالهم فضلاً عن عدم ذكر بعضهم في كتب الرجال</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64 / 259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[254] وإلى خالد بن أبي إسماعيل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قريباً من الآخر بتسعة عشر حديثاً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في طريق النجاشي إليه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[255] وإلى خالد بن صبيح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 ابن بطة </w:t>
      </w:r>
      <w:r w:rsidRPr="00C73D10">
        <w:rPr>
          <w:rStyle w:val="libFootnotenumChar"/>
          <w:rtl/>
        </w:rPr>
        <w:t>(5)</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[256] وإلى خالد بن عبد الله بن سدير</w:t>
      </w:r>
      <w:r>
        <w:rPr>
          <w:rtl/>
        </w:rPr>
        <w:t>:</w:t>
      </w:r>
    </w:p>
    <w:p w:rsidR="00C73D10" w:rsidRPr="00A2729A" w:rsidRDefault="00C73D10" w:rsidP="00C73D10">
      <w:pPr>
        <w:pStyle w:val="libNormal"/>
        <w:rPr>
          <w:rtl/>
        </w:rPr>
      </w:pPr>
      <w:r w:rsidRPr="00A2729A">
        <w:rPr>
          <w:rtl/>
        </w:rPr>
        <w:t>له كتاب ذكر أبو جعفر محمّد بن علي بن بابويه</w:t>
      </w:r>
      <w:r>
        <w:rPr>
          <w:rtl/>
        </w:rPr>
        <w:t>،</w:t>
      </w:r>
      <w:r w:rsidRPr="00A2729A">
        <w:rPr>
          <w:rtl/>
        </w:rPr>
        <w:t xml:space="preserve"> عن محمّد بن الحسن بن الوليد أنه قال</w:t>
      </w:r>
      <w:r>
        <w:rPr>
          <w:rtl/>
        </w:rPr>
        <w:t>:</w:t>
      </w:r>
      <w:r w:rsidRPr="00A2729A">
        <w:rPr>
          <w:rtl/>
        </w:rPr>
        <w:t xml:space="preserve"> لا أرويه لأنه موضوع</w:t>
      </w:r>
      <w:r>
        <w:rPr>
          <w:rtl/>
        </w:rPr>
        <w:t>،</w:t>
      </w:r>
      <w:r w:rsidRPr="00A2729A">
        <w:rPr>
          <w:rtl/>
        </w:rPr>
        <w:t xml:space="preserve"> وضعه محمّد بن موسى الهمداني في الفهرست </w:t>
      </w:r>
      <w:r w:rsidRPr="00C73D10">
        <w:rPr>
          <w:rStyle w:val="libFootnotenumChar"/>
          <w:rtl/>
        </w:rPr>
        <w:t>(6)</w:t>
      </w:r>
      <w:r>
        <w:rPr>
          <w:rtl/>
        </w:rPr>
        <w:t>.</w:t>
      </w:r>
    </w:p>
    <w:p w:rsidR="00C73D10" w:rsidRDefault="00C73D10" w:rsidP="00C73D10">
      <w:pPr>
        <w:pStyle w:val="libBold2"/>
        <w:rPr>
          <w:rtl/>
        </w:rPr>
      </w:pPr>
      <w:r w:rsidRPr="00520AED">
        <w:rPr>
          <w:rtl/>
        </w:rPr>
        <w:t>[257] وإلى خالد بن ماد القلانسي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الصلاة على الأموات</w:t>
      </w:r>
      <w:r>
        <w:rPr>
          <w:rtl/>
        </w:rPr>
        <w:t>،</w:t>
      </w:r>
      <w:r w:rsidRPr="00A2729A">
        <w:rPr>
          <w:rtl/>
        </w:rPr>
        <w:t xml:space="preserve"> في آخر كتاب الصلاة</w:t>
      </w:r>
      <w:r>
        <w:rPr>
          <w:rtl/>
        </w:rPr>
        <w:t>،</w:t>
      </w:r>
      <w:r w:rsidRPr="00A2729A">
        <w:rPr>
          <w:rtl/>
        </w:rPr>
        <w:t xml:space="preserve"> قريباً من الآخر بعشرين حديثاً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66 / 268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بالأحكام 2</w:t>
      </w:r>
      <w:r>
        <w:rPr>
          <w:rtl/>
        </w:rPr>
        <w:t>:</w:t>
      </w:r>
      <w:r w:rsidRPr="00A2729A">
        <w:rPr>
          <w:rtl/>
        </w:rPr>
        <w:t xml:space="preserve"> 376 / 1565</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150 / 392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66 / 267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150 / 393</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150 / 393</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66 / 266</w:t>
      </w:r>
      <w:r>
        <w:rPr>
          <w:rtl/>
        </w:rPr>
        <w:t>،</w:t>
      </w:r>
      <w:r w:rsidRPr="00A2729A">
        <w:rPr>
          <w:rtl/>
        </w:rPr>
        <w:t xml:space="preserve"> والطريق مجهول بالنضر بن شعيب</w:t>
      </w:r>
      <w:r>
        <w:rPr>
          <w:rtl/>
        </w:rPr>
        <w:t>.</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329 / 1027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[258] وإلى خضر بن عيسى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(1)</w:t>
      </w:r>
      <w:r>
        <w:rPr>
          <w:rtl/>
        </w:rPr>
        <w:t>.</w:t>
      </w:r>
    </w:p>
    <w:p w:rsidR="00C73D10" w:rsidRDefault="00C73D10" w:rsidP="00C73D10">
      <w:pPr>
        <w:pStyle w:val="libBold2"/>
        <w:rPr>
          <w:rtl/>
        </w:rPr>
      </w:pPr>
      <w:r w:rsidRPr="00520AED">
        <w:rPr>
          <w:rtl/>
        </w:rPr>
        <w:t>[259] وإلى خلاّد بن خالد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ميراث من علا من الآباء</w:t>
      </w:r>
      <w:r>
        <w:rPr>
          <w:rtl/>
        </w:rPr>
        <w:t>،</w:t>
      </w:r>
      <w:r w:rsidRPr="00A2729A">
        <w:rPr>
          <w:rtl/>
        </w:rPr>
        <w:t xml:space="preserve"> في الحديث الثلاثين </w:t>
      </w:r>
      <w:r w:rsidRPr="00C73D10">
        <w:rPr>
          <w:rStyle w:val="libFootnotenumChar"/>
          <w:rtl/>
        </w:rPr>
        <w:t>(3)</w:t>
      </w:r>
      <w:r>
        <w:rPr>
          <w:rtl/>
        </w:rPr>
        <w:t>.</w:t>
      </w:r>
    </w:p>
    <w:p w:rsidR="00C73D10" w:rsidRDefault="00C73D10" w:rsidP="00C73D10">
      <w:pPr>
        <w:pStyle w:val="libBold2"/>
        <w:rPr>
          <w:rtl/>
        </w:rPr>
      </w:pPr>
      <w:r w:rsidRPr="00520AED">
        <w:rPr>
          <w:rtl/>
        </w:rPr>
        <w:t>[260] وإلى خلاّد بن السندي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عقدة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الاستبصار</w:t>
      </w:r>
      <w:r>
        <w:rPr>
          <w:rtl/>
        </w:rPr>
        <w:t>،</w:t>
      </w:r>
      <w:r w:rsidRPr="00A2729A">
        <w:rPr>
          <w:rtl/>
        </w:rPr>
        <w:t xml:space="preserve"> في باب تحريم ما يذبحه المحرم من الصيد</w:t>
      </w:r>
      <w:r>
        <w:rPr>
          <w:rtl/>
        </w:rPr>
        <w:t>،</w:t>
      </w:r>
      <w:r w:rsidRPr="00A2729A">
        <w:rPr>
          <w:rtl/>
        </w:rPr>
        <w:t xml:space="preserve"> في الحديث السابع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لا خلاف في وثاقه ابن عقدة وجلالته وأمانته وزيديّته</w:t>
      </w:r>
      <w:r>
        <w:rPr>
          <w:rtl/>
        </w:rPr>
        <w:t>،</w:t>
      </w:r>
      <w:r w:rsidRPr="00A2729A">
        <w:rPr>
          <w:rtl/>
        </w:rPr>
        <w:t xml:space="preserve"> فذكره في غير محلّه</w:t>
      </w:r>
      <w:r>
        <w:rPr>
          <w:rtl/>
        </w:rPr>
        <w:t>،</w:t>
      </w:r>
      <w:r w:rsidRPr="00A2729A">
        <w:rPr>
          <w:rtl/>
        </w:rPr>
        <w:t xml:space="preserve"> والأولى أن يقول</w:t>
      </w:r>
      <w:r>
        <w:rPr>
          <w:rtl/>
        </w:rPr>
        <w:t>:</w:t>
      </w:r>
      <w:r w:rsidRPr="00A2729A">
        <w:rPr>
          <w:rtl/>
        </w:rPr>
        <w:t xml:space="preserve"> وإلى خلاّد موثق</w:t>
      </w:r>
      <w:r>
        <w:rPr>
          <w:rtl/>
        </w:rPr>
        <w:t>،</w:t>
      </w:r>
      <w:r w:rsidRPr="00A2729A">
        <w:rPr>
          <w:rtl/>
        </w:rPr>
        <w:t xml:space="preserve"> </w:t>
      </w:r>
      <w:r>
        <w:rPr>
          <w:rtl/>
        </w:rPr>
        <w:t>انتهى.</w:t>
      </w:r>
    </w:p>
    <w:p w:rsidR="00C73D10" w:rsidRDefault="00C73D10" w:rsidP="00C73D10">
      <w:pPr>
        <w:pStyle w:val="libBold2"/>
        <w:rPr>
          <w:rtl/>
        </w:rPr>
      </w:pPr>
      <w:r w:rsidRPr="00520AED">
        <w:rPr>
          <w:rtl/>
        </w:rPr>
        <w:t>[261] وإلى خلف بن حماد</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67 / 274</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66 / 270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310 / 1110</w:t>
      </w:r>
      <w:r>
        <w:rPr>
          <w:rtl/>
        </w:rPr>
        <w:t>،</w:t>
      </w:r>
      <w:r w:rsidRPr="00A2729A">
        <w:rPr>
          <w:rtl/>
        </w:rPr>
        <w:t xml:space="preserve"> والطريق موثق بالحسن بن محمّد بن سماعة الواقفي</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66 / 271</w:t>
      </w:r>
      <w:r>
        <w:rPr>
          <w:rtl/>
        </w:rPr>
        <w:t>،</w:t>
      </w:r>
      <w:r w:rsidRPr="00A2729A">
        <w:rPr>
          <w:rtl/>
        </w:rPr>
        <w:t xml:space="preserve"> وانظر تعليق النوري على هذا الطريق وعدّه من الموثق</w:t>
      </w:r>
      <w:r>
        <w:rPr>
          <w:rtl/>
        </w:rPr>
        <w:t>،</w:t>
      </w:r>
      <w:r w:rsidRPr="00A2729A">
        <w:rPr>
          <w:rtl/>
        </w:rPr>
        <w:t xml:space="preserve"> وهو الحق لوثاقة ابن عقدة مع زيديته</w:t>
      </w:r>
      <w:r>
        <w:rPr>
          <w:rtl/>
        </w:rPr>
        <w:t>،</w:t>
      </w:r>
      <w:r w:rsidRPr="00A2729A">
        <w:rPr>
          <w:rtl/>
        </w:rPr>
        <w:t xml:space="preserve"> وقد تقدم الحكم نفسه على الطرق [11] و [50] و [62] و [219] و [235]</w:t>
      </w:r>
      <w:r>
        <w:rPr>
          <w:rtl/>
        </w:rPr>
        <w:t>،</w:t>
      </w:r>
      <w:r w:rsidRPr="00A2729A">
        <w:rPr>
          <w:rtl/>
        </w:rPr>
        <w:t xml:space="preserve"> لوقوع ابن عقدة فيها</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215 / 739</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67 / 272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[262] وإلى خلف بن عيسى</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أسنده في النجاشي</w:t>
      </w:r>
      <w:r>
        <w:rPr>
          <w:rtl/>
        </w:rPr>
        <w:t>،</w:t>
      </w:r>
      <w:r w:rsidRPr="00A2729A">
        <w:rPr>
          <w:rtl/>
        </w:rPr>
        <w:t xml:space="preserve"> لكن فيه جهالة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[263] وإلى خليل العبدي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في الحديث الثاني والثلاثين </w:t>
      </w:r>
      <w:r w:rsidRPr="00C73D10">
        <w:rPr>
          <w:rStyle w:val="libFootnotenumChar"/>
          <w:rtl/>
        </w:rPr>
        <w:t>(4)</w:t>
      </w:r>
      <w:r>
        <w:rPr>
          <w:rtl/>
        </w:rPr>
        <w:t>.</w:t>
      </w:r>
    </w:p>
    <w:p w:rsidR="00C73D10" w:rsidRDefault="00C73D10" w:rsidP="00C73D10">
      <w:pPr>
        <w:pStyle w:val="libBold2"/>
        <w:rPr>
          <w:rtl/>
        </w:rPr>
      </w:pPr>
      <w:r w:rsidRPr="00520AED">
        <w:rPr>
          <w:rtl/>
        </w:rPr>
        <w:t>[264] وإلى داود بن أبي زيد</w:t>
      </w:r>
      <w:r>
        <w:rPr>
          <w:rtl/>
        </w:rPr>
        <w:t>:</w:t>
      </w:r>
    </w:p>
    <w:p w:rsidR="00C73D10" w:rsidRPr="00A2729A" w:rsidRDefault="00C73D10" w:rsidP="00C73D10">
      <w:pPr>
        <w:pStyle w:val="libNormal"/>
        <w:rPr>
          <w:rtl/>
        </w:rPr>
      </w:pPr>
      <w:r w:rsidRPr="00A2729A">
        <w:rPr>
          <w:rtl/>
        </w:rPr>
        <w:t xml:space="preserve">موثق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نظر الرجل إلى المرأة قبل أن يتزوجها</w:t>
      </w:r>
      <w:r>
        <w:rPr>
          <w:rtl/>
        </w:rPr>
        <w:t>،</w:t>
      </w:r>
      <w:r w:rsidRPr="00A2729A">
        <w:rPr>
          <w:rtl/>
        </w:rPr>
        <w:t xml:space="preserve"> في الحديث الثاني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داود بن أبي يزيد العطار</w:t>
      </w:r>
      <w:r>
        <w:rPr>
          <w:rtl/>
        </w:rPr>
        <w:t>:</w:t>
      </w:r>
    </w:p>
    <w:p w:rsidR="00C73D10" w:rsidRPr="00A2729A" w:rsidRDefault="00C73D10" w:rsidP="00C73D10">
      <w:pPr>
        <w:pStyle w:val="libNormal"/>
        <w:rPr>
          <w:rtl/>
        </w:rPr>
      </w:pPr>
      <w:r w:rsidRPr="00A2729A">
        <w:rPr>
          <w:rtl/>
        </w:rPr>
        <w:t>صحيح في باب الكفّارة عن خطأ المحرم</w:t>
      </w:r>
      <w:r>
        <w:rPr>
          <w:rtl/>
        </w:rPr>
        <w:t>،</w:t>
      </w:r>
      <w:r w:rsidRPr="00A2729A">
        <w:rPr>
          <w:rtl/>
        </w:rPr>
        <w:t xml:space="preserve"> قريباً من الآخر بتسعة وسبعين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67 / 273</w:t>
      </w:r>
      <w:r>
        <w:rPr>
          <w:rtl/>
        </w:rPr>
        <w:t>،</w:t>
      </w:r>
      <w:r w:rsidRPr="00A2729A">
        <w:rPr>
          <w:rtl/>
        </w:rPr>
        <w:t xml:space="preserve"> والطريق مرسل لتصدر مهدي بن عتيق في أوله مع حذف الوسائل إليه</w:t>
      </w:r>
      <w:r>
        <w:rPr>
          <w:rtl/>
        </w:rPr>
        <w:t>،</w:t>
      </w:r>
      <w:r w:rsidRPr="00A2729A">
        <w:rPr>
          <w:rtl/>
        </w:rPr>
        <w:t xml:space="preserve"> وهو مجهول به أيضاً إذ لم نقف على حاله في كتب الرجال</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152 / 400 والطريق مجهول بأبي القاسم تميم بن عيسى الحميري</w:t>
      </w:r>
      <w:r>
        <w:rPr>
          <w:rtl/>
        </w:rPr>
        <w:t>،</w:t>
      </w:r>
      <w:r w:rsidRPr="00A2729A">
        <w:rPr>
          <w:rtl/>
        </w:rPr>
        <w:t xml:space="preserve"> ومهدي بن عتيق</w:t>
      </w:r>
      <w:r>
        <w:rPr>
          <w:rtl/>
        </w:rPr>
        <w:t>،</w:t>
      </w:r>
      <w:r w:rsidRPr="00A2729A">
        <w:rPr>
          <w:rtl/>
        </w:rPr>
        <w:t xml:space="preserve"> لعدم ذكرهما في كتب الرجال</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67 / 275</w:t>
      </w:r>
      <w:r>
        <w:rPr>
          <w:rtl/>
        </w:rPr>
        <w:t>،</w:t>
      </w:r>
      <w:r w:rsidRPr="00A2729A">
        <w:rPr>
          <w:rtl/>
        </w:rPr>
        <w:t xml:space="preserve"> والطريق مجهول بابن همام ان كان المراد منه غير محمّد بن أبي بكر بن همام الثقة</w:t>
      </w:r>
      <w:r>
        <w:rPr>
          <w:rtl/>
        </w:rPr>
        <w:t>،</w:t>
      </w:r>
      <w:r w:rsidRPr="00A2729A">
        <w:rPr>
          <w:rtl/>
        </w:rPr>
        <w:t xml:space="preserve"> وبالقاسم بن إسماعيل إن أُريد به الأنباري لا القرشي لضعف الأخير كما تقدم في تعليقتنا على الطريق [2]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251 / 995</w:t>
      </w:r>
      <w:r>
        <w:rPr>
          <w:rtl/>
        </w:rPr>
        <w:t>،</w:t>
      </w:r>
      <w:r w:rsidRPr="00A2729A">
        <w:rPr>
          <w:rtl/>
        </w:rPr>
        <w:t xml:space="preserve"> والطريق موثق بالحسن بن محمّد بن سماعة الواقفي</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69 / 287</w:t>
      </w:r>
      <w:r>
        <w:rPr>
          <w:rtl/>
        </w:rPr>
        <w:t>،</w:t>
      </w:r>
      <w:r w:rsidRPr="00A2729A">
        <w:rPr>
          <w:rtl/>
        </w:rPr>
        <w:t xml:space="preserve"> وفيه طريقان وقع حميد بن زياد في كليهما</w:t>
      </w:r>
      <w:r>
        <w:rPr>
          <w:rtl/>
        </w:rPr>
        <w:t>،</w:t>
      </w:r>
      <w:r w:rsidRPr="00A2729A">
        <w:rPr>
          <w:rtl/>
        </w:rPr>
        <w:t xml:space="preserve"> وظاهر الحكم بسببه</w:t>
      </w:r>
      <w:r>
        <w:rPr>
          <w:rtl/>
        </w:rPr>
        <w:t>،</w:t>
      </w:r>
      <w:r w:rsidRPr="00A2729A">
        <w:rPr>
          <w:rtl/>
        </w:rPr>
        <w:t xml:space="preserve"> والحق ضعف الأول بالقاسم بن إسماعيل القرشي كما تقدم قبل هامش واحد</w:t>
      </w:r>
      <w:r>
        <w:rPr>
          <w:rtl/>
        </w:rPr>
        <w:t>،</w:t>
      </w:r>
      <w:r w:rsidRPr="00A2729A">
        <w:rPr>
          <w:rtl/>
        </w:rPr>
        <w:t xml:space="preserve"> وجهالة الثاني بابن همام</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435 / 1736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حديثاً </w:t>
      </w:r>
      <w:r w:rsidRPr="00C73D10">
        <w:rPr>
          <w:rStyle w:val="libFootnotenumChar"/>
          <w:rtl/>
        </w:rPr>
        <w:t>(1)</w:t>
      </w:r>
      <w:r>
        <w:rPr>
          <w:rtl/>
        </w:rPr>
        <w:t>.</w:t>
      </w:r>
      <w:r w:rsidRPr="00A2729A">
        <w:rPr>
          <w:rtl/>
        </w:rPr>
        <w:t xml:space="preserve"> وفي باب أحكام الطلاق</w:t>
      </w:r>
      <w:r>
        <w:rPr>
          <w:rtl/>
        </w:rPr>
        <w:t>،</w:t>
      </w:r>
      <w:r w:rsidRPr="00A2729A">
        <w:rPr>
          <w:rtl/>
        </w:rPr>
        <w:t xml:space="preserve"> قريباً من الآخر بثلاثة وتسعين حديثاً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من قتل سبعاً في الإحرام</w:t>
      </w:r>
      <w:r>
        <w:rPr>
          <w:rtl/>
        </w:rPr>
        <w:t>،</w:t>
      </w:r>
      <w:r w:rsidRPr="00A2729A">
        <w:rPr>
          <w:rtl/>
        </w:rPr>
        <w:t xml:space="preserve"> في الحديث الثاني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(4)</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[265] وإلى داود بن الحصين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رواه مرسلاً عن حميد عن القاسم بن إسماعيل القرشي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العمل في ليلة الجمعة ويومها</w:t>
      </w:r>
      <w:r>
        <w:rPr>
          <w:rtl/>
        </w:rPr>
        <w:t>،</w:t>
      </w:r>
      <w:r w:rsidRPr="00A2729A">
        <w:rPr>
          <w:rtl/>
        </w:rPr>
        <w:t xml:space="preserve"> في الحديث الستين </w:t>
      </w:r>
      <w:r w:rsidRPr="00C73D10">
        <w:rPr>
          <w:rStyle w:val="libFootnotenumChar"/>
          <w:rtl/>
        </w:rPr>
        <w:t>(6)</w:t>
      </w:r>
      <w:r>
        <w:rPr>
          <w:rtl/>
        </w:rPr>
        <w:t>.</w:t>
      </w:r>
      <w:r w:rsidRPr="00A2729A">
        <w:rPr>
          <w:rtl/>
        </w:rPr>
        <w:t xml:space="preserve"> وفي باب أحكام الجماعة</w:t>
      </w:r>
      <w:r>
        <w:rPr>
          <w:rtl/>
        </w:rPr>
        <w:t>،</w:t>
      </w:r>
      <w:r w:rsidRPr="00A2729A">
        <w:rPr>
          <w:rtl/>
        </w:rPr>
        <w:t xml:space="preserve"> قريباً من الآخر بأربعة أحاديث </w:t>
      </w:r>
      <w:r w:rsidRPr="00C73D10">
        <w:rPr>
          <w:rStyle w:val="libFootnotenumChar"/>
          <w:rtl/>
        </w:rPr>
        <w:t>(7)</w:t>
      </w:r>
      <w:r>
        <w:rPr>
          <w:rtl/>
        </w:rPr>
        <w:t>،</w:t>
      </w:r>
      <w:r w:rsidRPr="00A2729A">
        <w:rPr>
          <w:rtl/>
        </w:rPr>
        <w:t xml:space="preserve"> ومرّة اخرى فيه</w:t>
      </w:r>
      <w:r>
        <w:rPr>
          <w:rtl/>
        </w:rPr>
        <w:t>،</w:t>
      </w:r>
      <w:r w:rsidRPr="00A2729A">
        <w:rPr>
          <w:rtl/>
        </w:rPr>
        <w:t xml:space="preserve"> قريباً من الآخر بحديثين </w:t>
      </w:r>
      <w:r w:rsidRPr="00C73D10">
        <w:rPr>
          <w:rStyle w:val="libFootnotenumChar"/>
          <w:rtl/>
        </w:rPr>
        <w:t>(8)</w:t>
      </w:r>
      <w:r>
        <w:rPr>
          <w:rtl/>
        </w:rPr>
        <w:t>.</w:t>
      </w:r>
      <w:r w:rsidRPr="00A2729A">
        <w:rPr>
          <w:rtl/>
        </w:rPr>
        <w:t xml:space="preserve"> وفي باب أحكام فوائت الصلاة</w:t>
      </w:r>
      <w:r>
        <w:rPr>
          <w:rtl/>
        </w:rPr>
        <w:t>،</w:t>
      </w:r>
      <w:r w:rsidRPr="00A2729A">
        <w:rPr>
          <w:rtl/>
        </w:rPr>
        <w:t xml:space="preserve"> في الحديث السادس عشر </w:t>
      </w:r>
      <w:r w:rsidRPr="00C73D10">
        <w:rPr>
          <w:rStyle w:val="libFootnotenumChar"/>
          <w:rtl/>
        </w:rPr>
        <w:t>(9)</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قريباً من الآخر بثلاثة وأربعين حديثاً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وإليه في الفقيه الحكم بن مسكين </w:t>
      </w:r>
      <w:r w:rsidRPr="00C73D10">
        <w:rPr>
          <w:rStyle w:val="libFootnotenumChar"/>
          <w:rtl/>
        </w:rPr>
        <w:t>(11)</w:t>
      </w:r>
      <w:r>
        <w:rPr>
          <w:rtl/>
        </w:rPr>
        <w:t>،</w:t>
      </w:r>
      <w:r w:rsidRPr="00A2729A">
        <w:rPr>
          <w:rtl/>
        </w:rPr>
        <w:t xml:space="preserve"> وقد أوضحنا وثاقته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366 / 1275</w:t>
      </w:r>
      <w:r>
        <w:rPr>
          <w:rtl/>
        </w:rPr>
        <w:t>.</w:t>
      </w:r>
    </w:p>
    <w:p w:rsidR="00C73D10" w:rsidRPr="00A2729A" w:rsidRDefault="00C73D10" w:rsidP="00C73D10">
      <w:pPr>
        <w:pStyle w:val="libFootnote0"/>
        <w:rPr>
          <w:rtl/>
        </w:rPr>
      </w:pPr>
      <w:r w:rsidRPr="00A2729A">
        <w:rPr>
          <w:rtl/>
        </w:rPr>
        <w:t>(2) تهذيب الأحكام 8</w:t>
      </w:r>
      <w:r>
        <w:rPr>
          <w:rtl/>
        </w:rPr>
        <w:t>:</w:t>
      </w:r>
      <w:r w:rsidRPr="00A2729A">
        <w:rPr>
          <w:rtl/>
        </w:rPr>
        <w:t xml:space="preserve"> 69 / 228</w:t>
      </w:r>
      <w:r>
        <w:rPr>
          <w:rtl/>
        </w:rPr>
        <w:t>.</w:t>
      </w:r>
    </w:p>
    <w:p w:rsidR="00C73D10" w:rsidRPr="00A2729A" w:rsidRDefault="00C73D10" w:rsidP="00C73D10">
      <w:pPr>
        <w:pStyle w:val="libFootnote0"/>
        <w:rPr>
          <w:rtl/>
        </w:rPr>
      </w:pPr>
      <w:r w:rsidRPr="00A2729A">
        <w:rPr>
          <w:rtl/>
        </w:rPr>
        <w:t>(3) الاستبصار 2</w:t>
      </w:r>
      <w:r>
        <w:rPr>
          <w:rtl/>
        </w:rPr>
        <w:t>:</w:t>
      </w:r>
      <w:r w:rsidRPr="00A2729A">
        <w:rPr>
          <w:rtl/>
        </w:rPr>
        <w:t xml:space="preserve"> 208 / 712</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49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68 / 277</w:t>
      </w:r>
      <w:r>
        <w:rPr>
          <w:rtl/>
        </w:rPr>
        <w:t>،</w:t>
      </w:r>
      <w:r w:rsidRPr="00A2729A">
        <w:rPr>
          <w:rtl/>
        </w:rPr>
        <w:t xml:space="preserve"> ويمكن عدّ الطريق الثاني موصولاً ولو بوجه من الوجوه وذلك بلحاظ طرق الشيخ الموصولة إلى حميد كما تقدم في تعليقتنا على الطريق [121] وغيره</w:t>
      </w:r>
      <w:r>
        <w:rPr>
          <w:rtl/>
        </w:rPr>
        <w:t>،</w:t>
      </w:r>
      <w:r w:rsidRPr="00A2729A">
        <w:rPr>
          <w:rtl/>
        </w:rPr>
        <w:t xml:space="preserve"> إلاّ أن الطريق هنا ضعيف أيضاً بالقاسم بن إسماعيل القرشي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17 / 61</w:t>
      </w:r>
      <w:r>
        <w:rPr>
          <w:rtl/>
        </w:rPr>
        <w:t>.</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56 / 194</w:t>
      </w:r>
      <w:r>
        <w:rPr>
          <w:rtl/>
        </w:rPr>
        <w:t>.</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56 / 196</w:t>
      </w:r>
      <w:r>
        <w:rPr>
          <w:rtl/>
        </w:rPr>
        <w:t>.</w:t>
      </w:r>
    </w:p>
    <w:p w:rsidR="00C73D10" w:rsidRPr="00A2729A" w:rsidRDefault="00C73D10" w:rsidP="00C73D10">
      <w:pPr>
        <w:pStyle w:val="libFootnote0"/>
        <w:rPr>
          <w:rtl/>
        </w:rPr>
      </w:pPr>
      <w:r w:rsidRPr="00A2729A">
        <w:rPr>
          <w:rtl/>
        </w:rPr>
        <w:t>(9) تهذيب الأحكام 3</w:t>
      </w:r>
      <w:r>
        <w:rPr>
          <w:rtl/>
        </w:rPr>
        <w:t>:</w:t>
      </w:r>
      <w:r w:rsidRPr="00A2729A">
        <w:rPr>
          <w:rtl/>
        </w:rPr>
        <w:t xml:space="preserve"> 164 / 355</w:t>
      </w:r>
      <w:r>
        <w:rPr>
          <w:rtl/>
        </w:rPr>
        <w:t>.</w:t>
      </w:r>
    </w:p>
    <w:p w:rsidR="00C73D10" w:rsidRPr="00A2729A" w:rsidRDefault="00C73D10" w:rsidP="00C73D10">
      <w:pPr>
        <w:pStyle w:val="libFootnote0"/>
        <w:rPr>
          <w:rtl/>
        </w:rPr>
      </w:pPr>
      <w:r w:rsidRPr="00A2729A">
        <w:rPr>
          <w:rtl/>
        </w:rPr>
        <w:t>(10) تهذيب الأحكام 3</w:t>
      </w:r>
      <w:r>
        <w:rPr>
          <w:rtl/>
        </w:rPr>
        <w:t>:</w:t>
      </w:r>
      <w:r w:rsidRPr="00A2729A">
        <w:rPr>
          <w:rtl/>
        </w:rPr>
        <w:t xml:space="preserve"> 226 / 574</w:t>
      </w:r>
      <w:r>
        <w:rPr>
          <w:rtl/>
        </w:rPr>
        <w:t>.</w:t>
      </w:r>
    </w:p>
    <w:p w:rsidR="00C73D10" w:rsidRPr="00A2729A" w:rsidRDefault="00C73D10" w:rsidP="00C73D10">
      <w:pPr>
        <w:pStyle w:val="libFootnote0"/>
        <w:rPr>
          <w:rtl/>
        </w:rPr>
      </w:pPr>
      <w:r w:rsidRPr="00A2729A">
        <w:rPr>
          <w:rtl/>
        </w:rPr>
        <w:t>(11) الفقيه 4</w:t>
      </w:r>
      <w:r>
        <w:rPr>
          <w:rtl/>
        </w:rPr>
        <w:t>:</w:t>
      </w:r>
      <w:r w:rsidRPr="00A2729A">
        <w:rPr>
          <w:rtl/>
        </w:rPr>
        <w:t xml:space="preserve"> 64</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Pr>
          <w:rtl/>
        </w:rPr>
        <w:lastRenderedPageBreak/>
        <w:t>(</w:t>
      </w:r>
      <w:r w:rsidRPr="00A2729A">
        <w:rPr>
          <w:rtl/>
        </w:rPr>
        <w:t>مب</w:t>
      </w:r>
      <w:r>
        <w:rPr>
          <w:rtl/>
        </w:rPr>
        <w:t>)</w:t>
      </w:r>
      <w:r w:rsidRPr="00A2729A">
        <w:rPr>
          <w:rtl/>
        </w:rPr>
        <w:t xml:space="preserve"> </w:t>
      </w:r>
      <w:r w:rsidRPr="00C73D10">
        <w:rPr>
          <w:rStyle w:val="libFootnotenumChar"/>
          <w:rtl/>
        </w:rPr>
        <w:t>(1)</w:t>
      </w:r>
      <w:r w:rsidRPr="00A2729A">
        <w:rPr>
          <w:rtl/>
        </w:rPr>
        <w:t xml:space="preserve"> </w:t>
      </w:r>
      <w:r>
        <w:rPr>
          <w:rtl/>
        </w:rPr>
        <w:t>انتهى.</w:t>
      </w:r>
    </w:p>
    <w:p w:rsidR="00C73D10" w:rsidRDefault="00C73D10" w:rsidP="00C73D10">
      <w:pPr>
        <w:pStyle w:val="libBold2"/>
        <w:rPr>
          <w:rtl/>
        </w:rPr>
      </w:pPr>
      <w:r w:rsidRPr="00520AED">
        <w:rPr>
          <w:rtl/>
        </w:rPr>
        <w:t>[266] وإلى داود الحمّار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(2)</w:t>
      </w:r>
      <w:r>
        <w:rPr>
          <w:rtl/>
        </w:rPr>
        <w:t>.</w:t>
      </w:r>
    </w:p>
    <w:p w:rsidR="00C73D10" w:rsidRDefault="00C73D10" w:rsidP="00C73D10">
      <w:pPr>
        <w:pStyle w:val="libBold2"/>
        <w:rPr>
          <w:rtl/>
        </w:rPr>
      </w:pPr>
      <w:r w:rsidRPr="00520AED">
        <w:rPr>
          <w:rtl/>
        </w:rPr>
        <w:t>[267] وإلى داود بن زربي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في الحديث التاسع والخمسين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عدد مرّات الوضوء</w:t>
      </w:r>
      <w:r>
        <w:rPr>
          <w:rtl/>
        </w:rPr>
        <w:t>،</w:t>
      </w:r>
      <w:r w:rsidRPr="00A2729A">
        <w:rPr>
          <w:rtl/>
        </w:rPr>
        <w:t xml:space="preserve"> في الحديث الآخر </w:t>
      </w:r>
      <w:r w:rsidRPr="00C73D10">
        <w:rPr>
          <w:rStyle w:val="libFootnotenumChar"/>
          <w:rtl/>
        </w:rPr>
        <w:t>(5)</w:t>
      </w:r>
      <w:r>
        <w:rPr>
          <w:rtl/>
        </w:rPr>
        <w:t>.</w:t>
      </w:r>
    </w:p>
    <w:p w:rsidR="00C73D10" w:rsidRPr="00C73D10" w:rsidRDefault="00C73D10" w:rsidP="00C73D10">
      <w:pPr>
        <w:pStyle w:val="libNormal"/>
        <w:rPr>
          <w:rStyle w:val="libBold2Char"/>
          <w:rtl/>
        </w:rPr>
      </w:pPr>
      <w:r w:rsidRPr="00C73D10">
        <w:rPr>
          <w:rStyle w:val="libBold2Char"/>
          <w:rtl/>
        </w:rPr>
        <w:t xml:space="preserve">وإلى داود بن زربي </w:t>
      </w:r>
      <w:r w:rsidRPr="00C73D10">
        <w:rPr>
          <w:rStyle w:val="libFootnotenumChar"/>
          <w:rtl/>
        </w:rPr>
        <w:t>(6)</w:t>
      </w:r>
      <w:r>
        <w:rPr>
          <w:rStyle w:val="libBold2Cha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كتاب المكاسب</w:t>
      </w:r>
      <w:r>
        <w:rPr>
          <w:rtl/>
        </w:rPr>
        <w:t>،</w:t>
      </w:r>
      <w:r w:rsidRPr="00A2729A">
        <w:rPr>
          <w:rtl/>
        </w:rPr>
        <w:t xml:space="preserve"> في الحديث الستين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تقدم ذلك في الفائدة الخامسة</w:t>
      </w:r>
      <w:r>
        <w:rPr>
          <w:rtl/>
        </w:rPr>
        <w:t>،</w:t>
      </w:r>
      <w:r w:rsidRPr="00A2729A">
        <w:rPr>
          <w:rtl/>
        </w:rPr>
        <w:t xml:space="preserve"> برمز </w:t>
      </w:r>
      <w:r>
        <w:rPr>
          <w:rtl/>
        </w:rPr>
        <w:t>(</w:t>
      </w:r>
      <w:r w:rsidRPr="00A2729A">
        <w:rPr>
          <w:rtl/>
        </w:rPr>
        <w:t>مب</w:t>
      </w:r>
      <w:r>
        <w:rPr>
          <w:rtl/>
        </w:rPr>
        <w:t>)</w:t>
      </w:r>
      <w:r w:rsidRPr="00A2729A">
        <w:rPr>
          <w:rtl/>
        </w:rPr>
        <w:t xml:space="preserve"> المساوي للرقم [42]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69 / 286</w:t>
      </w:r>
      <w:r>
        <w:rPr>
          <w:rtl/>
        </w:rPr>
        <w:t>،</w:t>
      </w:r>
      <w:r w:rsidRPr="00A2729A">
        <w:rPr>
          <w:rtl/>
        </w:rPr>
        <w:t xml:space="preserve"> والطريق ضعيف بأبي المفضل</w:t>
      </w:r>
      <w:r>
        <w:rPr>
          <w:rtl/>
        </w:rPr>
        <w:t>،</w:t>
      </w:r>
      <w:r w:rsidRPr="00A2729A">
        <w:rPr>
          <w:rtl/>
        </w:rPr>
        <w:t xml:space="preserve"> وللشيخ طريق آخر إليه ضعيف بأبي المفضل وابن بطة</w:t>
      </w:r>
      <w:r>
        <w:rPr>
          <w:rtl/>
        </w:rPr>
        <w:t>،</w:t>
      </w:r>
      <w:r w:rsidRPr="00A2729A">
        <w:rPr>
          <w:rtl/>
        </w:rPr>
        <w:t xml:space="preserve"> سيأتي ذكره في الكنى برقم الطريق [800]</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68 / 280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82 / 214</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71 / 219</w:t>
      </w:r>
    </w:p>
    <w:p w:rsidR="00C73D10" w:rsidRPr="00A2729A" w:rsidRDefault="00C73D10" w:rsidP="00C73D10">
      <w:pPr>
        <w:pStyle w:val="libFootnote0"/>
        <w:rPr>
          <w:rtl/>
        </w:rPr>
      </w:pPr>
      <w:r w:rsidRPr="00A2729A">
        <w:rPr>
          <w:rtl/>
        </w:rPr>
        <w:t xml:space="preserve">(6)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 رزين</w:t>
      </w:r>
      <w:r>
        <w:rPr>
          <w:rtl/>
        </w:rPr>
        <w:t>:</w:t>
      </w:r>
      <w:r w:rsidRPr="00A2729A">
        <w:rPr>
          <w:rtl/>
        </w:rPr>
        <w:t xml:space="preserve"> نسخة بدل »</w:t>
      </w:r>
      <w:r>
        <w:rPr>
          <w:rtl/>
        </w:rPr>
        <w:t>،</w:t>
      </w:r>
      <w:r w:rsidRPr="00A2729A">
        <w:rPr>
          <w:rtl/>
        </w:rPr>
        <w:t xml:space="preserve"> وفي جامع الرواة 2</w:t>
      </w:r>
      <w:r>
        <w:rPr>
          <w:rtl/>
        </w:rPr>
        <w:t>:</w:t>
      </w:r>
      <w:r w:rsidRPr="00A2729A">
        <w:rPr>
          <w:rtl/>
        </w:rPr>
        <w:t xml:space="preserve"> 492 أثبت « رزين » في المتن مشيراً إلى « زربي » في نسخة</w:t>
      </w:r>
      <w:r>
        <w:rPr>
          <w:rtl/>
        </w:rPr>
        <w:t>،</w:t>
      </w:r>
      <w:r w:rsidRPr="00A2729A">
        <w:rPr>
          <w:rtl/>
        </w:rPr>
        <w:t xml:space="preserve"> والظاهر صحته لقوله قبل ذلك</w:t>
      </w:r>
      <w:r>
        <w:rPr>
          <w:rtl/>
        </w:rPr>
        <w:t>:</w:t>
      </w:r>
      <w:r w:rsidRPr="00A2729A">
        <w:rPr>
          <w:rtl/>
        </w:rPr>
        <w:t xml:space="preserve"> « وإلى » المعطوف على قوله في أول الطريق</w:t>
      </w:r>
      <w:r>
        <w:rPr>
          <w:rtl/>
        </w:rPr>
        <w:t>:</w:t>
      </w:r>
      <w:r w:rsidRPr="00A2729A">
        <w:rPr>
          <w:rtl/>
        </w:rPr>
        <w:t xml:space="preserve"> « وإلى داود بن زربي » إذ لا حاجة لهذا التكرار ما لم يختلف الاسمان</w:t>
      </w:r>
      <w:r>
        <w:rPr>
          <w:rtl/>
        </w:rPr>
        <w:t>.</w:t>
      </w:r>
    </w:p>
    <w:p w:rsidR="00C73D10" w:rsidRPr="00A2729A" w:rsidRDefault="00C73D10" w:rsidP="00C73D10">
      <w:pPr>
        <w:pStyle w:val="libFootnote"/>
        <w:rPr>
          <w:rtl/>
          <w:lang w:bidi="fa-IR"/>
        </w:rPr>
      </w:pPr>
      <w:r w:rsidRPr="00A2729A">
        <w:rPr>
          <w:rtl/>
        </w:rPr>
        <w:t>أقول</w:t>
      </w:r>
      <w:r>
        <w:rPr>
          <w:rtl/>
        </w:rPr>
        <w:t>:</w:t>
      </w:r>
      <w:r w:rsidRPr="00A2729A">
        <w:rPr>
          <w:rtl/>
        </w:rPr>
        <w:t xml:space="preserve"> النسخة التي فيها « رزين » مغلوطة والظاهر اعتمادها على ما ورد في بعض أسانيد الكافي والتهذيب من استبدال « زربي » ب</w:t>
      </w:r>
      <w:r>
        <w:rPr>
          <w:rFonts w:hint="cs"/>
          <w:rtl/>
        </w:rPr>
        <w:t>ـ</w:t>
      </w:r>
      <w:r w:rsidRPr="00A2729A">
        <w:rPr>
          <w:rtl/>
        </w:rPr>
        <w:t xml:space="preserve"> « رزين » اشتباهاً لعله من النساخ</w:t>
      </w:r>
      <w:r>
        <w:rPr>
          <w:rtl/>
        </w:rPr>
        <w:t>،</w:t>
      </w:r>
      <w:r w:rsidRPr="00A2729A">
        <w:rPr>
          <w:rtl/>
        </w:rPr>
        <w:t xml:space="preserve"> والصحيح هو الأول الموافق لما في سائر كتب الرجال والأسانيد إذ لم نقف على الثاني فيها</w:t>
      </w:r>
      <w:r>
        <w:rPr>
          <w:rtl/>
        </w:rPr>
        <w:t>،</w:t>
      </w:r>
      <w:r w:rsidRPr="00A2729A">
        <w:rPr>
          <w:rtl/>
        </w:rPr>
        <w:t xml:space="preserve"> بل لم يثبت وجوده في شيء من الروايات</w:t>
      </w:r>
      <w:r>
        <w:rPr>
          <w:rtl/>
        </w:rPr>
        <w:t>.</w:t>
      </w:r>
    </w:p>
    <w:p w:rsidR="00C73D10" w:rsidRPr="00A2729A" w:rsidRDefault="00C73D10" w:rsidP="00C73D10">
      <w:pPr>
        <w:pStyle w:val="libNormal"/>
        <w:rPr>
          <w:rtl/>
          <w:lang w:bidi="fa-IR"/>
        </w:rPr>
      </w:pPr>
      <w:r w:rsidRPr="00C73D10">
        <w:rPr>
          <w:rStyle w:val="libFootnoteChar"/>
          <w:rtl/>
        </w:rPr>
        <w:t xml:space="preserve">أما ما عكسه المحدث النوري عن المصدر فكأنّه </w:t>
      </w:r>
      <w:r w:rsidRPr="00C73D10">
        <w:rPr>
          <w:rStyle w:val="libAlaemChar"/>
          <w:rtl/>
        </w:rPr>
        <w:t>رحمه‌الله</w:t>
      </w:r>
      <w:r w:rsidRPr="00C73D10">
        <w:rPr>
          <w:rStyle w:val="libFootnoteChar"/>
          <w:rtl/>
        </w:rPr>
        <w:t xml:space="preserve"> أراد به إثبات الصحيح أولاً ومن ثم الإشارة إلى ما ورد مغلوطاً في نسخة اخرى</w:t>
      </w:r>
      <w:r>
        <w:rPr>
          <w:rStyle w:val="libFootnoteChar"/>
          <w:rtl/>
        </w:rPr>
        <w:t>،</w:t>
      </w:r>
      <w:r w:rsidRPr="00C73D10">
        <w:rPr>
          <w:rStyle w:val="libFootnoteChar"/>
          <w:rtl/>
        </w:rPr>
        <w:t xml:space="preserve"> والله العالم.</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338 / 939</w:t>
      </w:r>
      <w:r>
        <w:rPr>
          <w:rtl/>
        </w:rPr>
        <w:t>،</w:t>
      </w:r>
      <w:r w:rsidRPr="00A2729A">
        <w:rPr>
          <w:rtl/>
        </w:rPr>
        <w:t xml:space="preserve"> وفيه</w:t>
      </w:r>
      <w:r>
        <w:rPr>
          <w:rtl/>
        </w:rPr>
        <w:t>:</w:t>
      </w:r>
      <w:r w:rsidRPr="00A2729A">
        <w:rPr>
          <w:rtl/>
        </w:rPr>
        <w:t xml:space="preserve"> داود بن رزين</w:t>
      </w:r>
      <w:r>
        <w:rPr>
          <w:rtl/>
        </w:rPr>
        <w:t>،</w:t>
      </w:r>
      <w:r w:rsidRPr="00A2729A">
        <w:rPr>
          <w:rtl/>
        </w:rPr>
        <w:t xml:space="preserve"> وهو اشتباه</w:t>
      </w:r>
      <w:r>
        <w:rPr>
          <w:rtl/>
        </w:rPr>
        <w:t>،</w:t>
      </w:r>
      <w:r w:rsidRPr="00A2729A">
        <w:rPr>
          <w:rtl/>
        </w:rPr>
        <w:t xml:space="preserve"> والصحيح ما تقدم في الهامش السابق</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وفي الحديث الثامن والستين </w:t>
      </w:r>
      <w:r w:rsidRPr="00C73D10">
        <w:rPr>
          <w:rStyle w:val="libFootnotenumChar"/>
          <w:rtl/>
        </w:rPr>
        <w:t>(1)</w:t>
      </w:r>
      <w:r>
        <w:rPr>
          <w:rtl/>
        </w:rPr>
        <w:t>.</w:t>
      </w:r>
      <w:r w:rsidRPr="00A2729A">
        <w:rPr>
          <w:rtl/>
        </w:rPr>
        <w:t xml:space="preserve"> وفي الحديث المائة والثامن عشر </w:t>
      </w:r>
      <w:r w:rsidRPr="00C73D10">
        <w:rPr>
          <w:rStyle w:val="libFootnotenumChar"/>
          <w:rtl/>
        </w:rPr>
        <w:t>(2)</w:t>
      </w:r>
      <w:r>
        <w:rPr>
          <w:rtl/>
        </w:rPr>
        <w:t>.</w:t>
      </w:r>
    </w:p>
    <w:p w:rsidR="00C73D10" w:rsidRDefault="00C73D10" w:rsidP="00C73D10">
      <w:pPr>
        <w:pStyle w:val="libBold2"/>
        <w:rPr>
          <w:rtl/>
        </w:rPr>
      </w:pPr>
      <w:r w:rsidRPr="00520AED">
        <w:rPr>
          <w:rtl/>
        </w:rPr>
        <w:t>[268] وإلى داود بن سرحان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وروى مرسلاً عن حميد أيضاً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دخول الحمام</w:t>
      </w:r>
      <w:r>
        <w:rPr>
          <w:rtl/>
        </w:rPr>
        <w:t>،</w:t>
      </w:r>
      <w:r w:rsidRPr="00A2729A">
        <w:rPr>
          <w:rtl/>
        </w:rPr>
        <w:t xml:space="preserve"> في الحديث الثامن والعشرين </w:t>
      </w:r>
      <w:r w:rsidRPr="00C73D10">
        <w:rPr>
          <w:rStyle w:val="libFootnotenumChar"/>
          <w:rtl/>
        </w:rPr>
        <w:t>(4)</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قريباً من الآخر بخمسة أحاديث </w:t>
      </w:r>
      <w:r w:rsidRPr="00C73D10">
        <w:rPr>
          <w:rStyle w:val="libFootnotenumChar"/>
          <w:rtl/>
        </w:rPr>
        <w:t>(5)</w:t>
      </w:r>
      <w:r>
        <w:rPr>
          <w:rtl/>
        </w:rPr>
        <w:t>.</w:t>
      </w:r>
      <w:r w:rsidRPr="00A2729A">
        <w:rPr>
          <w:rtl/>
        </w:rPr>
        <w:t xml:space="preserve"> وفي باب الديون</w:t>
      </w:r>
      <w:r>
        <w:rPr>
          <w:rtl/>
        </w:rPr>
        <w:t>،</w:t>
      </w:r>
      <w:r w:rsidRPr="00A2729A">
        <w:rPr>
          <w:rtl/>
        </w:rPr>
        <w:t xml:space="preserve"> في الحديث الرابع والخمسين </w:t>
      </w:r>
      <w:r w:rsidRPr="00C73D10">
        <w:rPr>
          <w:rStyle w:val="libFootnotenumChar"/>
          <w:rtl/>
        </w:rPr>
        <w:t>(6)</w:t>
      </w:r>
      <w:r>
        <w:rPr>
          <w:rtl/>
        </w:rPr>
        <w:t>.</w:t>
      </w:r>
      <w:r w:rsidRPr="00A2729A">
        <w:rPr>
          <w:rtl/>
        </w:rPr>
        <w:t xml:space="preserve"> وفي باب الكفالات</w:t>
      </w:r>
      <w:r>
        <w:rPr>
          <w:rtl/>
        </w:rPr>
        <w:t>،</w:t>
      </w:r>
      <w:r w:rsidRPr="00A2729A">
        <w:rPr>
          <w:rtl/>
        </w:rPr>
        <w:t xml:space="preserve"> في الحديث الثامن </w:t>
      </w:r>
      <w:r w:rsidRPr="00C73D10">
        <w:rPr>
          <w:rStyle w:val="libFootnotenumChar"/>
          <w:rtl/>
        </w:rPr>
        <w:t>(7)</w:t>
      </w:r>
      <w:r>
        <w:rPr>
          <w:rtl/>
        </w:rPr>
        <w:t>.</w:t>
      </w:r>
      <w:r w:rsidRPr="00A2729A">
        <w:rPr>
          <w:rtl/>
        </w:rPr>
        <w:t xml:space="preserve"> وفي باب الحوالات</w:t>
      </w:r>
      <w:r>
        <w:rPr>
          <w:rtl/>
        </w:rPr>
        <w:t>،</w:t>
      </w:r>
      <w:r w:rsidRPr="00A2729A">
        <w:rPr>
          <w:rtl/>
        </w:rPr>
        <w:t xml:space="preserve"> في الحديث الرابع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(9)</w:t>
      </w:r>
      <w:r w:rsidRPr="00A2729A">
        <w:rPr>
          <w:rtl/>
        </w:rPr>
        <w:t xml:space="preserve"> صحيح بالاتفاق</w:t>
      </w:r>
      <w:r>
        <w:rPr>
          <w:rtl/>
        </w:rPr>
        <w:t>،</w:t>
      </w:r>
      <w:r w:rsidRPr="00A2729A">
        <w:rPr>
          <w:rtl/>
        </w:rPr>
        <w:t xml:space="preserve"> وكذا في رسالة أبي غالب الزراري </w:t>
      </w:r>
      <w:r w:rsidRPr="00C73D10">
        <w:rPr>
          <w:rStyle w:val="libFootnotenumChar"/>
          <w:rtl/>
        </w:rPr>
        <w:t>(10)</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347 / 978</w:t>
      </w:r>
      <w:r>
        <w:rPr>
          <w:rtl/>
        </w:rPr>
        <w:t>،</w:t>
      </w:r>
      <w:r w:rsidRPr="00A2729A">
        <w:rPr>
          <w:rtl/>
        </w:rPr>
        <w:t xml:space="preserve"> وتسلسل الحديث الخاص هو (99) بفارق (31) رقماً عما هو مذكور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492</w:t>
      </w:r>
      <w:r>
        <w:rPr>
          <w:rtl/>
        </w:rPr>
        <w:t>،</w:t>
      </w:r>
      <w:r w:rsidRPr="00A2729A">
        <w:rPr>
          <w:rtl/>
        </w:rPr>
        <w:t xml:space="preserve"> وهذا لا يحمل على ما ذكرناه في تنبيهاتنا على مثل هذه الأمور كما مر في أول الفائدة للفارق المذكور</w:t>
      </w:r>
      <w:r>
        <w:rPr>
          <w:rtl/>
        </w:rPr>
        <w:t>،</w:t>
      </w:r>
      <w:r w:rsidRPr="00A2729A">
        <w:rPr>
          <w:rtl/>
        </w:rPr>
        <w:t xml:space="preserve"> ولعل الأردبيلي </w:t>
      </w:r>
      <w:r w:rsidRPr="00C73D10">
        <w:rPr>
          <w:rStyle w:val="libAlaemChar"/>
          <w:rtl/>
        </w:rPr>
        <w:t>رحمه‌الله</w:t>
      </w:r>
      <w:r w:rsidRPr="00A2729A">
        <w:rPr>
          <w:rtl/>
        </w:rPr>
        <w:t xml:space="preserve"> أراد </w:t>
      </w:r>
      <w:r>
        <w:rPr>
          <w:rtl/>
        </w:rPr>
        <w:t>(</w:t>
      </w:r>
      <w:r w:rsidRPr="00A2729A">
        <w:rPr>
          <w:rtl/>
        </w:rPr>
        <w:t>التسعين</w:t>
      </w:r>
      <w:r>
        <w:rPr>
          <w:rtl/>
        </w:rPr>
        <w:t>)</w:t>
      </w:r>
      <w:r w:rsidRPr="00A2729A">
        <w:rPr>
          <w:rtl/>
        </w:rPr>
        <w:t xml:space="preserve"> فسبق القلم إلى </w:t>
      </w:r>
      <w:r>
        <w:rPr>
          <w:rtl/>
        </w:rPr>
        <w:t>(</w:t>
      </w:r>
      <w:r w:rsidRPr="00A2729A">
        <w:rPr>
          <w:rtl/>
        </w:rPr>
        <w:t>الستين</w:t>
      </w:r>
      <w:r>
        <w:rPr>
          <w:rtl/>
        </w:rPr>
        <w:t>)</w:t>
      </w:r>
      <w:r w:rsidRPr="00A2729A">
        <w:rPr>
          <w:rtl/>
        </w:rPr>
        <w:t xml:space="preserve"> سهواً</w:t>
      </w:r>
      <w:r>
        <w:rPr>
          <w:rtl/>
        </w:rPr>
        <w:t>،</w:t>
      </w:r>
      <w:r w:rsidRPr="00A2729A">
        <w:rPr>
          <w:rtl/>
        </w:rPr>
        <w:t xml:space="preserve"> أو انه من اشتباه الناسخ لتقارب اللفظين في الخط</w:t>
      </w:r>
      <w:r>
        <w:rPr>
          <w:rtl/>
        </w:rPr>
        <w:t>،</w:t>
      </w:r>
      <w:r w:rsidRPr="00A2729A">
        <w:rPr>
          <w:rtl/>
        </w:rPr>
        <w:t xml:space="preserve"> مع التزام المصنف </w:t>
      </w:r>
      <w:r w:rsidRPr="00C73D10">
        <w:rPr>
          <w:rStyle w:val="libAlaemChar"/>
          <w:rtl/>
        </w:rPr>
        <w:t>قدس‌سره</w:t>
      </w:r>
      <w:r w:rsidRPr="00A2729A">
        <w:rPr>
          <w:rtl/>
        </w:rPr>
        <w:t xml:space="preserve"> بنقل عبارات الجامع كما هي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352 / 998</w:t>
      </w:r>
      <w:r>
        <w:rPr>
          <w:rtl/>
        </w:rPr>
        <w:t>،</w:t>
      </w:r>
      <w:r w:rsidRPr="00A2729A">
        <w:rPr>
          <w:rtl/>
        </w:rPr>
        <w:t xml:space="preserve"> وفيه ما تقدم قبل هامش واحد من الهامش السابق</w:t>
      </w:r>
      <w:r>
        <w:rPr>
          <w:rtl/>
        </w:rPr>
        <w:t>،</w:t>
      </w:r>
      <w:r w:rsidRPr="00A2729A">
        <w:rPr>
          <w:rtl/>
        </w:rPr>
        <w:t xml:space="preserve"> وهو اشتباه كما أوضحناه</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68 69 / 285</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378 / 1170</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285 / 1140</w:t>
      </w:r>
      <w:r>
        <w:rPr>
          <w:rtl/>
        </w:rPr>
        <w:t>.</w:t>
      </w:r>
    </w:p>
    <w:p w:rsidR="00C73D10" w:rsidRPr="00A2729A" w:rsidRDefault="00C73D10" w:rsidP="00C73D10">
      <w:pPr>
        <w:pStyle w:val="libFootnote0"/>
        <w:rPr>
          <w:rtl/>
        </w:rPr>
      </w:pPr>
      <w:r w:rsidRPr="00A2729A">
        <w:rPr>
          <w:rtl/>
        </w:rPr>
        <w:t>(6) تهذيب الأحكام 6</w:t>
      </w:r>
      <w:r>
        <w:rPr>
          <w:rtl/>
        </w:rPr>
        <w:t>:</w:t>
      </w:r>
      <w:r w:rsidRPr="00A2729A">
        <w:rPr>
          <w:rtl/>
        </w:rPr>
        <w:t xml:space="preserve"> 195 / 429</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210 / 491</w:t>
      </w:r>
      <w:r>
        <w:rPr>
          <w:rtl/>
        </w:rPr>
        <w:t>.</w:t>
      </w:r>
    </w:p>
    <w:p w:rsidR="00C73D10" w:rsidRPr="00A2729A" w:rsidRDefault="00C73D10" w:rsidP="00C73D10">
      <w:pPr>
        <w:pStyle w:val="libFootnote0"/>
        <w:rPr>
          <w:rtl/>
        </w:rPr>
      </w:pPr>
      <w:r w:rsidRPr="00A2729A">
        <w:rPr>
          <w:rtl/>
        </w:rPr>
        <w:t>(8) تهذيب الأحكام 6</w:t>
      </w:r>
      <w:r>
        <w:rPr>
          <w:rtl/>
        </w:rPr>
        <w:t>:</w:t>
      </w:r>
      <w:r w:rsidRPr="00A2729A">
        <w:rPr>
          <w:rtl/>
        </w:rPr>
        <w:t xml:space="preserve"> 212 / 499</w:t>
      </w:r>
      <w:r>
        <w:rPr>
          <w:rtl/>
        </w:rPr>
        <w:t>.</w:t>
      </w:r>
    </w:p>
    <w:p w:rsidR="00C73D10" w:rsidRPr="00A2729A" w:rsidRDefault="00C73D10" w:rsidP="00C73D10">
      <w:pPr>
        <w:pStyle w:val="libFootnote0"/>
        <w:rPr>
          <w:rtl/>
        </w:rPr>
      </w:pPr>
      <w:r w:rsidRPr="00A2729A">
        <w:rPr>
          <w:rtl/>
        </w:rPr>
        <w:t>(9) الفقيه 4</w:t>
      </w:r>
      <w:r>
        <w:rPr>
          <w:rtl/>
        </w:rPr>
        <w:t>:</w:t>
      </w:r>
      <w:r w:rsidRPr="00A2729A">
        <w:rPr>
          <w:rtl/>
        </w:rPr>
        <w:t xml:space="preserve"> 66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(10) رسالة أبي غالب الزراري</w:t>
      </w:r>
      <w:r>
        <w:rPr>
          <w:rtl/>
        </w:rPr>
        <w:t>:</w:t>
      </w:r>
      <w:r w:rsidRPr="00A2729A">
        <w:rPr>
          <w:rtl/>
        </w:rPr>
        <w:t xml:space="preserve"> 53 / 22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[269] وإلى داود الصرمي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أوقات الصلاة</w:t>
      </w:r>
      <w:r>
        <w:rPr>
          <w:rtl/>
        </w:rPr>
        <w:t>،</w:t>
      </w:r>
      <w:r w:rsidRPr="00A2729A">
        <w:rPr>
          <w:rtl/>
        </w:rPr>
        <w:t xml:space="preserve"> في الحديث الأربعين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قريباً من الآخر بتسعة وسبعين حديثاً </w:t>
      </w:r>
      <w:r w:rsidRPr="00C73D10">
        <w:rPr>
          <w:rStyle w:val="libFootnotenumChar"/>
          <w:rtl/>
        </w:rPr>
        <w:t>(3)</w:t>
      </w:r>
      <w:r>
        <w:rPr>
          <w:rtl/>
        </w:rPr>
        <w:t>.</w:t>
      </w:r>
      <w:r w:rsidRPr="00A2729A">
        <w:rPr>
          <w:rtl/>
        </w:rPr>
        <w:t xml:space="preserve"> وفي باب ما تجوز الصلاة فيه من اللباس</w:t>
      </w:r>
      <w:r>
        <w:rPr>
          <w:rtl/>
        </w:rPr>
        <w:t>،</w:t>
      </w:r>
      <w:r w:rsidRPr="00A2729A">
        <w:rPr>
          <w:rtl/>
        </w:rPr>
        <w:t xml:space="preserve"> في الحديث الثلاثين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وقت المغرب</w:t>
      </w:r>
      <w:r>
        <w:rPr>
          <w:rtl/>
        </w:rPr>
        <w:t>،</w:t>
      </w:r>
      <w:r w:rsidRPr="00A2729A">
        <w:rPr>
          <w:rtl/>
        </w:rPr>
        <w:t xml:space="preserve"> في الحديث الخامس عشر </w:t>
      </w:r>
      <w:r w:rsidRPr="00C73D10">
        <w:rPr>
          <w:rStyle w:val="libFootnotenumChar"/>
          <w:rtl/>
        </w:rPr>
        <w:t>(5)</w:t>
      </w:r>
      <w:r>
        <w:rPr>
          <w:rtl/>
        </w:rPr>
        <w:t>.</w:t>
      </w:r>
      <w:r w:rsidRPr="00A2729A">
        <w:rPr>
          <w:rtl/>
        </w:rPr>
        <w:t xml:space="preserve"> وفي باب السجود على القطن في الحديث السادس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(7)</w:t>
      </w:r>
      <w:r w:rsidRPr="00A2729A">
        <w:rPr>
          <w:rtl/>
        </w:rPr>
        <w:t xml:space="preserve"> صحيح على الأصح الأشهر من وثاقة العبيدي</w:t>
      </w:r>
      <w:r>
        <w:rPr>
          <w:rtl/>
        </w:rPr>
        <w:t>،</w:t>
      </w:r>
      <w:r w:rsidRPr="00A2729A">
        <w:rPr>
          <w:rtl/>
        </w:rPr>
        <w:t xml:space="preserve"> وإليه في النجاشي</w:t>
      </w:r>
      <w:r>
        <w:rPr>
          <w:rtl/>
        </w:rPr>
        <w:t>:</w:t>
      </w:r>
      <w:r w:rsidRPr="00A2729A">
        <w:rPr>
          <w:rtl/>
        </w:rPr>
        <w:t xml:space="preserve"> ابن بطة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[270] وإلى داود بن فرقد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السابع والعشرين </w:t>
      </w:r>
      <w:r w:rsidRPr="00C73D10">
        <w:rPr>
          <w:rStyle w:val="libFootnotenumChar"/>
          <w:rtl/>
        </w:rPr>
        <w:t>(10)</w:t>
      </w:r>
      <w:r>
        <w:rPr>
          <w:rtl/>
        </w:rPr>
        <w:t>.</w:t>
      </w:r>
      <w:r w:rsidRPr="00A2729A">
        <w:rPr>
          <w:rtl/>
        </w:rPr>
        <w:t xml:space="preserve"> وفي باب تلقين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 68</w:t>
      </w:r>
      <w:r>
        <w:rPr>
          <w:rtl/>
        </w:rPr>
        <w:t>:</w:t>
      </w:r>
      <w:r w:rsidRPr="00A2729A">
        <w:rPr>
          <w:rtl/>
        </w:rPr>
        <w:t xml:space="preserve"> 278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30 / 90</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121 / 458</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210 / 823</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264 / 955</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332 / 1246</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43 44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161 / 425</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68 / 284</w:t>
      </w:r>
      <w:r>
        <w:rPr>
          <w:rtl/>
        </w:rPr>
        <w:t>.</w:t>
      </w:r>
    </w:p>
    <w:p w:rsidR="00C73D10" w:rsidRPr="00A2729A" w:rsidRDefault="00C73D10" w:rsidP="00C73D10">
      <w:pPr>
        <w:pStyle w:val="libFootnote0"/>
        <w:rPr>
          <w:rtl/>
        </w:rPr>
      </w:pPr>
      <w:r w:rsidRPr="00A2729A">
        <w:rPr>
          <w:rtl/>
        </w:rPr>
        <w:t>(10) تهذيب الأحكام 1</w:t>
      </w:r>
      <w:r>
        <w:rPr>
          <w:rtl/>
        </w:rPr>
        <w:t>:</w:t>
      </w:r>
      <w:r w:rsidRPr="00A2729A">
        <w:rPr>
          <w:rtl/>
        </w:rPr>
        <w:t xml:space="preserve"> 356 / 1064</w:t>
      </w:r>
      <w:r>
        <w:rPr>
          <w:rtl/>
        </w:rPr>
        <w:t>،</w:t>
      </w:r>
      <w:r w:rsidRPr="00A2729A">
        <w:rPr>
          <w:rtl/>
        </w:rPr>
        <w:t xml:space="preserve"> في باب آداب الأحداث الموجبة للطهارة</w:t>
      </w:r>
      <w:r>
        <w:rPr>
          <w:rtl/>
        </w:rPr>
        <w:t>،</w:t>
      </w:r>
      <w:r w:rsidRPr="00A2729A">
        <w:rPr>
          <w:rtl/>
        </w:rPr>
        <w:t xml:space="preserve"> لعدم وجوده في الباب المذكور</w:t>
      </w:r>
      <w:r>
        <w:rPr>
          <w:rtl/>
        </w:rPr>
        <w:t>،</w:t>
      </w:r>
      <w:r w:rsidRPr="00A2729A">
        <w:rPr>
          <w:rtl/>
        </w:rPr>
        <w:t xml:space="preserve"> والظاهر سقوط لفظ </w:t>
      </w:r>
      <w:r>
        <w:rPr>
          <w:rtl/>
        </w:rPr>
        <w:t>(</w:t>
      </w:r>
      <w:r w:rsidRPr="00A2729A">
        <w:rPr>
          <w:rtl/>
        </w:rPr>
        <w:t>آداب</w:t>
      </w:r>
      <w:r>
        <w:rPr>
          <w:rtl/>
        </w:rPr>
        <w:t>)</w:t>
      </w:r>
      <w:r w:rsidRPr="00A2729A">
        <w:rPr>
          <w:rtl/>
        </w:rPr>
        <w:t xml:space="preserve"> سهواً</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المحتضرين</w:t>
      </w:r>
      <w:r>
        <w:rPr>
          <w:rtl/>
        </w:rPr>
        <w:t>،</w:t>
      </w:r>
      <w:r w:rsidRPr="00A2729A">
        <w:rPr>
          <w:rtl/>
        </w:rPr>
        <w:t xml:space="preserve"> من أبواب الزيادات</w:t>
      </w:r>
      <w:r>
        <w:rPr>
          <w:rtl/>
        </w:rPr>
        <w:t>،</w:t>
      </w:r>
      <w:r w:rsidRPr="00A2729A">
        <w:rPr>
          <w:rtl/>
        </w:rPr>
        <w:t xml:space="preserve"> في الحديث الثاني والسبعين </w:t>
      </w:r>
      <w:r w:rsidRPr="00C73D10">
        <w:rPr>
          <w:rStyle w:val="libFootnotenumChar"/>
          <w:rtl/>
        </w:rPr>
        <w:t>(1)</w:t>
      </w:r>
      <w:r>
        <w:rPr>
          <w:rtl/>
        </w:rPr>
        <w:t>.</w:t>
      </w:r>
      <w:r w:rsidRPr="00A2729A">
        <w:rPr>
          <w:rtl/>
        </w:rPr>
        <w:t xml:space="preserve"> وفي باب كيفية الصلاة</w:t>
      </w:r>
      <w:r>
        <w:rPr>
          <w:rtl/>
        </w:rPr>
        <w:t>،</w:t>
      </w:r>
      <w:r w:rsidRPr="00A2729A">
        <w:rPr>
          <w:rtl/>
        </w:rPr>
        <w:t xml:space="preserve"> في الحديث المائة والرابع والعشرين </w:t>
      </w:r>
      <w:r w:rsidRPr="00C73D10">
        <w:rPr>
          <w:rStyle w:val="libFootnotenumChar"/>
          <w:rtl/>
        </w:rPr>
        <w:t>(2)</w:t>
      </w:r>
      <w:r>
        <w:rPr>
          <w:rtl/>
        </w:rPr>
        <w:t>.</w:t>
      </w:r>
      <w:r w:rsidRPr="00A2729A">
        <w:rPr>
          <w:rtl/>
        </w:rPr>
        <w:t xml:space="preserve"> وفي باب الأنفال</w:t>
      </w:r>
      <w:r>
        <w:rPr>
          <w:rtl/>
        </w:rPr>
        <w:t>،</w:t>
      </w:r>
      <w:r w:rsidRPr="00A2729A">
        <w:rPr>
          <w:rtl/>
        </w:rPr>
        <w:t xml:space="preserve"> قريباً من الآخر بحديثين </w:t>
      </w:r>
      <w:r w:rsidRPr="00C73D10">
        <w:rPr>
          <w:rStyle w:val="libFootnotenumChar"/>
          <w:rtl/>
        </w:rPr>
        <w:t>(3)</w:t>
      </w:r>
      <w:r>
        <w:rPr>
          <w:rtl/>
        </w:rPr>
        <w:t>.</w:t>
      </w:r>
      <w:r w:rsidRPr="00A2729A">
        <w:rPr>
          <w:rtl/>
        </w:rPr>
        <w:t xml:space="preserve"> وفي باب العاجز عن الصيام</w:t>
      </w:r>
      <w:r>
        <w:rPr>
          <w:rtl/>
        </w:rPr>
        <w:t>،</w:t>
      </w:r>
      <w:r w:rsidRPr="00A2729A">
        <w:rPr>
          <w:rtl/>
        </w:rPr>
        <w:t xml:space="preserve"> في الحديث التاسع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(5)</w:t>
      </w:r>
      <w:r w:rsidRPr="00A2729A">
        <w:rPr>
          <w:rtl/>
        </w:rPr>
        <w:t xml:space="preserve"> صحيح بناء على وثاقة مشايخه</w:t>
      </w:r>
      <w:r>
        <w:rPr>
          <w:rtl/>
        </w:rPr>
        <w:t>،</w:t>
      </w:r>
      <w:r w:rsidRPr="00A2729A">
        <w:rPr>
          <w:rtl/>
        </w:rPr>
        <w:t xml:space="preserve"> </w:t>
      </w:r>
      <w:r>
        <w:rPr>
          <w:rtl/>
        </w:rPr>
        <w:t>انتهى.</w:t>
      </w:r>
    </w:p>
    <w:p w:rsidR="00C73D10" w:rsidRDefault="00C73D10" w:rsidP="00C73D10">
      <w:pPr>
        <w:pStyle w:val="libBold2"/>
        <w:rPr>
          <w:rtl/>
        </w:rPr>
      </w:pPr>
      <w:r w:rsidRPr="00520AED">
        <w:rPr>
          <w:rtl/>
        </w:rPr>
        <w:t>[271] وإلى داود بن القاسم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حسن في التهذيب</w:t>
      </w:r>
      <w:r>
        <w:rPr>
          <w:rtl/>
        </w:rPr>
        <w:t>،</w:t>
      </w:r>
      <w:r w:rsidRPr="00A2729A">
        <w:rPr>
          <w:rtl/>
        </w:rPr>
        <w:t xml:space="preserve"> في باب من الزيادات في المزار</w:t>
      </w:r>
      <w:r>
        <w:rPr>
          <w:rtl/>
        </w:rPr>
        <w:t>،</w:t>
      </w:r>
      <w:r w:rsidRPr="00A2729A">
        <w:rPr>
          <w:rtl/>
        </w:rPr>
        <w:t xml:space="preserve"> في الحديث الثامن </w:t>
      </w:r>
      <w:r w:rsidRPr="00C73D10">
        <w:rPr>
          <w:rStyle w:val="libFootnotenumChar"/>
          <w:rtl/>
        </w:rPr>
        <w:t>(7)</w:t>
      </w:r>
      <w:r>
        <w:rPr>
          <w:rtl/>
        </w:rPr>
        <w:t>.</w:t>
      </w:r>
    </w:p>
    <w:p w:rsidR="00C73D10" w:rsidRDefault="00C73D10" w:rsidP="00C73D10">
      <w:pPr>
        <w:pStyle w:val="libBold2"/>
        <w:rPr>
          <w:rtl/>
        </w:rPr>
      </w:pPr>
      <w:r>
        <w:rPr>
          <w:rtl/>
        </w:rPr>
        <w:t>و</w:t>
      </w:r>
      <w:r w:rsidRPr="00520AED">
        <w:rPr>
          <w:rtl/>
        </w:rPr>
        <w:t>إلى أبي هاشم الجعفري</w:t>
      </w:r>
      <w:r>
        <w:rPr>
          <w:rtl/>
        </w:rPr>
        <w:t>:</w:t>
      </w:r>
    </w:p>
    <w:p w:rsidR="00C73D10" w:rsidRPr="00A2729A" w:rsidRDefault="00C73D10" w:rsidP="00C73D10">
      <w:pPr>
        <w:pStyle w:val="libNormal"/>
        <w:rPr>
          <w:rtl/>
        </w:rPr>
      </w:pPr>
      <w:r w:rsidRPr="00A2729A">
        <w:rPr>
          <w:rtl/>
        </w:rPr>
        <w:t>حسن في باب العتق</w:t>
      </w:r>
      <w:r>
        <w:rPr>
          <w:rtl/>
        </w:rPr>
        <w:t>،</w:t>
      </w:r>
      <w:r w:rsidRPr="00A2729A">
        <w:rPr>
          <w:rtl/>
        </w:rPr>
        <w:t xml:space="preserve"> قريباً من الآخر بثمانية وأربعين حديثاً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السعدآبادي </w:t>
      </w:r>
      <w:r w:rsidRPr="00C73D10">
        <w:rPr>
          <w:rStyle w:val="libFootnotenumChar"/>
          <w:rtl/>
        </w:rPr>
        <w:t>(9)</w:t>
      </w:r>
      <w:r>
        <w:rPr>
          <w:rtl/>
        </w:rPr>
        <w:t>،</w:t>
      </w:r>
      <w:r w:rsidRPr="00A2729A">
        <w:rPr>
          <w:rtl/>
        </w:rPr>
        <w:t xml:space="preserve"> الظاهر الوثاقة في الفقيه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442 / 1428</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96 / 357</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134 / 377</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239 / 700</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158 / 418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67 / 276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109 / 192</w:t>
      </w:r>
      <w:r>
        <w:rPr>
          <w:rtl/>
        </w:rPr>
        <w:t>،</w:t>
      </w:r>
      <w:r w:rsidRPr="00A2729A">
        <w:rPr>
          <w:rtl/>
        </w:rPr>
        <w:t xml:space="preserve"> والطريق حسن بإبراهيم بن هاشم أبي علي القمي</w:t>
      </w:r>
      <w:r>
        <w:rPr>
          <w:rtl/>
        </w:rPr>
        <w:t>.</w:t>
      </w:r>
    </w:p>
    <w:p w:rsidR="00C73D10" w:rsidRPr="00A2729A" w:rsidRDefault="00C73D10" w:rsidP="00C73D10">
      <w:pPr>
        <w:pStyle w:val="libFootnote0"/>
        <w:rPr>
          <w:rtl/>
        </w:rPr>
      </w:pPr>
      <w:r w:rsidRPr="00A2729A">
        <w:rPr>
          <w:rtl/>
        </w:rPr>
        <w:t>(8) تهذيب الأحكام 8</w:t>
      </w:r>
      <w:r>
        <w:rPr>
          <w:rtl/>
        </w:rPr>
        <w:t>:</w:t>
      </w:r>
      <w:r w:rsidRPr="00A2729A">
        <w:rPr>
          <w:rtl/>
        </w:rPr>
        <w:t xml:space="preserve"> 247 / 890</w:t>
      </w:r>
      <w:r>
        <w:rPr>
          <w:rtl/>
        </w:rPr>
        <w:t>،</w:t>
      </w:r>
      <w:r w:rsidRPr="00A2729A">
        <w:rPr>
          <w:rtl/>
        </w:rPr>
        <w:t xml:space="preserve"> والمراد من أبي هاشم الجعفري هو داود بن القاسم نفسه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الفقيه 4</w:t>
      </w:r>
      <w:r>
        <w:rPr>
          <w:rtl/>
        </w:rPr>
        <w:t>:</w:t>
      </w:r>
      <w:r w:rsidRPr="00A2729A">
        <w:rPr>
          <w:rtl/>
        </w:rPr>
        <w:t xml:space="preserve"> 128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(10) اعلم أن علي بن الحسين السعدآبادي قد وقع في طرق الصدوق إلى كل من</w:t>
      </w:r>
      <w:r>
        <w:rPr>
          <w:rtl/>
        </w:rPr>
        <w:t>:</w:t>
      </w:r>
    </w:p>
    <w:p w:rsidR="00C73D10" w:rsidRPr="00A2729A" w:rsidRDefault="00C73D10" w:rsidP="00C73D10">
      <w:pPr>
        <w:pStyle w:val="libFootnote"/>
        <w:rPr>
          <w:rtl/>
          <w:lang w:bidi="fa-IR"/>
        </w:rPr>
      </w:pPr>
      <w:r w:rsidRPr="00A2729A">
        <w:rPr>
          <w:rtl/>
        </w:rPr>
        <w:t>أحمد بن أبي عبد الله البرقي</w:t>
      </w:r>
      <w:r>
        <w:rPr>
          <w:rtl/>
        </w:rPr>
        <w:t>،</w:t>
      </w:r>
      <w:r w:rsidRPr="00A2729A">
        <w:rPr>
          <w:rtl/>
        </w:rPr>
        <w:t xml:space="preserve"> وإسحاق بن يزيد</w:t>
      </w:r>
      <w:r>
        <w:rPr>
          <w:rtl/>
        </w:rPr>
        <w:t>،</w:t>
      </w:r>
      <w:r w:rsidRPr="00A2729A">
        <w:rPr>
          <w:rtl/>
        </w:rPr>
        <w:t xml:space="preserve"> وإسماعيل بن مهران</w:t>
      </w:r>
      <w:r>
        <w:rPr>
          <w:rtl/>
        </w:rPr>
        <w:t>،</w:t>
      </w:r>
      <w:r w:rsidRPr="00A2729A">
        <w:rPr>
          <w:rtl/>
        </w:rPr>
        <w:t xml:space="preserve"> وبزيع المؤذن</w:t>
      </w:r>
      <w:r>
        <w:rPr>
          <w:rtl/>
        </w:rPr>
        <w:t>،</w:t>
      </w:r>
      <w:r w:rsidRPr="00A2729A">
        <w:rPr>
          <w:rtl/>
        </w:rPr>
        <w:t xml:space="preserve"> والحسن بن زياد</w:t>
      </w:r>
      <w:r>
        <w:rPr>
          <w:rtl/>
        </w:rPr>
        <w:t>،</w:t>
      </w:r>
      <w:r w:rsidRPr="00A2729A">
        <w:rPr>
          <w:rtl/>
        </w:rPr>
        <w:t xml:space="preserve"> والحسن الصيقل</w:t>
      </w:r>
      <w:r>
        <w:rPr>
          <w:rtl/>
        </w:rPr>
        <w:t>،</w:t>
      </w:r>
      <w:r w:rsidRPr="00A2729A">
        <w:rPr>
          <w:rtl/>
        </w:rPr>
        <w:t xml:space="preserve"> وسليمان بن جعفر الجعفري</w:t>
      </w:r>
      <w:r>
        <w:rPr>
          <w:rtl/>
        </w:rPr>
        <w:t>،</w:t>
      </w:r>
      <w:r w:rsidRPr="00A2729A">
        <w:rPr>
          <w:rtl/>
        </w:rPr>
        <w:t xml:space="preserve"> وسيف التمار</w:t>
      </w:r>
      <w:r>
        <w:rPr>
          <w:rtl/>
        </w:rPr>
        <w:t>،</w:t>
      </w:r>
      <w:r w:rsidRPr="00A2729A">
        <w:rPr>
          <w:rtl/>
        </w:rPr>
        <w:t xml:space="preserve"> وسعيد النقاش</w:t>
      </w:r>
      <w:r>
        <w:rPr>
          <w:rtl/>
        </w:rPr>
        <w:t>،</w:t>
      </w:r>
      <w:r w:rsidRPr="00A2729A">
        <w:rPr>
          <w:rtl/>
        </w:rPr>
        <w:t xml:space="preserve"> وصالح بن عقبة</w:t>
      </w:r>
      <w:r>
        <w:rPr>
          <w:rtl/>
        </w:rPr>
        <w:t>،</w:t>
      </w:r>
      <w:r w:rsidRPr="00A2729A">
        <w:rPr>
          <w:rtl/>
        </w:rPr>
        <w:t xml:space="preserve"> وعبد العظيم بن عبد الله الحسني</w:t>
      </w:r>
      <w:r>
        <w:rPr>
          <w:rtl/>
        </w:rPr>
        <w:t>،</w:t>
      </w:r>
      <w:r w:rsidRPr="00A2729A">
        <w:rPr>
          <w:rtl/>
        </w:rPr>
        <w:t xml:space="preserve"> وعبد الله بن حماد الأنصاري</w:t>
      </w:r>
      <w:r>
        <w:rPr>
          <w:rtl/>
        </w:rPr>
        <w:t>،</w:t>
      </w:r>
      <w:r w:rsidRPr="00A2729A">
        <w:rPr>
          <w:rtl/>
        </w:rPr>
        <w:t xml:space="preserve"> وعبد الله بن فضالة</w:t>
      </w:r>
      <w:r>
        <w:rPr>
          <w:rtl/>
        </w:rPr>
        <w:t>،</w:t>
      </w:r>
      <w:r w:rsidRPr="00A2729A">
        <w:rPr>
          <w:rtl/>
        </w:rPr>
        <w:t xml:space="preserve"> وعمرو بن شمر</w:t>
      </w:r>
      <w:r>
        <w:rPr>
          <w:rtl/>
        </w:rPr>
        <w:t>،</w:t>
      </w:r>
      <w:r w:rsidRPr="00A2729A">
        <w:rPr>
          <w:rtl/>
        </w:rPr>
        <w:t xml:space="preserve"> والفضل بن أبي قرة السمندي</w:t>
      </w:r>
      <w:r>
        <w:rPr>
          <w:rtl/>
        </w:rPr>
        <w:t>،</w:t>
      </w:r>
      <w:r w:rsidRPr="00A2729A">
        <w:rPr>
          <w:rtl/>
        </w:rPr>
        <w:t xml:space="preserve"> والفضيل بن يسار</w:t>
      </w:r>
      <w:r>
        <w:rPr>
          <w:rtl/>
        </w:rPr>
        <w:t>،</w:t>
      </w:r>
      <w:r w:rsidRPr="00A2729A">
        <w:rPr>
          <w:rtl/>
        </w:rPr>
        <w:t xml:space="preserve"> والقاسم بن يزيد</w:t>
      </w:r>
      <w:r>
        <w:rPr>
          <w:rtl/>
        </w:rPr>
        <w:t>،</w:t>
      </w:r>
      <w:r w:rsidRPr="00A2729A">
        <w:rPr>
          <w:rtl/>
        </w:rPr>
        <w:t xml:space="preserve"> ومحمّد بن عبد الله بن مهران</w:t>
      </w:r>
      <w:r>
        <w:rPr>
          <w:rtl/>
        </w:rPr>
        <w:t>،</w:t>
      </w:r>
      <w:r w:rsidRPr="00A2729A">
        <w:rPr>
          <w:rtl/>
        </w:rPr>
        <w:t xml:space="preserve"> والنعمان بن سعيد</w:t>
      </w:r>
      <w:r>
        <w:rPr>
          <w:rtl/>
        </w:rPr>
        <w:t>،</w:t>
      </w:r>
      <w:r w:rsidRPr="00A2729A">
        <w:rPr>
          <w:rtl/>
        </w:rPr>
        <w:t xml:space="preserve"> وصاحب العنوان أبي هاشم الجعفري</w:t>
      </w:r>
      <w:r>
        <w:rPr>
          <w:rtl/>
        </w:rPr>
        <w:t>.</w:t>
      </w:r>
    </w:p>
    <w:p w:rsidR="00C73D10" w:rsidRPr="00A2729A" w:rsidRDefault="00C73D10" w:rsidP="00C73D10">
      <w:pPr>
        <w:pStyle w:val="libFootnote"/>
        <w:rPr>
          <w:rtl/>
          <w:lang w:bidi="fa-IR"/>
        </w:rPr>
      </w:pPr>
      <w:r w:rsidRPr="00A2729A">
        <w:rPr>
          <w:rtl/>
        </w:rPr>
        <w:t>وقد صحح العلامة في الفائدة الثامنة من الخلاصة</w:t>
      </w:r>
      <w:r>
        <w:rPr>
          <w:rtl/>
        </w:rPr>
        <w:t>:</w:t>
      </w:r>
      <w:r w:rsidRPr="00A2729A">
        <w:rPr>
          <w:rtl/>
        </w:rPr>
        <w:t xml:space="preserve"> 275 وما بعدها معظم هذه الطرق</w:t>
      </w:r>
      <w:r>
        <w:rPr>
          <w:rtl/>
        </w:rPr>
        <w:t>،</w:t>
      </w:r>
      <w:r w:rsidRPr="00A2729A">
        <w:rPr>
          <w:rtl/>
        </w:rPr>
        <w:t xml:space="preserve"> وتابعه العلماء على كثير منها</w:t>
      </w:r>
      <w:r>
        <w:rPr>
          <w:rtl/>
        </w:rPr>
        <w:t>،</w:t>
      </w:r>
      <w:r w:rsidRPr="00A2729A">
        <w:rPr>
          <w:rtl/>
        </w:rPr>
        <w:t xml:space="preserve"> وهذا قد يكشف بالجملة عن وثاقة الرجل</w:t>
      </w:r>
      <w:r>
        <w:rPr>
          <w:rtl/>
        </w:rPr>
        <w:t>،</w:t>
      </w:r>
      <w:r w:rsidRPr="00A2729A">
        <w:rPr>
          <w:rtl/>
        </w:rPr>
        <w:t xml:space="preserve"> وإن لم ينص على توثيقه</w:t>
      </w:r>
      <w:r>
        <w:rPr>
          <w:rtl/>
        </w:rPr>
        <w:t>،</w:t>
      </w:r>
      <w:r w:rsidRPr="00A2729A">
        <w:rPr>
          <w:rtl/>
        </w:rPr>
        <w:t xml:space="preserve"> ولكن قد ذهب البعض إلى كون تصحيح العلامة لبعض الطرق لا يقتضي التوثيق</w:t>
      </w:r>
      <w:r>
        <w:rPr>
          <w:rtl/>
        </w:rPr>
        <w:t>.</w:t>
      </w:r>
    </w:p>
    <w:p w:rsidR="00C73D10" w:rsidRPr="00A2729A" w:rsidRDefault="00C73D10" w:rsidP="00C73D10">
      <w:pPr>
        <w:pStyle w:val="libNormal"/>
        <w:rPr>
          <w:rtl/>
          <w:lang w:bidi="fa-IR"/>
        </w:rPr>
      </w:pPr>
      <w:r w:rsidRPr="00C73D10">
        <w:rPr>
          <w:rStyle w:val="libFootnoteChar"/>
          <w:rtl/>
        </w:rPr>
        <w:t xml:space="preserve">والظاهر ان عبارة المصنف </w:t>
      </w:r>
      <w:r w:rsidRPr="00C73D10">
        <w:rPr>
          <w:rStyle w:val="libAlaemChar"/>
          <w:rtl/>
        </w:rPr>
        <w:t>قدس‌سره</w:t>
      </w:r>
      <w:r w:rsidRPr="00C73D10">
        <w:rPr>
          <w:rStyle w:val="libFootnoteChar"/>
          <w:rtl/>
        </w:rPr>
        <w:t xml:space="preserve"> ناظرة إلى المعنى الأول</w:t>
      </w:r>
      <w:r>
        <w:rPr>
          <w:rStyle w:val="libFootnoteChar"/>
          <w:rtl/>
        </w:rPr>
        <w:t>،</w:t>
      </w:r>
      <w:r w:rsidRPr="00C73D10">
        <w:rPr>
          <w:rStyle w:val="libFootnoteChar"/>
          <w:rtl/>
        </w:rPr>
        <w:t xml:space="preserve"> فلاحظ.</w:t>
      </w:r>
    </w:p>
    <w:p w:rsidR="00C73D10" w:rsidRDefault="00C73D10" w:rsidP="00C73D10">
      <w:pPr>
        <w:pStyle w:val="libNormal"/>
        <w:rPr>
          <w:rtl/>
        </w:rPr>
      </w:pPr>
      <w:r>
        <w:rPr>
          <w:rtl/>
        </w:rPr>
        <w:br w:type="page"/>
      </w:r>
    </w:p>
    <w:p w:rsidR="00C73D10" w:rsidRPr="00A2729A" w:rsidRDefault="00C73D10" w:rsidP="00C73D10">
      <w:pPr>
        <w:pStyle w:val="libNormal0"/>
        <w:rPr>
          <w:rtl/>
        </w:rPr>
      </w:pPr>
      <w:r>
        <w:rPr>
          <w:rtl/>
        </w:rPr>
        <w:lastRenderedPageBreak/>
        <w:t>انتهى.</w:t>
      </w:r>
    </w:p>
    <w:p w:rsidR="00C73D10" w:rsidRDefault="00C73D10" w:rsidP="00C73D10">
      <w:pPr>
        <w:pStyle w:val="libBold2"/>
        <w:rPr>
          <w:rtl/>
        </w:rPr>
      </w:pPr>
      <w:r w:rsidRPr="00520AED">
        <w:rPr>
          <w:rtl/>
        </w:rPr>
        <w:t>[272] وإلى داود بن كثير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داود الرقي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التيمم</w:t>
      </w:r>
      <w:r>
        <w:rPr>
          <w:rtl/>
        </w:rPr>
        <w:t>،</w:t>
      </w:r>
      <w:r w:rsidRPr="00A2729A">
        <w:rPr>
          <w:rtl/>
        </w:rPr>
        <w:t xml:space="preserve"> في الحديث العاشر </w:t>
      </w:r>
      <w:r w:rsidRPr="00C73D10">
        <w:rPr>
          <w:rStyle w:val="libFootnotenumChar"/>
          <w:rtl/>
        </w:rPr>
        <w:t>(2)</w:t>
      </w:r>
      <w:r>
        <w:rPr>
          <w:rtl/>
        </w:rPr>
        <w:t>.</w:t>
      </w:r>
      <w:r w:rsidRPr="00A2729A">
        <w:rPr>
          <w:rtl/>
        </w:rPr>
        <w:t xml:space="preserve"> وفي باب الذبح</w:t>
      </w:r>
      <w:r>
        <w:rPr>
          <w:rtl/>
        </w:rPr>
        <w:t>،</w:t>
      </w:r>
      <w:r w:rsidRPr="00A2729A">
        <w:rPr>
          <w:rtl/>
        </w:rPr>
        <w:t xml:space="preserve"> قريباً من الآخر بثمانية أحاديث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داود بن كثير الرقي</w:t>
      </w:r>
      <w:r>
        <w:rPr>
          <w:rtl/>
        </w:rPr>
        <w:t>:</w:t>
      </w:r>
    </w:p>
    <w:p w:rsidR="00C73D10" w:rsidRPr="00A2729A" w:rsidRDefault="00C73D10" w:rsidP="00C73D10">
      <w:pPr>
        <w:pStyle w:val="libNormal"/>
        <w:rPr>
          <w:rtl/>
        </w:rPr>
      </w:pPr>
      <w:r w:rsidRPr="00A2729A">
        <w:rPr>
          <w:rtl/>
        </w:rPr>
        <w:t>صحيح في باب تفصيل فرائض الحج</w:t>
      </w:r>
      <w:r>
        <w:rPr>
          <w:rtl/>
        </w:rPr>
        <w:t>،</w:t>
      </w:r>
      <w:r w:rsidRPr="00A2729A">
        <w:rPr>
          <w:rtl/>
        </w:rPr>
        <w:t xml:space="preserve"> في الحديث السابع والثلاثين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ما يجب على من فاته الحج</w:t>
      </w:r>
      <w:r>
        <w:rPr>
          <w:rtl/>
        </w:rPr>
        <w:t>،</w:t>
      </w:r>
      <w:r w:rsidRPr="00A2729A">
        <w:rPr>
          <w:rtl/>
        </w:rPr>
        <w:t xml:space="preserve"> في الحديث الرابع </w:t>
      </w:r>
      <w:r w:rsidRPr="00C73D10">
        <w:rPr>
          <w:rStyle w:val="libFootnotenumChar"/>
          <w:rtl/>
        </w:rPr>
        <w:t>(5)</w:t>
      </w:r>
      <w:r>
        <w:rPr>
          <w:rtl/>
        </w:rPr>
        <w:t>.</w:t>
      </w:r>
      <w:r w:rsidRPr="00A2729A">
        <w:rPr>
          <w:rtl/>
        </w:rPr>
        <w:t xml:space="preserve"> وفي باب أنّ الأب أحقّ بالولد من الام</w:t>
      </w:r>
      <w:r>
        <w:rPr>
          <w:rtl/>
        </w:rPr>
        <w:t>،</w:t>
      </w:r>
      <w:r w:rsidRPr="00A2729A">
        <w:rPr>
          <w:rtl/>
        </w:rPr>
        <w:t xml:space="preserve"> من أبواب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68 / 281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185 / 536</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237 / 800</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295 / 1000</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307 / 1097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الطلاق</w:t>
      </w:r>
      <w:r>
        <w:rPr>
          <w:rtl/>
        </w:rPr>
        <w:t>،</w:t>
      </w:r>
      <w:r w:rsidRPr="00A2729A">
        <w:rPr>
          <w:rtl/>
        </w:rPr>
        <w:t xml:space="preserve"> في الحديث الآخر </w:t>
      </w:r>
      <w:r w:rsidRPr="00C73D10">
        <w:rPr>
          <w:rStyle w:val="libFootnotenumChar"/>
          <w:rtl/>
        </w:rPr>
        <w:t>(1)</w:t>
      </w:r>
      <w:r>
        <w:rPr>
          <w:rtl/>
        </w:rPr>
        <w:t>.</w:t>
      </w:r>
    </w:p>
    <w:p w:rsidR="00C73D10" w:rsidRDefault="00C73D10" w:rsidP="00C73D10">
      <w:pPr>
        <w:pStyle w:val="libBold2"/>
        <w:rPr>
          <w:rtl/>
        </w:rPr>
      </w:pPr>
      <w:r w:rsidRPr="00520AED">
        <w:rPr>
          <w:rtl/>
        </w:rPr>
        <w:t>[273] وإلى داود بن محمّد النهدي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داود النهدي</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العتق</w:t>
      </w:r>
      <w:r>
        <w:rPr>
          <w:rtl/>
        </w:rPr>
        <w:t>،</w:t>
      </w:r>
      <w:r w:rsidRPr="00A2729A">
        <w:rPr>
          <w:rtl/>
        </w:rPr>
        <w:t xml:space="preserve"> في الحديث الثامن والستين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داود بن محمّد النهدي</w:t>
      </w:r>
      <w:r>
        <w:rPr>
          <w:rtl/>
        </w:rPr>
        <w:t>:</w:t>
      </w:r>
    </w:p>
    <w:p w:rsidR="00C73D10" w:rsidRPr="00A2729A" w:rsidRDefault="00C73D10" w:rsidP="00C73D10">
      <w:pPr>
        <w:pStyle w:val="libNormal"/>
        <w:rPr>
          <w:rtl/>
        </w:rPr>
      </w:pPr>
      <w:r w:rsidRPr="00A2729A">
        <w:rPr>
          <w:rtl/>
        </w:rPr>
        <w:t>حسن في باب النذور</w:t>
      </w:r>
      <w:r>
        <w:rPr>
          <w:rtl/>
        </w:rPr>
        <w:t>،</w:t>
      </w:r>
      <w:r w:rsidRPr="00A2729A">
        <w:rPr>
          <w:rtl/>
        </w:rPr>
        <w:t xml:space="preserve"> قريباً من الآخر بحديثين </w:t>
      </w:r>
      <w:r w:rsidRPr="00C73D10">
        <w:rPr>
          <w:rStyle w:val="libFootnotenumChar"/>
          <w:rtl/>
        </w:rPr>
        <w:t>(4)</w:t>
      </w:r>
      <w:r>
        <w:rPr>
          <w:rtl/>
        </w:rPr>
        <w:t>.</w:t>
      </w:r>
    </w:p>
    <w:p w:rsidR="00C73D10" w:rsidRDefault="00C73D10" w:rsidP="00C73D10">
      <w:pPr>
        <w:pStyle w:val="libBold2"/>
        <w:rPr>
          <w:rtl/>
        </w:rPr>
      </w:pPr>
      <w:r w:rsidRPr="00520AED">
        <w:rPr>
          <w:rtl/>
        </w:rPr>
        <w:t>[274] وإلى درست الواسطي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درست</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الأغسال</w:t>
      </w:r>
      <w:r>
        <w:rPr>
          <w:rtl/>
        </w:rPr>
        <w:t>،</w:t>
      </w:r>
      <w:r w:rsidRPr="00A2729A">
        <w:rPr>
          <w:rtl/>
        </w:rPr>
        <w:t xml:space="preserve"> من أبواب الزيادات</w:t>
      </w:r>
      <w:r>
        <w:rPr>
          <w:rtl/>
        </w:rPr>
        <w:t>،</w:t>
      </w:r>
      <w:r w:rsidRPr="00A2729A">
        <w:rPr>
          <w:rtl/>
        </w:rPr>
        <w:t xml:space="preserve"> في الحديث السادس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درست الواسطي</w:t>
      </w:r>
      <w:r>
        <w:rPr>
          <w:rtl/>
        </w:rPr>
        <w:t>:</w:t>
      </w:r>
    </w:p>
    <w:p w:rsidR="00C73D10" w:rsidRPr="00A2729A" w:rsidRDefault="00C73D10" w:rsidP="00C73D10">
      <w:pPr>
        <w:pStyle w:val="libNormal"/>
        <w:rPr>
          <w:rtl/>
        </w:rPr>
      </w:pPr>
      <w:r w:rsidRPr="00A2729A">
        <w:rPr>
          <w:rtl/>
        </w:rPr>
        <w:t>صحيح في باب ضروب الحج</w:t>
      </w:r>
      <w:r>
        <w:rPr>
          <w:rtl/>
        </w:rPr>
        <w:t>،</w:t>
      </w:r>
      <w:r w:rsidRPr="00A2729A">
        <w:rPr>
          <w:rtl/>
        </w:rPr>
        <w:t xml:space="preserve"> في الحديث السادس </w:t>
      </w:r>
      <w:r w:rsidRPr="00C73D10">
        <w:rPr>
          <w:rStyle w:val="libFootnotenumChar"/>
          <w:rtl/>
        </w:rPr>
        <w:t>(7)</w:t>
      </w:r>
      <w:r>
        <w:rPr>
          <w:rtl/>
        </w:rPr>
        <w:t>،</w:t>
      </w:r>
      <w:r w:rsidRPr="00A2729A">
        <w:rPr>
          <w:rtl/>
        </w:rPr>
        <w:t xml:space="preserve"> وفي باب الزيادات</w:t>
      </w:r>
      <w:r>
        <w:rPr>
          <w:rtl/>
        </w:rPr>
        <w:t>،</w:t>
      </w:r>
      <w:r w:rsidRPr="00A2729A">
        <w:rPr>
          <w:rtl/>
        </w:rPr>
        <w:t xml:space="preserve"> في فقه الحج</w:t>
      </w:r>
      <w:r>
        <w:rPr>
          <w:rtl/>
        </w:rPr>
        <w:t>،</w:t>
      </w:r>
      <w:r w:rsidRPr="00A2729A">
        <w:rPr>
          <w:rtl/>
        </w:rPr>
        <w:t xml:space="preserve"> في الحديث الثالث عشر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3</w:t>
      </w:r>
      <w:r>
        <w:rPr>
          <w:rtl/>
        </w:rPr>
        <w:t>:</w:t>
      </w:r>
      <w:r w:rsidRPr="00A2729A">
        <w:rPr>
          <w:rtl/>
        </w:rPr>
        <w:t xml:space="preserve"> 321 / 1142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68 / 279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8</w:t>
      </w:r>
      <w:r>
        <w:rPr>
          <w:rtl/>
        </w:rPr>
        <w:t>:</w:t>
      </w:r>
      <w:r w:rsidRPr="00A2729A">
        <w:rPr>
          <w:rtl/>
        </w:rPr>
        <w:t xml:space="preserve"> 231 / 835</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(4) تهذيب الأحكام 8</w:t>
      </w:r>
      <w:r>
        <w:rPr>
          <w:rtl/>
        </w:rPr>
        <w:t>:</w:t>
      </w:r>
      <w:r w:rsidRPr="00A2729A">
        <w:rPr>
          <w:rtl/>
        </w:rPr>
        <w:t xml:space="preserve"> 318 / 1183</w:t>
      </w:r>
      <w:r>
        <w:rPr>
          <w:rtl/>
        </w:rPr>
        <w:t>،</w:t>
      </w:r>
      <w:r w:rsidRPr="00A2729A">
        <w:rPr>
          <w:rtl/>
        </w:rPr>
        <w:t xml:space="preserve"> والطريق حسن بإبراهيم بن هاشم أيضاً</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69 / 288</w:t>
      </w:r>
      <w:r>
        <w:rPr>
          <w:rtl/>
        </w:rPr>
        <w:t>،</w:t>
      </w:r>
      <w:r w:rsidRPr="00A2729A">
        <w:rPr>
          <w:rtl/>
        </w:rPr>
        <w:t xml:space="preserve"> والطريق مجهول بأحمد بن عمر بن كيسبة</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366 / 1113</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26 / 77</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392 / 1368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درست</w:t>
      </w:r>
      <w:r>
        <w:rPr>
          <w:rtl/>
        </w:rPr>
        <w:t>:</w:t>
      </w:r>
    </w:p>
    <w:p w:rsidR="00C73D10" w:rsidRPr="00A2729A" w:rsidRDefault="00C73D10" w:rsidP="00C73D10">
      <w:pPr>
        <w:pStyle w:val="libNormal"/>
        <w:rPr>
          <w:rtl/>
        </w:rPr>
      </w:pPr>
      <w:r w:rsidRPr="00A2729A">
        <w:rPr>
          <w:rtl/>
        </w:rPr>
        <w:t>صحيح في باب التلقي والحكرة</w:t>
      </w:r>
      <w:r>
        <w:rPr>
          <w:rtl/>
        </w:rPr>
        <w:t>،</w:t>
      </w:r>
      <w:r w:rsidRPr="00A2729A">
        <w:rPr>
          <w:rtl/>
        </w:rPr>
        <w:t xml:space="preserve"> في الحديث التاسع عشر </w:t>
      </w:r>
      <w:r w:rsidRPr="00C73D10">
        <w:rPr>
          <w:rStyle w:val="libFootnotenumChar"/>
          <w:rtl/>
        </w:rPr>
        <w:t>(1)</w:t>
      </w:r>
      <w:r>
        <w:rPr>
          <w:rtl/>
        </w:rPr>
        <w:t>،</w:t>
      </w:r>
      <w:r w:rsidRPr="00A2729A">
        <w:rPr>
          <w:rtl/>
        </w:rPr>
        <w:t xml:space="preserve"> وفي باب الحكم في أولاد المطلقات</w:t>
      </w:r>
      <w:r>
        <w:rPr>
          <w:rtl/>
        </w:rPr>
        <w:t>،</w:t>
      </w:r>
      <w:r w:rsidRPr="00A2729A">
        <w:rPr>
          <w:rtl/>
        </w:rPr>
        <w:t xml:space="preserve"> في الحديث الثالث والثلاثين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(3)</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[275] وإلى ذريح المحاربي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مجهول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بأحد وعشرين حديثاً </w:t>
      </w:r>
      <w:r w:rsidRPr="00C73D10">
        <w:rPr>
          <w:rStyle w:val="libFootnotenumChar"/>
          <w:rtl/>
        </w:rPr>
        <w:t>(5)</w:t>
      </w:r>
      <w:r>
        <w:rPr>
          <w:rtl/>
        </w:rPr>
        <w:t>.</w:t>
      </w:r>
      <w:r w:rsidRPr="00A2729A">
        <w:rPr>
          <w:rtl/>
        </w:rPr>
        <w:t xml:space="preserve"> وفي باب تفصيل ما تقدم ذكره في الصلاة</w:t>
      </w:r>
      <w:r>
        <w:rPr>
          <w:rtl/>
        </w:rPr>
        <w:t>،</w:t>
      </w:r>
      <w:r w:rsidRPr="00A2729A">
        <w:rPr>
          <w:rtl/>
        </w:rPr>
        <w:t xml:space="preserve"> في الحديث الرابع عشر </w:t>
      </w:r>
      <w:r w:rsidRPr="00C73D10">
        <w:rPr>
          <w:rStyle w:val="libFootnotenumChar"/>
          <w:rtl/>
        </w:rPr>
        <w:t>(6)</w:t>
      </w:r>
      <w:r>
        <w:rPr>
          <w:rtl/>
        </w:rPr>
        <w:t>.</w:t>
      </w:r>
      <w:r w:rsidRPr="00A2729A">
        <w:rPr>
          <w:rtl/>
        </w:rPr>
        <w:t xml:space="preserve"> وفي الحديث السادس عشر </w:t>
      </w:r>
      <w:r w:rsidRPr="00C73D10">
        <w:rPr>
          <w:rStyle w:val="libFootnotenumChar"/>
          <w:rtl/>
        </w:rPr>
        <w:t>(7)</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قريباً من الآخر بتسعة أحاديث </w:t>
      </w:r>
      <w:r w:rsidRPr="00C73D10">
        <w:rPr>
          <w:rStyle w:val="libFootnotenumChar"/>
          <w:rtl/>
        </w:rPr>
        <w:t>(8)</w:t>
      </w:r>
      <w:r>
        <w:rPr>
          <w:rtl/>
        </w:rPr>
        <w:t>.</w:t>
      </w:r>
      <w:r w:rsidRPr="00A2729A">
        <w:rPr>
          <w:rtl/>
        </w:rPr>
        <w:t xml:space="preserve"> وفي باب صلاة التسبيح</w:t>
      </w:r>
      <w:r>
        <w:rPr>
          <w:rtl/>
        </w:rPr>
        <w:t>،</w:t>
      </w:r>
      <w:r w:rsidRPr="00A2729A">
        <w:rPr>
          <w:rtl/>
        </w:rPr>
        <w:t xml:space="preserve"> في الحديث الثالث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(10)</w:t>
      </w:r>
      <w:r w:rsidRPr="00A2729A">
        <w:rPr>
          <w:rtl/>
        </w:rPr>
        <w:t xml:space="preserve"> على الأصح من وثاقة ابن هاشم</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7</w:t>
      </w:r>
      <w:r>
        <w:rPr>
          <w:rtl/>
        </w:rPr>
        <w:t>:</w:t>
      </w:r>
      <w:r w:rsidRPr="00A2729A">
        <w:rPr>
          <w:rtl/>
        </w:rPr>
        <w:t xml:space="preserve"> 162 / 715</w:t>
      </w:r>
      <w:r>
        <w:rPr>
          <w:rtl/>
        </w:rPr>
        <w:t>.</w:t>
      </w:r>
    </w:p>
    <w:p w:rsidR="00C73D10" w:rsidRPr="00A2729A" w:rsidRDefault="00C73D10" w:rsidP="00C73D10">
      <w:pPr>
        <w:pStyle w:val="libFootnote0"/>
        <w:rPr>
          <w:rtl/>
        </w:rPr>
      </w:pPr>
      <w:r w:rsidRPr="00A2729A">
        <w:rPr>
          <w:rtl/>
        </w:rPr>
        <w:t>(2) تهذيب الأحكام 8</w:t>
      </w:r>
      <w:r>
        <w:rPr>
          <w:rtl/>
        </w:rPr>
        <w:t>:</w:t>
      </w:r>
      <w:r w:rsidRPr="00A2729A">
        <w:rPr>
          <w:rtl/>
        </w:rPr>
        <w:t xml:space="preserve"> 111 / 384</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78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69 / 289</w:t>
      </w:r>
      <w:r>
        <w:rPr>
          <w:rtl/>
        </w:rPr>
        <w:t>،</w:t>
      </w:r>
      <w:r w:rsidRPr="00A2729A">
        <w:rPr>
          <w:rtl/>
        </w:rPr>
        <w:t xml:space="preserve"> والطريق الثاني مجهول بعلي بن الحسن الطويل</w:t>
      </w:r>
      <w:r>
        <w:rPr>
          <w:rtl/>
        </w:rPr>
        <w:t>،</w:t>
      </w:r>
      <w:r w:rsidRPr="00A2729A">
        <w:rPr>
          <w:rtl/>
        </w:rPr>
        <w:t xml:space="preserve"> فقد ذكره النجاشي</w:t>
      </w:r>
      <w:r>
        <w:rPr>
          <w:rtl/>
        </w:rPr>
        <w:t>:</w:t>
      </w:r>
      <w:r w:rsidRPr="00A2729A">
        <w:rPr>
          <w:rtl/>
        </w:rPr>
        <w:t xml:space="preserve"> 419 / 1122 في ترجمة مصعب بن زيد الأنصاري من غير توثيق</w:t>
      </w:r>
      <w:r>
        <w:rPr>
          <w:rtl/>
        </w:rPr>
        <w:t>،</w:t>
      </w:r>
      <w:r w:rsidRPr="00A2729A">
        <w:rPr>
          <w:rtl/>
        </w:rPr>
        <w:t xml:space="preserve"> فهو ممن لم يعرف حاله</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465 / 1521</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143 / 559</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143 / 561</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284 / 1136</w:t>
      </w:r>
      <w:r>
        <w:rPr>
          <w:rtl/>
        </w:rPr>
        <w:t>.</w:t>
      </w:r>
    </w:p>
    <w:p w:rsidR="00C73D10" w:rsidRPr="00A2729A" w:rsidRDefault="00C73D10" w:rsidP="00C73D10">
      <w:pPr>
        <w:pStyle w:val="libFootnote0"/>
        <w:rPr>
          <w:rtl/>
        </w:rPr>
      </w:pPr>
      <w:r w:rsidRPr="00A2729A">
        <w:rPr>
          <w:rtl/>
        </w:rPr>
        <w:t>(9) تهذيب الأحكام 3</w:t>
      </w:r>
      <w:r>
        <w:rPr>
          <w:rtl/>
        </w:rPr>
        <w:t>:</w:t>
      </w:r>
      <w:r w:rsidRPr="00A2729A">
        <w:rPr>
          <w:rtl/>
        </w:rPr>
        <w:t xml:space="preserve"> 187 / 422</w:t>
      </w:r>
      <w:r>
        <w:rPr>
          <w:rtl/>
        </w:rPr>
        <w:t>.</w:t>
      </w:r>
    </w:p>
    <w:p w:rsidR="00C73D10" w:rsidRPr="00A2729A" w:rsidRDefault="00C73D10" w:rsidP="00C73D10">
      <w:pPr>
        <w:pStyle w:val="libFootnote0"/>
        <w:rPr>
          <w:rtl/>
        </w:rPr>
      </w:pPr>
      <w:r w:rsidRPr="00A2729A">
        <w:rPr>
          <w:rtl/>
        </w:rPr>
        <w:t>(10) الفقيه 4</w:t>
      </w:r>
      <w:r>
        <w:rPr>
          <w:rtl/>
        </w:rPr>
        <w:t>:</w:t>
      </w:r>
      <w:r w:rsidRPr="00A2729A">
        <w:rPr>
          <w:rtl/>
        </w:rPr>
        <w:t xml:space="preserve"> 121</w:t>
      </w:r>
      <w:r>
        <w:rPr>
          <w:rtl/>
        </w:rPr>
        <w:t>،</w:t>
      </w:r>
      <w:r w:rsidRPr="00A2729A">
        <w:rPr>
          <w:rtl/>
        </w:rPr>
        <w:t xml:space="preserve"> من المشيخة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[276] وإلى ربعي بن عبد الله</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وكذا في الفقيه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[277] وإلى ربيع الأصم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الطلاق</w:t>
      </w:r>
      <w:r>
        <w:rPr>
          <w:rtl/>
        </w:rPr>
        <w:t>،</w:t>
      </w:r>
      <w:r w:rsidRPr="00A2729A">
        <w:rPr>
          <w:rtl/>
        </w:rPr>
        <w:t xml:space="preserve"> قريباً من الآخر بستين حديثاً </w:t>
      </w:r>
      <w:r w:rsidRPr="00C73D10">
        <w:rPr>
          <w:rStyle w:val="libFootnotenumChar"/>
          <w:rtl/>
        </w:rPr>
        <w:t>(4)</w:t>
      </w:r>
      <w:r>
        <w:rPr>
          <w:rtl/>
        </w:rPr>
        <w:t>.</w:t>
      </w:r>
      <w:r w:rsidRPr="00A2729A">
        <w:rPr>
          <w:rtl/>
        </w:rPr>
        <w:t xml:space="preserve"> وفي باب حدود الزنا</w:t>
      </w:r>
      <w:r>
        <w:rPr>
          <w:rtl/>
        </w:rPr>
        <w:t>،</w:t>
      </w:r>
      <w:r w:rsidRPr="00A2729A">
        <w:rPr>
          <w:rtl/>
        </w:rPr>
        <w:t xml:space="preserve"> في الحديث الخامس والثلاثين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طلاق المريض</w:t>
      </w:r>
      <w:r>
        <w:rPr>
          <w:rtl/>
        </w:rPr>
        <w:t>،</w:t>
      </w:r>
      <w:r w:rsidRPr="00A2729A">
        <w:rPr>
          <w:rtl/>
        </w:rPr>
        <w:t xml:space="preserve"> في الحديث السادس </w:t>
      </w:r>
      <w:r w:rsidRPr="00C73D10">
        <w:rPr>
          <w:rStyle w:val="libFootnotenumChar"/>
          <w:rtl/>
        </w:rPr>
        <w:t>(6)</w:t>
      </w:r>
      <w:r>
        <w:rPr>
          <w:rtl/>
        </w:rPr>
        <w:t>.</w:t>
      </w:r>
    </w:p>
    <w:p w:rsidR="00C73D10" w:rsidRDefault="00C73D10" w:rsidP="00C73D10">
      <w:pPr>
        <w:pStyle w:val="libBold2"/>
        <w:rPr>
          <w:rtl/>
        </w:rPr>
      </w:pPr>
      <w:r w:rsidRPr="00520AED">
        <w:rPr>
          <w:rtl/>
        </w:rPr>
        <w:t>[278] وإلى ربيع بن سليمان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(7)</w:t>
      </w:r>
      <w:r>
        <w:rPr>
          <w:rtl/>
        </w:rPr>
        <w:t>.</w:t>
      </w:r>
    </w:p>
    <w:p w:rsidR="00C73D10" w:rsidRPr="00C73D10" w:rsidRDefault="00C73D10" w:rsidP="00C73D10">
      <w:pPr>
        <w:pStyle w:val="libNormal"/>
        <w:rPr>
          <w:rStyle w:val="libBold2Char"/>
          <w:rFonts w:hint="cs"/>
          <w:rtl/>
        </w:rPr>
      </w:pPr>
      <w:r w:rsidRPr="00C73D10">
        <w:rPr>
          <w:rStyle w:val="libBold2Char"/>
          <w:rtl/>
        </w:rPr>
        <w:t xml:space="preserve">[279] وإلى ربيع بن محمّد المسلي </w:t>
      </w:r>
      <w:r w:rsidRPr="00C73D10">
        <w:rPr>
          <w:rStyle w:val="libFootnotenumChar"/>
          <w:rtl/>
        </w:rPr>
        <w:t>(8)</w:t>
      </w:r>
      <w:r>
        <w:rPr>
          <w:rStyle w:val="libBold2Cha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دخول الحمام</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70 / 294</w:t>
      </w:r>
      <w:r>
        <w:rPr>
          <w:rtl/>
        </w:rPr>
        <w:t>،</w:t>
      </w:r>
      <w:r w:rsidRPr="00A2729A">
        <w:rPr>
          <w:rtl/>
        </w:rPr>
        <w:t xml:space="preserve"> وفيه أكثر من طريق</w:t>
      </w:r>
      <w:r>
        <w:rPr>
          <w:rtl/>
        </w:rPr>
        <w:t>،</w:t>
      </w:r>
      <w:r w:rsidRPr="00A2729A">
        <w:rPr>
          <w:rtl/>
        </w:rPr>
        <w:t xml:space="preserve"> والأول منها هو الصحيح لوثاقة جميع رجاله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65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70 / 291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8</w:t>
      </w:r>
      <w:r>
        <w:rPr>
          <w:rtl/>
        </w:rPr>
        <w:t>:</w:t>
      </w:r>
      <w:r w:rsidRPr="00A2729A">
        <w:rPr>
          <w:rtl/>
        </w:rPr>
        <w:t xml:space="preserve"> 77 / 262</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15 / 37</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304 / 1082</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70 / 293</w:t>
      </w:r>
      <w:r>
        <w:rPr>
          <w:rtl/>
        </w:rPr>
        <w:t>،</w:t>
      </w:r>
      <w:r w:rsidRPr="00A2729A">
        <w:rPr>
          <w:rtl/>
        </w:rPr>
        <w:t xml:space="preserve"> وانظر تعليقتنا في الهامش الأول على الطريق رقم [52]</w:t>
      </w:r>
      <w:r>
        <w:rPr>
          <w:rtl/>
        </w:rPr>
        <w:t>.</w:t>
      </w:r>
    </w:p>
    <w:p w:rsidR="00C73D10" w:rsidRPr="00A2729A" w:rsidRDefault="00C73D10" w:rsidP="00C73D10">
      <w:pPr>
        <w:pStyle w:val="libFootnote0"/>
        <w:rPr>
          <w:rtl/>
        </w:rPr>
      </w:pPr>
      <w:r w:rsidRPr="00A2729A">
        <w:rPr>
          <w:rtl/>
        </w:rPr>
        <w:t xml:space="preserve">(8) في </w:t>
      </w:r>
      <w:r>
        <w:rPr>
          <w:rtl/>
        </w:rPr>
        <w:t>(</w:t>
      </w:r>
      <w:r w:rsidRPr="00A2729A">
        <w:rPr>
          <w:rtl/>
        </w:rPr>
        <w:t>الحجرية</w:t>
      </w:r>
      <w:r>
        <w:rPr>
          <w:rtl/>
        </w:rPr>
        <w:t>)</w:t>
      </w:r>
      <w:r w:rsidRPr="00A2729A">
        <w:rPr>
          <w:rtl/>
        </w:rPr>
        <w:t xml:space="preserve"> المسلمي</w:t>
      </w:r>
      <w:r>
        <w:rPr>
          <w:rtl/>
        </w:rPr>
        <w:t>،</w:t>
      </w:r>
      <w:r w:rsidRPr="00A2729A">
        <w:rPr>
          <w:rtl/>
        </w:rPr>
        <w:t xml:space="preserve"> وهو اشتباه</w:t>
      </w:r>
      <w:r>
        <w:rPr>
          <w:rtl/>
        </w:rPr>
        <w:t>،</w:t>
      </w:r>
      <w:r w:rsidRPr="00A2729A">
        <w:rPr>
          <w:rtl/>
        </w:rPr>
        <w:t xml:space="preserve"> والصحيح</w:t>
      </w:r>
      <w:r>
        <w:rPr>
          <w:rtl/>
        </w:rPr>
        <w:t>:</w:t>
      </w:r>
      <w:r w:rsidRPr="00A2729A">
        <w:rPr>
          <w:rtl/>
        </w:rPr>
        <w:t xml:space="preserve"> المسلي نسبة إلى مسيله قبيلة من مذحج</w:t>
      </w:r>
      <w:r>
        <w:rPr>
          <w:rtl/>
        </w:rPr>
        <w:t>،</w:t>
      </w:r>
      <w:r w:rsidRPr="00A2729A">
        <w:rPr>
          <w:rtl/>
        </w:rPr>
        <w:t xml:space="preserve"> ولا يبعد اتحاده مع ربيع الأصم المتقدم آنفاً لما في النجاشي</w:t>
      </w:r>
      <w:r>
        <w:rPr>
          <w:rtl/>
        </w:rPr>
        <w:t>:</w:t>
      </w:r>
      <w:r w:rsidRPr="00A2729A">
        <w:rPr>
          <w:rtl/>
        </w:rPr>
        <w:t xml:space="preserve"> 164 / 433</w:t>
      </w:r>
      <w:r>
        <w:rPr>
          <w:rtl/>
        </w:rPr>
        <w:t>،</w:t>
      </w:r>
      <w:r w:rsidRPr="00A2729A">
        <w:rPr>
          <w:rtl/>
        </w:rPr>
        <w:t xml:space="preserve"> وإن كان ظاهر الفهرست هو التعدد</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70 / 290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الحادي والعشرين </w:t>
      </w:r>
      <w:r w:rsidRPr="00C73D10">
        <w:rPr>
          <w:rStyle w:val="libFootnotenumChar"/>
          <w:rtl/>
        </w:rPr>
        <w:t>(1)</w:t>
      </w:r>
      <w:r>
        <w:rPr>
          <w:rtl/>
        </w:rPr>
        <w:t>.</w:t>
      </w:r>
      <w:r w:rsidRPr="00A2729A">
        <w:rPr>
          <w:rtl/>
        </w:rPr>
        <w:t xml:space="preserve"> وفي باب الكفارة عن خطأ المحرم</w:t>
      </w:r>
      <w:r>
        <w:rPr>
          <w:rtl/>
        </w:rPr>
        <w:t>،</w:t>
      </w:r>
      <w:r w:rsidRPr="00A2729A">
        <w:rPr>
          <w:rtl/>
        </w:rPr>
        <w:t xml:space="preserve"> قريباً من الآخر بأربعة وعشرين حديثاً </w:t>
      </w:r>
      <w:r w:rsidRPr="00C73D10">
        <w:rPr>
          <w:rStyle w:val="libFootnotenumChar"/>
          <w:rtl/>
        </w:rPr>
        <w:t>(2)</w:t>
      </w:r>
      <w:r>
        <w:rPr>
          <w:rtl/>
        </w:rPr>
        <w:t>.</w:t>
      </w:r>
      <w:r w:rsidRPr="00A2729A">
        <w:rPr>
          <w:rtl/>
        </w:rPr>
        <w:t xml:space="preserve"> وفي كتاب المكاسب</w:t>
      </w:r>
      <w:r>
        <w:rPr>
          <w:rtl/>
        </w:rPr>
        <w:t>،</w:t>
      </w:r>
      <w:r w:rsidRPr="00A2729A">
        <w:rPr>
          <w:rtl/>
        </w:rPr>
        <w:t xml:space="preserve"> في الحديث الخامس </w:t>
      </w:r>
      <w:r w:rsidRPr="00C73D10">
        <w:rPr>
          <w:rStyle w:val="libFootnotenumChar"/>
          <w:rtl/>
        </w:rPr>
        <w:t>(3)</w:t>
      </w:r>
      <w:r>
        <w:rPr>
          <w:rtl/>
        </w:rPr>
        <w:t>.</w:t>
      </w:r>
      <w:r w:rsidRPr="00A2729A">
        <w:rPr>
          <w:rtl/>
        </w:rPr>
        <w:t xml:space="preserve"> وفي باب الحد في الفرية والسب</w:t>
      </w:r>
      <w:r>
        <w:rPr>
          <w:rtl/>
        </w:rPr>
        <w:t>،</w:t>
      </w:r>
      <w:r w:rsidRPr="00A2729A">
        <w:rPr>
          <w:rtl/>
        </w:rPr>
        <w:t xml:space="preserve"> قريباً من الآخر بعشرة أحاديث </w:t>
      </w:r>
      <w:r w:rsidRPr="00C73D10">
        <w:rPr>
          <w:rStyle w:val="libFootnotenumChar"/>
          <w:rtl/>
        </w:rPr>
        <w:t>(4)</w:t>
      </w:r>
      <w:r>
        <w:rPr>
          <w:rtl/>
        </w:rPr>
        <w:t>.</w:t>
      </w:r>
      <w:r w:rsidRPr="00A2729A">
        <w:rPr>
          <w:rtl/>
        </w:rPr>
        <w:t xml:space="preserve"> وفي باب القضاء في قتيل الزحام</w:t>
      </w:r>
      <w:r>
        <w:rPr>
          <w:rtl/>
        </w:rPr>
        <w:t>،</w:t>
      </w:r>
      <w:r w:rsidRPr="00A2729A">
        <w:rPr>
          <w:rtl/>
        </w:rPr>
        <w:t xml:space="preserve"> قريباً من الآخر بحديثين </w:t>
      </w:r>
      <w:r w:rsidRPr="00C73D10">
        <w:rPr>
          <w:rStyle w:val="libFootnotenumChar"/>
          <w:rtl/>
        </w:rPr>
        <w:t>(5)</w:t>
      </w:r>
      <w:r>
        <w:rPr>
          <w:rtl/>
        </w:rPr>
        <w:t>.</w:t>
      </w:r>
    </w:p>
    <w:p w:rsidR="00C73D10" w:rsidRDefault="00C73D10" w:rsidP="00C73D10">
      <w:pPr>
        <w:pStyle w:val="libBold2"/>
        <w:rPr>
          <w:rtl/>
        </w:rPr>
      </w:pPr>
      <w:r w:rsidRPr="00520AED">
        <w:rPr>
          <w:rtl/>
        </w:rPr>
        <w:t>[280] وإلى رشد بن زيد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(6)</w:t>
      </w:r>
      <w:r>
        <w:rPr>
          <w:rtl/>
        </w:rPr>
        <w:t>.</w:t>
      </w:r>
    </w:p>
    <w:p w:rsidR="00C73D10" w:rsidRDefault="00C73D10" w:rsidP="00C73D10">
      <w:pPr>
        <w:pStyle w:val="libBold2"/>
        <w:rPr>
          <w:rtl/>
        </w:rPr>
      </w:pPr>
      <w:r w:rsidRPr="00520AED">
        <w:rPr>
          <w:rtl/>
        </w:rPr>
        <w:t>[281] وإلى رفاعة بن موسى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رواه مرسلاً عن أحمد بن محمّد بن عيسى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من أبواب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377 / 1163</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381 / 243</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322 / 884</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86 / 335</w:t>
      </w:r>
      <w:r>
        <w:rPr>
          <w:rtl/>
        </w:rPr>
        <w:t>،</w:t>
      </w:r>
      <w:r w:rsidRPr="00A2729A">
        <w:rPr>
          <w:rtl/>
        </w:rPr>
        <w:t xml:space="preserve"> وفيه</w:t>
      </w:r>
      <w:r>
        <w:rPr>
          <w:rtl/>
        </w:rPr>
        <w:t>:</w:t>
      </w:r>
      <w:r w:rsidRPr="00A2729A">
        <w:rPr>
          <w:rtl/>
        </w:rPr>
        <w:t xml:space="preserve"> ربعي بن محمّد</w:t>
      </w:r>
      <w:r>
        <w:rPr>
          <w:rtl/>
        </w:rPr>
        <w:t>،</w:t>
      </w:r>
      <w:r w:rsidRPr="00A2729A">
        <w:rPr>
          <w:rtl/>
        </w:rPr>
        <w:t xml:space="preserve"> والرواية بعينها في باب القضاء كما سيأتي في الهامش اللاحق وفيها</w:t>
      </w:r>
      <w:r>
        <w:rPr>
          <w:rtl/>
        </w:rPr>
        <w:t>:</w:t>
      </w:r>
      <w:r w:rsidRPr="00A2729A">
        <w:rPr>
          <w:rtl/>
        </w:rPr>
        <w:t xml:space="preserve"> ربيع بن محمّد</w:t>
      </w:r>
      <w:r>
        <w:rPr>
          <w:rtl/>
        </w:rPr>
        <w:t>،</w:t>
      </w:r>
      <w:r w:rsidRPr="00A2729A">
        <w:rPr>
          <w:rtl/>
        </w:rPr>
        <w:t xml:space="preserve"> وهو الصحيح الموافق لما في رواية الكافي 7</w:t>
      </w:r>
      <w:r>
        <w:rPr>
          <w:rtl/>
        </w:rPr>
        <w:t>:</w:t>
      </w:r>
      <w:r w:rsidRPr="00A2729A">
        <w:rPr>
          <w:rtl/>
        </w:rPr>
        <w:t xml:space="preserve"> 269 / 43 كما أشار إليه في معجم رجال الحديث 7</w:t>
      </w:r>
      <w:r>
        <w:rPr>
          <w:rtl/>
        </w:rPr>
        <w:t>:</w:t>
      </w:r>
      <w:r w:rsidRPr="00A2729A">
        <w:rPr>
          <w:rtl/>
        </w:rPr>
        <w:t xml:space="preserve"> 165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215 / 846</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71 / 297</w:t>
      </w:r>
      <w:r>
        <w:rPr>
          <w:rtl/>
        </w:rPr>
        <w:t>،</w:t>
      </w:r>
      <w:r w:rsidRPr="00A2729A">
        <w:rPr>
          <w:rtl/>
        </w:rPr>
        <w:t xml:space="preserve"> وفيه</w:t>
      </w:r>
      <w:r>
        <w:rPr>
          <w:rtl/>
        </w:rPr>
        <w:t>:</w:t>
      </w:r>
      <w:r w:rsidRPr="00A2729A">
        <w:rPr>
          <w:rtl/>
        </w:rPr>
        <w:t xml:space="preserve"> رشيد بن يزيد</w:t>
      </w:r>
      <w:r>
        <w:rPr>
          <w:rtl/>
        </w:rPr>
        <w:t>،</w:t>
      </w:r>
      <w:r w:rsidRPr="00A2729A">
        <w:rPr>
          <w:rtl/>
        </w:rPr>
        <w:t xml:space="preserve"> وفي طبعة </w:t>
      </w:r>
      <w:r>
        <w:rPr>
          <w:rtl/>
        </w:rPr>
        <w:t>(</w:t>
      </w:r>
      <w:r w:rsidRPr="00A2729A">
        <w:rPr>
          <w:rtl/>
        </w:rPr>
        <w:t>جامعة مشهد</w:t>
      </w:r>
      <w:r>
        <w:rPr>
          <w:rtl/>
        </w:rPr>
        <w:t>):</w:t>
      </w:r>
      <w:r w:rsidRPr="00A2729A">
        <w:rPr>
          <w:rtl/>
        </w:rPr>
        <w:t xml:space="preserve"> 139 / 292</w:t>
      </w:r>
      <w:r>
        <w:rPr>
          <w:rtl/>
        </w:rPr>
        <w:t>:</w:t>
      </w:r>
      <w:r w:rsidRPr="00A2729A">
        <w:rPr>
          <w:rtl/>
        </w:rPr>
        <w:t xml:space="preserve"> رشيد بن زيد</w:t>
      </w:r>
      <w:r>
        <w:rPr>
          <w:rtl/>
        </w:rPr>
        <w:t>،</w:t>
      </w:r>
      <w:r w:rsidRPr="00A2729A">
        <w:rPr>
          <w:rtl/>
        </w:rPr>
        <w:t xml:space="preserve"> والظاهر اختلاف نسخ النجاشي وفهرست الشيخ في ضبط الاسم كما نص عليه ابن داود في رجاله</w:t>
      </w:r>
      <w:r>
        <w:rPr>
          <w:rtl/>
        </w:rPr>
        <w:t>:</w:t>
      </w:r>
      <w:r w:rsidRPr="00A2729A">
        <w:rPr>
          <w:rtl/>
        </w:rPr>
        <w:t xml:space="preserve"> 94 / 614 فقال</w:t>
      </w:r>
      <w:r>
        <w:rPr>
          <w:rtl/>
        </w:rPr>
        <w:t>:</w:t>
      </w:r>
    </w:p>
    <w:p w:rsidR="00C73D10" w:rsidRPr="00A2729A" w:rsidRDefault="00C73D10" w:rsidP="00C73D10">
      <w:pPr>
        <w:pStyle w:val="libFootnote"/>
        <w:rPr>
          <w:rtl/>
          <w:lang w:bidi="fa-IR"/>
        </w:rPr>
      </w:pPr>
      <w:r w:rsidRPr="00A2729A">
        <w:rPr>
          <w:rtl/>
        </w:rPr>
        <w:t>رشد بفتح الراء والشين المعجمة</w:t>
      </w:r>
      <w:r>
        <w:rPr>
          <w:rtl/>
        </w:rPr>
        <w:t>،</w:t>
      </w:r>
      <w:r w:rsidRPr="00A2729A">
        <w:rPr>
          <w:rtl/>
        </w:rPr>
        <w:t xml:space="preserve"> ومن أصحابنا من أثبته بياء بعد شين</w:t>
      </w:r>
      <w:r>
        <w:rPr>
          <w:rtl/>
        </w:rPr>
        <w:t>،</w:t>
      </w:r>
      <w:r w:rsidRPr="00A2729A">
        <w:rPr>
          <w:rtl/>
        </w:rPr>
        <w:t xml:space="preserve"> ورأيته بخط الشيخ في عدة مواضع بغير ياء</w:t>
      </w:r>
      <w:r>
        <w:rPr>
          <w:rtl/>
        </w:rPr>
        <w:t>،</w:t>
      </w:r>
      <w:r w:rsidRPr="00A2729A">
        <w:rPr>
          <w:rtl/>
        </w:rPr>
        <w:t xml:space="preserve"> والأقرب الأول ابن زيد الجعفي</w:t>
      </w:r>
      <w:r>
        <w:rPr>
          <w:rtl/>
        </w:rPr>
        <w:t>،</w:t>
      </w:r>
      <w:r w:rsidRPr="00A2729A">
        <w:rPr>
          <w:rtl/>
        </w:rPr>
        <w:t xml:space="preserve"> ثم أشار بذلك إلى رجال الشيخ والفهرست ورجال النجاشي</w:t>
      </w:r>
      <w:r>
        <w:rPr>
          <w:rtl/>
        </w:rPr>
        <w:t>.</w:t>
      </w:r>
    </w:p>
    <w:p w:rsidR="00C73D10" w:rsidRPr="00A2729A" w:rsidRDefault="00C73D10" w:rsidP="00C73D10">
      <w:pPr>
        <w:pStyle w:val="libFootnote"/>
        <w:rPr>
          <w:rtl/>
          <w:lang w:bidi="fa-IR"/>
        </w:rPr>
      </w:pPr>
      <w:r w:rsidRPr="00A2729A">
        <w:rPr>
          <w:rtl/>
        </w:rPr>
        <w:t>أقول</w:t>
      </w:r>
      <w:r>
        <w:rPr>
          <w:rtl/>
        </w:rPr>
        <w:t>:</w:t>
      </w:r>
      <w:r w:rsidRPr="00A2729A">
        <w:rPr>
          <w:rtl/>
        </w:rPr>
        <w:t xml:space="preserve"> وفي المطبوع من رجال النجاشي</w:t>
      </w:r>
      <w:r>
        <w:rPr>
          <w:rtl/>
        </w:rPr>
        <w:t>:</w:t>
      </w:r>
      <w:r w:rsidRPr="00A2729A">
        <w:rPr>
          <w:rtl/>
        </w:rPr>
        <w:t xml:space="preserve"> 169 / 446 هو</w:t>
      </w:r>
      <w:r>
        <w:rPr>
          <w:rtl/>
        </w:rPr>
        <w:t>:</w:t>
      </w:r>
      <w:r w:rsidRPr="00A2729A">
        <w:rPr>
          <w:rtl/>
        </w:rPr>
        <w:t xml:space="preserve"> رشيد بن زيد الجعفي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71 / 296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الزيادات</w:t>
      </w:r>
      <w:r>
        <w:rPr>
          <w:rtl/>
        </w:rPr>
        <w:t>،</w:t>
      </w:r>
      <w:r w:rsidRPr="00A2729A">
        <w:rPr>
          <w:rtl/>
        </w:rPr>
        <w:t xml:space="preserve"> قريباً من الآخر بخمسة أحاديث </w:t>
      </w:r>
      <w:r w:rsidRPr="00C73D10">
        <w:rPr>
          <w:rStyle w:val="libFootnotenumChar"/>
          <w:rtl/>
        </w:rPr>
        <w:t>(1)</w:t>
      </w:r>
      <w:r>
        <w:rPr>
          <w:rtl/>
        </w:rPr>
        <w:t>.</w:t>
      </w:r>
      <w:r w:rsidRPr="00A2729A">
        <w:rPr>
          <w:rtl/>
        </w:rPr>
        <w:t xml:space="preserve"> وفي باب كيفيّة الصلاة</w:t>
      </w:r>
      <w:r>
        <w:rPr>
          <w:rtl/>
        </w:rPr>
        <w:t>،</w:t>
      </w:r>
      <w:r w:rsidRPr="00A2729A">
        <w:rPr>
          <w:rtl/>
        </w:rPr>
        <w:t xml:space="preserve"> في الحديث الثالث والتسعين </w:t>
      </w:r>
      <w:r w:rsidRPr="00C73D10">
        <w:rPr>
          <w:rStyle w:val="libFootnotenumChar"/>
          <w:rtl/>
        </w:rPr>
        <w:t>(2)</w:t>
      </w:r>
      <w:r>
        <w:rPr>
          <w:rtl/>
        </w:rPr>
        <w:t>.</w:t>
      </w:r>
      <w:r w:rsidRPr="00A2729A">
        <w:rPr>
          <w:rtl/>
        </w:rPr>
        <w:t xml:space="preserve"> وفي باب تفصيل ما تقدم ذكره في الصلاة</w:t>
      </w:r>
      <w:r>
        <w:rPr>
          <w:rtl/>
        </w:rPr>
        <w:t>،</w:t>
      </w:r>
      <w:r w:rsidRPr="00A2729A">
        <w:rPr>
          <w:rtl/>
        </w:rPr>
        <w:t xml:space="preserve"> في الحديث السابع والثلاثين </w:t>
      </w:r>
      <w:r w:rsidRPr="00C73D10">
        <w:rPr>
          <w:rStyle w:val="libFootnotenumChar"/>
          <w:rtl/>
        </w:rPr>
        <w:t>(3)</w:t>
      </w:r>
      <w:r>
        <w:rPr>
          <w:rtl/>
        </w:rPr>
        <w:t>.</w:t>
      </w:r>
      <w:r w:rsidRPr="00A2729A">
        <w:rPr>
          <w:rtl/>
        </w:rPr>
        <w:t xml:space="preserve"> وفي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الثاني </w:t>
      </w:r>
      <w:r w:rsidRPr="00C73D10">
        <w:rPr>
          <w:rStyle w:val="libFootnotenumChar"/>
          <w:rtl/>
        </w:rPr>
        <w:t>(4)</w:t>
      </w:r>
      <w:r>
        <w:rPr>
          <w:rtl/>
        </w:rPr>
        <w:t>.</w:t>
      </w:r>
      <w:r w:rsidRPr="00A2729A">
        <w:rPr>
          <w:rtl/>
        </w:rPr>
        <w:t xml:space="preserve"> وفي باب فضل المساجد</w:t>
      </w:r>
      <w:r>
        <w:rPr>
          <w:rtl/>
        </w:rPr>
        <w:t>،</w:t>
      </w:r>
      <w:r w:rsidRPr="00A2729A">
        <w:rPr>
          <w:rtl/>
        </w:rPr>
        <w:t xml:space="preserve"> في الحديث الثامن والثلاثين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صحيح في الفقيه بالاتفاق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[282] وإلى الريان بن الصلت</w:t>
      </w:r>
      <w:r>
        <w:rPr>
          <w:rtl/>
        </w:rPr>
        <w:t>:</w:t>
      </w:r>
    </w:p>
    <w:p w:rsidR="00C73D10" w:rsidRPr="00A2729A" w:rsidRDefault="00C73D10" w:rsidP="00C73D10">
      <w:pPr>
        <w:pStyle w:val="libNormal"/>
        <w:rPr>
          <w:rtl/>
        </w:rPr>
      </w:pPr>
      <w:r w:rsidRPr="00A2729A">
        <w:rPr>
          <w:rtl/>
        </w:rPr>
        <w:t xml:space="preserve">حسن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الثالث والستين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ابن هاشم ثقة عند المحققين</w:t>
      </w:r>
      <w:r>
        <w:rPr>
          <w:rtl/>
        </w:rPr>
        <w:t>،</w:t>
      </w:r>
      <w:r w:rsidRPr="00A2729A">
        <w:rPr>
          <w:rtl/>
        </w:rPr>
        <w:t xml:space="preserve"> فالطريق صحيح فيه وفي الفقيه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[283] وإلى زرارة بن أعين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468 / 1437</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88 / 227</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148 / 581</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356 / 1470</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257 / 719</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48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71 295</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369 / 1533</w:t>
      </w:r>
      <w:r>
        <w:rPr>
          <w:rtl/>
        </w:rPr>
        <w:t>.</w:t>
      </w:r>
    </w:p>
    <w:p w:rsidR="00C73D10" w:rsidRPr="00A2729A" w:rsidRDefault="00C73D10" w:rsidP="00C73D10">
      <w:pPr>
        <w:pStyle w:val="libFootnote0"/>
        <w:rPr>
          <w:rtl/>
        </w:rPr>
      </w:pPr>
      <w:r w:rsidRPr="00A2729A">
        <w:rPr>
          <w:rtl/>
        </w:rPr>
        <w:t>(9) الفقيه 4</w:t>
      </w:r>
      <w:r>
        <w:rPr>
          <w:rtl/>
        </w:rPr>
        <w:t>:</w:t>
      </w:r>
      <w:r w:rsidRPr="00A2729A">
        <w:rPr>
          <w:rtl/>
        </w:rPr>
        <w:t xml:space="preserve"> 19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74 / 312</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صفة الوضوء</w:t>
      </w:r>
      <w:r>
        <w:rPr>
          <w:rtl/>
        </w:rPr>
        <w:t>،</w:t>
      </w:r>
      <w:r w:rsidRPr="00A2729A">
        <w:rPr>
          <w:rtl/>
        </w:rPr>
        <w:t xml:space="preserve"> في الحديث الثامن والعشرين </w:t>
      </w:r>
      <w:r w:rsidRPr="00C73D10">
        <w:rPr>
          <w:rStyle w:val="libFootnotenumChar"/>
          <w:rtl/>
        </w:rPr>
        <w:t>(1)</w:t>
      </w:r>
      <w:r>
        <w:rPr>
          <w:rtl/>
        </w:rPr>
        <w:t>.</w:t>
      </w:r>
      <w:r w:rsidRPr="00A2729A">
        <w:rPr>
          <w:rtl/>
        </w:rPr>
        <w:t xml:space="preserve"> وفي الحديث الثاني والثلاثين </w:t>
      </w:r>
      <w:r w:rsidRPr="00C73D10">
        <w:rPr>
          <w:rStyle w:val="libFootnotenumChar"/>
          <w:rtl/>
        </w:rPr>
        <w:t>(2)</w:t>
      </w:r>
      <w:r>
        <w:rPr>
          <w:rtl/>
        </w:rPr>
        <w:t>.</w:t>
      </w:r>
      <w:r w:rsidRPr="00A2729A">
        <w:rPr>
          <w:rtl/>
        </w:rPr>
        <w:t xml:space="preserve"> وفي الحديث الثامن والثلاثين </w:t>
      </w:r>
      <w:r w:rsidRPr="00C73D10">
        <w:rPr>
          <w:rStyle w:val="libFootnotenumChar"/>
          <w:rtl/>
        </w:rPr>
        <w:t>(3)</w:t>
      </w:r>
      <w:r>
        <w:rPr>
          <w:rtl/>
        </w:rPr>
        <w:t>.</w:t>
      </w:r>
      <w:r w:rsidRPr="00A2729A">
        <w:rPr>
          <w:rtl/>
        </w:rPr>
        <w:t xml:space="preserve"> وفي الحديث الثاني والأربعين </w:t>
      </w:r>
      <w:r w:rsidRPr="00C73D10">
        <w:rPr>
          <w:rStyle w:val="libFootnotenumChar"/>
          <w:rtl/>
        </w:rPr>
        <w:t>(4)</w:t>
      </w:r>
      <w:r>
        <w:rPr>
          <w:rtl/>
        </w:rPr>
        <w:t>.</w:t>
      </w:r>
      <w:r w:rsidRPr="00A2729A">
        <w:rPr>
          <w:rtl/>
        </w:rPr>
        <w:t xml:space="preserve"> وفي الحديث السادس والسبعين </w:t>
      </w:r>
      <w:r w:rsidRPr="00C73D10">
        <w:rPr>
          <w:rStyle w:val="libFootnotenumChar"/>
          <w:rtl/>
        </w:rPr>
        <w:t>(5)</w:t>
      </w:r>
      <w:r>
        <w:rPr>
          <w:rtl/>
        </w:rPr>
        <w:t>.</w:t>
      </w:r>
      <w:r w:rsidRPr="00A2729A">
        <w:rPr>
          <w:rtl/>
        </w:rPr>
        <w:t xml:space="preserve"> وإليه متواتر على ما بيّناه في تصحيح الأسانيد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[284] وإلى زرعة بن محمّد الحضرمي</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(8)</w:t>
      </w:r>
      <w:r>
        <w:rPr>
          <w:rtl/>
        </w:rPr>
        <w:t>،</w:t>
      </w:r>
      <w:r w:rsidRPr="00A2729A">
        <w:rPr>
          <w:rtl/>
        </w:rPr>
        <w:t xml:space="preserve"> والفهرست </w:t>
      </w:r>
      <w:r w:rsidRPr="00C73D10">
        <w:rPr>
          <w:rStyle w:val="libFootnotenumChar"/>
          <w:rtl/>
        </w:rPr>
        <w:t>(9)</w:t>
      </w:r>
      <w:r>
        <w:rPr>
          <w:rtl/>
        </w:rPr>
        <w:t>.</w:t>
      </w:r>
    </w:p>
    <w:p w:rsidR="00C73D10" w:rsidRDefault="00C73D10" w:rsidP="00C73D10">
      <w:pPr>
        <w:pStyle w:val="libBold2"/>
        <w:rPr>
          <w:rtl/>
        </w:rPr>
      </w:pPr>
      <w:r w:rsidRPr="00520AED">
        <w:rPr>
          <w:rtl/>
        </w:rPr>
        <w:t>[285] وإلى رزيق الخلقاني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وطريق النجاشي إليه صحيح</w:t>
      </w:r>
      <w:r>
        <w:rPr>
          <w:rtl/>
        </w:rPr>
        <w:t>،</w:t>
      </w:r>
      <w:r w:rsidRPr="00A2729A">
        <w:rPr>
          <w:rtl/>
        </w:rPr>
        <w:t xml:space="preserve"> ولكنّه ذكره في باب الراء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61 / 168</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64 / 182</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65 / 186</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76 / 192</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89 / 235</w:t>
      </w:r>
      <w:r>
        <w:rPr>
          <w:rtl/>
        </w:rPr>
        <w:t>.</w:t>
      </w:r>
    </w:p>
    <w:p w:rsidR="00C73D10" w:rsidRPr="00A2729A" w:rsidRDefault="00C73D10" w:rsidP="00C73D10">
      <w:pPr>
        <w:pStyle w:val="libFootnote0"/>
        <w:rPr>
          <w:rtl/>
        </w:rPr>
      </w:pPr>
      <w:r w:rsidRPr="00A2729A">
        <w:rPr>
          <w:rtl/>
        </w:rPr>
        <w:t>(6) جامع الرواة 2</w:t>
      </w:r>
      <w:r>
        <w:rPr>
          <w:rtl/>
        </w:rPr>
        <w:t>:</w:t>
      </w:r>
      <w:r w:rsidRPr="00A2729A">
        <w:rPr>
          <w:rtl/>
        </w:rPr>
        <w:t xml:space="preserve"> 493</w:t>
      </w:r>
      <w:r>
        <w:rPr>
          <w:rtl/>
        </w:rPr>
        <w:t>،</w:t>
      </w:r>
      <w:r w:rsidRPr="00A2729A">
        <w:rPr>
          <w:rtl/>
        </w:rPr>
        <w:t xml:space="preserve"> وقد تقدم مثل ذلك في طريق الشيخ إلى حماد بن عيسى</w:t>
      </w:r>
      <w:r>
        <w:rPr>
          <w:rtl/>
        </w:rPr>
        <w:t>،</w:t>
      </w:r>
      <w:r w:rsidRPr="00A2729A">
        <w:rPr>
          <w:rtl/>
        </w:rPr>
        <w:t xml:space="preserve"> انظر تعليقتنا على الطريق [244]</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تهذيب الأحكام 10</w:t>
      </w:r>
      <w:r>
        <w:rPr>
          <w:rtl/>
        </w:rPr>
        <w:t>:</w:t>
      </w:r>
      <w:r w:rsidRPr="00A2729A">
        <w:rPr>
          <w:rtl/>
        </w:rPr>
        <w:t xml:space="preserve"> 66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75 / 313</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74 / 310</w:t>
      </w:r>
      <w:r>
        <w:rPr>
          <w:rtl/>
        </w:rPr>
        <w:t>،</w:t>
      </w:r>
      <w:r w:rsidRPr="00A2729A">
        <w:rPr>
          <w:rtl/>
        </w:rPr>
        <w:t xml:space="preserve"> وانظر تعليقاتنا على الطرق [2] و [12] و [28] بخصوص استظهار المصنف وثاقة القاسم بن إسماعيل القرشي و [52] و [155] 157</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168 / 442</w:t>
      </w:r>
      <w:r>
        <w:rPr>
          <w:rtl/>
        </w:rPr>
        <w:t>،</w:t>
      </w:r>
      <w:r w:rsidRPr="00A2729A">
        <w:rPr>
          <w:rtl/>
        </w:rPr>
        <w:t xml:space="preserve"> وفيه</w:t>
      </w:r>
      <w:r>
        <w:rPr>
          <w:rtl/>
        </w:rPr>
        <w:t>:</w:t>
      </w:r>
      <w:r w:rsidRPr="00A2729A">
        <w:rPr>
          <w:rtl/>
        </w:rPr>
        <w:t xml:space="preserve"> رزيق </w:t>
      </w:r>
      <w:r>
        <w:rPr>
          <w:rtl/>
        </w:rPr>
        <w:t>[</w:t>
      </w:r>
      <w:r w:rsidRPr="00A2729A">
        <w:rPr>
          <w:rtl/>
        </w:rPr>
        <w:t>بالراء ثم الزاي</w:t>
      </w:r>
      <w:r>
        <w:rPr>
          <w:rtl/>
        </w:rPr>
        <w:t>]</w:t>
      </w:r>
      <w:r w:rsidRPr="00A2729A">
        <w:rPr>
          <w:rtl/>
        </w:rPr>
        <w:t xml:space="preserve"> بن الزبير الخلقاني أبو العباس</w:t>
      </w:r>
      <w:r>
        <w:rPr>
          <w:rtl/>
        </w:rPr>
        <w:t>،</w:t>
      </w:r>
      <w:r w:rsidRPr="00A2729A">
        <w:rPr>
          <w:rtl/>
        </w:rPr>
        <w:t xml:space="preserve"> ومثله في رجال الشيخ</w:t>
      </w:r>
      <w:r>
        <w:rPr>
          <w:rtl/>
        </w:rPr>
        <w:t>:</w:t>
      </w:r>
      <w:r w:rsidRPr="00A2729A">
        <w:rPr>
          <w:rtl/>
        </w:rPr>
        <w:t xml:space="preserve"> 194 / 43 في أصحاب الصادق </w:t>
      </w:r>
      <w:r w:rsidRPr="00C73D10">
        <w:rPr>
          <w:rStyle w:val="libAlaemChar"/>
          <w:rtl/>
        </w:rPr>
        <w:t>عليه‌السلام</w:t>
      </w:r>
      <w:r>
        <w:rPr>
          <w:rtl/>
        </w:rPr>
        <w:t>،</w:t>
      </w:r>
      <w:r w:rsidRPr="00A2729A">
        <w:rPr>
          <w:rtl/>
        </w:rPr>
        <w:t xml:space="preserve"> وإيضاح الاشتباه</w:t>
      </w:r>
      <w:r>
        <w:rPr>
          <w:rtl/>
        </w:rPr>
        <w:t>:</w:t>
      </w:r>
      <w:r w:rsidRPr="00A2729A">
        <w:rPr>
          <w:rtl/>
        </w:rPr>
        <w:t xml:space="preserve"> 186 / 285</w:t>
      </w:r>
      <w:r>
        <w:rPr>
          <w:rtl/>
        </w:rPr>
        <w:t>،</w:t>
      </w:r>
      <w:r w:rsidRPr="00A2729A">
        <w:rPr>
          <w:rtl/>
        </w:rPr>
        <w:t xml:space="preserve"> إلاّ ان ابن داود ضبطه في رجاله</w:t>
      </w:r>
      <w:r>
        <w:rPr>
          <w:rtl/>
        </w:rPr>
        <w:t>:</w:t>
      </w:r>
      <w:r w:rsidRPr="00A2729A">
        <w:rPr>
          <w:rtl/>
        </w:rPr>
        <w:t xml:space="preserve"> 97 / 631 كما في الفهرست</w:t>
      </w:r>
      <w:r>
        <w:rPr>
          <w:rtl/>
        </w:rPr>
        <w:t>:</w:t>
      </w:r>
      <w:r w:rsidRPr="00A2729A">
        <w:rPr>
          <w:rtl/>
        </w:rPr>
        <w:t xml:space="preserve"> 124 / 310 بالزاي أولاً ثم الراء ملمحاً بالتباس الأمر على العلامة في ضبطه</w:t>
      </w:r>
      <w:r>
        <w:rPr>
          <w:rtl/>
        </w:rPr>
        <w:t>!</w:t>
      </w:r>
      <w:r w:rsidRPr="00A2729A">
        <w:rPr>
          <w:rtl/>
        </w:rPr>
        <w:t xml:space="preserve"> وقد علمت الموافق لما أثبته العلامة </w:t>
      </w:r>
      <w:r w:rsidRPr="00C73D10">
        <w:rPr>
          <w:rStyle w:val="libAlaemChar"/>
          <w:rtl/>
        </w:rPr>
        <w:t>قدس‌سره</w:t>
      </w:r>
    </w:p>
    <w:p w:rsidR="00C73D10" w:rsidRDefault="00C73D10" w:rsidP="00C73D10">
      <w:pPr>
        <w:pStyle w:val="libNormal"/>
        <w:rPr>
          <w:rtl/>
        </w:rPr>
      </w:pPr>
      <w:r>
        <w:rPr>
          <w:rtl/>
        </w:rPr>
        <w:br w:type="page"/>
      </w:r>
    </w:p>
    <w:p w:rsidR="00C73D10" w:rsidRPr="00A2729A" w:rsidRDefault="00C73D10" w:rsidP="00C73D10">
      <w:pPr>
        <w:pStyle w:val="libNormal0"/>
        <w:rPr>
          <w:rtl/>
        </w:rPr>
      </w:pPr>
      <w:r>
        <w:rPr>
          <w:rtl/>
        </w:rPr>
        <w:lastRenderedPageBreak/>
        <w:t>انتهى.</w:t>
      </w:r>
    </w:p>
    <w:p w:rsidR="00C73D10" w:rsidRDefault="00C73D10" w:rsidP="00C73D10">
      <w:pPr>
        <w:pStyle w:val="libBold2"/>
        <w:rPr>
          <w:rtl/>
        </w:rPr>
      </w:pPr>
      <w:r w:rsidRPr="00520AED">
        <w:rPr>
          <w:rtl/>
        </w:rPr>
        <w:t>[286] وإلى زريق بن مرزوق</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(1)</w:t>
      </w:r>
      <w:r>
        <w:rPr>
          <w:rtl/>
        </w:rPr>
        <w:t>.</w:t>
      </w:r>
    </w:p>
    <w:p w:rsidR="00C73D10" w:rsidRDefault="00C73D10" w:rsidP="00C73D10">
      <w:pPr>
        <w:pStyle w:val="libBold2"/>
        <w:rPr>
          <w:rtl/>
        </w:rPr>
      </w:pPr>
      <w:r w:rsidRPr="00520AED">
        <w:rPr>
          <w:rtl/>
        </w:rPr>
        <w:t>[287] وإلى زكار بن يحيى</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Default="00C73D10" w:rsidP="00C73D10">
      <w:pPr>
        <w:pStyle w:val="libBold2"/>
        <w:rPr>
          <w:rtl/>
        </w:rPr>
      </w:pPr>
      <w:r w:rsidRPr="00520AED">
        <w:rPr>
          <w:rtl/>
        </w:rPr>
        <w:t>[288] وإلى زكريا بن آدم</w:t>
      </w:r>
      <w:r>
        <w:rPr>
          <w:rtl/>
        </w:rPr>
        <w:t>:</w:t>
      </w:r>
    </w:p>
    <w:p w:rsidR="00C73D10" w:rsidRPr="00A2729A" w:rsidRDefault="00C73D10" w:rsidP="00C73D10">
      <w:pPr>
        <w:pStyle w:val="libNormal"/>
        <w:rPr>
          <w:rtl/>
        </w:rPr>
      </w:pPr>
      <w:r w:rsidRPr="00A2729A">
        <w:rPr>
          <w:rtl/>
        </w:rPr>
        <w:t>مجهول</w:t>
      </w:r>
      <w:r>
        <w:rPr>
          <w:rtl/>
        </w:rPr>
        <w:t>،</w:t>
      </w:r>
      <w:r w:rsidRPr="00A2729A">
        <w:rPr>
          <w:rtl/>
        </w:rPr>
        <w:t xml:space="preserve"> وطريق آخر 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فضل صيام يوم الشك</w:t>
      </w:r>
      <w:r>
        <w:rPr>
          <w:rtl/>
        </w:rPr>
        <w:t>،</w:t>
      </w:r>
      <w:r w:rsidRPr="00A2729A">
        <w:rPr>
          <w:rtl/>
        </w:rPr>
        <w:t xml:space="preserve"> في الحديث السادس </w:t>
      </w:r>
      <w:r w:rsidRPr="00C73D10">
        <w:rPr>
          <w:rStyle w:val="libFootnotenumChar"/>
          <w:rtl/>
        </w:rPr>
        <w:t>(4)</w:t>
      </w:r>
      <w:r>
        <w:rPr>
          <w:rtl/>
        </w:rPr>
        <w:t>.</w:t>
      </w:r>
      <w:r w:rsidRPr="00A2729A">
        <w:rPr>
          <w:rtl/>
        </w:rPr>
        <w:t xml:space="preserve"> وفي باب الولادة والنفاس</w:t>
      </w:r>
      <w:r>
        <w:rPr>
          <w:rtl/>
        </w:rPr>
        <w:t>،</w:t>
      </w:r>
      <w:r w:rsidRPr="00A2729A">
        <w:rPr>
          <w:rtl/>
        </w:rPr>
        <w:t xml:space="preserve"> في الحديث الخامس والثلاثين </w:t>
      </w:r>
      <w:r w:rsidRPr="00C73D10">
        <w:rPr>
          <w:rStyle w:val="libFootnotenumChar"/>
          <w:rtl/>
        </w:rPr>
        <w:t>(5)</w:t>
      </w:r>
      <w:r>
        <w:rPr>
          <w:rtl/>
        </w:rPr>
        <w:t>.</w:t>
      </w:r>
      <w:r w:rsidRPr="00A2729A">
        <w:rPr>
          <w:rtl/>
        </w:rPr>
        <w:t xml:space="preserve"> وفي باب الصيد والذكاة</w:t>
      </w:r>
      <w:r>
        <w:rPr>
          <w:rtl/>
        </w:rPr>
        <w:t>،</w:t>
      </w:r>
      <w:r w:rsidRPr="00A2729A">
        <w:rPr>
          <w:rtl/>
        </w:rPr>
        <w:t xml:space="preserve"> في الحديث المائة والرابع عشر </w:t>
      </w:r>
      <w:r w:rsidRPr="00C73D10">
        <w:rPr>
          <w:rStyle w:val="libFootnotenumChar"/>
          <w:rtl/>
        </w:rPr>
        <w:t>(6)</w:t>
      </w:r>
      <w:r>
        <w:rPr>
          <w:rtl/>
        </w:rPr>
        <w:t>.</w:t>
      </w:r>
      <w:r w:rsidRPr="00A2729A">
        <w:rPr>
          <w:rtl/>
        </w:rPr>
        <w:t xml:space="preserve"> وفي الحديث المائة والخامس عشر </w:t>
      </w:r>
      <w:r w:rsidRPr="00C73D10">
        <w:rPr>
          <w:rStyle w:val="libFootnotenumChar"/>
          <w:rtl/>
        </w:rPr>
        <w:t>(7)</w:t>
      </w:r>
      <w:r>
        <w:rPr>
          <w:rtl/>
        </w:rPr>
        <w:t>.</w:t>
      </w:r>
      <w:r w:rsidRPr="00A2729A">
        <w:rPr>
          <w:rtl/>
        </w:rPr>
        <w:t xml:space="preserve"> وفي الحديث المائة والسادس عشر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74 / 311</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75 / 314</w:t>
      </w:r>
      <w:r>
        <w:rPr>
          <w:rtl/>
        </w:rPr>
        <w:t>،</w:t>
      </w:r>
      <w:r w:rsidRPr="00A2729A">
        <w:rPr>
          <w:rtl/>
        </w:rPr>
        <w:t xml:space="preserve"> وفيه طريقان</w:t>
      </w:r>
      <w:r>
        <w:rPr>
          <w:rtl/>
        </w:rPr>
        <w:t>،</w:t>
      </w:r>
      <w:r w:rsidRPr="00A2729A">
        <w:rPr>
          <w:rtl/>
        </w:rPr>
        <w:t xml:space="preserve"> وقع في الأول</w:t>
      </w:r>
      <w:r>
        <w:rPr>
          <w:rtl/>
        </w:rPr>
        <w:t>:</w:t>
      </w:r>
      <w:r w:rsidRPr="00A2729A">
        <w:rPr>
          <w:rtl/>
        </w:rPr>
        <w:t xml:space="preserve"> الحسن الدينوري العلوي</w:t>
      </w:r>
      <w:r>
        <w:rPr>
          <w:rtl/>
        </w:rPr>
        <w:t>،</w:t>
      </w:r>
      <w:r w:rsidRPr="00A2729A">
        <w:rPr>
          <w:rtl/>
        </w:rPr>
        <w:t xml:space="preserve"> ولم نقف على توثيق له في سائر كتب الرجال</w:t>
      </w:r>
      <w:r>
        <w:rPr>
          <w:rtl/>
        </w:rPr>
        <w:t>.</w:t>
      </w:r>
      <w:r w:rsidRPr="00A2729A">
        <w:rPr>
          <w:rtl/>
        </w:rPr>
        <w:t xml:space="preserve"> وأما الثاني</w:t>
      </w:r>
      <w:r>
        <w:rPr>
          <w:rtl/>
        </w:rPr>
        <w:t>:</w:t>
      </w:r>
      <w:r w:rsidRPr="00A2729A">
        <w:rPr>
          <w:rtl/>
        </w:rPr>
        <w:t xml:space="preserve"> فرواه عن حميد</w:t>
      </w:r>
      <w:r>
        <w:rPr>
          <w:rtl/>
        </w:rPr>
        <w:t>،</w:t>
      </w:r>
      <w:r w:rsidRPr="00A2729A">
        <w:rPr>
          <w:rtl/>
        </w:rPr>
        <w:t xml:space="preserve"> عن القاسم بن إسماعيل القرشي</w:t>
      </w:r>
      <w:r>
        <w:rPr>
          <w:rtl/>
        </w:rPr>
        <w:t>،</w:t>
      </w:r>
      <w:r w:rsidRPr="00A2729A">
        <w:rPr>
          <w:rtl/>
        </w:rPr>
        <w:t xml:space="preserve"> وهو ان سلم من الإرسال لا يسلم من الضعف بالقاسم كما تقدمت الإشارة إليه في أكثر من طريق</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73 / 308</w:t>
      </w:r>
      <w:r>
        <w:rPr>
          <w:rtl/>
        </w:rPr>
        <w:t>،</w:t>
      </w:r>
      <w:r w:rsidRPr="00A2729A">
        <w:rPr>
          <w:rtl/>
        </w:rPr>
        <w:t xml:space="preserve"> وفيه طريقان</w:t>
      </w:r>
      <w:r>
        <w:rPr>
          <w:rtl/>
        </w:rPr>
        <w:t>:</w:t>
      </w:r>
      <w:r w:rsidRPr="00A2729A">
        <w:rPr>
          <w:rtl/>
        </w:rPr>
        <w:t xml:space="preserve"> أما الأول</w:t>
      </w:r>
      <w:r>
        <w:rPr>
          <w:rtl/>
        </w:rPr>
        <w:t>:</w:t>
      </w:r>
      <w:r w:rsidRPr="00A2729A">
        <w:rPr>
          <w:rtl/>
        </w:rPr>
        <w:t xml:space="preserve"> فمجهول بمن لم يعرف حاله وهو محمّد بن الحسن بن شنبولة</w:t>
      </w:r>
      <w:r>
        <w:rPr>
          <w:rtl/>
        </w:rPr>
        <w:t>،</w:t>
      </w:r>
      <w:r w:rsidRPr="00A2729A">
        <w:rPr>
          <w:rtl/>
        </w:rPr>
        <w:t xml:space="preserve"> وأما الثاني فضعيف بأبي المفضل وابن بطة</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181 / 505</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443 / 1772</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29 / 114</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29 / 115</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29 / 116</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صحيح </w:t>
      </w:r>
      <w:r w:rsidRPr="00C73D10">
        <w:rPr>
          <w:rStyle w:val="libFootnotenumChar"/>
          <w:rtl/>
        </w:rPr>
        <w:t>(1)</w:t>
      </w:r>
      <w:r>
        <w:rPr>
          <w:rtl/>
        </w:rPr>
        <w:t>،</w:t>
      </w:r>
      <w:r w:rsidRPr="00A2729A">
        <w:rPr>
          <w:rtl/>
        </w:rPr>
        <w:t xml:space="preserve"> وفي طريق النجاشي إلى كتاب مسائله عن الرضا </w:t>
      </w:r>
      <w:r w:rsidRPr="00C73D10">
        <w:rPr>
          <w:rStyle w:val="libAlaemChar"/>
          <w:rtl/>
        </w:rPr>
        <w:t>عليه‌السلام</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[289] وإلى زكريا بن إدريس</w:t>
      </w:r>
      <w:r>
        <w:rPr>
          <w:rtl/>
        </w:rPr>
        <w:t>:</w:t>
      </w:r>
    </w:p>
    <w:p w:rsidR="00C73D10" w:rsidRPr="00A2729A" w:rsidRDefault="00C73D10" w:rsidP="00C73D10">
      <w:pPr>
        <w:pStyle w:val="libNormal"/>
        <w:rPr>
          <w:rtl/>
        </w:rPr>
      </w:pPr>
      <w:r w:rsidRPr="00A2729A">
        <w:rPr>
          <w:rtl/>
        </w:rPr>
        <w:t>ضعيف</w:t>
      </w:r>
      <w:r>
        <w:rPr>
          <w:rtl/>
        </w:rPr>
        <w:t>،</w:t>
      </w:r>
      <w:r w:rsidRPr="00A2729A">
        <w:rPr>
          <w:rtl/>
        </w:rPr>
        <w:t xml:space="preserve"> أو </w:t>
      </w:r>
      <w:r w:rsidRPr="00C73D10">
        <w:rPr>
          <w:rStyle w:val="libFootnotenumChar"/>
          <w:rtl/>
        </w:rPr>
        <w:t>(3)</w:t>
      </w:r>
      <w:r w:rsidRPr="00A2729A">
        <w:rPr>
          <w:rtl/>
        </w:rPr>
        <w:t xml:space="preserve"> مجهول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في الحديث الخامس عشر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أبي جرير زكريا بن إدريس القمي</w:t>
      </w:r>
      <w:r>
        <w:rPr>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الجهر ببسم الله الرحمن الرحيم</w:t>
      </w:r>
      <w:r>
        <w:rPr>
          <w:rtl/>
        </w:rPr>
        <w:t>،</w:t>
      </w:r>
      <w:r w:rsidRPr="00A2729A">
        <w:rPr>
          <w:rtl/>
        </w:rPr>
        <w:t xml:space="preserve"> في الحديث السابع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وفي طريق النجاشي إليه</w:t>
      </w:r>
      <w:r>
        <w:rPr>
          <w:rtl/>
        </w:rPr>
        <w:t>:</w:t>
      </w:r>
      <w:r w:rsidRPr="00A2729A">
        <w:rPr>
          <w:rtl/>
        </w:rPr>
        <w:t xml:space="preserve"> ابن بطة </w:t>
      </w:r>
      <w:r w:rsidRPr="00C73D10">
        <w:rPr>
          <w:rStyle w:val="libFootnotenumChar"/>
          <w:rtl/>
        </w:rPr>
        <w:t>(7)</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69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174 / 458</w:t>
      </w:r>
      <w:r>
        <w:rPr>
          <w:rtl/>
        </w:rPr>
        <w:t>،</w:t>
      </w:r>
      <w:r w:rsidRPr="00A2729A">
        <w:rPr>
          <w:rtl/>
        </w:rPr>
        <w:t xml:space="preserve"> وفيه طريقان</w:t>
      </w:r>
      <w:r>
        <w:rPr>
          <w:rtl/>
        </w:rPr>
        <w:t>:</w:t>
      </w:r>
      <w:r w:rsidRPr="00A2729A">
        <w:rPr>
          <w:rtl/>
        </w:rPr>
        <w:t xml:space="preserve"> أما الأول</w:t>
      </w:r>
      <w:r>
        <w:rPr>
          <w:rtl/>
        </w:rPr>
        <w:t>:</w:t>
      </w:r>
      <w:r w:rsidRPr="00A2729A">
        <w:rPr>
          <w:rtl/>
        </w:rPr>
        <w:t xml:space="preserve"> فالى كتاب زكريا بن آدم</w:t>
      </w:r>
      <w:r>
        <w:rPr>
          <w:rtl/>
        </w:rPr>
        <w:t>،</w:t>
      </w:r>
      <w:r w:rsidRPr="00A2729A">
        <w:rPr>
          <w:rtl/>
        </w:rPr>
        <w:t xml:space="preserve"> وهو ضعيف بابن بطة</w:t>
      </w:r>
      <w:r>
        <w:rPr>
          <w:rtl/>
        </w:rPr>
        <w:t>،</w:t>
      </w:r>
      <w:r w:rsidRPr="00A2729A">
        <w:rPr>
          <w:rtl/>
        </w:rPr>
        <w:t xml:space="preserve"> وأما الثاني</w:t>
      </w:r>
      <w:r>
        <w:rPr>
          <w:rtl/>
        </w:rPr>
        <w:t>:</w:t>
      </w:r>
      <w:r w:rsidRPr="00A2729A">
        <w:rPr>
          <w:rtl/>
        </w:rPr>
        <w:t xml:space="preserve"> فالى مسائله للرضا </w:t>
      </w:r>
      <w:r w:rsidRPr="00C73D10">
        <w:rPr>
          <w:rStyle w:val="libAlaemChar"/>
          <w:rtl/>
        </w:rPr>
        <w:t>عليه‌السلام</w:t>
      </w:r>
      <w:r>
        <w:rPr>
          <w:rtl/>
        </w:rPr>
        <w:t>،</w:t>
      </w:r>
      <w:r w:rsidRPr="00A2729A">
        <w:rPr>
          <w:rtl/>
        </w:rPr>
        <w:t xml:space="preserve"> وفيه</w:t>
      </w:r>
      <w:r>
        <w:rPr>
          <w:rtl/>
        </w:rPr>
        <w:t>:</w:t>
      </w:r>
      <w:r w:rsidRPr="00A2729A">
        <w:rPr>
          <w:rtl/>
        </w:rPr>
        <w:t xml:space="preserve"> ابن أبي جيد</w:t>
      </w:r>
      <w:r>
        <w:rPr>
          <w:rtl/>
        </w:rPr>
        <w:t>،</w:t>
      </w:r>
      <w:r w:rsidRPr="00A2729A">
        <w:rPr>
          <w:rtl/>
        </w:rPr>
        <w:t xml:space="preserve"> والطريق مجهول بمحمّد بن الحسن بن أبي خالد وهو ابن شنبولة كما يظهر من الفهرست</w:t>
      </w:r>
      <w:r>
        <w:rPr>
          <w:rtl/>
        </w:rPr>
        <w:t>:</w:t>
      </w:r>
      <w:r w:rsidRPr="00A2729A">
        <w:rPr>
          <w:rtl/>
        </w:rPr>
        <w:t xml:space="preserve"> 73</w:t>
      </w:r>
      <w:r>
        <w:rPr>
          <w:rtl/>
        </w:rPr>
        <w:t>:</w:t>
      </w:r>
      <w:r w:rsidRPr="00A2729A">
        <w:rPr>
          <w:rtl/>
        </w:rPr>
        <w:t xml:space="preserve"> 308</w:t>
      </w:r>
      <w:r>
        <w:rPr>
          <w:rtl/>
        </w:rPr>
        <w:t>،</w:t>
      </w:r>
      <w:r w:rsidRPr="00A2729A">
        <w:rPr>
          <w:rtl/>
        </w:rPr>
        <w:t xml:space="preserve"> وليس فيه ابن بطة</w:t>
      </w:r>
      <w:r>
        <w:rPr>
          <w:rtl/>
        </w:rPr>
        <w:t>،</w:t>
      </w:r>
      <w:r w:rsidRPr="00A2729A">
        <w:rPr>
          <w:rtl/>
        </w:rPr>
        <w:t xml:space="preserve"> ولعل المصنف أراد </w:t>
      </w:r>
      <w:r>
        <w:rPr>
          <w:rtl/>
        </w:rPr>
        <w:t>(</w:t>
      </w:r>
      <w:r w:rsidRPr="00A2729A">
        <w:rPr>
          <w:rtl/>
        </w:rPr>
        <w:t>ابن أبي جيد</w:t>
      </w:r>
      <w:r>
        <w:rPr>
          <w:rtl/>
        </w:rPr>
        <w:t>)</w:t>
      </w:r>
      <w:r w:rsidRPr="00A2729A">
        <w:rPr>
          <w:rtl/>
        </w:rPr>
        <w:t xml:space="preserve"> فسبق القلم إلى </w:t>
      </w:r>
      <w:r>
        <w:rPr>
          <w:rtl/>
        </w:rPr>
        <w:t>(</w:t>
      </w:r>
      <w:r w:rsidRPr="00A2729A">
        <w:rPr>
          <w:rtl/>
        </w:rPr>
        <w:t>ابن بطة</w:t>
      </w:r>
      <w:r>
        <w:rPr>
          <w:rtl/>
        </w:rPr>
        <w:t>)</w:t>
      </w:r>
      <w:r w:rsidRPr="00A2729A">
        <w:rPr>
          <w:rtl/>
        </w:rPr>
        <w:t xml:space="preserve"> سهواً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أو</w:t>
      </w:r>
      <w:r>
        <w:rPr>
          <w:rtl/>
        </w:rPr>
        <w:t>:</w:t>
      </w:r>
      <w:r w:rsidRPr="00A2729A">
        <w:rPr>
          <w:rtl/>
        </w:rPr>
        <w:t xml:space="preserve"> كذا</w:t>
      </w:r>
      <w:r>
        <w:rPr>
          <w:rtl/>
        </w:rPr>
        <w:t>،</w:t>
      </w:r>
      <w:r w:rsidRPr="00A2729A">
        <w:rPr>
          <w:rtl/>
        </w:rPr>
        <w:t xml:space="preserve"> ولم أفهم له وجهاً</w:t>
      </w:r>
      <w:r>
        <w:rPr>
          <w:rtl/>
        </w:rPr>
        <w:t>،</w:t>
      </w:r>
      <w:r w:rsidRPr="00A2729A">
        <w:rPr>
          <w:rtl/>
        </w:rPr>
        <w:t xml:space="preserve"> والظاهر صحة</w:t>
      </w:r>
      <w:r>
        <w:rPr>
          <w:rtl/>
        </w:rPr>
        <w:t>:</w:t>
      </w:r>
      <w:r w:rsidRPr="00A2729A">
        <w:rPr>
          <w:rtl/>
        </w:rPr>
        <w:t xml:space="preserve"> </w:t>
      </w:r>
      <w:r>
        <w:rPr>
          <w:rtl/>
        </w:rPr>
        <w:t>(</w:t>
      </w:r>
      <w:r w:rsidRPr="00A2729A">
        <w:rPr>
          <w:rtl/>
        </w:rPr>
        <w:t>وآخر</w:t>
      </w:r>
      <w:r>
        <w:rPr>
          <w:rtl/>
        </w:rPr>
        <w:t>)</w:t>
      </w:r>
      <w:r w:rsidRPr="00A2729A">
        <w:rPr>
          <w:rtl/>
        </w:rPr>
        <w:t xml:space="preserve"> مكان </w:t>
      </w:r>
      <w:r>
        <w:rPr>
          <w:rtl/>
        </w:rPr>
        <w:t>(</w:t>
      </w:r>
      <w:r w:rsidRPr="00A2729A">
        <w:rPr>
          <w:rtl/>
        </w:rPr>
        <w:t>أو</w:t>
      </w:r>
      <w:r>
        <w:rPr>
          <w:rtl/>
        </w:rPr>
        <w:t>)</w:t>
      </w:r>
      <w:r w:rsidRPr="00A2729A">
        <w:rPr>
          <w:rtl/>
        </w:rPr>
        <w:t xml:space="preserve"> لما سيأتي في الهامش التالي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74 / 309</w:t>
      </w:r>
      <w:r>
        <w:rPr>
          <w:rtl/>
        </w:rPr>
        <w:t>،</w:t>
      </w:r>
      <w:r w:rsidRPr="00A2729A">
        <w:rPr>
          <w:rtl/>
        </w:rPr>
        <w:t xml:space="preserve"> وفيه</w:t>
      </w:r>
      <w:r>
        <w:rPr>
          <w:rtl/>
        </w:rPr>
        <w:t>:</w:t>
      </w:r>
      <w:r w:rsidRPr="00A2729A">
        <w:rPr>
          <w:rtl/>
        </w:rPr>
        <w:t xml:space="preserve"> له كتاب</w:t>
      </w:r>
      <w:r>
        <w:rPr>
          <w:rtl/>
        </w:rPr>
        <w:t>،</w:t>
      </w:r>
      <w:r w:rsidRPr="00A2729A">
        <w:rPr>
          <w:rtl/>
        </w:rPr>
        <w:t xml:space="preserve"> رويناه بالإسناد الأول</w:t>
      </w:r>
      <w:r>
        <w:rPr>
          <w:rtl/>
        </w:rPr>
        <w:t>،</w:t>
      </w:r>
      <w:r w:rsidRPr="00A2729A">
        <w:rPr>
          <w:rtl/>
        </w:rPr>
        <w:t xml:space="preserve"> عن أحمد بن أبي عبد الله</w:t>
      </w:r>
      <w:r>
        <w:rPr>
          <w:rtl/>
        </w:rPr>
        <w:t>،</w:t>
      </w:r>
      <w:r w:rsidRPr="00A2729A">
        <w:rPr>
          <w:rtl/>
        </w:rPr>
        <w:t xml:space="preserve"> عن أبيه</w:t>
      </w:r>
      <w:r>
        <w:rPr>
          <w:rtl/>
        </w:rPr>
        <w:t>،</w:t>
      </w:r>
      <w:r w:rsidRPr="00A2729A">
        <w:rPr>
          <w:rtl/>
        </w:rPr>
        <w:t xml:space="preserve"> عنه</w:t>
      </w:r>
      <w:r>
        <w:rPr>
          <w:rtl/>
        </w:rPr>
        <w:t>،</w:t>
      </w:r>
      <w:r w:rsidRPr="00A2729A">
        <w:rPr>
          <w:rtl/>
        </w:rPr>
        <w:t xml:space="preserve"> انتهى</w:t>
      </w:r>
      <w:r>
        <w:rPr>
          <w:rtl/>
        </w:rPr>
        <w:t>.</w:t>
      </w:r>
    </w:p>
    <w:p w:rsidR="00C73D10" w:rsidRPr="00A2729A" w:rsidRDefault="00C73D10" w:rsidP="00C73D10">
      <w:pPr>
        <w:pStyle w:val="libFootnote"/>
        <w:rPr>
          <w:rtl/>
          <w:lang w:bidi="fa-IR"/>
        </w:rPr>
      </w:pPr>
      <w:r w:rsidRPr="00A2729A">
        <w:rPr>
          <w:rtl/>
        </w:rPr>
        <w:t>وأراد بالإسناد الأول ما ذكره في طريقه إلى زكريا بن آدم</w:t>
      </w:r>
      <w:r>
        <w:rPr>
          <w:rtl/>
        </w:rPr>
        <w:t>،</w:t>
      </w:r>
      <w:r w:rsidRPr="00A2729A">
        <w:rPr>
          <w:rtl/>
        </w:rPr>
        <w:t xml:space="preserve"> وقد تقدم في تعليقتنا على الطريق [288] إلى زكريا المذكور ما يؤيد صحة الاستظهار المذكور في الهامش السابق</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68 / 248</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312 / 1160</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173 / 457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[290] وإلى زكريا بن الحرّ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(1)</w:t>
      </w:r>
      <w:r>
        <w:rPr>
          <w:rtl/>
        </w:rPr>
        <w:t>.</w:t>
      </w:r>
    </w:p>
    <w:p w:rsidR="00C73D10" w:rsidRDefault="00C73D10" w:rsidP="00C73D10">
      <w:pPr>
        <w:pStyle w:val="libBold2"/>
        <w:rPr>
          <w:rtl/>
        </w:rPr>
      </w:pPr>
      <w:r w:rsidRPr="00520AED">
        <w:rPr>
          <w:rtl/>
        </w:rPr>
        <w:t>[291] وإلى زكريا المؤمن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العمل في ليلة الجمعة ويومها</w:t>
      </w:r>
      <w:r>
        <w:rPr>
          <w:rtl/>
        </w:rPr>
        <w:t>،</w:t>
      </w:r>
      <w:r w:rsidRPr="00A2729A">
        <w:rPr>
          <w:rtl/>
        </w:rPr>
        <w:t xml:space="preserve"> في الحديث السادس والستين </w:t>
      </w:r>
      <w:r w:rsidRPr="00C73D10">
        <w:rPr>
          <w:rStyle w:val="libFootnotenumChar"/>
          <w:rtl/>
        </w:rPr>
        <w:t>(3)</w:t>
      </w:r>
      <w:r>
        <w:rPr>
          <w:rtl/>
        </w:rPr>
        <w:t>.</w:t>
      </w:r>
      <w:r w:rsidRPr="00A2729A">
        <w:rPr>
          <w:rtl/>
        </w:rPr>
        <w:t xml:space="preserve"> وفي باب ثواب الحج</w:t>
      </w:r>
      <w:r>
        <w:rPr>
          <w:rtl/>
        </w:rPr>
        <w:t>،</w:t>
      </w:r>
      <w:r w:rsidRPr="00A2729A">
        <w:rPr>
          <w:rtl/>
        </w:rPr>
        <w:t xml:space="preserve"> في الحديث الآخر </w:t>
      </w:r>
      <w:r w:rsidRPr="00C73D10">
        <w:rPr>
          <w:rStyle w:val="libFootnotenumChar"/>
          <w:rtl/>
        </w:rPr>
        <w:t>(4)</w:t>
      </w:r>
      <w:r>
        <w:rPr>
          <w:rtl/>
        </w:rPr>
        <w:t>.</w:t>
      </w:r>
      <w:r w:rsidRPr="00A2729A">
        <w:rPr>
          <w:rtl/>
        </w:rPr>
        <w:t xml:space="preserve"> وفي كتاب المكاسب</w:t>
      </w:r>
      <w:r>
        <w:rPr>
          <w:rtl/>
        </w:rPr>
        <w:t>،</w:t>
      </w:r>
      <w:r w:rsidRPr="00A2729A">
        <w:rPr>
          <w:rtl/>
        </w:rPr>
        <w:t xml:space="preserve"> في الحديث الثاني والثلاثين </w:t>
      </w:r>
      <w:r w:rsidRPr="00C73D10">
        <w:rPr>
          <w:rStyle w:val="libFootnotenumChar"/>
          <w:rtl/>
        </w:rPr>
        <w:t>(5)</w:t>
      </w:r>
      <w:r>
        <w:rPr>
          <w:rtl/>
        </w:rPr>
        <w:t>.</w:t>
      </w:r>
      <w:r w:rsidRPr="00A2729A">
        <w:rPr>
          <w:rtl/>
        </w:rPr>
        <w:t xml:space="preserve"> وفي باب الإقرار في المرض</w:t>
      </w:r>
      <w:r>
        <w:rPr>
          <w:rtl/>
        </w:rPr>
        <w:t>،</w:t>
      </w:r>
      <w:r w:rsidRPr="00A2729A">
        <w:rPr>
          <w:rtl/>
        </w:rPr>
        <w:t xml:space="preserve"> في الحديث السادس والأربعين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والعبيدي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[292] وإلى زهير بن محمّد</w:t>
      </w:r>
      <w:r>
        <w:rPr>
          <w:rtl/>
        </w:rPr>
        <w:t>:</w:t>
      </w:r>
    </w:p>
    <w:p w:rsidR="00C73D10" w:rsidRPr="00A2729A" w:rsidRDefault="00C73D10" w:rsidP="00C73D10">
      <w:pPr>
        <w:pStyle w:val="libNormal"/>
        <w:rPr>
          <w:rtl/>
        </w:rPr>
      </w:pPr>
      <w:r w:rsidRPr="00A2729A">
        <w:rPr>
          <w:rtl/>
        </w:rPr>
        <w:t xml:space="preserve">مجهول مرسل في الفهرست </w:t>
      </w:r>
      <w:r w:rsidRPr="00C73D10">
        <w:rPr>
          <w:rStyle w:val="libFootnotenumChar"/>
          <w:rtl/>
        </w:rPr>
        <w:t>(8)</w:t>
      </w:r>
      <w:r>
        <w:rPr>
          <w:rtl/>
        </w:rPr>
        <w:t>.</w:t>
      </w:r>
    </w:p>
    <w:p w:rsidR="00C73D10" w:rsidRDefault="00C73D10" w:rsidP="00C73D10">
      <w:pPr>
        <w:pStyle w:val="libBold2"/>
        <w:rPr>
          <w:rtl/>
        </w:rPr>
      </w:pPr>
      <w:r w:rsidRPr="00520AED">
        <w:rPr>
          <w:rtl/>
        </w:rPr>
        <w:t>[293] وإلى زياد بن أبي الحلال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73 / 307</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73 / 306</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19 / 68</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24 / 71</w:t>
      </w:r>
      <w:r>
        <w:rPr>
          <w:rtl/>
        </w:rPr>
        <w:t>.</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329 / 911</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171 / 700</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172 / 453</w:t>
      </w:r>
      <w:r>
        <w:rPr>
          <w:rtl/>
        </w:rPr>
        <w:t>،</w:t>
      </w:r>
      <w:r w:rsidRPr="00A2729A">
        <w:rPr>
          <w:rtl/>
        </w:rPr>
        <w:t xml:space="preserve"> ويريد بالعبيدي هو محمّد بن عيسى بن عبيد الذي استظهر اتحاده مع محمّد بن عيسى بن عبيد بن يقطين كما في معجم رجال الحديث 17</w:t>
      </w:r>
      <w:r>
        <w:rPr>
          <w:rtl/>
        </w:rPr>
        <w:t>:</w:t>
      </w:r>
      <w:r w:rsidRPr="00A2729A">
        <w:rPr>
          <w:rtl/>
        </w:rPr>
        <w:t xml:space="preserve"> 110 112</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75 / 315</w:t>
      </w:r>
      <w:r>
        <w:rPr>
          <w:rtl/>
        </w:rPr>
        <w:t>،</w:t>
      </w:r>
      <w:r w:rsidRPr="00A2729A">
        <w:rPr>
          <w:rtl/>
        </w:rPr>
        <w:t xml:space="preserve"> والطريق مرسل بترك الواسطة إلى ابن عياش القطان</w:t>
      </w:r>
      <w:r>
        <w:rPr>
          <w:rtl/>
        </w:rPr>
        <w:t>،</w:t>
      </w:r>
      <w:r w:rsidRPr="00A2729A">
        <w:rPr>
          <w:rtl/>
        </w:rPr>
        <w:t xml:space="preserve"> ومجهول به أيضاً لعدم توثيقه</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73 / 304</w:t>
      </w:r>
      <w:r>
        <w:rPr>
          <w:rtl/>
        </w:rPr>
        <w:t>،</w:t>
      </w:r>
      <w:r w:rsidRPr="00A2729A">
        <w:rPr>
          <w:rtl/>
        </w:rPr>
        <w:t xml:space="preserve"> وانظر تعليقتنا على الطريق [285] المتقدم آنفاً</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تطهير الثياب</w:t>
      </w:r>
      <w:r>
        <w:rPr>
          <w:rtl/>
        </w:rPr>
        <w:t>،</w:t>
      </w:r>
      <w:r w:rsidRPr="00A2729A">
        <w:rPr>
          <w:rtl/>
        </w:rPr>
        <w:t xml:space="preserve"> في الحديث السادس والعشرين </w:t>
      </w:r>
      <w:r w:rsidRPr="00C73D10">
        <w:rPr>
          <w:rStyle w:val="libFootnotenumChar"/>
          <w:rtl/>
        </w:rPr>
        <w:t>(1)</w:t>
      </w:r>
      <w:r>
        <w:rPr>
          <w:rtl/>
        </w:rPr>
        <w:t>.</w:t>
      </w:r>
      <w:r w:rsidRPr="00A2729A">
        <w:rPr>
          <w:rtl/>
        </w:rPr>
        <w:t xml:space="preserve"> وفي باب الزيادات في الصيام</w:t>
      </w:r>
      <w:r>
        <w:rPr>
          <w:rtl/>
        </w:rPr>
        <w:t>،</w:t>
      </w:r>
      <w:r w:rsidRPr="00A2729A">
        <w:rPr>
          <w:rtl/>
        </w:rPr>
        <w:t xml:space="preserve"> في الحديث الثامن والتسعين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المقدار الذي يجب إزالته من الدم</w:t>
      </w:r>
      <w:r>
        <w:rPr>
          <w:rtl/>
        </w:rPr>
        <w:t>،</w:t>
      </w:r>
      <w:r w:rsidRPr="00A2729A">
        <w:rPr>
          <w:rtl/>
        </w:rPr>
        <w:t xml:space="preserve"> في الحديث الثالث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في طريق النجاشي إليه</w:t>
      </w:r>
      <w:r>
        <w:rPr>
          <w:rtl/>
        </w:rPr>
        <w:t>:</w:t>
      </w:r>
      <w:r w:rsidRPr="00A2729A">
        <w:rPr>
          <w:rtl/>
        </w:rPr>
        <w:t xml:space="preserve"> أحمد بن جعفر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[294] وإلى زياد بن أبي غياث</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بيع الواحد بالاثنين</w:t>
      </w:r>
      <w:r>
        <w:rPr>
          <w:rtl/>
        </w:rPr>
        <w:t>،</w:t>
      </w:r>
      <w:r w:rsidRPr="00A2729A">
        <w:rPr>
          <w:rtl/>
        </w:rPr>
        <w:t xml:space="preserve"> قريباً من الآخر بستة وعشرين حديثاً </w:t>
      </w:r>
      <w:r w:rsidRPr="00C73D10">
        <w:rPr>
          <w:rStyle w:val="libFootnotenumChar"/>
          <w:rtl/>
        </w:rPr>
        <w:t>(6)</w:t>
      </w:r>
      <w:r>
        <w:rPr>
          <w:rtl/>
        </w:rPr>
        <w:t>.</w:t>
      </w:r>
      <w:r w:rsidRPr="00A2729A">
        <w:rPr>
          <w:rtl/>
        </w:rPr>
        <w:t xml:space="preserve"> ومرّة اخرى فيه</w:t>
      </w:r>
      <w:r>
        <w:rPr>
          <w:rtl/>
        </w:rPr>
        <w:t>،</w:t>
      </w:r>
      <w:r w:rsidRPr="00A2729A">
        <w:rPr>
          <w:rtl/>
        </w:rPr>
        <w:t xml:space="preserve"> قريباً من الآخر بستّة عشر حديثاً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255 / 740</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330 / 1031</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176 / 611</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171 / 451</w:t>
      </w:r>
      <w:r>
        <w:rPr>
          <w:rtl/>
        </w:rPr>
        <w:t>،</w:t>
      </w:r>
      <w:r w:rsidRPr="00A2729A">
        <w:rPr>
          <w:rtl/>
        </w:rPr>
        <w:t xml:space="preserve"> وفيه رواية أحمد بن جعفر عن حُمَيْد بن زياد</w:t>
      </w:r>
      <w:r>
        <w:rPr>
          <w:rtl/>
        </w:rPr>
        <w:t>،</w:t>
      </w:r>
      <w:r w:rsidRPr="00A2729A">
        <w:rPr>
          <w:rtl/>
        </w:rPr>
        <w:t xml:space="preserve"> وأحمد هذا مشترك بين أبي علي البزوفري</w:t>
      </w:r>
      <w:r>
        <w:rPr>
          <w:rtl/>
        </w:rPr>
        <w:t>،</w:t>
      </w:r>
      <w:r w:rsidRPr="00A2729A">
        <w:rPr>
          <w:rtl/>
        </w:rPr>
        <w:t xml:space="preserve"> وبين أبي جعفر العلوي</w:t>
      </w:r>
      <w:r>
        <w:rPr>
          <w:rtl/>
        </w:rPr>
        <w:t>،</w:t>
      </w:r>
      <w:r w:rsidRPr="00A2729A">
        <w:rPr>
          <w:rtl/>
        </w:rPr>
        <w:t xml:space="preserve"> والظاهر إرادة الثاني</w:t>
      </w:r>
      <w:r>
        <w:rPr>
          <w:rtl/>
        </w:rPr>
        <w:t>،</w:t>
      </w:r>
      <w:r w:rsidRPr="00A2729A">
        <w:rPr>
          <w:rtl/>
        </w:rPr>
        <w:t xml:space="preserve"> بقرينة رواية الأول عن أبي علي الأشعري</w:t>
      </w:r>
      <w:r>
        <w:rPr>
          <w:rtl/>
        </w:rPr>
        <w:t>،</w:t>
      </w:r>
      <w:r w:rsidRPr="00A2729A">
        <w:rPr>
          <w:rtl/>
        </w:rPr>
        <w:t xml:space="preserve"> والثاني عن حميد بن زياد كما نص عليه الشيخ الطوسي في رجاله</w:t>
      </w:r>
      <w:r>
        <w:rPr>
          <w:rtl/>
        </w:rPr>
        <w:t>:</w:t>
      </w:r>
      <w:r w:rsidRPr="00A2729A">
        <w:rPr>
          <w:rtl/>
        </w:rPr>
        <w:t xml:space="preserve"> 441 / 29 </w:t>
      </w:r>
      <w:r>
        <w:rPr>
          <w:rtl/>
        </w:rPr>
        <w:t>و 4</w:t>
      </w:r>
      <w:r w:rsidRPr="00A2729A">
        <w:rPr>
          <w:rtl/>
        </w:rPr>
        <w:t>43 / 35</w:t>
      </w:r>
      <w:r>
        <w:rPr>
          <w:rtl/>
        </w:rPr>
        <w:t>،</w:t>
      </w:r>
      <w:r w:rsidRPr="00A2729A">
        <w:rPr>
          <w:rtl/>
        </w:rPr>
        <w:t xml:space="preserve"> من غير توثيق لأي منها</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73 / 305</w:t>
      </w:r>
      <w:r>
        <w:rPr>
          <w:rtl/>
        </w:rPr>
        <w:t>،</w:t>
      </w:r>
      <w:r w:rsidRPr="00A2729A">
        <w:rPr>
          <w:rtl/>
        </w:rPr>
        <w:t xml:space="preserve"> وفيه</w:t>
      </w:r>
      <w:r>
        <w:rPr>
          <w:rtl/>
        </w:rPr>
        <w:t>:</w:t>
      </w:r>
      <w:r w:rsidRPr="00A2729A">
        <w:rPr>
          <w:rtl/>
        </w:rPr>
        <w:t xml:space="preserve"> أحمد بن الحسين القزاز البصري</w:t>
      </w:r>
      <w:r>
        <w:rPr>
          <w:rtl/>
        </w:rPr>
        <w:t>،</w:t>
      </w:r>
      <w:r w:rsidRPr="00A2729A">
        <w:rPr>
          <w:rtl/>
        </w:rPr>
        <w:t xml:space="preserve"> إلاّ انه في رجال الشيخ النجاشي</w:t>
      </w:r>
      <w:r>
        <w:rPr>
          <w:rtl/>
        </w:rPr>
        <w:t>:</w:t>
      </w:r>
      <w:r w:rsidRPr="00A2729A">
        <w:rPr>
          <w:rtl/>
        </w:rPr>
        <w:t xml:space="preserve"> 78 / 156</w:t>
      </w:r>
      <w:r>
        <w:rPr>
          <w:rtl/>
        </w:rPr>
        <w:t>،</w:t>
      </w:r>
      <w:r w:rsidRPr="00A2729A">
        <w:rPr>
          <w:rtl/>
        </w:rPr>
        <w:t xml:space="preserve"> وفي طريق الشيخ إلى المفضل بن عمر في الفهرست</w:t>
      </w:r>
      <w:r>
        <w:rPr>
          <w:rtl/>
        </w:rPr>
        <w:t>:</w:t>
      </w:r>
      <w:r w:rsidRPr="00A2729A">
        <w:rPr>
          <w:rtl/>
        </w:rPr>
        <w:t xml:space="preserve"> 169 / 75</w:t>
      </w:r>
      <w:r>
        <w:rPr>
          <w:rtl/>
        </w:rPr>
        <w:t>،</w:t>
      </w:r>
      <w:r w:rsidRPr="00A2729A">
        <w:rPr>
          <w:rtl/>
        </w:rPr>
        <w:t xml:space="preserve"> ورجال ابن داود</w:t>
      </w:r>
      <w:r>
        <w:rPr>
          <w:rtl/>
        </w:rPr>
        <w:t>:</w:t>
      </w:r>
      <w:r w:rsidRPr="00A2729A">
        <w:rPr>
          <w:rtl/>
        </w:rPr>
        <w:t xml:space="preserve"> 228 / 24</w:t>
      </w:r>
      <w:r>
        <w:rPr>
          <w:rtl/>
        </w:rPr>
        <w:t>،</w:t>
      </w:r>
      <w:r w:rsidRPr="00A2729A">
        <w:rPr>
          <w:rtl/>
        </w:rPr>
        <w:t xml:space="preserve"> ورد اسم الأب مكبراً</w:t>
      </w:r>
      <w:r>
        <w:rPr>
          <w:rtl/>
        </w:rPr>
        <w:t>،</w:t>
      </w:r>
      <w:r w:rsidRPr="00A2729A">
        <w:rPr>
          <w:rtl/>
        </w:rPr>
        <w:t xml:space="preserve"> وأورده الشيخ في رجاله</w:t>
      </w:r>
      <w:r>
        <w:rPr>
          <w:rtl/>
        </w:rPr>
        <w:t>:</w:t>
      </w:r>
      <w:r w:rsidRPr="00A2729A">
        <w:rPr>
          <w:rtl/>
        </w:rPr>
        <w:t xml:space="preserve"> 441 / 25</w:t>
      </w:r>
      <w:r>
        <w:rPr>
          <w:rtl/>
        </w:rPr>
        <w:t>،</w:t>
      </w:r>
      <w:r w:rsidRPr="00A2729A">
        <w:rPr>
          <w:rtl/>
        </w:rPr>
        <w:t xml:space="preserve"> والعلامة في إيضاح الاشتباه</w:t>
      </w:r>
      <w:r>
        <w:rPr>
          <w:rtl/>
        </w:rPr>
        <w:t>:</w:t>
      </w:r>
      <w:r w:rsidRPr="00A2729A">
        <w:rPr>
          <w:rtl/>
        </w:rPr>
        <w:t xml:space="preserve"> 97 / 50 مصغراً</w:t>
      </w:r>
      <w:r>
        <w:rPr>
          <w:rtl/>
        </w:rPr>
        <w:t>،</w:t>
      </w:r>
      <w:r w:rsidRPr="00A2729A">
        <w:rPr>
          <w:rtl/>
        </w:rPr>
        <w:t xml:space="preserve"> ولعل الأول هو الصحيح</w:t>
      </w:r>
      <w:r>
        <w:rPr>
          <w:rtl/>
        </w:rPr>
        <w:t>،</w:t>
      </w:r>
      <w:r w:rsidRPr="00A2729A">
        <w:rPr>
          <w:rtl/>
        </w:rPr>
        <w:t xml:space="preserve"> ومن ثم فالطريق مجهول به لعدم توثيقه بسائر ما تقدم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114 / 495</w:t>
      </w:r>
      <w:r>
        <w:rPr>
          <w:rtl/>
        </w:rPr>
        <w:t>،</w:t>
      </w:r>
      <w:r w:rsidRPr="00A2729A">
        <w:rPr>
          <w:rtl/>
        </w:rPr>
        <w:t xml:space="preserve"> وهذا الطريق والذي يليه موثقان بالحسن بن محمّد بن سماعة</w:t>
      </w:r>
      <w:r>
        <w:rPr>
          <w:rtl/>
        </w:rPr>
        <w:t>،</w:t>
      </w:r>
      <w:r w:rsidRPr="00A2729A">
        <w:rPr>
          <w:rtl/>
        </w:rPr>
        <w:t xml:space="preserve"> وهو من رؤوس الواقفة</w:t>
      </w:r>
      <w:r>
        <w:rPr>
          <w:rtl/>
        </w:rPr>
        <w:t>،</w:t>
      </w:r>
      <w:r w:rsidRPr="00A2729A">
        <w:rPr>
          <w:rtl/>
        </w:rPr>
        <w:t xml:space="preserve"> ثقة</w:t>
      </w:r>
      <w:r>
        <w:rPr>
          <w:rtl/>
        </w:rPr>
        <w:t>.</w:t>
      </w:r>
    </w:p>
    <w:p w:rsidR="00C73D10" w:rsidRPr="00A2729A" w:rsidRDefault="00C73D10" w:rsidP="00C73D10">
      <w:pPr>
        <w:pStyle w:val="libFootnote0"/>
        <w:rPr>
          <w:rtl/>
        </w:rPr>
      </w:pPr>
      <w:r w:rsidRPr="00A2729A">
        <w:rPr>
          <w:rtl/>
        </w:rPr>
        <w:t>(7) تهذيب الأحكام 7</w:t>
      </w:r>
      <w:r>
        <w:rPr>
          <w:rtl/>
        </w:rPr>
        <w:t>:</w:t>
      </w:r>
      <w:r w:rsidRPr="00A2729A">
        <w:rPr>
          <w:rtl/>
        </w:rPr>
        <w:t xml:space="preserve"> 118 / 514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[295] وإلى زياد بن مروان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وكذا في الفقيه </w:t>
      </w:r>
      <w:r w:rsidRPr="00C73D10">
        <w:rPr>
          <w:rStyle w:val="libFootnotenumChar"/>
          <w:rtl/>
        </w:rPr>
        <w:t>(2)</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[296] وإلى زياد بن المنذر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الرابع والسبعين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أبي الجارود</w:t>
      </w:r>
      <w:r>
        <w:rPr>
          <w:rtl/>
        </w:rPr>
        <w:t>:</w:t>
      </w:r>
    </w:p>
    <w:p w:rsidR="00C73D10" w:rsidRPr="00A2729A" w:rsidRDefault="00C73D10" w:rsidP="00C73D10">
      <w:pPr>
        <w:pStyle w:val="libNormal"/>
        <w:rPr>
          <w:rtl/>
        </w:rPr>
      </w:pPr>
      <w:r w:rsidRPr="00A2729A">
        <w:rPr>
          <w:rtl/>
        </w:rPr>
        <w:t>صحيح في باب كيفية الصلاة</w:t>
      </w:r>
      <w:r>
        <w:rPr>
          <w:rtl/>
        </w:rPr>
        <w:t>،</w:t>
      </w:r>
      <w:r w:rsidRPr="00A2729A">
        <w:rPr>
          <w:rtl/>
        </w:rPr>
        <w:t xml:space="preserve"> من أبواب الزيادات</w:t>
      </w:r>
      <w:r>
        <w:rPr>
          <w:rtl/>
        </w:rPr>
        <w:t>،</w:t>
      </w:r>
      <w:r w:rsidRPr="00A2729A">
        <w:rPr>
          <w:rtl/>
        </w:rPr>
        <w:t xml:space="preserve"> قريباً من الآخر باثنين وعشرين حديثاً </w:t>
      </w:r>
      <w:r w:rsidRPr="00C73D10">
        <w:rPr>
          <w:rStyle w:val="libFootnotenumChar"/>
          <w:rtl/>
        </w:rPr>
        <w:t>(5)</w:t>
      </w:r>
      <w:r>
        <w:rPr>
          <w:rtl/>
        </w:rPr>
        <w:t>.</w:t>
      </w:r>
    </w:p>
    <w:p w:rsidR="00C73D10" w:rsidRPr="00A2729A" w:rsidRDefault="00C73D10" w:rsidP="00C73D10">
      <w:pPr>
        <w:pStyle w:val="libNormal"/>
        <w:rPr>
          <w:rtl/>
        </w:rPr>
      </w:pPr>
      <w:r w:rsidRPr="00A2729A">
        <w:rPr>
          <w:rtl/>
        </w:rPr>
        <w:t>وإليه موثق في باب الصلاة في السفر</w:t>
      </w:r>
      <w:r>
        <w:rPr>
          <w:rtl/>
        </w:rPr>
        <w:t>،</w:t>
      </w:r>
      <w:r w:rsidRPr="00A2729A">
        <w:rPr>
          <w:rtl/>
        </w:rPr>
        <w:t xml:space="preserve"> من أبواب الزيادات</w:t>
      </w:r>
      <w:r>
        <w:rPr>
          <w:rtl/>
        </w:rPr>
        <w:t>،</w:t>
      </w:r>
      <w:r w:rsidRPr="00A2729A">
        <w:rPr>
          <w:rtl/>
        </w:rPr>
        <w:t xml:space="preserve"> في الحديث العاشر </w:t>
      </w:r>
      <w:r w:rsidRPr="00C73D10">
        <w:rPr>
          <w:rStyle w:val="libFootnotenumChar"/>
          <w:rtl/>
        </w:rPr>
        <w:t>(6)</w:t>
      </w:r>
      <w:r>
        <w:rPr>
          <w:rtl/>
        </w:rPr>
        <w:t>.</w:t>
      </w:r>
    </w:p>
    <w:p w:rsidR="00C73D10" w:rsidRDefault="00C73D10" w:rsidP="00C73D10">
      <w:pPr>
        <w:pStyle w:val="libBold2"/>
        <w:rPr>
          <w:rtl/>
        </w:rPr>
      </w:pPr>
      <w:r w:rsidRPr="00520AED">
        <w:rPr>
          <w:rtl/>
        </w:rPr>
        <w:t>[297] وإلى زيد الشحام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72 / 302</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64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72 / 303</w:t>
      </w:r>
      <w:r>
        <w:rPr>
          <w:rtl/>
        </w:rPr>
        <w:t>،</w:t>
      </w:r>
      <w:r w:rsidRPr="00A2729A">
        <w:rPr>
          <w:rtl/>
        </w:rPr>
        <w:t xml:space="preserve"> وفيه طريقان</w:t>
      </w:r>
      <w:r>
        <w:rPr>
          <w:rtl/>
        </w:rPr>
        <w:t>:</w:t>
      </w:r>
      <w:r w:rsidRPr="00A2729A">
        <w:rPr>
          <w:rtl/>
        </w:rPr>
        <w:t xml:space="preserve"> وقع في الأول محمّد بن إبراهيم القطان</w:t>
      </w:r>
      <w:r>
        <w:rPr>
          <w:rtl/>
        </w:rPr>
        <w:t>،</w:t>
      </w:r>
      <w:r w:rsidRPr="00A2729A">
        <w:rPr>
          <w:rtl/>
        </w:rPr>
        <w:t xml:space="preserve"> وهو مجهول في كتب الرجال</w:t>
      </w:r>
      <w:r>
        <w:rPr>
          <w:rtl/>
        </w:rPr>
        <w:t>،</w:t>
      </w:r>
      <w:r w:rsidRPr="00A2729A">
        <w:rPr>
          <w:rtl/>
        </w:rPr>
        <w:t xml:space="preserve"> وكثير بن عياش وهو ضعيف كما في الطريق الثاني بنص الشيخ</w:t>
      </w:r>
      <w:r>
        <w:rPr>
          <w:rtl/>
        </w:rPr>
        <w:t>،</w:t>
      </w:r>
      <w:r w:rsidRPr="00A2729A">
        <w:rPr>
          <w:rtl/>
        </w:rPr>
        <w:t xml:space="preserve"> لوقوعه فيه أيضاً</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371 / 1542</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337 / 1390</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209 / 501</w:t>
      </w:r>
      <w:r>
        <w:rPr>
          <w:rtl/>
        </w:rPr>
        <w:t>،</w:t>
      </w:r>
      <w:r w:rsidRPr="00A2729A">
        <w:rPr>
          <w:rtl/>
        </w:rPr>
        <w:t xml:space="preserve"> والطريق موثق بمعاوية بن حكيم الفطحي الثقة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71 / 298</w:t>
      </w:r>
      <w:r>
        <w:rPr>
          <w:rtl/>
        </w:rPr>
        <w:t>،</w:t>
      </w:r>
      <w:r w:rsidRPr="00A2729A">
        <w:rPr>
          <w:rtl/>
        </w:rPr>
        <w:t xml:space="preserve"> وفي الطريق</w:t>
      </w:r>
      <w:r>
        <w:rPr>
          <w:rtl/>
        </w:rPr>
        <w:t>:</w:t>
      </w:r>
      <w:r w:rsidRPr="00A2729A">
        <w:rPr>
          <w:rtl/>
        </w:rPr>
        <w:t xml:space="preserve"> أبو جميلة</w:t>
      </w:r>
      <w:r>
        <w:rPr>
          <w:rtl/>
        </w:rPr>
        <w:t>،</w:t>
      </w:r>
      <w:r w:rsidRPr="00A2729A">
        <w:rPr>
          <w:rtl/>
        </w:rPr>
        <w:t xml:space="preserve"> وهو المفضل بن صالح كما يظهر من الفهرست</w:t>
      </w:r>
      <w:r>
        <w:rPr>
          <w:rtl/>
        </w:rPr>
        <w:t>:</w:t>
      </w:r>
      <w:r w:rsidRPr="00A2729A">
        <w:rPr>
          <w:rtl/>
        </w:rPr>
        <w:t xml:space="preserve"> 170 / 763</w:t>
      </w:r>
      <w:r>
        <w:rPr>
          <w:rtl/>
        </w:rPr>
        <w:t>،</w:t>
      </w:r>
      <w:r w:rsidRPr="00A2729A">
        <w:rPr>
          <w:rtl/>
        </w:rPr>
        <w:t xml:space="preserve"> ورجال الشيخ</w:t>
      </w:r>
      <w:r>
        <w:rPr>
          <w:rtl/>
        </w:rPr>
        <w:t>:</w:t>
      </w:r>
      <w:r w:rsidRPr="00A2729A">
        <w:rPr>
          <w:rtl/>
        </w:rPr>
        <w:t xml:space="preserve"> 315 / 565</w:t>
      </w:r>
      <w:r>
        <w:rPr>
          <w:rtl/>
        </w:rPr>
        <w:t>،</w:t>
      </w:r>
      <w:r w:rsidRPr="00A2729A">
        <w:rPr>
          <w:rtl/>
        </w:rPr>
        <w:t xml:space="preserve"> في أصحاب الإمام الصادق </w:t>
      </w:r>
      <w:r w:rsidRPr="00C73D10">
        <w:rPr>
          <w:rStyle w:val="libAlaemChar"/>
          <w:rtl/>
        </w:rPr>
        <w:t>عليه‌السلام</w:t>
      </w:r>
      <w:r>
        <w:rPr>
          <w:rtl/>
        </w:rPr>
        <w:t>.</w:t>
      </w:r>
    </w:p>
    <w:p w:rsidR="00C73D10" w:rsidRDefault="00C73D10" w:rsidP="00C73D10">
      <w:pPr>
        <w:pStyle w:val="libNormal"/>
        <w:rPr>
          <w:rtl/>
          <w:lang w:bidi="fa-IR"/>
        </w:rPr>
      </w:pPr>
      <w:r w:rsidRPr="00C73D10">
        <w:rPr>
          <w:rStyle w:val="libFootnoteChar"/>
          <w:rtl/>
        </w:rPr>
        <w:t>والطريق ضعيف به</w:t>
      </w:r>
      <w:r>
        <w:rPr>
          <w:rStyle w:val="libFootnoteChar"/>
          <w:rtl/>
        </w:rPr>
        <w:t>،</w:t>
      </w:r>
      <w:r w:rsidRPr="00C73D10">
        <w:rPr>
          <w:rStyle w:val="libFootnoteChar"/>
          <w:rtl/>
        </w:rPr>
        <w:t xml:space="preserve"> حيث ضعفه النجاشي</w:t>
      </w:r>
      <w:r>
        <w:rPr>
          <w:rStyle w:val="libFootnoteChar"/>
          <w:rtl/>
        </w:rPr>
        <w:t>:</w:t>
      </w:r>
      <w:r w:rsidRPr="00C73D10">
        <w:rPr>
          <w:rStyle w:val="libFootnoteChar"/>
          <w:rtl/>
        </w:rPr>
        <w:t xml:space="preserve"> 128 / 332 في ترجمة جابر بن يزيد</w:t>
      </w:r>
      <w:r>
        <w:rPr>
          <w:rStyle w:val="libFootnoteChar"/>
          <w:rtl/>
        </w:rPr>
        <w:t>،</w:t>
      </w:r>
      <w:r w:rsidRPr="00C73D10">
        <w:rPr>
          <w:rStyle w:val="libFootnoteChar"/>
          <w:rtl/>
        </w:rPr>
        <w:t xml:space="preserve"> واستظهر آخرون وثاقته</w:t>
      </w:r>
      <w:r>
        <w:rPr>
          <w:rStyle w:val="libFootnoteChar"/>
          <w:rtl/>
        </w:rPr>
        <w:t>،</w:t>
      </w:r>
      <w:r w:rsidRPr="00C73D10">
        <w:rPr>
          <w:rStyle w:val="libFootnoteChar"/>
          <w:rtl/>
        </w:rPr>
        <w:t xml:space="preserve"> وظاهر حكم الأردبيلي </w:t>
      </w:r>
      <w:r w:rsidRPr="00C73D10">
        <w:rPr>
          <w:rStyle w:val="libAlaemChar"/>
          <w:rtl/>
        </w:rPr>
        <w:t>رحمه‌الله</w:t>
      </w:r>
      <w:r w:rsidRPr="00C73D10">
        <w:rPr>
          <w:rStyle w:val="libFootnoteChar"/>
          <w:rtl/>
        </w:rPr>
        <w:t xml:space="preserve"> هو القول بضعفه</w:t>
      </w:r>
      <w:r>
        <w:rPr>
          <w:rStyle w:val="libFootnoteChar"/>
          <w:rtl/>
        </w:rPr>
        <w:t>،</w:t>
      </w:r>
      <w:r w:rsidRPr="00C73D10">
        <w:rPr>
          <w:rStyle w:val="libFootnoteChar"/>
          <w:rtl/>
        </w:rPr>
        <w:t xml:space="preserve"> وإلاّ لحكم بصحة الطريق لوثاقة جميع رجاله الآخرين</w:t>
      </w:r>
      <w:r>
        <w:rPr>
          <w:rStyle w:val="libFootnoteChar"/>
          <w:rtl/>
        </w:rPr>
        <w:t>،</w:t>
      </w:r>
      <w:r w:rsidRPr="00C73D10">
        <w:rPr>
          <w:rStyle w:val="libFootnoteChar"/>
          <w:rtl/>
        </w:rPr>
        <w:t xml:space="preserve"> إذ لا يضر وجود ابن أبي جيد بينهم لوقوعه في شعبة من هذا الطريق</w:t>
      </w:r>
      <w:r>
        <w:rPr>
          <w:rStyle w:val="libFootnoteChar"/>
          <w:rtl/>
        </w:rPr>
        <w:t>،</w:t>
      </w:r>
      <w:r w:rsidRPr="00C73D10">
        <w:rPr>
          <w:rStyle w:val="libFootnoteChar"/>
          <w:rtl/>
        </w:rPr>
        <w:t xml:space="preserve"> فراجع.</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تطهير المياه</w:t>
      </w:r>
      <w:r>
        <w:rPr>
          <w:rtl/>
        </w:rPr>
        <w:t>،</w:t>
      </w:r>
      <w:r w:rsidRPr="00A2729A">
        <w:rPr>
          <w:rtl/>
        </w:rPr>
        <w:t xml:space="preserve"> في الحديث الخامس عشر </w:t>
      </w:r>
      <w:r w:rsidRPr="00C73D10">
        <w:rPr>
          <w:rStyle w:val="libFootnotenumChar"/>
          <w:rtl/>
        </w:rPr>
        <w:t>(1)</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في الحديث السابع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في الحديث التاسع </w:t>
      </w:r>
      <w:r w:rsidRPr="00C73D10">
        <w:rPr>
          <w:rStyle w:val="libFootnotenumChar"/>
          <w:rtl/>
        </w:rPr>
        <w:t>(3)</w:t>
      </w:r>
      <w:r>
        <w:rPr>
          <w:rtl/>
        </w:rPr>
        <w:t>.</w:t>
      </w:r>
      <w:r w:rsidRPr="00A2729A">
        <w:rPr>
          <w:rtl/>
        </w:rPr>
        <w:t xml:space="preserve"> وفي الحديث الثاني والثلاثين </w:t>
      </w:r>
      <w:r w:rsidRPr="00C73D10">
        <w:rPr>
          <w:rStyle w:val="libFootnotenumChar"/>
          <w:rtl/>
        </w:rPr>
        <w:t>(4)</w:t>
      </w:r>
      <w:r>
        <w:rPr>
          <w:rtl/>
        </w:rPr>
        <w:t>.</w:t>
      </w:r>
      <w:r w:rsidRPr="00A2729A">
        <w:rPr>
          <w:rtl/>
        </w:rPr>
        <w:t xml:space="preserve"> وفي الحديث الثالث والثلاثين </w:t>
      </w:r>
      <w:r w:rsidRPr="00C73D10">
        <w:rPr>
          <w:rStyle w:val="libFootnotenumChar"/>
          <w:rtl/>
        </w:rPr>
        <w:t>(5)</w:t>
      </w:r>
      <w:r>
        <w:rPr>
          <w:rtl/>
        </w:rPr>
        <w:t>.</w:t>
      </w:r>
    </w:p>
    <w:p w:rsidR="00C73D10" w:rsidRDefault="00C73D10" w:rsidP="00C73D10">
      <w:pPr>
        <w:pStyle w:val="libBold2"/>
        <w:rPr>
          <w:rtl/>
        </w:rPr>
      </w:pPr>
      <w:r w:rsidRPr="00520AED">
        <w:rPr>
          <w:rtl/>
        </w:rPr>
        <w:t>[298] وإلى زيد النرسي</w:t>
      </w:r>
      <w:r>
        <w:rPr>
          <w:rtl/>
        </w:rPr>
        <w:t>:</w:t>
      </w:r>
    </w:p>
    <w:p w:rsidR="00C73D10" w:rsidRPr="00A2729A" w:rsidRDefault="00C73D10" w:rsidP="00C73D10">
      <w:pPr>
        <w:pStyle w:val="libNormal"/>
        <w:rPr>
          <w:rtl/>
        </w:rPr>
      </w:pPr>
      <w:r w:rsidRPr="00A2729A">
        <w:rPr>
          <w:rtl/>
        </w:rPr>
        <w:t xml:space="preserve">رواه مرسلاً عن ابن أبي عمير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فيه الحسن بن علي الهاشمي في التهذيب</w:t>
      </w:r>
      <w:r>
        <w:rPr>
          <w:rtl/>
        </w:rPr>
        <w:t>،</w:t>
      </w:r>
      <w:r w:rsidRPr="00A2729A">
        <w:rPr>
          <w:rtl/>
        </w:rPr>
        <w:t xml:space="preserve"> في باب وجوه الصيام</w:t>
      </w:r>
      <w:r>
        <w:rPr>
          <w:rtl/>
        </w:rPr>
        <w:t>،</w:t>
      </w:r>
      <w:r w:rsidRPr="00A2729A">
        <w:rPr>
          <w:rtl/>
        </w:rPr>
        <w:t xml:space="preserve"> في الحديث الآخر </w:t>
      </w:r>
      <w:r w:rsidRPr="00C73D10">
        <w:rPr>
          <w:rStyle w:val="libFootnotenumChar"/>
          <w:rtl/>
        </w:rPr>
        <w:t>(7)</w:t>
      </w:r>
      <w:r>
        <w:rPr>
          <w:rtl/>
        </w:rPr>
        <w:t>.</w:t>
      </w:r>
    </w:p>
    <w:p w:rsidR="00C73D10" w:rsidRPr="00A2729A" w:rsidRDefault="00C73D10" w:rsidP="00C73D10">
      <w:pPr>
        <w:pStyle w:val="libNormal"/>
        <w:rPr>
          <w:rtl/>
        </w:rPr>
      </w:pPr>
      <w:r w:rsidRPr="00A2729A">
        <w:rPr>
          <w:rtl/>
        </w:rPr>
        <w:t>وإليه موثق في باب وصيّة الإنسان لعبده</w:t>
      </w:r>
      <w:r>
        <w:rPr>
          <w:rtl/>
        </w:rPr>
        <w:t>،</w:t>
      </w:r>
      <w:r w:rsidRPr="00A2729A">
        <w:rPr>
          <w:rtl/>
        </w:rPr>
        <w:t xml:space="preserve"> قريباً من الآخر بسبعة أحاديث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237 / 684</w:t>
      </w:r>
      <w:r>
        <w:rPr>
          <w:rtl/>
        </w:rPr>
        <w:t>،</w:t>
      </w:r>
      <w:r w:rsidRPr="00A2729A">
        <w:rPr>
          <w:rtl/>
        </w:rPr>
        <w:t xml:space="preserve"> وفيه</w:t>
      </w:r>
      <w:r>
        <w:rPr>
          <w:rtl/>
        </w:rPr>
        <w:t>:</w:t>
      </w:r>
      <w:r w:rsidRPr="00A2729A">
        <w:rPr>
          <w:rtl/>
        </w:rPr>
        <w:t xml:space="preserve"> أبو أسامة وهو الشحام كما في جامع الرواة 1</w:t>
      </w:r>
      <w:r>
        <w:rPr>
          <w:rtl/>
        </w:rPr>
        <w:t>:</w:t>
      </w:r>
      <w:r w:rsidRPr="00A2729A">
        <w:rPr>
          <w:rtl/>
        </w:rPr>
        <w:t xml:space="preserve"> 344 في ترجمة زيد بن يونس أبو أسامة الأزدي الشحام</w:t>
      </w:r>
      <w:r>
        <w:rPr>
          <w:rtl/>
        </w:rPr>
        <w:t>،</w:t>
      </w:r>
      <w:r w:rsidRPr="00A2729A">
        <w:rPr>
          <w:rtl/>
        </w:rPr>
        <w:t xml:space="preserve"> وقد عدّ هذا الموضع من موارده هناك</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208 / 498</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66 / 241</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72 / 264</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72 / 265</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71 / 299</w:t>
      </w:r>
      <w:r>
        <w:rPr>
          <w:rtl/>
        </w:rPr>
        <w:t>.</w:t>
      </w:r>
    </w:p>
    <w:p w:rsidR="00C73D10" w:rsidRPr="00A2729A" w:rsidRDefault="00C73D10" w:rsidP="00C73D10">
      <w:pPr>
        <w:pStyle w:val="libFootnote0"/>
        <w:rPr>
          <w:rtl/>
        </w:rPr>
      </w:pPr>
      <w:r w:rsidRPr="00A2729A">
        <w:rPr>
          <w:rtl/>
        </w:rPr>
        <w:t>(7) تهذيب الأحكام 4</w:t>
      </w:r>
      <w:r>
        <w:rPr>
          <w:rtl/>
        </w:rPr>
        <w:t>:</w:t>
      </w:r>
      <w:r w:rsidRPr="00A2729A">
        <w:rPr>
          <w:rtl/>
        </w:rPr>
        <w:t xml:space="preserve"> 301 / 912</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228 / 896</w:t>
      </w:r>
      <w:r>
        <w:rPr>
          <w:rtl/>
        </w:rPr>
        <w:t>،</w:t>
      </w:r>
      <w:r w:rsidRPr="00A2729A">
        <w:rPr>
          <w:rtl/>
        </w:rPr>
        <w:t xml:space="preserve"> والطريق موثق بعلي بن الحسن بن فضال</w:t>
      </w:r>
      <w:r>
        <w:rPr>
          <w:rtl/>
        </w:rPr>
        <w:t>،</w:t>
      </w:r>
      <w:r w:rsidRPr="00A2729A">
        <w:rPr>
          <w:rtl/>
        </w:rPr>
        <w:t xml:space="preserve"> ومعاوية بن حكيم</w:t>
      </w:r>
      <w:r>
        <w:rPr>
          <w:rtl/>
        </w:rPr>
        <w:t>،</w:t>
      </w:r>
      <w:r w:rsidRPr="00A2729A">
        <w:rPr>
          <w:rtl/>
        </w:rPr>
        <w:t xml:space="preserve"> وهما ثقتان</w:t>
      </w:r>
      <w:r>
        <w:rPr>
          <w:rtl/>
        </w:rPr>
        <w:t>،</w:t>
      </w:r>
      <w:r w:rsidRPr="00A2729A">
        <w:rPr>
          <w:rtl/>
        </w:rPr>
        <w:t xml:space="preserve"> من الفطحية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قد أوضحنا صحّة الطريق إليه في الفائدة الثانية في شرح حال أصله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[299] وإلى زيد بن وهب</w:t>
      </w:r>
      <w:r>
        <w:rPr>
          <w:rtl/>
        </w:rPr>
        <w:t>:</w:t>
      </w:r>
    </w:p>
    <w:p w:rsidR="00C73D10" w:rsidRPr="00A2729A" w:rsidRDefault="00C73D10" w:rsidP="00C73D10">
      <w:pPr>
        <w:pStyle w:val="libNormal"/>
        <w:rPr>
          <w:rtl/>
        </w:rPr>
      </w:pPr>
      <w:r w:rsidRPr="00A2729A">
        <w:rPr>
          <w:rtl/>
        </w:rPr>
        <w:t xml:space="preserve">فيه مجاهيل في الفهرست </w:t>
      </w:r>
      <w:r w:rsidRPr="00C73D10">
        <w:rPr>
          <w:rStyle w:val="libFootnotenumChar"/>
          <w:rtl/>
        </w:rPr>
        <w:t>(2)</w:t>
      </w:r>
      <w:r>
        <w:rPr>
          <w:rtl/>
        </w:rPr>
        <w:t>.</w:t>
      </w:r>
    </w:p>
    <w:p w:rsidR="00C73D10" w:rsidRDefault="00C73D10" w:rsidP="00C73D10">
      <w:pPr>
        <w:pStyle w:val="libBold2"/>
        <w:rPr>
          <w:rtl/>
        </w:rPr>
      </w:pPr>
      <w:r w:rsidRPr="00520AED">
        <w:rPr>
          <w:rtl/>
        </w:rPr>
        <w:t>[300] وإلى سالم بن مكرم</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p>
    <w:p w:rsidR="00C73D10" w:rsidRDefault="00C73D10" w:rsidP="00C73D10">
      <w:pPr>
        <w:pStyle w:val="libBold2"/>
        <w:rPr>
          <w:rtl/>
        </w:rPr>
      </w:pPr>
      <w:r w:rsidRPr="00520AED">
        <w:rPr>
          <w:rtl/>
        </w:rPr>
        <w:t>[301] وإلى السري بن سلامة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[302] وإلى السري بن عاصم</w:t>
      </w:r>
      <w:r>
        <w:rPr>
          <w:rtl/>
        </w:rPr>
        <w:t>:</w:t>
      </w:r>
    </w:p>
    <w:p w:rsidR="00C73D10" w:rsidRPr="00A2729A" w:rsidRDefault="00C73D10" w:rsidP="00C73D10">
      <w:pPr>
        <w:pStyle w:val="libNormal"/>
        <w:rPr>
          <w:rtl/>
        </w:rPr>
      </w:pPr>
      <w:r w:rsidRPr="00A2729A">
        <w:rPr>
          <w:rtl/>
        </w:rPr>
        <w:t xml:space="preserve">رواه مرسلاً عن أبي بكر أحمد بن منصور في الفهرست </w:t>
      </w:r>
      <w:r w:rsidRPr="00C73D10">
        <w:rPr>
          <w:rStyle w:val="libFootnotenumChar"/>
          <w:rtl/>
        </w:rPr>
        <w:t>(5)</w:t>
      </w:r>
      <w:r>
        <w:rPr>
          <w:rtl/>
        </w:rPr>
        <w:t>.</w:t>
      </w:r>
    </w:p>
    <w:p w:rsidR="00C73D10" w:rsidRDefault="00C73D10" w:rsidP="00C73D10">
      <w:pPr>
        <w:pStyle w:val="libBold2"/>
        <w:rPr>
          <w:rtl/>
        </w:rPr>
      </w:pPr>
      <w:r w:rsidRPr="00520AED">
        <w:rPr>
          <w:rtl/>
        </w:rPr>
        <w:t>[303] وإلى سعد بن أبي خلف</w:t>
      </w:r>
      <w:r>
        <w:rPr>
          <w:rtl/>
        </w:rPr>
        <w:t>:</w:t>
      </w:r>
    </w:p>
    <w:p w:rsidR="00C73D10" w:rsidRPr="00A2729A" w:rsidRDefault="00C73D10" w:rsidP="00C73D10">
      <w:pPr>
        <w:pStyle w:val="libNormal"/>
        <w:rPr>
          <w:rtl/>
        </w:rPr>
      </w:pPr>
      <w:r w:rsidRPr="00A2729A">
        <w:rPr>
          <w:rtl/>
        </w:rPr>
        <w:t>ضعيف</w:t>
      </w:r>
      <w:r>
        <w:rPr>
          <w:rtl/>
        </w:rPr>
        <w:t>،</w:t>
      </w:r>
      <w:r w:rsidRPr="00A2729A">
        <w:rPr>
          <w:rtl/>
        </w:rPr>
        <w:t xml:space="preserve"> وطريق آخر رواه مرسلاً عن حميد بن زياد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تقدم ذلك في الجزء الأوّل</w:t>
      </w:r>
      <w:r>
        <w:rPr>
          <w:rtl/>
        </w:rPr>
        <w:t>،</w:t>
      </w:r>
      <w:r w:rsidRPr="00A2729A">
        <w:rPr>
          <w:rtl/>
        </w:rPr>
        <w:t xml:space="preserve"> صحيفة</w:t>
      </w:r>
      <w:r>
        <w:rPr>
          <w:rtl/>
        </w:rPr>
        <w:t>:</w:t>
      </w:r>
      <w:r w:rsidRPr="00A2729A">
        <w:rPr>
          <w:rtl/>
        </w:rPr>
        <w:t xml:space="preserve"> 62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72 / 301</w:t>
      </w:r>
      <w:r>
        <w:rPr>
          <w:rtl/>
        </w:rPr>
        <w:t>،</w:t>
      </w:r>
      <w:r w:rsidRPr="00A2729A">
        <w:rPr>
          <w:rtl/>
        </w:rPr>
        <w:t xml:space="preserve"> والطريق مجهول بمجموعة من الرواة</w:t>
      </w:r>
      <w:r>
        <w:rPr>
          <w:rtl/>
        </w:rPr>
        <w:t>،</w:t>
      </w:r>
      <w:r w:rsidRPr="00A2729A">
        <w:rPr>
          <w:rtl/>
        </w:rPr>
        <w:t xml:space="preserve"> وهم</w:t>
      </w:r>
      <w:r>
        <w:rPr>
          <w:rtl/>
        </w:rPr>
        <w:t>:</w:t>
      </w:r>
      <w:r w:rsidRPr="00A2729A">
        <w:rPr>
          <w:rtl/>
        </w:rPr>
        <w:t xml:space="preserve"> أحمد ابن محمّد بن موسى</w:t>
      </w:r>
      <w:r>
        <w:rPr>
          <w:rtl/>
        </w:rPr>
        <w:t>،</w:t>
      </w:r>
      <w:r w:rsidRPr="00A2729A">
        <w:rPr>
          <w:rtl/>
        </w:rPr>
        <w:t xml:space="preserve"> وعمرو بن سعيد</w:t>
      </w:r>
      <w:r>
        <w:rPr>
          <w:rtl/>
        </w:rPr>
        <w:t>،</w:t>
      </w:r>
      <w:r w:rsidRPr="00A2729A">
        <w:rPr>
          <w:rtl/>
        </w:rPr>
        <w:t xml:space="preserve"> وهما مشتركان بين عدة رواة فيهم الضعيف وغيره ممن لم يوثق</w:t>
      </w:r>
      <w:r>
        <w:rPr>
          <w:rtl/>
        </w:rPr>
        <w:t>،</w:t>
      </w:r>
      <w:r w:rsidRPr="00A2729A">
        <w:rPr>
          <w:rtl/>
        </w:rPr>
        <w:t xml:space="preserve"> ويعقوب بن يوسف</w:t>
      </w:r>
      <w:r>
        <w:rPr>
          <w:rtl/>
        </w:rPr>
        <w:t>،</w:t>
      </w:r>
      <w:r w:rsidRPr="00A2729A">
        <w:rPr>
          <w:rtl/>
        </w:rPr>
        <w:t xml:space="preserve"> وعطية بن الحارث</w:t>
      </w:r>
      <w:r>
        <w:rPr>
          <w:rtl/>
        </w:rPr>
        <w:t>،</w:t>
      </w:r>
      <w:r w:rsidRPr="00A2729A">
        <w:rPr>
          <w:rtl/>
        </w:rPr>
        <w:t xml:space="preserve"> وأبو منصور الجهني</w:t>
      </w:r>
      <w:r>
        <w:rPr>
          <w:rtl/>
        </w:rPr>
        <w:t>،</w:t>
      </w:r>
      <w:r w:rsidRPr="00A2729A">
        <w:rPr>
          <w:rtl/>
        </w:rPr>
        <w:t xml:space="preserve"> وهؤلاء لم يوثقوا أيضاً</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79 / 337</w:t>
      </w:r>
      <w:r>
        <w:rPr>
          <w:rtl/>
        </w:rPr>
        <w:t>،</w:t>
      </w:r>
      <w:r w:rsidRPr="00A2729A">
        <w:rPr>
          <w:rtl/>
        </w:rPr>
        <w:t xml:space="preserve"> وفيه ثلاثة طرق</w:t>
      </w:r>
      <w:r>
        <w:rPr>
          <w:rtl/>
        </w:rPr>
        <w:t>،</w:t>
      </w:r>
      <w:r w:rsidRPr="00A2729A">
        <w:rPr>
          <w:rtl/>
        </w:rPr>
        <w:t xml:space="preserve"> والظاهر انفراد الأخير عن هذا الحكم</w:t>
      </w:r>
      <w:r>
        <w:rPr>
          <w:rtl/>
        </w:rPr>
        <w:t>،</w:t>
      </w:r>
      <w:r w:rsidRPr="00A2729A">
        <w:rPr>
          <w:rtl/>
        </w:rPr>
        <w:t xml:space="preserve"> لوجود ابن أبي جيد في هذا الطريق</w:t>
      </w:r>
      <w:r>
        <w:rPr>
          <w:rtl/>
        </w:rPr>
        <w:t>،</w:t>
      </w:r>
      <w:r w:rsidRPr="00A2729A">
        <w:rPr>
          <w:rtl/>
        </w:rPr>
        <w:t xml:space="preserve"> وهو من المختلف فيه</w:t>
      </w:r>
      <w:r>
        <w:rPr>
          <w:rtl/>
        </w:rPr>
        <w:t>،</w:t>
      </w:r>
      <w:r w:rsidRPr="00A2729A">
        <w:rPr>
          <w:rtl/>
        </w:rPr>
        <w:t xml:space="preserve"> عند الأردبيلي </w:t>
      </w:r>
      <w:r w:rsidRPr="00C73D10">
        <w:rPr>
          <w:rStyle w:val="libAlaemChar"/>
          <w:rtl/>
        </w:rPr>
        <w:t>رحمه‌الله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72 / 301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82 / 348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76 / 320</w:t>
      </w:r>
      <w:r>
        <w:rPr>
          <w:rtl/>
        </w:rPr>
        <w:t>،</w:t>
      </w:r>
      <w:r w:rsidRPr="00A2729A">
        <w:rPr>
          <w:rtl/>
        </w:rPr>
        <w:t xml:space="preserve"> والطريق الأول ضعيف بأبي المفضل وابن بطة</w:t>
      </w:r>
      <w:r>
        <w:rPr>
          <w:rtl/>
        </w:rPr>
        <w:t>،</w:t>
      </w:r>
      <w:r w:rsidRPr="00A2729A">
        <w:rPr>
          <w:rtl/>
        </w:rPr>
        <w:t xml:space="preserve"> والثاني هو من المتصل حقيقة وإن كان ظاهره الإرسال كما تقدم بيانه مراراً</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أوقات الصلاة</w:t>
      </w:r>
      <w:r>
        <w:rPr>
          <w:rtl/>
        </w:rPr>
        <w:t>،</w:t>
      </w:r>
      <w:r w:rsidRPr="00A2729A">
        <w:rPr>
          <w:rtl/>
        </w:rPr>
        <w:t xml:space="preserve"> قريباً من الآخر بخمسة أحاديث </w:t>
      </w:r>
      <w:r w:rsidRPr="00C73D10">
        <w:rPr>
          <w:rStyle w:val="libFootnotenumChar"/>
          <w:rtl/>
        </w:rPr>
        <w:t>(1)</w:t>
      </w:r>
      <w:r>
        <w:rPr>
          <w:rtl/>
        </w:rPr>
        <w:t>.</w:t>
      </w:r>
      <w:r w:rsidRPr="00A2729A">
        <w:rPr>
          <w:rtl/>
        </w:rPr>
        <w:t xml:space="preserve"> وفي باب الصلاة في السفر</w:t>
      </w:r>
      <w:r>
        <w:rPr>
          <w:rtl/>
        </w:rPr>
        <w:t>،</w:t>
      </w:r>
      <w:r w:rsidRPr="00A2729A">
        <w:rPr>
          <w:rtl/>
        </w:rPr>
        <w:t xml:space="preserve"> من أبواب الزيادات في الحديث السابع والعشرين </w:t>
      </w:r>
      <w:r w:rsidRPr="00C73D10">
        <w:rPr>
          <w:rStyle w:val="libFootnotenumChar"/>
          <w:rtl/>
        </w:rPr>
        <w:t>(2)</w:t>
      </w:r>
      <w:r>
        <w:rPr>
          <w:rtl/>
        </w:rPr>
        <w:t>.</w:t>
      </w:r>
      <w:r w:rsidRPr="00A2729A">
        <w:rPr>
          <w:rtl/>
        </w:rPr>
        <w:t xml:space="preserve"> وفي باب الزيادات في الصيام</w:t>
      </w:r>
      <w:r>
        <w:rPr>
          <w:rtl/>
        </w:rPr>
        <w:t>،</w:t>
      </w:r>
      <w:r w:rsidRPr="00A2729A">
        <w:rPr>
          <w:rtl/>
        </w:rPr>
        <w:t xml:space="preserve"> في الحديث الثالث والستين </w:t>
      </w:r>
      <w:r w:rsidRPr="00C73D10">
        <w:rPr>
          <w:rStyle w:val="libFootnotenumChar"/>
          <w:rtl/>
        </w:rPr>
        <w:t>(3)</w:t>
      </w:r>
      <w:r>
        <w:rPr>
          <w:rtl/>
        </w:rPr>
        <w:t>.</w:t>
      </w:r>
      <w:r w:rsidRPr="00A2729A">
        <w:rPr>
          <w:rtl/>
        </w:rPr>
        <w:t xml:space="preserve"> وفي باب الزيادات في فقه النكاح</w:t>
      </w:r>
      <w:r>
        <w:rPr>
          <w:rtl/>
        </w:rPr>
        <w:t>،</w:t>
      </w:r>
      <w:r w:rsidRPr="00A2729A">
        <w:rPr>
          <w:rtl/>
        </w:rPr>
        <w:t xml:space="preserve"> قريباً من الآخر بخمسة وعشرين حديثاً </w:t>
      </w:r>
      <w:r w:rsidRPr="00C73D10">
        <w:rPr>
          <w:rStyle w:val="libFootnotenumChar"/>
          <w:rtl/>
        </w:rPr>
        <w:t>(4)</w:t>
      </w:r>
      <w:r>
        <w:rPr>
          <w:rtl/>
        </w:rPr>
        <w:t>.</w:t>
      </w:r>
      <w:r w:rsidRPr="00A2729A">
        <w:rPr>
          <w:rtl/>
        </w:rPr>
        <w:t xml:space="preserve"> وفي باب عدد النساء</w:t>
      </w:r>
      <w:r>
        <w:rPr>
          <w:rtl/>
        </w:rPr>
        <w:t>،</w:t>
      </w:r>
      <w:r w:rsidRPr="00A2729A">
        <w:rPr>
          <w:rtl/>
        </w:rPr>
        <w:t xml:space="preserve"> في الحديث الخامس والخمسين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[304] وإلى سعد بن الأحوص الأشعري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Default="00C73D10" w:rsidP="00C73D10">
      <w:pPr>
        <w:pStyle w:val="libBold2"/>
        <w:rPr>
          <w:rtl/>
        </w:rPr>
      </w:pPr>
      <w:r w:rsidRPr="00520AED">
        <w:rPr>
          <w:rtl/>
        </w:rPr>
        <w:t>[305] وإلى سعد خادم أبي دلف</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[306] وإلى سعد بن سعد الأشعري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40 / 128</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212 / 518</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323 / 995</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485 / 1948</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132 / 458</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178 / 469</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76 / 319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76 / 318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179 / 471</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76 / 317</w:t>
      </w:r>
      <w:r>
        <w:rPr>
          <w:rtl/>
        </w:rPr>
        <w:t>،</w:t>
      </w:r>
      <w:r w:rsidRPr="00A2729A">
        <w:rPr>
          <w:rtl/>
        </w:rPr>
        <w:t xml:space="preserve"> والطريق ضعيف بأبي المفضل وابن بطة</w:t>
      </w:r>
      <w:r>
        <w:rPr>
          <w:rtl/>
        </w:rPr>
        <w:t>،</w:t>
      </w:r>
      <w:r w:rsidRPr="00A2729A">
        <w:rPr>
          <w:rtl/>
        </w:rPr>
        <w:t xml:space="preserve"> وفيه ابن شنبولة أيضاً</w:t>
      </w:r>
      <w:r>
        <w:rPr>
          <w:rtl/>
        </w:rPr>
        <w:t>،</w:t>
      </w:r>
      <w:r w:rsidRPr="00A2729A">
        <w:rPr>
          <w:rtl/>
        </w:rPr>
        <w:t xml:space="preserve"> وهو مجهول الحال كما تقدم في الطريق [288]</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كيفية الصلاة</w:t>
      </w:r>
      <w:r>
        <w:rPr>
          <w:rtl/>
        </w:rPr>
        <w:t>،</w:t>
      </w:r>
      <w:r w:rsidRPr="00A2729A">
        <w:rPr>
          <w:rtl/>
        </w:rPr>
        <w:t xml:space="preserve"> في الحديث المائة والحادي والثمانين </w:t>
      </w:r>
      <w:r w:rsidRPr="00C73D10">
        <w:rPr>
          <w:rStyle w:val="libFootnotenumChar"/>
          <w:rtl/>
        </w:rPr>
        <w:t>(1)</w:t>
      </w:r>
      <w:r>
        <w:rPr>
          <w:rtl/>
        </w:rPr>
        <w:t>.</w:t>
      </w:r>
      <w:r w:rsidRPr="00A2729A">
        <w:rPr>
          <w:rtl/>
        </w:rPr>
        <w:t xml:space="preserve"> ومرّة اخرى فيه</w:t>
      </w:r>
      <w:r>
        <w:rPr>
          <w:rtl/>
        </w:rPr>
        <w:t>،</w:t>
      </w:r>
      <w:r w:rsidRPr="00A2729A">
        <w:rPr>
          <w:rtl/>
        </w:rPr>
        <w:t xml:space="preserve"> قريباً من الآخر بسبعة وأربعين حديثاً </w:t>
      </w:r>
      <w:r w:rsidRPr="00C73D10">
        <w:rPr>
          <w:rStyle w:val="libFootnotenumChar"/>
          <w:rtl/>
        </w:rPr>
        <w:t>(2)</w:t>
      </w:r>
      <w:r>
        <w:rPr>
          <w:rtl/>
        </w:rPr>
        <w:t>.</w:t>
      </w:r>
      <w:r w:rsidRPr="00A2729A">
        <w:rPr>
          <w:rtl/>
        </w:rPr>
        <w:t xml:space="preserve"> وفي باب أحكام السهو في الصلاة</w:t>
      </w:r>
      <w:r>
        <w:rPr>
          <w:rtl/>
        </w:rPr>
        <w:t>،</w:t>
      </w:r>
      <w:r w:rsidRPr="00A2729A">
        <w:rPr>
          <w:rtl/>
        </w:rPr>
        <w:t xml:space="preserve"> قريباً من الآخر بخمسة وعشرين حديثاً </w:t>
      </w:r>
      <w:r w:rsidRPr="00C73D10">
        <w:rPr>
          <w:rStyle w:val="libFootnotenumChar"/>
          <w:rtl/>
        </w:rPr>
        <w:t>(3)</w:t>
      </w:r>
      <w:r>
        <w:rPr>
          <w:rtl/>
        </w:rPr>
        <w:t>.</w:t>
      </w:r>
      <w:r w:rsidRPr="00A2729A">
        <w:rPr>
          <w:rtl/>
        </w:rPr>
        <w:t xml:space="preserve"> وفي باب ما تجوز الصلاة فيه من اللباس</w:t>
      </w:r>
      <w:r>
        <w:rPr>
          <w:rtl/>
        </w:rPr>
        <w:t>،</w:t>
      </w:r>
      <w:r w:rsidRPr="00A2729A">
        <w:rPr>
          <w:rtl/>
        </w:rPr>
        <w:t xml:space="preserve"> في الحديث الرابع والثلاثين </w:t>
      </w:r>
      <w:r w:rsidRPr="00C73D10">
        <w:rPr>
          <w:rStyle w:val="libFootnotenumChar"/>
          <w:rtl/>
        </w:rPr>
        <w:t>(4)</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بتسعة أحاديث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هو بعينه سعد بن الأحوص المتقدم</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[307] وإلى سعد بن طريف</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وطريق آخر 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حسن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المائة والثالث </w:t>
      </w:r>
      <w:r w:rsidRPr="00C73D10">
        <w:rPr>
          <w:rStyle w:val="libFootnotenumChar"/>
          <w:rtl/>
        </w:rPr>
        <w:t>(7)</w:t>
      </w:r>
      <w:r>
        <w:rPr>
          <w:rtl/>
        </w:rPr>
        <w:t>.</w:t>
      </w:r>
      <w:r w:rsidRPr="00A2729A">
        <w:rPr>
          <w:rtl/>
        </w:rPr>
        <w:t xml:space="preserve"> وفي الحديث المائة والرابع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سعد الإسكاف</w:t>
      </w:r>
      <w:r>
        <w:rPr>
          <w:rtl/>
        </w:rPr>
        <w:t>:</w:t>
      </w:r>
    </w:p>
    <w:p w:rsidR="00C73D10" w:rsidRPr="00A2729A" w:rsidRDefault="00C73D10" w:rsidP="00C73D10">
      <w:pPr>
        <w:pStyle w:val="libNormal"/>
        <w:rPr>
          <w:rtl/>
        </w:rPr>
      </w:pPr>
      <w:r w:rsidRPr="00A2729A">
        <w:rPr>
          <w:rtl/>
        </w:rPr>
        <w:t>صحيح في باب ثواب الحج</w:t>
      </w:r>
      <w:r>
        <w:rPr>
          <w:rtl/>
        </w:rPr>
        <w:t>،</w:t>
      </w:r>
      <w:r w:rsidRPr="00A2729A">
        <w:rPr>
          <w:rtl/>
        </w:rPr>
        <w:t xml:space="preserve"> في الحديث الأول </w:t>
      </w:r>
      <w:r w:rsidRPr="00C73D10">
        <w:rPr>
          <w:rStyle w:val="libFootnotenumChar"/>
          <w:rtl/>
        </w:rPr>
        <w:t>(9)</w:t>
      </w:r>
      <w:r>
        <w:rPr>
          <w:rtl/>
        </w:rPr>
        <w:t>.</w:t>
      </w:r>
      <w:r w:rsidRPr="00A2729A">
        <w:rPr>
          <w:rtl/>
        </w:rPr>
        <w:t xml:space="preserve"> وفي باب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109 / 413</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128 / 492</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195 / 769</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211 / 827</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339 / 1404</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76 / 321</w:t>
      </w:r>
      <w:r>
        <w:rPr>
          <w:rtl/>
        </w:rPr>
        <w:t>،</w:t>
      </w:r>
      <w:r w:rsidRPr="00A2729A">
        <w:rPr>
          <w:rtl/>
        </w:rPr>
        <w:t xml:space="preserve"> وفي الطريق أحمد بن محمّد بن موسى</w:t>
      </w:r>
      <w:r>
        <w:rPr>
          <w:rtl/>
        </w:rPr>
        <w:t>،</w:t>
      </w:r>
      <w:r w:rsidRPr="00A2729A">
        <w:rPr>
          <w:rtl/>
        </w:rPr>
        <w:t xml:space="preserve"> وهو مجهول الحال كما تقدم في الطريق [299]</w:t>
      </w:r>
      <w:r>
        <w:rPr>
          <w:rtl/>
        </w:rPr>
        <w:t>،</w:t>
      </w:r>
      <w:r w:rsidRPr="00A2729A">
        <w:rPr>
          <w:rtl/>
        </w:rPr>
        <w:t xml:space="preserve"> والحسين بن أحمد بن الحسن</w:t>
      </w:r>
      <w:r>
        <w:rPr>
          <w:rtl/>
        </w:rPr>
        <w:t>،</w:t>
      </w:r>
      <w:r w:rsidRPr="00A2729A">
        <w:rPr>
          <w:rtl/>
        </w:rPr>
        <w:t xml:space="preserve"> وأبو حميد الحنظلي وفي طبعة جامعة مشهد</w:t>
      </w:r>
      <w:r>
        <w:rPr>
          <w:rtl/>
        </w:rPr>
        <w:t>:</w:t>
      </w:r>
      <w:r w:rsidRPr="00A2729A">
        <w:rPr>
          <w:rtl/>
        </w:rPr>
        <w:t xml:space="preserve"> 152 / 320</w:t>
      </w:r>
      <w:r>
        <w:rPr>
          <w:rtl/>
        </w:rPr>
        <w:t>:</w:t>
      </w:r>
      <w:r w:rsidRPr="00A2729A">
        <w:rPr>
          <w:rtl/>
        </w:rPr>
        <w:t xml:space="preserve"> أبو سعيد</w:t>
      </w:r>
      <w:r>
        <w:rPr>
          <w:rtl/>
        </w:rPr>
        <w:t>،</w:t>
      </w:r>
      <w:r w:rsidRPr="00A2729A">
        <w:rPr>
          <w:rtl/>
        </w:rPr>
        <w:t xml:space="preserve"> وفي نسخة اخرى من الفهرست على ما في معجم رجال الحديث 21 / 136</w:t>
      </w:r>
      <w:r>
        <w:rPr>
          <w:rtl/>
        </w:rPr>
        <w:t>:</w:t>
      </w:r>
      <w:r w:rsidRPr="00A2729A">
        <w:rPr>
          <w:rtl/>
        </w:rPr>
        <w:t xml:space="preserve"> أبو جيد</w:t>
      </w:r>
      <w:r>
        <w:rPr>
          <w:rtl/>
        </w:rPr>
        <w:t>،</w:t>
      </w:r>
      <w:r w:rsidRPr="00A2729A">
        <w:rPr>
          <w:rtl/>
        </w:rPr>
        <w:t xml:space="preserve"> وهما مجهولان أيضاً</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450 / 1460</w:t>
      </w:r>
      <w:r>
        <w:rPr>
          <w:rtl/>
        </w:rPr>
        <w:t>،</w:t>
      </w:r>
      <w:r w:rsidRPr="00A2729A">
        <w:rPr>
          <w:rtl/>
        </w:rPr>
        <w:t xml:space="preserve"> وهذا الطريق والذي يليه حسنان بإبراهيم بن هاشم</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450 / 1461</w:t>
      </w:r>
      <w:r>
        <w:rPr>
          <w:rtl/>
        </w:rPr>
        <w:t>.</w:t>
      </w:r>
    </w:p>
    <w:p w:rsidR="00C73D10" w:rsidRPr="00A2729A" w:rsidRDefault="00C73D10" w:rsidP="00C73D10">
      <w:pPr>
        <w:pStyle w:val="libFootnote0"/>
        <w:rPr>
          <w:rtl/>
        </w:rPr>
      </w:pPr>
      <w:r w:rsidRPr="00A2729A">
        <w:rPr>
          <w:rtl/>
        </w:rPr>
        <w:t>(9) تهذيب الأحكام 5</w:t>
      </w:r>
      <w:r>
        <w:rPr>
          <w:rtl/>
        </w:rPr>
        <w:t>:</w:t>
      </w:r>
      <w:r w:rsidRPr="00A2729A">
        <w:rPr>
          <w:rtl/>
        </w:rPr>
        <w:t xml:space="preserve"> 19 / 55</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البينات</w:t>
      </w:r>
      <w:r>
        <w:rPr>
          <w:rtl/>
        </w:rPr>
        <w:t>،</w:t>
      </w:r>
      <w:r w:rsidRPr="00A2729A">
        <w:rPr>
          <w:rtl/>
        </w:rPr>
        <w:t xml:space="preserve"> قريباً من الآخر بثمانية وعشرين حديثاً </w:t>
      </w:r>
      <w:r w:rsidRPr="00C73D10">
        <w:rPr>
          <w:rStyle w:val="libFootnotenumChar"/>
          <w:rtl/>
        </w:rPr>
        <w:t>(1)</w:t>
      </w:r>
      <w:r>
        <w:rPr>
          <w:rtl/>
        </w:rPr>
        <w:t>.</w:t>
      </w:r>
    </w:p>
    <w:p w:rsidR="00C73D10" w:rsidRDefault="00C73D10" w:rsidP="00C73D10">
      <w:pPr>
        <w:pStyle w:val="libBold2"/>
        <w:rPr>
          <w:rtl/>
        </w:rPr>
      </w:pPr>
      <w:r w:rsidRPr="00520AED">
        <w:rPr>
          <w:rtl/>
        </w:rPr>
        <w:t>[308] وإلى سعد بن عبد الله</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Default="00C73D10" w:rsidP="00C73D10">
      <w:pPr>
        <w:pStyle w:val="libBold2"/>
        <w:rPr>
          <w:rtl/>
        </w:rPr>
      </w:pPr>
      <w:r w:rsidRPr="00520AED">
        <w:rPr>
          <w:rtl/>
        </w:rPr>
        <w:t>[309] وإلى سعدان بن مسلم</w:t>
      </w:r>
      <w:r>
        <w:rPr>
          <w:rtl/>
        </w:rPr>
        <w:t>:</w:t>
      </w:r>
    </w:p>
    <w:p w:rsidR="00C73D10" w:rsidRPr="00A2729A" w:rsidRDefault="00C73D10" w:rsidP="00C73D10">
      <w:pPr>
        <w:pStyle w:val="libNormal"/>
        <w:rPr>
          <w:rtl/>
        </w:rPr>
      </w:pPr>
      <w:r w:rsidRPr="00A2729A">
        <w:rPr>
          <w:rtl/>
        </w:rPr>
        <w:t>ضعيف</w:t>
      </w:r>
      <w:r>
        <w:rPr>
          <w:rtl/>
        </w:rPr>
        <w:t>،</w:t>
      </w:r>
      <w:r w:rsidRPr="00A2729A">
        <w:rPr>
          <w:rtl/>
        </w:rPr>
        <w:t xml:space="preserve"> وطريق آخر فيه ابن أبي جيد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السابع </w:t>
      </w:r>
      <w:r w:rsidRPr="00C73D10">
        <w:rPr>
          <w:rStyle w:val="libFootnotenumChar"/>
          <w:rtl/>
        </w:rPr>
        <w:t>(5)</w:t>
      </w:r>
      <w:r>
        <w:rPr>
          <w:rtl/>
        </w:rPr>
        <w:t>.</w:t>
      </w:r>
      <w:r w:rsidRPr="00A2729A">
        <w:rPr>
          <w:rtl/>
        </w:rPr>
        <w:t xml:space="preserve"> وفي باب </w:t>
      </w:r>
      <w:r w:rsidRPr="00C73D10">
        <w:rPr>
          <w:rStyle w:val="libFootnotenumChar"/>
          <w:rtl/>
        </w:rPr>
        <w:t>(6)</w:t>
      </w:r>
      <w:r w:rsidRPr="00A2729A">
        <w:rPr>
          <w:rtl/>
        </w:rPr>
        <w:t xml:space="preserve"> تطهير الثياب</w:t>
      </w:r>
      <w:r>
        <w:rPr>
          <w:rtl/>
        </w:rPr>
        <w:t>،</w:t>
      </w:r>
      <w:r w:rsidRPr="00A2729A">
        <w:rPr>
          <w:rtl/>
        </w:rPr>
        <w:t xml:space="preserve"> من أبواب الزيادات في الحديث </w:t>
      </w:r>
      <w:r w:rsidRPr="00C73D10">
        <w:rPr>
          <w:rStyle w:val="libFootnotenumChar"/>
          <w:rtl/>
        </w:rPr>
        <w:t>(7)</w:t>
      </w:r>
      <w:r w:rsidRPr="00A2729A">
        <w:rPr>
          <w:rtl/>
        </w:rPr>
        <w:t xml:space="preserve"> الثاني والعشرين </w:t>
      </w:r>
      <w:r w:rsidRPr="00C73D10">
        <w:rPr>
          <w:rStyle w:val="libFootnotenumChar"/>
          <w:rtl/>
        </w:rPr>
        <w:t>(8)</w:t>
      </w:r>
      <w:r>
        <w:rPr>
          <w:rtl/>
        </w:rPr>
        <w:t>.</w:t>
      </w:r>
      <w:r w:rsidRPr="00A2729A">
        <w:rPr>
          <w:rtl/>
        </w:rPr>
        <w:t xml:space="preserve"> وفي باب دخول الحمام</w:t>
      </w:r>
      <w:r>
        <w:rPr>
          <w:rtl/>
        </w:rPr>
        <w:t>،</w:t>
      </w:r>
      <w:r w:rsidRPr="00A2729A">
        <w:rPr>
          <w:rtl/>
        </w:rPr>
        <w:t xml:space="preserve"> في الحديث الخامس </w:t>
      </w:r>
      <w:r w:rsidRPr="00C73D10">
        <w:rPr>
          <w:rStyle w:val="libFootnotenumChar"/>
          <w:rtl/>
        </w:rPr>
        <w:t>(9)</w:t>
      </w:r>
      <w:r>
        <w:rPr>
          <w:rtl/>
        </w:rPr>
        <w:t>.</w:t>
      </w:r>
      <w:r w:rsidRPr="00A2729A">
        <w:rPr>
          <w:rtl/>
        </w:rPr>
        <w:t xml:space="preserve"> وفي باب عدد فصول الأذان. قريباً من الآخر بحديثين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(11)</w:t>
      </w:r>
      <w:r w:rsidRPr="00A2729A">
        <w:rPr>
          <w:rtl/>
        </w:rPr>
        <w:t xml:space="preserve">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278 / 764</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73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75 / 316</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79 / 336</w:t>
      </w:r>
      <w:r>
        <w:rPr>
          <w:rtl/>
        </w:rPr>
        <w:t>،</w:t>
      </w:r>
      <w:r w:rsidRPr="00A2729A">
        <w:rPr>
          <w:rtl/>
        </w:rPr>
        <w:t xml:space="preserve"> والطريق الأول ضعيف بأبي المفضل وابن بطة</w:t>
      </w:r>
      <w:r>
        <w:rPr>
          <w:rtl/>
        </w:rPr>
        <w:t>،</w:t>
      </w:r>
      <w:r w:rsidRPr="00A2729A">
        <w:rPr>
          <w:rtl/>
        </w:rPr>
        <w:t xml:space="preserve"> واسم سعدان هو عبد الرحمن</w:t>
      </w:r>
      <w:r>
        <w:rPr>
          <w:rtl/>
        </w:rPr>
        <w:t>،</w:t>
      </w:r>
      <w:r w:rsidRPr="00A2729A">
        <w:rPr>
          <w:rtl/>
        </w:rPr>
        <w:t xml:space="preserve"> وسعدان لقب له كما في سائر كتب الرجال</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352 / 1044</w:t>
      </w:r>
      <w:r>
        <w:rPr>
          <w:rtl/>
        </w:rPr>
        <w:t>،</w:t>
      </w:r>
      <w:r w:rsidRPr="00A2729A">
        <w:rPr>
          <w:rtl/>
        </w:rPr>
        <w:t xml:space="preserve"> باب آداب الأحداث</w:t>
      </w:r>
      <w:r>
        <w:rPr>
          <w:rtl/>
        </w:rPr>
        <w:t>،</w:t>
      </w:r>
      <w:r w:rsidRPr="00A2729A">
        <w:rPr>
          <w:rtl/>
        </w:rPr>
        <w:t xml:space="preserve"> لا باب الأحداث</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عُلِّمَ بهذا الموضع من جامع الرواة 2</w:t>
      </w:r>
      <w:r>
        <w:rPr>
          <w:rtl/>
        </w:rPr>
        <w:t>:</w:t>
      </w:r>
      <w:r w:rsidRPr="00A2729A">
        <w:rPr>
          <w:rtl/>
        </w:rPr>
        <w:t xml:space="preserve"> 495 بعلامة التصحيح</w:t>
      </w:r>
      <w:r>
        <w:rPr>
          <w:rtl/>
        </w:rPr>
        <w:t>،</w:t>
      </w:r>
      <w:r w:rsidRPr="00A2729A">
        <w:rPr>
          <w:rtl/>
        </w:rPr>
        <w:t xml:space="preserve"> وكتب في الحاشية</w:t>
      </w:r>
      <w:r>
        <w:rPr>
          <w:rtl/>
        </w:rPr>
        <w:t>:</w:t>
      </w:r>
      <w:r w:rsidRPr="00A2729A">
        <w:rPr>
          <w:rtl/>
        </w:rPr>
        <w:t xml:space="preserve"> </w:t>
      </w:r>
      <w:r>
        <w:rPr>
          <w:rtl/>
        </w:rPr>
        <w:t>(</w:t>
      </w:r>
      <w:r w:rsidRPr="00A2729A">
        <w:rPr>
          <w:rtl/>
        </w:rPr>
        <w:t>تطهير الثياب من أبواب الزيادات في الحديث السابع</w:t>
      </w:r>
      <w:r>
        <w:rPr>
          <w:rtl/>
        </w:rPr>
        <w:t>).</w:t>
      </w:r>
      <w:r w:rsidRPr="00A2729A">
        <w:rPr>
          <w:rtl/>
        </w:rPr>
        <w:t xml:space="preserve"> </w:t>
      </w:r>
      <w:r>
        <w:rPr>
          <w:rtl/>
        </w:rPr>
        <w:t>انتهى</w:t>
      </w:r>
    </w:p>
    <w:p w:rsidR="00C73D10" w:rsidRPr="00A2729A" w:rsidRDefault="00C73D10" w:rsidP="00C73D10">
      <w:pPr>
        <w:pStyle w:val="libFootnote0"/>
        <w:rPr>
          <w:rtl/>
        </w:rPr>
      </w:pPr>
      <w:r w:rsidRPr="00A2729A">
        <w:rPr>
          <w:rtl/>
        </w:rPr>
        <w:t xml:space="preserve">(7) ضُرِبَ بهذا الموضع من </w:t>
      </w:r>
      <w:r>
        <w:rPr>
          <w:rtl/>
        </w:rPr>
        <w:t>(</w:t>
      </w:r>
      <w:r w:rsidRPr="00A2729A">
        <w:rPr>
          <w:rtl/>
        </w:rPr>
        <w:t>الأصل</w:t>
      </w:r>
      <w:r>
        <w:rPr>
          <w:rtl/>
        </w:rPr>
        <w:t>)</w:t>
      </w:r>
      <w:r w:rsidRPr="00A2729A">
        <w:rPr>
          <w:rtl/>
        </w:rPr>
        <w:t xml:space="preserve"> على لفظ السابع</w:t>
      </w:r>
      <w:r>
        <w:rPr>
          <w:rtl/>
        </w:rPr>
        <w:t>:</w:t>
      </w:r>
      <w:r w:rsidRPr="00A2729A">
        <w:rPr>
          <w:rtl/>
        </w:rPr>
        <w:t xml:space="preserve"> </w:t>
      </w:r>
      <w:r>
        <w:rPr>
          <w:rtl/>
        </w:rPr>
        <w:t>(</w:t>
      </w:r>
      <w:r w:rsidRPr="00A2729A">
        <w:rPr>
          <w:rtl/>
        </w:rPr>
        <w:t>وفي حديث</w:t>
      </w:r>
      <w:r>
        <w:rPr>
          <w:rtl/>
        </w:rPr>
        <w:t>)</w:t>
      </w:r>
      <w:r w:rsidRPr="00A2729A">
        <w:rPr>
          <w:rtl/>
        </w:rPr>
        <w:t xml:space="preserve"> وليس لهذا اللفظ المضروب في </w:t>
      </w:r>
      <w:r>
        <w:rPr>
          <w:rtl/>
        </w:rPr>
        <w:t>(</w:t>
      </w:r>
      <w:r w:rsidRPr="00A2729A">
        <w:rPr>
          <w:rtl/>
        </w:rPr>
        <w:t>الأصل</w:t>
      </w:r>
      <w:r>
        <w:rPr>
          <w:rtl/>
        </w:rPr>
        <w:t>)</w:t>
      </w:r>
      <w:r w:rsidRPr="00A2729A">
        <w:rPr>
          <w:rtl/>
        </w:rPr>
        <w:t xml:space="preserve"> عين ولا أثر في </w:t>
      </w:r>
      <w:r>
        <w:rPr>
          <w:rtl/>
        </w:rPr>
        <w:t>(</w:t>
      </w:r>
      <w:r w:rsidRPr="00A2729A">
        <w:rPr>
          <w:rtl/>
        </w:rPr>
        <w:t>الحجرية</w:t>
      </w:r>
      <w:r>
        <w:rPr>
          <w:rtl/>
        </w:rPr>
        <w:t>)</w:t>
      </w:r>
      <w:r w:rsidRPr="00A2729A">
        <w:rPr>
          <w:rtl/>
        </w:rPr>
        <w:t xml:space="preserve"> وهو الصحيح لأن رقم حديث التهذيب المشار إليه في حاشية جامع الرواة كما تقدم في الهامش السابق والمضروب عليه في </w:t>
      </w:r>
      <w:r>
        <w:rPr>
          <w:rtl/>
        </w:rPr>
        <w:t>(</w:t>
      </w:r>
      <w:r w:rsidRPr="00A2729A">
        <w:rPr>
          <w:rtl/>
        </w:rPr>
        <w:t>الأصل</w:t>
      </w:r>
      <w:r>
        <w:rPr>
          <w:rtl/>
        </w:rPr>
        <w:t>)</w:t>
      </w:r>
      <w:r w:rsidRPr="00A2729A">
        <w:rPr>
          <w:rtl/>
        </w:rPr>
        <w:t xml:space="preserve"> لم يقع في إسناده سعدان بن مسلم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424 / 1349</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374 / 1147</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64 / 231</w:t>
      </w:r>
      <w:r>
        <w:rPr>
          <w:rtl/>
        </w:rPr>
        <w:t>.</w:t>
      </w:r>
    </w:p>
    <w:p w:rsidR="00C73D10" w:rsidRPr="00A2729A" w:rsidRDefault="00C73D10" w:rsidP="00C73D10">
      <w:pPr>
        <w:pStyle w:val="libFootnote0"/>
        <w:rPr>
          <w:rtl/>
        </w:rPr>
      </w:pPr>
      <w:r w:rsidRPr="00A2729A">
        <w:rPr>
          <w:rtl/>
        </w:rPr>
        <w:t>(11) الفقيه 4</w:t>
      </w:r>
      <w:r>
        <w:rPr>
          <w:rtl/>
        </w:rPr>
        <w:t>:</w:t>
      </w:r>
      <w:r w:rsidRPr="00A2729A">
        <w:rPr>
          <w:rtl/>
        </w:rPr>
        <w:t xml:space="preserve"> 19</w:t>
      </w:r>
      <w:r>
        <w:rPr>
          <w:rtl/>
        </w:rPr>
        <w:t>،</w:t>
      </w:r>
      <w:r w:rsidRPr="00A2729A">
        <w:rPr>
          <w:rtl/>
        </w:rPr>
        <w:t xml:space="preserve"> من المشيخة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[310] وإلى سعيد الأعرج</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الأحداث الغير الموجبة للطهارة</w:t>
      </w:r>
      <w:r>
        <w:rPr>
          <w:rtl/>
        </w:rPr>
        <w:t>،</w:t>
      </w:r>
      <w:r w:rsidRPr="00A2729A">
        <w:rPr>
          <w:rtl/>
        </w:rPr>
        <w:t xml:space="preserve"> من أبواب الزيادات</w:t>
      </w:r>
      <w:r>
        <w:rPr>
          <w:rtl/>
        </w:rPr>
        <w:t>،</w:t>
      </w:r>
      <w:r w:rsidRPr="00A2729A">
        <w:rPr>
          <w:rtl/>
        </w:rPr>
        <w:t xml:space="preserve"> في الحديث الرابع </w:t>
      </w:r>
      <w:r w:rsidRPr="00C73D10">
        <w:rPr>
          <w:rStyle w:val="libFootnotenumChar"/>
          <w:rtl/>
        </w:rPr>
        <w:t>(2)</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في الحديث الرابع </w:t>
      </w:r>
      <w:r w:rsidRPr="00C73D10">
        <w:rPr>
          <w:rStyle w:val="libFootnotenumChar"/>
          <w:rtl/>
        </w:rPr>
        <w:t>(3)</w:t>
      </w:r>
      <w:r>
        <w:rPr>
          <w:rtl/>
        </w:rPr>
        <w:t>.</w:t>
      </w:r>
      <w:r w:rsidRPr="00A2729A">
        <w:rPr>
          <w:rtl/>
        </w:rPr>
        <w:t xml:space="preserve"> وفي باب أحكام السهو</w:t>
      </w:r>
      <w:r>
        <w:rPr>
          <w:rtl/>
        </w:rPr>
        <w:t>،</w:t>
      </w:r>
      <w:r w:rsidRPr="00A2729A">
        <w:rPr>
          <w:rtl/>
        </w:rPr>
        <w:t xml:space="preserve"> من أبواب الزيادات</w:t>
      </w:r>
      <w:r>
        <w:rPr>
          <w:rtl/>
        </w:rPr>
        <w:t>،</w:t>
      </w:r>
      <w:r w:rsidRPr="00A2729A">
        <w:rPr>
          <w:rtl/>
        </w:rPr>
        <w:t xml:space="preserve"> في الحديث العشرين </w:t>
      </w:r>
      <w:r w:rsidRPr="00C73D10">
        <w:rPr>
          <w:rStyle w:val="libFootnotenumChar"/>
          <w:rtl/>
        </w:rPr>
        <w:t>(4)</w:t>
      </w:r>
      <w:r>
        <w:rPr>
          <w:rtl/>
        </w:rPr>
        <w:t>.</w:t>
      </w:r>
      <w:r w:rsidRPr="00A2729A">
        <w:rPr>
          <w:rtl/>
        </w:rPr>
        <w:t xml:space="preserve"> وفي باب العمل في ليلة الجمعة ويومها</w:t>
      </w:r>
      <w:r>
        <w:rPr>
          <w:rtl/>
        </w:rPr>
        <w:t>،</w:t>
      </w:r>
      <w:r w:rsidRPr="00A2729A">
        <w:rPr>
          <w:rtl/>
        </w:rPr>
        <w:t xml:space="preserve"> من أبواب الزيادات في الجزء الثاني</w:t>
      </w:r>
      <w:r>
        <w:rPr>
          <w:rtl/>
        </w:rPr>
        <w:t>،</w:t>
      </w:r>
      <w:r w:rsidRPr="00A2729A">
        <w:rPr>
          <w:rtl/>
        </w:rPr>
        <w:t xml:space="preserve"> في الحديث الثامن والأربعين </w:t>
      </w:r>
      <w:r w:rsidRPr="00C73D10">
        <w:rPr>
          <w:rStyle w:val="libFootnotenumChar"/>
          <w:rtl/>
        </w:rPr>
        <w:t>(5)</w:t>
      </w:r>
      <w:r>
        <w:rPr>
          <w:rtl/>
        </w:rPr>
        <w:t>.</w:t>
      </w:r>
      <w:r w:rsidRPr="00A2729A">
        <w:rPr>
          <w:rtl/>
        </w:rPr>
        <w:t xml:space="preserve"> وفي باب أمتعة التجارات في الزكاة</w:t>
      </w:r>
      <w:r>
        <w:rPr>
          <w:rtl/>
        </w:rPr>
        <w:t>،</w:t>
      </w:r>
      <w:r w:rsidRPr="00A2729A">
        <w:rPr>
          <w:rtl/>
        </w:rPr>
        <w:t xml:space="preserve"> في الحديث الثالث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(7)</w:t>
      </w:r>
      <w:r w:rsidRPr="00A2729A">
        <w:rPr>
          <w:rtl/>
        </w:rPr>
        <w:t xml:space="preserve"> صحيح بالاتفاق</w:t>
      </w:r>
      <w:r>
        <w:rPr>
          <w:rtl/>
        </w:rPr>
        <w:t>،</w:t>
      </w:r>
      <w:r w:rsidRPr="00A2729A">
        <w:rPr>
          <w:rtl/>
        </w:rPr>
        <w:t xml:space="preserve"> وفي طريق الفقيه إليه</w:t>
      </w:r>
      <w:r>
        <w:rPr>
          <w:rtl/>
        </w:rPr>
        <w:t>:</w:t>
      </w:r>
      <w:r w:rsidRPr="00A2729A">
        <w:rPr>
          <w:rtl/>
        </w:rPr>
        <w:t xml:space="preserve"> عبد الكريم الخثعمي </w:t>
      </w:r>
      <w:r w:rsidRPr="00C73D10">
        <w:rPr>
          <w:rStyle w:val="libFootnotenumChar"/>
          <w:rtl/>
        </w:rPr>
        <w:t>(8)</w:t>
      </w:r>
      <w:r>
        <w:rPr>
          <w:rtl/>
        </w:rPr>
        <w:t>،</w:t>
      </w:r>
      <w:r w:rsidRPr="00A2729A">
        <w:rPr>
          <w:rtl/>
        </w:rPr>
        <w:t xml:space="preserve"> وهو ثقة</w:t>
      </w:r>
      <w:r>
        <w:rPr>
          <w:rtl/>
        </w:rPr>
        <w:t>،</w:t>
      </w:r>
      <w:r w:rsidRPr="00A2729A">
        <w:rPr>
          <w:rtl/>
        </w:rPr>
        <w:t xml:space="preserve"> إلاّ أن فيه قولاً بالوقف ضعّفناه في </w:t>
      </w:r>
      <w:r>
        <w:rPr>
          <w:rtl/>
        </w:rPr>
        <w:t>(</w:t>
      </w:r>
      <w:r w:rsidRPr="00A2729A">
        <w:rPr>
          <w:rtl/>
        </w:rPr>
        <w:t>قعه</w:t>
      </w:r>
      <w:r>
        <w:rPr>
          <w:rtl/>
        </w:rPr>
        <w:t>)</w:t>
      </w:r>
      <w:r w:rsidRPr="00A2729A">
        <w:rPr>
          <w:rtl/>
        </w:rPr>
        <w:t xml:space="preserve"> </w:t>
      </w:r>
      <w:r w:rsidRPr="00C73D10">
        <w:rPr>
          <w:rStyle w:val="libFootnotenumChar"/>
          <w:rtl/>
        </w:rPr>
        <w:t>(9)</w:t>
      </w:r>
      <w:r w:rsidRPr="00A2729A">
        <w:rPr>
          <w:rtl/>
        </w:rPr>
        <w:t xml:space="preserve"> </w:t>
      </w:r>
      <w:r>
        <w:rPr>
          <w:rtl/>
        </w:rPr>
        <w:t>انتهى.</w:t>
      </w:r>
    </w:p>
    <w:p w:rsidR="00C73D10" w:rsidRDefault="00C73D10" w:rsidP="00C73D10">
      <w:pPr>
        <w:pStyle w:val="libBold2"/>
        <w:rPr>
          <w:rtl/>
        </w:rPr>
      </w:pPr>
      <w:r w:rsidRPr="00520AED">
        <w:rPr>
          <w:rtl/>
        </w:rPr>
        <w:t>[311] وإلى سعيد بن غزوان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77 / 323</w:t>
      </w:r>
      <w:r>
        <w:rPr>
          <w:rtl/>
        </w:rPr>
        <w:t>،</w:t>
      </w:r>
      <w:r w:rsidRPr="00A2729A">
        <w:rPr>
          <w:rtl/>
        </w:rPr>
        <w:t xml:space="preserve"> وفيه سعيد بن الأعرج</w:t>
      </w:r>
      <w:r>
        <w:rPr>
          <w:rtl/>
        </w:rPr>
        <w:t>،</w:t>
      </w:r>
      <w:r w:rsidRPr="00A2729A">
        <w:rPr>
          <w:rtl/>
        </w:rPr>
        <w:t xml:space="preserve"> وفي النجاشي</w:t>
      </w:r>
      <w:r>
        <w:rPr>
          <w:rtl/>
        </w:rPr>
        <w:t>:</w:t>
      </w:r>
      <w:r w:rsidRPr="00A2729A">
        <w:rPr>
          <w:rtl/>
        </w:rPr>
        <w:t xml:space="preserve"> 181 / 477</w:t>
      </w:r>
      <w:r>
        <w:rPr>
          <w:rtl/>
        </w:rPr>
        <w:t>:</w:t>
      </w:r>
      <w:r w:rsidRPr="00A2729A">
        <w:rPr>
          <w:rtl/>
        </w:rPr>
        <w:t xml:space="preserve"> سعيد بن عبد الرحمن</w:t>
      </w:r>
      <w:r>
        <w:rPr>
          <w:rtl/>
        </w:rPr>
        <w:t>،</w:t>
      </w:r>
      <w:r w:rsidRPr="00A2729A">
        <w:rPr>
          <w:rtl/>
        </w:rPr>
        <w:t xml:space="preserve"> وقيل</w:t>
      </w:r>
      <w:r>
        <w:rPr>
          <w:rtl/>
        </w:rPr>
        <w:t>:</w:t>
      </w:r>
      <w:r w:rsidRPr="00A2729A">
        <w:rPr>
          <w:rtl/>
        </w:rPr>
        <w:t xml:space="preserve"> ابن عبد الله الأعرج السمان أبو عبد الله التميمي</w:t>
      </w:r>
      <w:r>
        <w:rPr>
          <w:rtl/>
        </w:rPr>
        <w:t>.</w:t>
      </w:r>
      <w:r w:rsidRPr="00A2729A">
        <w:rPr>
          <w:rtl/>
        </w:rPr>
        <w:t xml:space="preserve"> وطريق الشيخ إليه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346 / 1012</w:t>
      </w:r>
      <w:r>
        <w:rPr>
          <w:rtl/>
        </w:rPr>
        <w:t>،</w:t>
      </w:r>
      <w:r w:rsidRPr="00A2729A">
        <w:rPr>
          <w:rtl/>
        </w:rPr>
        <w:t xml:space="preserve"> باب الأحداث الموجبة للطهارة</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278 / 1103</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345 / 1433</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245 / 667</w:t>
      </w:r>
      <w:r>
        <w:rPr>
          <w:rtl/>
        </w:rPr>
        <w:t>.</w:t>
      </w:r>
    </w:p>
    <w:p w:rsidR="00C73D10" w:rsidRPr="00A2729A" w:rsidRDefault="00C73D10" w:rsidP="00C73D10">
      <w:pPr>
        <w:pStyle w:val="libFootnote0"/>
        <w:rPr>
          <w:rtl/>
        </w:rPr>
      </w:pPr>
      <w:r w:rsidRPr="00A2729A">
        <w:rPr>
          <w:rtl/>
        </w:rPr>
        <w:t>(6) تهذيب الأحكام 4</w:t>
      </w:r>
      <w:r>
        <w:rPr>
          <w:rtl/>
        </w:rPr>
        <w:t>:</w:t>
      </w:r>
      <w:r w:rsidRPr="00A2729A">
        <w:rPr>
          <w:rtl/>
        </w:rPr>
        <w:t xml:space="preserve"> 69 / 187</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181 / 477</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71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تقدم في الفائدة الخامسة</w:t>
      </w:r>
      <w:r>
        <w:rPr>
          <w:rtl/>
        </w:rPr>
        <w:t>،</w:t>
      </w:r>
      <w:r w:rsidRPr="00A2729A">
        <w:rPr>
          <w:rtl/>
        </w:rPr>
        <w:t xml:space="preserve"> برمز </w:t>
      </w:r>
      <w:r>
        <w:rPr>
          <w:rtl/>
        </w:rPr>
        <w:t>(</w:t>
      </w:r>
      <w:r w:rsidRPr="00A2729A">
        <w:rPr>
          <w:rtl/>
        </w:rPr>
        <w:t>قعه</w:t>
      </w:r>
      <w:r>
        <w:rPr>
          <w:rtl/>
        </w:rPr>
        <w:t>)</w:t>
      </w:r>
      <w:r w:rsidRPr="00A2729A">
        <w:rPr>
          <w:rtl/>
        </w:rPr>
        <w:t xml:space="preserve"> المساوي للرقم [175]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77 / 324</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ما يجب أن يخرج من الصدقة</w:t>
      </w:r>
      <w:r>
        <w:rPr>
          <w:rtl/>
        </w:rPr>
        <w:t>،</w:t>
      </w:r>
      <w:r w:rsidRPr="00A2729A">
        <w:rPr>
          <w:rtl/>
        </w:rPr>
        <w:t xml:space="preserve"> وأقلّ ما يعطى</w:t>
      </w:r>
      <w:r>
        <w:rPr>
          <w:rtl/>
        </w:rPr>
        <w:t>،</w:t>
      </w:r>
      <w:r w:rsidRPr="00A2729A">
        <w:rPr>
          <w:rtl/>
        </w:rPr>
        <w:t xml:space="preserve"> في كتاب الزكاة</w:t>
      </w:r>
      <w:r>
        <w:rPr>
          <w:rtl/>
        </w:rPr>
        <w:t>،</w:t>
      </w:r>
      <w:r w:rsidRPr="00A2729A">
        <w:rPr>
          <w:rtl/>
        </w:rPr>
        <w:t xml:space="preserve"> في الحديث الرابع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Pr="00C73D10" w:rsidRDefault="00C73D10" w:rsidP="00C73D10">
      <w:pPr>
        <w:pStyle w:val="libNormal"/>
        <w:rPr>
          <w:rtl/>
        </w:rPr>
      </w:pPr>
      <w:r w:rsidRPr="00C73D10">
        <w:rPr>
          <w:rStyle w:val="libBold2Char"/>
          <w:rtl/>
        </w:rPr>
        <w:t>[312] وإلى سعيد بن مسلمة</w:t>
      </w:r>
      <w:r w:rsidRPr="00C73D10">
        <w:rPr>
          <w:rStyle w:val="libBold2Char"/>
          <w:rFonts w:hint="cs"/>
          <w:rtl/>
        </w:rPr>
        <w:t xml:space="preserve"> </w:t>
      </w:r>
      <w:r w:rsidRPr="00C73D10">
        <w:rPr>
          <w:rStyle w:val="libFootnotenumChar"/>
          <w:rtl/>
        </w:rPr>
        <w:t>(3)</w:t>
      </w:r>
      <w:r>
        <w:rPr>
          <w:rtl/>
          <w:lang w:bidi="fa-IR"/>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[313] وإلى سعيد بن يسار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وجوب الحج</w:t>
      </w:r>
      <w:r>
        <w:rPr>
          <w:rtl/>
        </w:rPr>
        <w:t>،</w:t>
      </w:r>
      <w:r w:rsidRPr="00A2729A">
        <w:rPr>
          <w:rtl/>
        </w:rPr>
        <w:t xml:space="preserve"> قريباً من الآخر بستّة أحاديث </w:t>
      </w:r>
      <w:r w:rsidRPr="00C73D10">
        <w:rPr>
          <w:rStyle w:val="libFootnotenumChar"/>
          <w:rtl/>
        </w:rPr>
        <w:t>(7)</w:t>
      </w:r>
      <w:r>
        <w:rPr>
          <w:rtl/>
        </w:rPr>
        <w:t>.</w:t>
      </w:r>
      <w:r w:rsidRPr="00A2729A">
        <w:rPr>
          <w:rtl/>
        </w:rPr>
        <w:t xml:space="preserve"> وفي باب الخروج إلى الصفا</w:t>
      </w:r>
      <w:r>
        <w:rPr>
          <w:rtl/>
        </w:rPr>
        <w:t>،</w:t>
      </w:r>
      <w:r w:rsidRPr="00A2729A">
        <w:rPr>
          <w:rtl/>
        </w:rPr>
        <w:t xml:space="preserve"> في الحديث التاسع والعشرين </w:t>
      </w:r>
      <w:r w:rsidRPr="00C73D10">
        <w:rPr>
          <w:rStyle w:val="libFootnotenumChar"/>
          <w:rtl/>
        </w:rPr>
        <w:t>(8)</w:t>
      </w:r>
      <w:r>
        <w:rPr>
          <w:rtl/>
        </w:rPr>
        <w:t>.</w:t>
      </w:r>
      <w:r w:rsidRPr="00A2729A">
        <w:rPr>
          <w:rtl/>
        </w:rPr>
        <w:t xml:space="preserve"> وفي باب الذبح</w:t>
      </w:r>
      <w:r>
        <w:rPr>
          <w:rtl/>
        </w:rPr>
        <w:t>،</w:t>
      </w:r>
      <w:r w:rsidRPr="00A2729A">
        <w:rPr>
          <w:rtl/>
        </w:rPr>
        <w:t xml:space="preserve"> في الحديث الثاني والثلاثين </w:t>
      </w:r>
      <w:r w:rsidRPr="00C73D10">
        <w:rPr>
          <w:rStyle w:val="libFootnotenumChar"/>
          <w:rtl/>
        </w:rPr>
        <w:t>(9)</w:t>
      </w:r>
      <w:r>
        <w:rPr>
          <w:rtl/>
        </w:rPr>
        <w:t>.</w:t>
      </w:r>
      <w:r w:rsidRPr="00A2729A">
        <w:rPr>
          <w:rtl/>
        </w:rPr>
        <w:t xml:space="preserve"> وفي باب الحلق</w:t>
      </w:r>
      <w:r>
        <w:rPr>
          <w:rtl/>
        </w:rPr>
        <w:t>،</w:t>
      </w:r>
      <w:r w:rsidRPr="00A2729A">
        <w:rPr>
          <w:rtl/>
        </w:rPr>
        <w:t xml:space="preserve"> في الحديث الخامس والعشرين </w:t>
      </w:r>
      <w:r w:rsidRPr="00C73D10">
        <w:rPr>
          <w:rStyle w:val="libFootnotenumChar"/>
          <w:rtl/>
        </w:rPr>
        <w:t>(10)</w:t>
      </w:r>
      <w:r>
        <w:rPr>
          <w:rtl/>
        </w:rPr>
        <w:t>.</w:t>
      </w:r>
      <w:r w:rsidRPr="00A2729A">
        <w:rPr>
          <w:rtl/>
        </w:rPr>
        <w:t xml:space="preserve"> وفي باب الزيادات في فقه الحج</w:t>
      </w:r>
      <w:r>
        <w:rPr>
          <w:rtl/>
        </w:rPr>
        <w:t>،</w:t>
      </w:r>
      <w:r w:rsidRPr="00A2729A">
        <w:rPr>
          <w:rtl/>
        </w:rPr>
        <w:t xml:space="preserve"> في الحديث السادس والخمسين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63 / 170</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181 / 479</w:t>
      </w:r>
      <w:r>
        <w:rPr>
          <w:rtl/>
        </w:rPr>
        <w:t>.</w:t>
      </w:r>
    </w:p>
    <w:p w:rsidR="00C73D10" w:rsidRPr="00A2729A" w:rsidRDefault="00C73D10" w:rsidP="00C73D10">
      <w:pPr>
        <w:pStyle w:val="libFootnote0"/>
        <w:rPr>
          <w:rtl/>
        </w:rPr>
      </w:pPr>
      <w:r w:rsidRPr="00A2729A">
        <w:rPr>
          <w:rtl/>
        </w:rPr>
        <w:t xml:space="preserve">(3)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سلمة</w:t>
      </w:r>
      <w:r>
        <w:rPr>
          <w:rtl/>
        </w:rPr>
        <w:t>،</w:t>
      </w:r>
      <w:r w:rsidRPr="00A2729A">
        <w:rPr>
          <w:rtl/>
        </w:rPr>
        <w:t xml:space="preserve"> والصحيح ما أثبتناه لموافقته لما في رجال النجاشي</w:t>
      </w:r>
      <w:r>
        <w:rPr>
          <w:rtl/>
        </w:rPr>
        <w:t>:</w:t>
      </w:r>
      <w:r w:rsidRPr="00A2729A">
        <w:rPr>
          <w:rtl/>
        </w:rPr>
        <w:t xml:space="preserve"> 182 / 480</w:t>
      </w:r>
      <w:r>
        <w:rPr>
          <w:rtl/>
        </w:rPr>
        <w:t>،</w:t>
      </w:r>
      <w:r w:rsidRPr="00A2729A">
        <w:rPr>
          <w:rtl/>
        </w:rPr>
        <w:t xml:space="preserve"> وفهرست الشيخ</w:t>
      </w:r>
      <w:r>
        <w:rPr>
          <w:rtl/>
        </w:rPr>
        <w:t>،</w:t>
      </w:r>
      <w:r w:rsidRPr="00A2729A">
        <w:rPr>
          <w:rtl/>
        </w:rPr>
        <w:t xml:space="preserve"> وجامع الرواة 2</w:t>
      </w:r>
      <w:r>
        <w:rPr>
          <w:rtl/>
        </w:rPr>
        <w:t>:</w:t>
      </w:r>
      <w:r w:rsidRPr="00A2729A">
        <w:rPr>
          <w:rtl/>
        </w:rPr>
        <w:t xml:space="preserve"> 495</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77 / 315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182 / 480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77 / 322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15 / 44</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153 / 504</w:t>
      </w:r>
      <w:r>
        <w:rPr>
          <w:rtl/>
        </w:rPr>
        <w:t>.</w:t>
      </w:r>
    </w:p>
    <w:p w:rsidR="00C73D10" w:rsidRPr="00A2729A" w:rsidRDefault="00C73D10" w:rsidP="00C73D10">
      <w:pPr>
        <w:pStyle w:val="libFootnote0"/>
        <w:rPr>
          <w:rtl/>
        </w:rPr>
      </w:pPr>
      <w:r w:rsidRPr="00A2729A">
        <w:rPr>
          <w:rtl/>
        </w:rPr>
        <w:t>(9) تهذيب الأحكام 5</w:t>
      </w:r>
      <w:r>
        <w:rPr>
          <w:rtl/>
        </w:rPr>
        <w:t>:</w:t>
      </w:r>
      <w:r w:rsidRPr="00A2729A">
        <w:rPr>
          <w:rtl/>
        </w:rPr>
        <w:t xml:space="preserve"> 207 / 693</w:t>
      </w:r>
      <w:r>
        <w:rPr>
          <w:rtl/>
        </w:rPr>
        <w:t>.</w:t>
      </w:r>
    </w:p>
    <w:p w:rsidR="00C73D10" w:rsidRPr="00A2729A" w:rsidRDefault="00C73D10" w:rsidP="00C73D10">
      <w:pPr>
        <w:pStyle w:val="libFootnote0"/>
        <w:rPr>
          <w:rtl/>
        </w:rPr>
      </w:pPr>
      <w:r w:rsidRPr="00A2729A">
        <w:rPr>
          <w:rtl/>
        </w:rPr>
        <w:t>(10) تهذيب الأحكام 5</w:t>
      </w:r>
      <w:r>
        <w:rPr>
          <w:rtl/>
        </w:rPr>
        <w:t>:</w:t>
      </w:r>
      <w:r w:rsidRPr="00A2729A">
        <w:rPr>
          <w:rtl/>
        </w:rPr>
        <w:t xml:space="preserve"> 245 / 832</w:t>
      </w:r>
      <w:r>
        <w:rPr>
          <w:rtl/>
        </w:rPr>
        <w:t>.</w:t>
      </w:r>
    </w:p>
    <w:p w:rsidR="00C73D10" w:rsidRPr="00A2729A" w:rsidRDefault="00C73D10" w:rsidP="00C73D10">
      <w:pPr>
        <w:pStyle w:val="libFootnote0"/>
        <w:rPr>
          <w:rtl/>
        </w:rPr>
      </w:pPr>
      <w:r w:rsidRPr="00A2729A">
        <w:rPr>
          <w:rtl/>
        </w:rPr>
        <w:t>(11) تهذيب الأحكام 5</w:t>
      </w:r>
      <w:r>
        <w:rPr>
          <w:rtl/>
        </w:rPr>
        <w:t>:</w:t>
      </w:r>
      <w:r w:rsidRPr="00A2729A">
        <w:rPr>
          <w:rtl/>
        </w:rPr>
        <w:t xml:space="preserve"> 405 / 1412</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صحيح</w:t>
      </w:r>
      <w:r>
        <w:rPr>
          <w:rtl/>
        </w:rPr>
        <w:t>،</w:t>
      </w:r>
      <w:r w:rsidRPr="00A2729A">
        <w:rPr>
          <w:rtl/>
        </w:rPr>
        <w:t xml:space="preserve"> أو في حكمه لوجود البزنطي فيه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[314] وإلى سفيان بن صالح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الغرر والمجازفة</w:t>
      </w:r>
      <w:r>
        <w:rPr>
          <w:rtl/>
        </w:rPr>
        <w:t>،</w:t>
      </w:r>
      <w:r w:rsidRPr="00A2729A">
        <w:rPr>
          <w:rtl/>
        </w:rPr>
        <w:t xml:space="preserve"> في الحديث الرابع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w:t>
      </w:r>
      <w:r>
        <w:rPr>
          <w:rtl/>
        </w:rPr>
        <w:t>[</w:t>
      </w:r>
      <w:r w:rsidRPr="00A2729A">
        <w:rPr>
          <w:rtl/>
        </w:rPr>
        <w:t>النجاشي</w:t>
      </w:r>
      <w:r>
        <w:rPr>
          <w:rtl/>
        </w:rPr>
        <w:t>]</w:t>
      </w:r>
      <w:r w:rsidRPr="00A2729A">
        <w:rPr>
          <w:rtl/>
        </w:rPr>
        <w:t xml:space="preserve"> </w:t>
      </w:r>
      <w:r w:rsidRPr="00C73D10">
        <w:rPr>
          <w:rStyle w:val="libFootnotenumChar"/>
          <w:rtl/>
        </w:rPr>
        <w:t>(4)</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[315] وإلى سلمة بن الخطاب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الحيض</w:t>
      </w:r>
      <w:r>
        <w:rPr>
          <w:rtl/>
        </w:rPr>
        <w:t>،</w:t>
      </w:r>
      <w:r w:rsidRPr="00A2729A">
        <w:rPr>
          <w:rtl/>
        </w:rPr>
        <w:t xml:space="preserve"> في الحديث الرابع والثلاثين </w:t>
      </w:r>
      <w:r w:rsidRPr="00C73D10">
        <w:rPr>
          <w:rStyle w:val="libFootnotenumChar"/>
          <w:rtl/>
        </w:rPr>
        <w:t>(7)</w:t>
      </w:r>
      <w:r>
        <w:rPr>
          <w:rtl/>
        </w:rPr>
        <w:t>.</w:t>
      </w:r>
      <w:r w:rsidRPr="00A2729A">
        <w:rPr>
          <w:rtl/>
        </w:rPr>
        <w:t xml:space="preserve"> وفي باب أوقات الصلاة</w:t>
      </w:r>
      <w:r>
        <w:rPr>
          <w:rtl/>
        </w:rPr>
        <w:t>،</w:t>
      </w:r>
      <w:r w:rsidRPr="00A2729A">
        <w:rPr>
          <w:rtl/>
        </w:rPr>
        <w:t xml:space="preserve"> في الحديث الثامن </w:t>
      </w:r>
      <w:r w:rsidRPr="00C73D10">
        <w:rPr>
          <w:rStyle w:val="libFootnotenumChar"/>
          <w:rtl/>
        </w:rPr>
        <w:t>(8)</w:t>
      </w:r>
      <w:r>
        <w:rPr>
          <w:rtl/>
        </w:rPr>
        <w:t>،</w:t>
      </w:r>
      <w:r w:rsidRPr="00A2729A">
        <w:rPr>
          <w:rtl/>
        </w:rPr>
        <w:t xml:space="preserve"> وفي الحديث الثامن والسبعين </w:t>
      </w:r>
      <w:r w:rsidRPr="00C73D10">
        <w:rPr>
          <w:rStyle w:val="libFootnotenumChar"/>
          <w:rtl/>
        </w:rPr>
        <w:t>(9)</w:t>
      </w:r>
      <w:r>
        <w:rPr>
          <w:rtl/>
        </w:rPr>
        <w:t>.</w:t>
      </w:r>
      <w:r w:rsidRPr="00A2729A">
        <w:rPr>
          <w:rtl/>
        </w:rPr>
        <w:t xml:space="preserve"> وفي باب تفصيل ما تقدم ذكره في الصلاة </w:t>
      </w:r>
      <w:r w:rsidRPr="00C73D10">
        <w:rPr>
          <w:rStyle w:val="libFootnotenumChar"/>
          <w:rtl/>
        </w:rPr>
        <w:t>(10)</w:t>
      </w:r>
      <w:r>
        <w:rPr>
          <w:rtl/>
        </w:rPr>
        <w:t>،</w:t>
      </w:r>
      <w:r w:rsidRPr="00A2729A">
        <w:rPr>
          <w:rtl/>
        </w:rPr>
        <w:t xml:space="preserve"> في الحديث الرابع. وفي باب الأذان والإقامة</w:t>
      </w:r>
      <w:r>
        <w:rPr>
          <w:rtl/>
        </w:rPr>
        <w:t>،</w:t>
      </w:r>
      <w:r w:rsidRPr="00A2729A">
        <w:rPr>
          <w:rtl/>
        </w:rPr>
        <w:t xml:space="preserve"> من أبواب الزيادات</w:t>
      </w:r>
      <w:r>
        <w:rPr>
          <w:rtl/>
        </w:rPr>
        <w:t>،</w:t>
      </w:r>
      <w:r w:rsidRPr="00A2729A">
        <w:rPr>
          <w:rtl/>
        </w:rPr>
        <w:t xml:space="preserve"> في الحديث السابع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103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81 / 344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122 / 533</w:t>
      </w:r>
      <w:r>
        <w:rPr>
          <w:rtl/>
        </w:rPr>
        <w:t>.</w:t>
      </w:r>
    </w:p>
    <w:p w:rsidR="00C73D10" w:rsidRPr="00A2729A" w:rsidRDefault="00C73D10" w:rsidP="00C73D10">
      <w:pPr>
        <w:pStyle w:val="libFootnote0"/>
        <w:rPr>
          <w:rtl/>
        </w:rPr>
      </w:pPr>
      <w:r w:rsidRPr="00A2729A">
        <w:rPr>
          <w:rtl/>
        </w:rPr>
        <w:t xml:space="preserve">(4)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الفقيه</w:t>
      </w:r>
      <w:r>
        <w:rPr>
          <w:rtl/>
        </w:rPr>
        <w:t>،</w:t>
      </w:r>
      <w:r w:rsidRPr="00A2729A">
        <w:rPr>
          <w:rtl/>
        </w:rPr>
        <w:t xml:space="preserve"> سهواً</w:t>
      </w:r>
      <w:r>
        <w:rPr>
          <w:rtl/>
        </w:rPr>
        <w:t>،</w:t>
      </w:r>
      <w:r w:rsidRPr="00A2729A">
        <w:rPr>
          <w:rtl/>
        </w:rPr>
        <w:t xml:space="preserve"> والصحيح ما أثبتناه لعدم ذكره في الفقيه أصلاً</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190 / 507</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79 / 334</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161 / 461</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21 / 57</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40 / 129</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140 / 547</w:t>
      </w:r>
      <w:r>
        <w:rPr>
          <w:rtl/>
        </w:rPr>
        <w:t>.</w:t>
      </w:r>
    </w:p>
    <w:p w:rsidR="00C73D10" w:rsidRPr="00A2729A" w:rsidRDefault="00C73D10" w:rsidP="00C73D10">
      <w:pPr>
        <w:pStyle w:val="libFootnote0"/>
        <w:rPr>
          <w:rtl/>
        </w:rPr>
      </w:pPr>
      <w:r w:rsidRPr="00A2729A">
        <w:rPr>
          <w:rtl/>
        </w:rPr>
        <w:t>(11) تهذيب الأحكام 2</w:t>
      </w:r>
      <w:r>
        <w:rPr>
          <w:rtl/>
        </w:rPr>
        <w:t>:</w:t>
      </w:r>
      <w:r w:rsidRPr="00A2729A">
        <w:rPr>
          <w:rtl/>
        </w:rPr>
        <w:t xml:space="preserve"> 279 / 1106</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صحيح في الفقيه </w:t>
      </w:r>
      <w:r w:rsidRPr="00C73D10">
        <w:rPr>
          <w:rStyle w:val="libFootnotenumChar"/>
          <w:rtl/>
        </w:rPr>
        <w:t>(1)</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[316] وإلى سلمة بن محمّد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ميراث الأولاد</w:t>
      </w:r>
      <w:r>
        <w:rPr>
          <w:rtl/>
        </w:rPr>
        <w:t>،</w:t>
      </w:r>
      <w:r w:rsidRPr="00A2729A">
        <w:rPr>
          <w:rtl/>
        </w:rPr>
        <w:t xml:space="preserve"> في الحديث الرابع عشر </w:t>
      </w:r>
      <w:r w:rsidRPr="00C73D10">
        <w:rPr>
          <w:rStyle w:val="libFootnotenumChar"/>
          <w:rtl/>
        </w:rPr>
        <w:t>(3)</w:t>
      </w:r>
      <w:r>
        <w:rPr>
          <w:rtl/>
        </w:rPr>
        <w:t>.</w:t>
      </w:r>
    </w:p>
    <w:p w:rsidR="00C73D10" w:rsidRDefault="00C73D10" w:rsidP="00C73D10">
      <w:pPr>
        <w:pStyle w:val="libBold2"/>
        <w:rPr>
          <w:rtl/>
        </w:rPr>
      </w:pPr>
      <w:r w:rsidRPr="00520AED">
        <w:rPr>
          <w:rtl/>
        </w:rPr>
        <w:t>[317] وإلى سليم بن قيس الهلالي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كتابه من الأُصول المعروفة</w:t>
      </w:r>
      <w:r>
        <w:rPr>
          <w:rtl/>
        </w:rPr>
        <w:t>،</w:t>
      </w:r>
      <w:r w:rsidRPr="00A2729A">
        <w:rPr>
          <w:rtl/>
        </w:rPr>
        <w:t xml:space="preserve"> وللأصحاب إليه طرق كثيرة</w:t>
      </w:r>
      <w:r>
        <w:rPr>
          <w:rtl/>
        </w:rPr>
        <w:t>،</w:t>
      </w:r>
      <w:r w:rsidRPr="00A2729A">
        <w:rPr>
          <w:rtl/>
        </w:rPr>
        <w:t xml:space="preserve"> وقال الشيخ الأجل أبو عبد الله النعماني في كتابه في الغيبة</w:t>
      </w:r>
      <w:r>
        <w:rPr>
          <w:rtl/>
        </w:rPr>
        <w:t>:</w:t>
      </w:r>
      <w:r w:rsidRPr="00A2729A">
        <w:rPr>
          <w:rtl/>
        </w:rPr>
        <w:t xml:space="preserve"> ليس بين جميع الشيعة ممن حمل العلم ورواه عن الأئمة </w:t>
      </w:r>
      <w:r w:rsidRPr="00C73D10">
        <w:rPr>
          <w:rStyle w:val="libAlaemChar"/>
          <w:rtl/>
        </w:rPr>
        <w:t>عليهم‌السلام</w:t>
      </w:r>
      <w:r w:rsidRPr="00A2729A">
        <w:rPr>
          <w:rtl/>
        </w:rPr>
        <w:t xml:space="preserve"> خلاف في أن كتاب سليم بن قيس الهلالي أصل من كتب الأُصول التي رواها أهل العلم</w:t>
      </w:r>
      <w:r>
        <w:rPr>
          <w:rtl/>
        </w:rPr>
        <w:t>،</w:t>
      </w:r>
      <w:r w:rsidRPr="00A2729A">
        <w:rPr>
          <w:rtl/>
        </w:rPr>
        <w:t xml:space="preserve"> وحملة 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109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79 / 325</w:t>
      </w:r>
      <w:r>
        <w:rPr>
          <w:rtl/>
        </w:rPr>
        <w:t>،</w:t>
      </w:r>
      <w:r w:rsidRPr="00A2729A">
        <w:rPr>
          <w:rtl/>
        </w:rPr>
        <w:t xml:space="preserve"> والطريق مجهول بمن لم يعرف حاله في كتب الرجال وهو محمّد بن أحمد بن ثابت</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277 / 1004</w:t>
      </w:r>
      <w:r>
        <w:rPr>
          <w:rtl/>
        </w:rPr>
        <w:t>،</w:t>
      </w:r>
      <w:r w:rsidRPr="00A2729A">
        <w:rPr>
          <w:rtl/>
        </w:rPr>
        <w:t xml:space="preserve"> وفيه</w:t>
      </w:r>
      <w:r>
        <w:rPr>
          <w:rtl/>
        </w:rPr>
        <w:t>:</w:t>
      </w:r>
      <w:r w:rsidRPr="00A2729A">
        <w:rPr>
          <w:rtl/>
        </w:rPr>
        <w:t xml:space="preserve"> سلمة بن محرز</w:t>
      </w:r>
      <w:r>
        <w:rPr>
          <w:rtl/>
        </w:rPr>
        <w:t>،</w:t>
      </w:r>
      <w:r w:rsidRPr="00A2729A">
        <w:rPr>
          <w:rtl/>
        </w:rPr>
        <w:t xml:space="preserve"> والظاهر وقوع الاشتباه</w:t>
      </w:r>
      <w:r>
        <w:rPr>
          <w:rtl/>
        </w:rPr>
        <w:t>،</w:t>
      </w:r>
      <w:r w:rsidRPr="00A2729A">
        <w:rPr>
          <w:rtl/>
        </w:rPr>
        <w:t xml:space="preserve"> فقد أشار في جامع الرواة في ترجمة سلمة بن محرز 1</w:t>
      </w:r>
      <w:r>
        <w:rPr>
          <w:rtl/>
        </w:rPr>
        <w:t>:</w:t>
      </w:r>
      <w:r w:rsidRPr="00A2729A">
        <w:rPr>
          <w:rtl/>
        </w:rPr>
        <w:t xml:space="preserve"> 373 إلى رواية جميل بن دراج عنه في الكافي</w:t>
      </w:r>
      <w:r>
        <w:rPr>
          <w:rtl/>
        </w:rPr>
        <w:t>،</w:t>
      </w:r>
      <w:r w:rsidRPr="00A2729A">
        <w:rPr>
          <w:rtl/>
        </w:rPr>
        <w:t xml:space="preserve"> باب ميراث الولد 7</w:t>
      </w:r>
      <w:r>
        <w:rPr>
          <w:rtl/>
        </w:rPr>
        <w:t>:</w:t>
      </w:r>
      <w:r w:rsidRPr="00A2729A">
        <w:rPr>
          <w:rtl/>
        </w:rPr>
        <w:t xml:space="preserve"> 86 / 3</w:t>
      </w:r>
      <w:r>
        <w:rPr>
          <w:rtl/>
        </w:rPr>
        <w:t>،</w:t>
      </w:r>
      <w:r w:rsidRPr="00A2729A">
        <w:rPr>
          <w:rtl/>
        </w:rPr>
        <w:t xml:space="preserve"> وإلى إعادتها سنداً ومتناً في التهذيب باب ميراث الأولاد وقد سبق تخريجها آنفاً إلاّ انها عن سلمة ابن محمّد</w:t>
      </w:r>
      <w:r>
        <w:rPr>
          <w:rtl/>
        </w:rPr>
        <w:t>،</w:t>
      </w:r>
      <w:r w:rsidRPr="00A2729A">
        <w:rPr>
          <w:rtl/>
        </w:rPr>
        <w:t xml:space="preserve"> قال</w:t>
      </w:r>
      <w:r>
        <w:rPr>
          <w:rtl/>
        </w:rPr>
        <w:t>:</w:t>
      </w:r>
      <w:r w:rsidRPr="00A2729A">
        <w:rPr>
          <w:rtl/>
        </w:rPr>
        <w:t xml:space="preserve"> وفي نسخة اخرى</w:t>
      </w:r>
      <w:r>
        <w:rPr>
          <w:rtl/>
        </w:rPr>
        <w:t>:</w:t>
      </w:r>
      <w:r w:rsidRPr="00A2729A">
        <w:rPr>
          <w:rtl/>
        </w:rPr>
        <w:t xml:space="preserve"> عن سلمة بن محرز</w:t>
      </w:r>
      <w:r>
        <w:rPr>
          <w:rtl/>
        </w:rPr>
        <w:t>،</w:t>
      </w:r>
      <w:r w:rsidRPr="00A2729A">
        <w:rPr>
          <w:rtl/>
        </w:rPr>
        <w:t xml:space="preserve"> ثم استظهر قائلاً</w:t>
      </w:r>
      <w:r>
        <w:rPr>
          <w:rtl/>
        </w:rPr>
        <w:t>:</w:t>
      </w:r>
    </w:p>
    <w:p w:rsidR="00C73D10" w:rsidRPr="00A2729A" w:rsidRDefault="00C73D10" w:rsidP="00C73D10">
      <w:pPr>
        <w:pStyle w:val="libFootnote"/>
        <w:rPr>
          <w:rtl/>
          <w:lang w:bidi="fa-IR"/>
        </w:rPr>
      </w:pPr>
      <w:r w:rsidRPr="00A2729A">
        <w:rPr>
          <w:rtl/>
        </w:rPr>
        <w:t>« والظاهر ان الصواب</w:t>
      </w:r>
      <w:r>
        <w:rPr>
          <w:rtl/>
        </w:rPr>
        <w:t>:</w:t>
      </w:r>
      <w:r w:rsidRPr="00A2729A">
        <w:rPr>
          <w:rtl/>
        </w:rPr>
        <w:t xml:space="preserve"> سلمة بن محرز بقرينة اتحاد الراوي والمروي عنه والخبر</w:t>
      </w:r>
      <w:r>
        <w:rPr>
          <w:rtl/>
        </w:rPr>
        <w:t>،</w:t>
      </w:r>
      <w:r w:rsidRPr="00A2729A">
        <w:rPr>
          <w:rtl/>
        </w:rPr>
        <w:t xml:space="preserve"> والله أعلم »</w:t>
      </w:r>
      <w:r>
        <w:rPr>
          <w:rtl/>
        </w:rPr>
        <w:t>.</w:t>
      </w:r>
    </w:p>
    <w:p w:rsidR="00C73D10" w:rsidRPr="00A2729A" w:rsidRDefault="00C73D10" w:rsidP="00C73D10">
      <w:pPr>
        <w:pStyle w:val="libNormal"/>
        <w:rPr>
          <w:rtl/>
          <w:lang w:bidi="fa-IR"/>
        </w:rPr>
      </w:pPr>
      <w:r w:rsidRPr="00C73D10">
        <w:rPr>
          <w:rStyle w:val="libFootnoteChar"/>
          <w:rtl/>
        </w:rPr>
        <w:t xml:space="preserve">لكنه </w:t>
      </w:r>
      <w:r w:rsidRPr="00C73D10">
        <w:rPr>
          <w:rStyle w:val="libAlaemChar"/>
          <w:rtl/>
        </w:rPr>
        <w:t>رحمه‌الله</w:t>
      </w:r>
      <w:r w:rsidRPr="00C73D10">
        <w:rPr>
          <w:rStyle w:val="libFootnoteChar"/>
          <w:rtl/>
        </w:rPr>
        <w:t xml:space="preserve"> أعاد هنا هذه الرواية في طريق الشيخ إلى سلمة بن محمّد. انظر جامع الرواة 2</w:t>
      </w:r>
      <w:r>
        <w:rPr>
          <w:rStyle w:val="libFootnoteChar"/>
          <w:rtl/>
        </w:rPr>
        <w:t>:</w:t>
      </w:r>
      <w:r w:rsidRPr="00C73D10">
        <w:rPr>
          <w:rStyle w:val="libFootnoteChar"/>
          <w:rtl/>
        </w:rPr>
        <w:t xml:space="preserve"> 495</w:t>
      </w:r>
      <w:r>
        <w:rPr>
          <w:rStyle w:val="libFootnoteChar"/>
          <w:rtl/>
        </w:rPr>
        <w:t>،</w:t>
      </w:r>
      <w:r w:rsidRPr="00C73D10">
        <w:rPr>
          <w:rStyle w:val="libFootnoteChar"/>
          <w:rtl/>
        </w:rPr>
        <w:t xml:space="preserve"> في أسانيد كتابي الشيخ.</w:t>
      </w:r>
    </w:p>
    <w:p w:rsidR="00C73D10" w:rsidRPr="00A2729A" w:rsidRDefault="00C73D10" w:rsidP="00C73D10">
      <w:pPr>
        <w:pStyle w:val="libFootnote0"/>
        <w:rPr>
          <w:rtl/>
        </w:rPr>
      </w:pPr>
      <w:r w:rsidRPr="00A2729A">
        <w:rPr>
          <w:rtl/>
        </w:rPr>
        <w:t>(4) فهرست الشيخ</w:t>
      </w:r>
      <w:r>
        <w:rPr>
          <w:rtl/>
        </w:rPr>
        <w:t>:</w:t>
      </w:r>
      <w:r w:rsidRPr="00A2729A">
        <w:rPr>
          <w:rtl/>
        </w:rPr>
        <w:t xml:space="preserve"> 81 / 346</w:t>
      </w:r>
      <w:r>
        <w:rPr>
          <w:rtl/>
        </w:rPr>
        <w:t>،</w:t>
      </w:r>
      <w:r w:rsidRPr="00A2729A">
        <w:rPr>
          <w:rtl/>
        </w:rPr>
        <w:t xml:space="preserve"> وفيه طريقان</w:t>
      </w:r>
      <w:r>
        <w:rPr>
          <w:rtl/>
        </w:rPr>
        <w:t>:</w:t>
      </w:r>
      <w:r w:rsidRPr="00A2729A">
        <w:rPr>
          <w:rtl/>
        </w:rPr>
        <w:t xml:space="preserve"> الأول</w:t>
      </w:r>
      <w:r>
        <w:rPr>
          <w:rtl/>
        </w:rPr>
        <w:t>:</w:t>
      </w:r>
      <w:r w:rsidRPr="00A2729A">
        <w:rPr>
          <w:rtl/>
        </w:rPr>
        <w:t xml:space="preserve"> ضعيف بمحمّد بن علي الصيرفي لعدم توثيقه في كتب الرجال</w:t>
      </w:r>
      <w:r>
        <w:rPr>
          <w:rtl/>
        </w:rPr>
        <w:t>.</w:t>
      </w:r>
      <w:r w:rsidRPr="00A2729A">
        <w:rPr>
          <w:rtl/>
        </w:rPr>
        <w:t xml:space="preserve"> والثاني</w:t>
      </w:r>
      <w:r>
        <w:rPr>
          <w:rtl/>
        </w:rPr>
        <w:t>:</w:t>
      </w:r>
      <w:r w:rsidRPr="00A2729A">
        <w:rPr>
          <w:rtl/>
        </w:rPr>
        <w:t xml:space="preserve"> رواه عن حماد بن عيسى</w:t>
      </w:r>
      <w:r>
        <w:rPr>
          <w:rtl/>
        </w:rPr>
        <w:t>،</w:t>
      </w:r>
      <w:r w:rsidRPr="00A2729A">
        <w:rPr>
          <w:rtl/>
        </w:rPr>
        <w:t xml:space="preserve"> وقد تقدم في الطريق [242] ضعف طرق الشيخ إلى حماد بن عيسى</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أهل البيت </w:t>
      </w:r>
      <w:r w:rsidRPr="00C73D10">
        <w:rPr>
          <w:rStyle w:val="libAlaemChar"/>
          <w:rtl/>
        </w:rPr>
        <w:t>عليهم‌السلام</w:t>
      </w:r>
      <w:r w:rsidRPr="00A2729A">
        <w:rPr>
          <w:rtl/>
        </w:rPr>
        <w:t xml:space="preserve"> وأقدمها. إلى أن قال</w:t>
      </w:r>
      <w:r>
        <w:rPr>
          <w:rtl/>
        </w:rPr>
        <w:t>:</w:t>
      </w:r>
      <w:r w:rsidRPr="00A2729A">
        <w:rPr>
          <w:rtl/>
        </w:rPr>
        <w:t xml:space="preserve"> وهو من الأصول التي ترجع الشيعة إليها</w:t>
      </w:r>
      <w:r>
        <w:rPr>
          <w:rtl/>
        </w:rPr>
        <w:t>،</w:t>
      </w:r>
      <w:r w:rsidRPr="00A2729A">
        <w:rPr>
          <w:rtl/>
        </w:rPr>
        <w:t xml:space="preserve"> وتعوّل عليها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[318] وإلى سليمان بن جعفر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 في باب عدد فصول الأذان والإقامة</w:t>
      </w:r>
      <w:r>
        <w:rPr>
          <w:rtl/>
        </w:rPr>
        <w:t>،</w:t>
      </w:r>
      <w:r w:rsidRPr="00A2729A">
        <w:rPr>
          <w:rtl/>
        </w:rPr>
        <w:t xml:space="preserve"> قريباً من الآخر بستّة أحاديث </w:t>
      </w:r>
      <w:r w:rsidRPr="00C73D10">
        <w:rPr>
          <w:rStyle w:val="libFootnotenumChar"/>
          <w:rtl/>
        </w:rPr>
        <w:t>(3)</w:t>
      </w:r>
      <w:r>
        <w:rPr>
          <w:rtl/>
        </w:rPr>
        <w:t>،</w:t>
      </w:r>
      <w:r w:rsidRPr="00A2729A">
        <w:rPr>
          <w:rtl/>
        </w:rPr>
        <w:t xml:space="preserve"> وفي باب ما تجوز الصلاة فيه من اللباس</w:t>
      </w:r>
      <w:r>
        <w:rPr>
          <w:rtl/>
        </w:rPr>
        <w:t>،</w:t>
      </w:r>
      <w:r w:rsidRPr="00A2729A">
        <w:rPr>
          <w:rtl/>
        </w:rPr>
        <w:t xml:space="preserve"> في الحديث السابع والثلاثين </w:t>
      </w:r>
      <w:r w:rsidRPr="00C73D10">
        <w:rPr>
          <w:rStyle w:val="libFootnotenumChar"/>
          <w:rtl/>
        </w:rPr>
        <w:t>(4)</w:t>
      </w:r>
      <w:r>
        <w:rPr>
          <w:rtl/>
        </w:rPr>
        <w:t>.</w:t>
      </w:r>
      <w:r w:rsidRPr="00A2729A">
        <w:rPr>
          <w:rtl/>
        </w:rPr>
        <w:t xml:space="preserve"> وفي باب المواقيت</w:t>
      </w:r>
      <w:r>
        <w:rPr>
          <w:rtl/>
        </w:rPr>
        <w:t>،</w:t>
      </w:r>
      <w:r w:rsidRPr="00A2729A">
        <w:rPr>
          <w:rtl/>
        </w:rPr>
        <w:t xml:space="preserve"> من أبواب الزيادات</w:t>
      </w:r>
      <w:r>
        <w:rPr>
          <w:rtl/>
        </w:rPr>
        <w:t>،</w:t>
      </w:r>
      <w:r w:rsidRPr="00A2729A">
        <w:rPr>
          <w:rtl/>
        </w:rPr>
        <w:t xml:space="preserve"> في الحديث الخمسين </w:t>
      </w:r>
      <w:r w:rsidRPr="00C73D10">
        <w:rPr>
          <w:rStyle w:val="libFootnotenumChar"/>
          <w:rtl/>
        </w:rPr>
        <w:t>(5)</w:t>
      </w:r>
      <w:r>
        <w:rPr>
          <w:rtl/>
        </w:rPr>
        <w:t>.</w:t>
      </w:r>
      <w:r w:rsidRPr="00A2729A">
        <w:rPr>
          <w:rtl/>
        </w:rPr>
        <w:t xml:space="preserve"> وفي باب الإجازات</w:t>
      </w:r>
      <w:r>
        <w:rPr>
          <w:rtl/>
        </w:rPr>
        <w:t>،</w:t>
      </w:r>
      <w:r w:rsidRPr="00A2729A">
        <w:rPr>
          <w:rtl/>
        </w:rPr>
        <w:t xml:space="preserve"> في الحديث الرابع عشر </w:t>
      </w:r>
      <w:r w:rsidRPr="00C73D10">
        <w:rPr>
          <w:rStyle w:val="libFootnotenumChar"/>
          <w:rtl/>
        </w:rPr>
        <w:t>(6)</w:t>
      </w:r>
      <w:r>
        <w:rPr>
          <w:rtl/>
        </w:rPr>
        <w:t>.</w:t>
      </w:r>
      <w:r w:rsidRPr="00A2729A">
        <w:rPr>
          <w:rtl/>
        </w:rPr>
        <w:t xml:space="preserve"> وفي باب اختيار الأزواج</w:t>
      </w:r>
      <w:r>
        <w:rPr>
          <w:rtl/>
        </w:rPr>
        <w:t>،</w:t>
      </w:r>
      <w:r w:rsidRPr="00A2729A">
        <w:rPr>
          <w:rtl/>
        </w:rPr>
        <w:t xml:space="preserve"> في الحديث الحادي والعشرين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 طريق صحيح بالاتفاق</w:t>
      </w:r>
      <w:r>
        <w:rPr>
          <w:rtl/>
        </w:rPr>
        <w:t>،</w:t>
      </w:r>
      <w:r w:rsidRPr="00A2729A">
        <w:rPr>
          <w:rtl/>
        </w:rPr>
        <w:t xml:space="preserve"> وطريق آخر كذلك على الأصح من وثاقة ابن هاشم</w:t>
      </w:r>
      <w:r>
        <w:rPr>
          <w:rtl/>
        </w:rPr>
        <w:t>،</w:t>
      </w:r>
      <w:r w:rsidRPr="00A2729A">
        <w:rPr>
          <w:rtl/>
        </w:rPr>
        <w:t xml:space="preserve"> وثالث كذلك على الأصح من وثاقة السعدآبادي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[319] وإلى سليمان بن خالد</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الديون</w:t>
      </w:r>
      <w:r>
        <w:rPr>
          <w:rtl/>
        </w:rPr>
        <w:t>،</w:t>
      </w:r>
      <w:r w:rsidRPr="00A2729A">
        <w:rPr>
          <w:rtl/>
        </w:rPr>
        <w:t xml:space="preserve"> في الحديث الثاني والستين </w:t>
      </w:r>
      <w:r w:rsidRPr="00C73D10">
        <w:rPr>
          <w:rStyle w:val="libFootnotenumChar"/>
          <w:rtl/>
        </w:rPr>
        <w:t>(9)</w:t>
      </w:r>
      <w:r>
        <w:rPr>
          <w:rtl/>
        </w:rPr>
        <w:t>.</w:t>
      </w:r>
      <w:r w:rsidRPr="00A2729A">
        <w:rPr>
          <w:rtl/>
        </w:rPr>
        <w:t xml:space="preserve"> وفي باب كيفية الحكم والقضاء</w:t>
      </w:r>
      <w:r>
        <w:rPr>
          <w:rtl/>
        </w:rPr>
        <w:t>،</w:t>
      </w:r>
      <w:r w:rsidRPr="00A2729A">
        <w:rPr>
          <w:rtl/>
        </w:rPr>
        <w:t xml:space="preserve"> في الحديث الأول </w:t>
      </w:r>
      <w:r w:rsidRPr="00C73D10">
        <w:rPr>
          <w:rStyle w:val="libFootnotenumChar"/>
          <w:rtl/>
        </w:rPr>
        <w:t>(10)</w:t>
      </w:r>
      <w:r>
        <w:rPr>
          <w:rtl/>
        </w:rPr>
        <w:t>.</w:t>
      </w:r>
      <w:r w:rsidRPr="00A2729A">
        <w:rPr>
          <w:rtl/>
        </w:rPr>
        <w:t xml:space="preserve"> وفي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كتاب الغيبة للنعماني</w:t>
      </w:r>
      <w:r>
        <w:rPr>
          <w:rtl/>
        </w:rPr>
        <w:t>:</w:t>
      </w:r>
      <w:r w:rsidRPr="00A2729A">
        <w:rPr>
          <w:rtl/>
        </w:rPr>
        <w:t xml:space="preserve"> 101 102</w:t>
      </w:r>
      <w:r>
        <w:rPr>
          <w:rtl/>
        </w:rPr>
        <w:t>،</w:t>
      </w:r>
      <w:r w:rsidRPr="00A2729A">
        <w:rPr>
          <w:rtl/>
        </w:rPr>
        <w:t xml:space="preserve"> باختلاف يسير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78 / 328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64 / 227</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212 / 832</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256 / 1014</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212 / 932</w:t>
      </w:r>
      <w:r>
        <w:rPr>
          <w:rtl/>
        </w:rPr>
        <w:t>.</w:t>
      </w:r>
    </w:p>
    <w:p w:rsidR="00C73D10" w:rsidRPr="00A2729A" w:rsidRDefault="00C73D10" w:rsidP="00C73D10">
      <w:pPr>
        <w:pStyle w:val="libFootnote0"/>
        <w:rPr>
          <w:rtl/>
        </w:rPr>
      </w:pPr>
      <w:r w:rsidRPr="00A2729A">
        <w:rPr>
          <w:rtl/>
        </w:rPr>
        <w:t>(7) تهذيب الأحكام 7</w:t>
      </w:r>
      <w:r>
        <w:rPr>
          <w:rtl/>
        </w:rPr>
        <w:t>:</w:t>
      </w:r>
      <w:r w:rsidRPr="00A2729A">
        <w:rPr>
          <w:rtl/>
        </w:rPr>
        <w:t xml:space="preserve"> 404 / 1612</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42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تهذيب الأحكام 6</w:t>
      </w:r>
      <w:r>
        <w:rPr>
          <w:rtl/>
        </w:rPr>
        <w:t>:</w:t>
      </w:r>
      <w:r w:rsidRPr="00A2729A">
        <w:rPr>
          <w:rtl/>
        </w:rPr>
        <w:t xml:space="preserve"> 197 / 437</w:t>
      </w:r>
      <w:r>
        <w:rPr>
          <w:rtl/>
        </w:rPr>
        <w:t>.</w:t>
      </w:r>
    </w:p>
    <w:p w:rsidR="00C73D10" w:rsidRPr="00A2729A" w:rsidRDefault="00C73D10" w:rsidP="00C73D10">
      <w:pPr>
        <w:pStyle w:val="libFootnote0"/>
        <w:rPr>
          <w:rtl/>
        </w:rPr>
      </w:pPr>
      <w:r w:rsidRPr="00A2729A">
        <w:rPr>
          <w:rtl/>
        </w:rPr>
        <w:t>(10) تهذيب الأحكام 6</w:t>
      </w:r>
      <w:r>
        <w:rPr>
          <w:rtl/>
        </w:rPr>
        <w:t>:</w:t>
      </w:r>
      <w:r w:rsidRPr="00A2729A">
        <w:rPr>
          <w:rtl/>
        </w:rPr>
        <w:t xml:space="preserve"> 228 / 550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باب الحكم في أولاد المطلقات</w:t>
      </w:r>
      <w:r>
        <w:rPr>
          <w:rtl/>
        </w:rPr>
        <w:t>،</w:t>
      </w:r>
      <w:r w:rsidRPr="00A2729A">
        <w:rPr>
          <w:rtl/>
        </w:rPr>
        <w:t xml:space="preserve"> قريباً من الآخر بثلاثة أحاديث</w:t>
      </w:r>
      <w:r>
        <w:rPr>
          <w:rtl/>
        </w:rPr>
        <w:t>،</w:t>
      </w:r>
      <w:r w:rsidRPr="00A2729A">
        <w:rPr>
          <w:rtl/>
        </w:rPr>
        <w:t xml:space="preserve"> وبحديثين </w:t>
      </w:r>
      <w:r w:rsidRPr="00C73D10">
        <w:rPr>
          <w:rStyle w:val="libFootnotenumChar"/>
          <w:rtl/>
        </w:rPr>
        <w:t>(1)</w:t>
      </w:r>
      <w:r>
        <w:rPr>
          <w:rtl/>
        </w:rPr>
        <w:t>،</w:t>
      </w:r>
      <w:r w:rsidRPr="00A2729A">
        <w:rPr>
          <w:rtl/>
        </w:rPr>
        <w:t xml:space="preserve"> وفي باب تلقين المحتضرين</w:t>
      </w:r>
      <w:r>
        <w:rPr>
          <w:rtl/>
        </w:rPr>
        <w:t>،</w:t>
      </w:r>
      <w:r w:rsidRPr="00A2729A">
        <w:rPr>
          <w:rtl/>
        </w:rPr>
        <w:t xml:space="preserve"> في الحديث الثامن والثلاثين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ابن هاشم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[320] وإلى سليمان بن داود المنقري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وإلى سليمان بن داود</w:t>
      </w:r>
      <w:r>
        <w:rPr>
          <w:rtl/>
        </w:rPr>
        <w:t>:</w:t>
      </w:r>
    </w:p>
    <w:p w:rsidR="00C73D10" w:rsidRPr="00A2729A" w:rsidRDefault="00C73D10" w:rsidP="00C73D10">
      <w:pPr>
        <w:pStyle w:val="libNormal"/>
        <w:rPr>
          <w:rtl/>
        </w:rPr>
      </w:pPr>
      <w:r w:rsidRPr="00A2729A">
        <w:rPr>
          <w:rtl/>
        </w:rPr>
        <w:t>موثق في التهذيب</w:t>
      </w:r>
      <w:r>
        <w:rPr>
          <w:rtl/>
        </w:rPr>
        <w:t>،</w:t>
      </w:r>
      <w:r w:rsidRPr="00A2729A">
        <w:rPr>
          <w:rtl/>
        </w:rPr>
        <w:t xml:space="preserve"> في باب أوقات الصلاة</w:t>
      </w:r>
      <w:r>
        <w:rPr>
          <w:rtl/>
        </w:rPr>
        <w:t>،</w:t>
      </w:r>
      <w:r w:rsidRPr="00A2729A">
        <w:rPr>
          <w:rtl/>
        </w:rPr>
        <w:t xml:space="preserve"> في الحديث السابع والعشرين </w:t>
      </w:r>
      <w:r w:rsidRPr="00C73D10">
        <w:rPr>
          <w:rStyle w:val="libFootnotenumChar"/>
          <w:rtl/>
        </w:rPr>
        <w:t>(5)</w:t>
      </w:r>
      <w:r>
        <w:rPr>
          <w:rtl/>
        </w:rPr>
        <w:t>.</w:t>
      </w:r>
      <w:r w:rsidRPr="00A2729A">
        <w:rPr>
          <w:rtl/>
        </w:rPr>
        <w:t xml:space="preserve"> وفي باب المواقيت</w:t>
      </w:r>
      <w:r>
        <w:rPr>
          <w:rtl/>
        </w:rPr>
        <w:t>،</w:t>
      </w:r>
      <w:r w:rsidRPr="00A2729A">
        <w:rPr>
          <w:rtl/>
        </w:rPr>
        <w:t xml:space="preserve"> من أبواب الزيادات</w:t>
      </w:r>
      <w:r>
        <w:rPr>
          <w:rtl/>
        </w:rPr>
        <w:t>،</w:t>
      </w:r>
      <w:r w:rsidRPr="00A2729A">
        <w:rPr>
          <w:rtl/>
        </w:rPr>
        <w:t xml:space="preserve"> في الحديث السادس والخمسين </w:t>
      </w:r>
      <w:r w:rsidRPr="00C73D10">
        <w:rPr>
          <w:rStyle w:val="libFootnotenumChar"/>
          <w:rtl/>
        </w:rPr>
        <w:t>(6)</w:t>
      </w:r>
      <w:r>
        <w:rPr>
          <w:rtl/>
        </w:rPr>
        <w:t>.</w:t>
      </w:r>
      <w:r w:rsidRPr="00A2729A">
        <w:rPr>
          <w:rtl/>
        </w:rPr>
        <w:t xml:space="preserve"> وفي الحديث الثالث والستين </w:t>
      </w:r>
      <w:r w:rsidRPr="00C73D10">
        <w:rPr>
          <w:rStyle w:val="libFootnotenumChar"/>
          <w:rtl/>
        </w:rPr>
        <w:t>(7)</w:t>
      </w:r>
      <w:r>
        <w:rPr>
          <w:rtl/>
        </w:rPr>
        <w:t>.</w:t>
      </w:r>
      <w:r w:rsidRPr="00A2729A">
        <w:rPr>
          <w:rtl/>
        </w:rPr>
        <w:t xml:space="preserve"> وفي باب الإقرار في المرض</w:t>
      </w:r>
      <w:r>
        <w:rPr>
          <w:rtl/>
        </w:rPr>
        <w:t>،</w:t>
      </w:r>
      <w:r w:rsidRPr="00A2729A">
        <w:rPr>
          <w:rtl/>
        </w:rPr>
        <w:t xml:space="preserve"> في الحديث العشرين </w:t>
      </w:r>
      <w:r w:rsidRPr="00C73D10">
        <w:rPr>
          <w:rStyle w:val="libFootnotenumChar"/>
          <w:rtl/>
        </w:rPr>
        <w:t>(8)</w:t>
      </w:r>
      <w:r>
        <w:rPr>
          <w:rtl/>
        </w:rPr>
        <w:t>.</w:t>
      </w:r>
      <w:r w:rsidRPr="00A2729A">
        <w:rPr>
          <w:rtl/>
        </w:rPr>
        <w:t xml:space="preserve"> وفي باب الزيادات في الوصايا</w:t>
      </w:r>
      <w:r>
        <w:rPr>
          <w:rtl/>
        </w:rPr>
        <w:t>،</w:t>
      </w:r>
      <w:r w:rsidRPr="00A2729A">
        <w:rPr>
          <w:rtl/>
        </w:rPr>
        <w:t xml:space="preserve"> في الحديث الآخر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8</w:t>
      </w:r>
      <w:r>
        <w:rPr>
          <w:rtl/>
        </w:rPr>
        <w:t>:</w:t>
      </w:r>
      <w:r w:rsidRPr="00A2729A">
        <w:rPr>
          <w:rtl/>
        </w:rPr>
        <w:t xml:space="preserve"> 115 / 399 </w:t>
      </w:r>
      <w:r>
        <w:rPr>
          <w:rtl/>
        </w:rPr>
        <w:t>و 4</w:t>
      </w:r>
      <w:r w:rsidRPr="00A2729A">
        <w:rPr>
          <w:rtl/>
        </w:rPr>
        <w:t>00</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298 / 872</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29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77 / 326</w:t>
      </w:r>
      <w:r>
        <w:rPr>
          <w:rtl/>
        </w:rPr>
        <w:t>،</w:t>
      </w:r>
      <w:r w:rsidRPr="00A2729A">
        <w:rPr>
          <w:rtl/>
        </w:rPr>
        <w:t xml:space="preserve"> وفيه طريقان</w:t>
      </w:r>
      <w:r>
        <w:rPr>
          <w:rtl/>
        </w:rPr>
        <w:t>،</w:t>
      </w:r>
      <w:r w:rsidRPr="00A2729A">
        <w:rPr>
          <w:rtl/>
        </w:rPr>
        <w:t xml:space="preserve"> وقع في كليهما القاسم بن محمّد</w:t>
      </w:r>
      <w:r>
        <w:rPr>
          <w:rtl/>
        </w:rPr>
        <w:t>،</w:t>
      </w:r>
      <w:r w:rsidRPr="00A2729A">
        <w:rPr>
          <w:rtl/>
        </w:rPr>
        <w:t xml:space="preserve"> وظاهر الحكم بسببه</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27 / 176</w:t>
      </w:r>
      <w:r>
        <w:rPr>
          <w:rtl/>
        </w:rPr>
        <w:t>،</w:t>
      </w:r>
      <w:r w:rsidRPr="00A2729A">
        <w:rPr>
          <w:rtl/>
        </w:rPr>
        <w:t xml:space="preserve"> وهذا الطريق موثق بالحسن بن محمّد بن سماعة الثقة الواقفي</w:t>
      </w:r>
      <w:r>
        <w:rPr>
          <w:rtl/>
        </w:rPr>
        <w:t>،</w:t>
      </w:r>
      <w:r w:rsidRPr="00A2729A">
        <w:rPr>
          <w:rtl/>
        </w:rPr>
        <w:t xml:space="preserve"> وكذا الطرق الأربعة المذكورة بعده</w:t>
      </w:r>
      <w:r>
        <w:rPr>
          <w:rtl/>
        </w:rPr>
        <w:t>،</w:t>
      </w:r>
      <w:r w:rsidRPr="00A2729A">
        <w:rPr>
          <w:rtl/>
        </w:rPr>
        <w:t xml:space="preserve"> موثقة به أيضاً</w:t>
      </w:r>
      <w:r>
        <w:rPr>
          <w:rtl/>
        </w:rPr>
        <w:t>،</w:t>
      </w:r>
      <w:r w:rsidRPr="00A2729A">
        <w:rPr>
          <w:rtl/>
        </w:rPr>
        <w:t xml:space="preserve"> مع زيادة حميد ابن زياد الثقة الواقفي في الطريق الأخير منها</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257 / 1019</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258 / 1026</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165 / 674</w:t>
      </w:r>
      <w:r>
        <w:rPr>
          <w:rtl/>
        </w:rPr>
        <w:t>.</w:t>
      </w:r>
    </w:p>
    <w:p w:rsidR="00C73D10" w:rsidRPr="00A2729A" w:rsidRDefault="00C73D10" w:rsidP="00C73D10">
      <w:pPr>
        <w:pStyle w:val="libFootnote0"/>
        <w:rPr>
          <w:rtl/>
        </w:rPr>
      </w:pPr>
      <w:r w:rsidRPr="00A2729A">
        <w:rPr>
          <w:rtl/>
        </w:rPr>
        <w:t>(9) تهذيب الأحكام 9</w:t>
      </w:r>
      <w:r>
        <w:rPr>
          <w:rtl/>
        </w:rPr>
        <w:t>:</w:t>
      </w:r>
      <w:r w:rsidRPr="00A2729A">
        <w:rPr>
          <w:rtl/>
        </w:rPr>
        <w:t xml:space="preserve"> 246 / 957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[321] وإلى سليمان الديلمي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[322] وإلى سليمان بن صالح الجصّاص</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وطريق آخر 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الزيادات بعد باب الإجازات</w:t>
      </w:r>
      <w:r>
        <w:rPr>
          <w:rtl/>
        </w:rPr>
        <w:t>،</w:t>
      </w:r>
      <w:r w:rsidRPr="00A2729A">
        <w:rPr>
          <w:rtl/>
        </w:rPr>
        <w:t xml:space="preserve"> في الحديث السادس والعشرين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مرّ صحة الطريق إلى حميد فهو موثق</w:t>
      </w:r>
      <w:r>
        <w:rPr>
          <w:rtl/>
        </w:rPr>
        <w:t>،</w:t>
      </w:r>
      <w:r w:rsidRPr="00A2729A">
        <w:rPr>
          <w:rtl/>
        </w:rPr>
        <w:t xml:space="preserve"> وإن سلّمنا ضعف أبي المفضل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[323] وإلى سماعة بن مهران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الزيادات في فقه النكاح</w:t>
      </w:r>
      <w:r>
        <w:rPr>
          <w:rtl/>
        </w:rPr>
        <w:t>،</w:t>
      </w:r>
      <w:r w:rsidRPr="00A2729A">
        <w:rPr>
          <w:rtl/>
        </w:rPr>
        <w:t xml:space="preserve"> في الحديث الثامن </w:t>
      </w:r>
      <w:r w:rsidRPr="00C73D10">
        <w:rPr>
          <w:rStyle w:val="libFootnotenumChar"/>
          <w:rtl/>
        </w:rPr>
        <w:t>(5)</w:t>
      </w:r>
      <w:r>
        <w:rPr>
          <w:rtl/>
        </w:rPr>
        <w:t>.</w:t>
      </w:r>
      <w:r w:rsidRPr="00A2729A">
        <w:rPr>
          <w:rtl/>
        </w:rPr>
        <w:t xml:space="preserve"> وفي باب الصيد والذكاة</w:t>
      </w:r>
      <w:r>
        <w:rPr>
          <w:rtl/>
        </w:rPr>
        <w:t>،</w:t>
      </w:r>
      <w:r w:rsidRPr="00A2729A">
        <w:rPr>
          <w:rtl/>
        </w:rPr>
        <w:t xml:space="preserve"> في الحديث الخامس والستين </w:t>
      </w:r>
      <w:r w:rsidRPr="00C73D10">
        <w:rPr>
          <w:rStyle w:val="libFootnotenumChar"/>
          <w:rtl/>
        </w:rPr>
        <w:t>(6)</w:t>
      </w:r>
      <w:r>
        <w:rPr>
          <w:rtl/>
        </w:rPr>
        <w:t>.</w:t>
      </w:r>
      <w:r w:rsidRPr="00A2729A">
        <w:rPr>
          <w:rtl/>
        </w:rPr>
        <w:t xml:space="preserve"> وفي الحديث المائة والأربعين </w:t>
      </w:r>
      <w:r w:rsidRPr="00C73D10">
        <w:rPr>
          <w:rStyle w:val="libFootnotenumChar"/>
          <w:rtl/>
        </w:rPr>
        <w:t>(7)</w:t>
      </w:r>
      <w:r>
        <w:rPr>
          <w:rtl/>
        </w:rPr>
        <w:t>.</w:t>
      </w:r>
      <w:r w:rsidRPr="00A2729A">
        <w:rPr>
          <w:rtl/>
        </w:rPr>
        <w:t xml:space="preserve"> وفي باب الاعتكاف</w:t>
      </w:r>
      <w:r>
        <w:rPr>
          <w:rtl/>
        </w:rPr>
        <w:t>،</w:t>
      </w:r>
      <w:r w:rsidRPr="00A2729A">
        <w:rPr>
          <w:rtl/>
        </w:rPr>
        <w:t xml:space="preserve"> في الحديث السابع عشر </w:t>
      </w:r>
      <w:r w:rsidRPr="00C73D10">
        <w:rPr>
          <w:rStyle w:val="libFootnotenumChar"/>
          <w:rtl/>
        </w:rPr>
        <w:t>(8)</w:t>
      </w:r>
      <w:r>
        <w:rPr>
          <w:rtl/>
        </w:rPr>
        <w:t>.</w:t>
      </w:r>
      <w:r w:rsidRPr="00A2729A">
        <w:rPr>
          <w:rtl/>
        </w:rPr>
        <w:t xml:space="preserve"> وفي باب الديون</w:t>
      </w:r>
      <w:r>
        <w:rPr>
          <w:rtl/>
        </w:rPr>
        <w:t>،</w:t>
      </w:r>
      <w:r w:rsidRPr="00A2729A">
        <w:rPr>
          <w:rtl/>
        </w:rPr>
        <w:t xml:space="preserve"> في الحديث الثامن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78 / 327</w:t>
      </w:r>
      <w:r>
        <w:rPr>
          <w:rtl/>
        </w:rPr>
        <w:t>،</w:t>
      </w:r>
      <w:r w:rsidRPr="00A2729A">
        <w:rPr>
          <w:rtl/>
        </w:rPr>
        <w:t xml:space="preserve"> والطريق ضعيف بمحمّد بن سليمان الديلمي</w:t>
      </w:r>
      <w:r>
        <w:rPr>
          <w:rtl/>
        </w:rPr>
        <w:t>،</w:t>
      </w:r>
      <w:r w:rsidRPr="00A2729A">
        <w:rPr>
          <w:rtl/>
        </w:rPr>
        <w:t xml:space="preserve"> فقد ضعفه النجاشي</w:t>
      </w:r>
      <w:r>
        <w:rPr>
          <w:rtl/>
        </w:rPr>
        <w:t>:</w:t>
      </w:r>
      <w:r w:rsidRPr="00A2729A">
        <w:rPr>
          <w:rtl/>
        </w:rPr>
        <w:t xml:space="preserve"> 365 / 987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78 / 319</w:t>
      </w:r>
      <w:r>
        <w:rPr>
          <w:rtl/>
        </w:rPr>
        <w:t>،</w:t>
      </w:r>
      <w:r w:rsidRPr="00A2729A">
        <w:rPr>
          <w:rtl/>
        </w:rPr>
        <w:t xml:space="preserve"> والطريق ضعيف بمحمّد بن أحمد بن ثابت </w:t>
      </w:r>
      <w:r>
        <w:rPr>
          <w:rtl/>
        </w:rPr>
        <w:t>(</w:t>
      </w:r>
      <w:r w:rsidRPr="00A2729A">
        <w:rPr>
          <w:rtl/>
        </w:rPr>
        <w:t>لجهالته</w:t>
      </w:r>
      <w:r>
        <w:rPr>
          <w:rtl/>
        </w:rPr>
        <w:t>)،</w:t>
      </w:r>
      <w:r w:rsidRPr="00A2729A">
        <w:rPr>
          <w:rtl/>
        </w:rPr>
        <w:t xml:space="preserve"> وبمحمّد بن إسحاق الطحان</w:t>
      </w:r>
      <w:r>
        <w:rPr>
          <w:rtl/>
        </w:rPr>
        <w:t>،</w:t>
      </w:r>
      <w:r w:rsidRPr="00A2729A">
        <w:rPr>
          <w:rtl/>
        </w:rPr>
        <w:t xml:space="preserve"> وعبد الله بن القاسم لعدم توثيقهما</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230 / 1005</w:t>
      </w:r>
      <w:r>
        <w:rPr>
          <w:rtl/>
        </w:rPr>
        <w:t>.</w:t>
      </w:r>
    </w:p>
    <w:p w:rsidR="00C73D10" w:rsidRPr="00A2729A" w:rsidRDefault="00C73D10" w:rsidP="00C73D10">
      <w:pPr>
        <w:pStyle w:val="libFootnote0"/>
        <w:rPr>
          <w:rtl/>
        </w:rPr>
      </w:pPr>
      <w:r w:rsidRPr="00A2729A">
        <w:rPr>
          <w:rtl/>
        </w:rPr>
        <w:t>(4) مرّ ذكر الطريق إلى حُمَيْد بن زياد برقم [246]</w:t>
      </w:r>
      <w:r>
        <w:rPr>
          <w:rtl/>
        </w:rPr>
        <w:t>،</w:t>
      </w:r>
      <w:r w:rsidRPr="00A2729A">
        <w:rPr>
          <w:rtl/>
        </w:rPr>
        <w:t xml:space="preserve"> وانظر</w:t>
      </w:r>
      <w:r>
        <w:rPr>
          <w:rtl/>
        </w:rPr>
        <w:t>:</w:t>
      </w:r>
      <w:r w:rsidRPr="00A2729A">
        <w:rPr>
          <w:rtl/>
        </w:rPr>
        <w:t xml:space="preserve"> تعليقتنا على تعقيب المصنف </w:t>
      </w:r>
      <w:r w:rsidRPr="00C73D10">
        <w:rPr>
          <w:rStyle w:val="libAlaemChar"/>
          <w:rtl/>
        </w:rPr>
        <w:t>قدس‌سره</w:t>
      </w:r>
      <w:r w:rsidRPr="00A2729A">
        <w:rPr>
          <w:rtl/>
        </w:rPr>
        <w:t xml:space="preserve"> </w:t>
      </w:r>
      <w:r>
        <w:rPr>
          <w:rtl/>
        </w:rPr>
        <w:t>(</w:t>
      </w:r>
      <w:r w:rsidRPr="00A2729A">
        <w:rPr>
          <w:rtl/>
        </w:rPr>
        <w:t>بقوله</w:t>
      </w:r>
      <w:r>
        <w:rPr>
          <w:rtl/>
        </w:rPr>
        <w:t>:</w:t>
      </w:r>
      <w:r w:rsidRPr="00A2729A">
        <w:rPr>
          <w:rtl/>
        </w:rPr>
        <w:t xml:space="preserve"> </w:t>
      </w:r>
      <w:r>
        <w:rPr>
          <w:rtl/>
        </w:rPr>
        <w:t>(</w:t>
      </w:r>
      <w:r w:rsidRPr="00A2729A">
        <w:rPr>
          <w:rtl/>
        </w:rPr>
        <w:t>قلت</w:t>
      </w:r>
      <w:r>
        <w:rPr>
          <w:rtl/>
        </w:rPr>
        <w:t>:</w:t>
      </w:r>
      <w:r w:rsidRPr="00A2729A">
        <w:rPr>
          <w:rtl/>
        </w:rPr>
        <w:t>)</w:t>
      </w:r>
      <w:r>
        <w:rPr>
          <w:rtl/>
        </w:rPr>
        <w:t>)</w:t>
      </w:r>
      <w:r w:rsidRPr="00A2729A">
        <w:rPr>
          <w:rtl/>
        </w:rPr>
        <w:t xml:space="preserve"> على الطريق رقم [128] لعلاقتها بهذا التعقيب</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449 / 1800</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16 / 65</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34 / 140</w:t>
      </w:r>
      <w:r>
        <w:rPr>
          <w:rtl/>
        </w:rPr>
        <w:t>.</w:t>
      </w:r>
    </w:p>
    <w:p w:rsidR="00C73D10" w:rsidRPr="00A2729A" w:rsidRDefault="00C73D10" w:rsidP="00C73D10">
      <w:pPr>
        <w:pStyle w:val="libFootnote0"/>
        <w:rPr>
          <w:rtl/>
        </w:rPr>
      </w:pPr>
      <w:r w:rsidRPr="00A2729A">
        <w:rPr>
          <w:rtl/>
        </w:rPr>
        <w:t>(8) تهذيب الأحكام 4</w:t>
      </w:r>
      <w:r>
        <w:rPr>
          <w:rtl/>
        </w:rPr>
        <w:t>:</w:t>
      </w:r>
      <w:r w:rsidRPr="00A2729A">
        <w:rPr>
          <w:rtl/>
        </w:rPr>
        <w:t xml:space="preserve"> 291 / 886</w:t>
      </w:r>
      <w:r>
        <w:rPr>
          <w:rtl/>
        </w:rPr>
        <w:t>.</w:t>
      </w:r>
    </w:p>
    <w:p w:rsidR="00C73D10" w:rsidRPr="00A2729A" w:rsidRDefault="00C73D10" w:rsidP="00C73D10">
      <w:pPr>
        <w:pStyle w:val="libFootnote0"/>
        <w:rPr>
          <w:rtl/>
        </w:rPr>
      </w:pPr>
      <w:r w:rsidRPr="00A2729A">
        <w:rPr>
          <w:rtl/>
        </w:rPr>
        <w:t>(9) تهذيب الأحكام 6</w:t>
      </w:r>
      <w:r>
        <w:rPr>
          <w:rtl/>
        </w:rPr>
        <w:t>:</w:t>
      </w:r>
      <w:r w:rsidRPr="00A2729A">
        <w:rPr>
          <w:rtl/>
        </w:rPr>
        <w:t xml:space="preserve"> 188 / 394</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صحيح</w:t>
      </w:r>
      <w:r>
        <w:rPr>
          <w:rtl/>
        </w:rPr>
        <w:t>،</w:t>
      </w:r>
      <w:r w:rsidRPr="00A2729A">
        <w:rPr>
          <w:rtl/>
        </w:rPr>
        <w:t xml:space="preserve"> أو في حكمه</w:t>
      </w:r>
      <w:r>
        <w:rPr>
          <w:rtl/>
        </w:rPr>
        <w:t>،</w:t>
      </w:r>
      <w:r w:rsidRPr="00A2729A">
        <w:rPr>
          <w:rtl/>
        </w:rPr>
        <w:t xml:space="preserve"> لوجود عثمان بن عيسى </w:t>
      </w:r>
      <w:r w:rsidRPr="00C73D10">
        <w:rPr>
          <w:rStyle w:val="libFootnotenumChar"/>
          <w:rtl/>
        </w:rPr>
        <w:t>(1)</w:t>
      </w:r>
      <w:r>
        <w:rPr>
          <w:rtl/>
        </w:rPr>
        <w:t>،</w:t>
      </w:r>
      <w:r w:rsidRPr="00A2729A">
        <w:rPr>
          <w:rtl/>
        </w:rPr>
        <w:t xml:space="preserve"> </w:t>
      </w:r>
      <w:r>
        <w:rPr>
          <w:rtl/>
        </w:rPr>
        <w:t>انتهى.</w:t>
      </w:r>
    </w:p>
    <w:p w:rsidR="00C73D10" w:rsidRPr="00520AED" w:rsidRDefault="00C73D10" w:rsidP="00C73D10">
      <w:pPr>
        <w:pStyle w:val="libBold2"/>
        <w:rPr>
          <w:rtl/>
        </w:rPr>
      </w:pPr>
      <w:r w:rsidRPr="00520AED">
        <w:rPr>
          <w:rtl/>
        </w:rPr>
        <w:t>[324] وإلى سندي بن الربيع.</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السهو</w:t>
      </w:r>
      <w:r>
        <w:rPr>
          <w:rtl/>
        </w:rPr>
        <w:t>،</w:t>
      </w:r>
      <w:r w:rsidRPr="00A2729A">
        <w:rPr>
          <w:rtl/>
        </w:rPr>
        <w:t xml:space="preserve"> في الحديث الثاني عشر </w:t>
      </w:r>
      <w:r w:rsidRPr="00C73D10">
        <w:rPr>
          <w:rStyle w:val="libFootnotenumChar"/>
          <w:rtl/>
        </w:rPr>
        <w:t>(3)</w:t>
      </w:r>
      <w:r>
        <w:rPr>
          <w:rtl/>
        </w:rPr>
        <w:t>.</w:t>
      </w:r>
      <w:r w:rsidRPr="00A2729A">
        <w:rPr>
          <w:rtl/>
        </w:rPr>
        <w:t xml:space="preserve"> وفي باب الصلاة على الأموات</w:t>
      </w:r>
      <w:r>
        <w:rPr>
          <w:rtl/>
        </w:rPr>
        <w:t>،</w:t>
      </w:r>
      <w:r w:rsidRPr="00A2729A">
        <w:rPr>
          <w:rtl/>
        </w:rPr>
        <w:t xml:space="preserve"> في آخر كتاب الصلاة</w:t>
      </w:r>
      <w:r>
        <w:rPr>
          <w:rtl/>
        </w:rPr>
        <w:t>،</w:t>
      </w:r>
      <w:r w:rsidRPr="00A2729A">
        <w:rPr>
          <w:rtl/>
        </w:rPr>
        <w:t xml:space="preserve"> في الحديث السابع والخمسين </w:t>
      </w:r>
      <w:r w:rsidRPr="00C73D10">
        <w:rPr>
          <w:rStyle w:val="libFootnotenumChar"/>
          <w:rtl/>
        </w:rPr>
        <w:t>(4)</w:t>
      </w:r>
      <w:r>
        <w:rPr>
          <w:rtl/>
        </w:rPr>
        <w:t>.</w:t>
      </w:r>
      <w:r w:rsidRPr="00A2729A">
        <w:rPr>
          <w:rtl/>
        </w:rPr>
        <w:t xml:space="preserve"> وفي باب الجزية</w:t>
      </w:r>
      <w:r>
        <w:rPr>
          <w:rtl/>
        </w:rPr>
        <w:t>،</w:t>
      </w:r>
      <w:r w:rsidRPr="00A2729A">
        <w:rPr>
          <w:rtl/>
        </w:rPr>
        <w:t xml:space="preserve"> في الحديث الآخر </w:t>
      </w:r>
      <w:r w:rsidRPr="00C73D10">
        <w:rPr>
          <w:rStyle w:val="libFootnotenumChar"/>
          <w:rtl/>
        </w:rPr>
        <w:t>(5)</w:t>
      </w:r>
      <w:r>
        <w:rPr>
          <w:rtl/>
        </w:rPr>
        <w:t>.</w:t>
      </w:r>
      <w:r w:rsidRPr="00A2729A">
        <w:rPr>
          <w:rtl/>
        </w:rPr>
        <w:t xml:space="preserve"> وفي باب الكفارة عن خطأ المحرم</w:t>
      </w:r>
      <w:r>
        <w:rPr>
          <w:rtl/>
        </w:rPr>
        <w:t>،</w:t>
      </w:r>
      <w:r w:rsidRPr="00A2729A">
        <w:rPr>
          <w:rtl/>
        </w:rPr>
        <w:t xml:space="preserve"> في الحديث الآخر </w:t>
      </w:r>
      <w:r w:rsidRPr="00C73D10">
        <w:rPr>
          <w:rStyle w:val="libFootnotenumChar"/>
          <w:rtl/>
        </w:rPr>
        <w:t>(6)</w:t>
      </w:r>
      <w:r>
        <w:rPr>
          <w:rtl/>
        </w:rPr>
        <w:t>.</w:t>
      </w:r>
      <w:r w:rsidRPr="00A2729A">
        <w:rPr>
          <w:rtl/>
        </w:rPr>
        <w:t xml:space="preserve"> وفي باب قتال أهل البغي</w:t>
      </w:r>
      <w:r>
        <w:rPr>
          <w:rtl/>
        </w:rPr>
        <w:t>،</w:t>
      </w:r>
      <w:r w:rsidRPr="00A2729A">
        <w:rPr>
          <w:rtl/>
        </w:rPr>
        <w:t xml:space="preserve"> في الحديث الثاني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محمّد بن يحيى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[325] وإلى السندي بن محمّد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11 12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81 / 343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177 / 711</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329 / 1031</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114 / 335</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387 / 1354</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144 / 247</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187 / 496</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81 / 341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187 / 497</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[326] وإلى السيّد بن محمّد</w:t>
      </w:r>
      <w:r w:rsidRPr="00520AED">
        <w:rPr>
          <w:rFonts w:hint="cs"/>
          <w:rtl/>
        </w:rPr>
        <w:t xml:space="preserve"> </w:t>
      </w:r>
      <w:r w:rsidRPr="00C73D10">
        <w:rPr>
          <w:rStyle w:val="libFootnotenumChar"/>
          <w:rtl/>
        </w:rPr>
        <w:t>(1)</w:t>
      </w:r>
      <w:r>
        <w:rPr>
          <w:rStyle w:val="libBold2Char"/>
          <w:rtl/>
        </w:rPr>
        <w:t>:</w:t>
      </w:r>
    </w:p>
    <w:p w:rsidR="00C73D10" w:rsidRPr="00A2729A" w:rsidRDefault="00C73D10" w:rsidP="00C73D10">
      <w:pPr>
        <w:pStyle w:val="libNormal"/>
        <w:rPr>
          <w:rtl/>
        </w:rPr>
      </w:pPr>
      <w:r w:rsidRPr="00A2729A">
        <w:rPr>
          <w:rtl/>
        </w:rPr>
        <w:t xml:space="preserve">أخباره تأليف الصولي صحيح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 xml:space="preserve">وإليه </w:t>
      </w:r>
      <w:r w:rsidRPr="00C73D10">
        <w:rPr>
          <w:rStyle w:val="libFootnotenumChar"/>
          <w:rtl/>
        </w:rPr>
        <w:t>(3)</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قريباً من الآخر بسبعة عشر حديثاً </w:t>
      </w:r>
      <w:r w:rsidRPr="00C73D10">
        <w:rPr>
          <w:rStyle w:val="libFootnotenumChar"/>
          <w:rtl/>
        </w:rPr>
        <w:t>(4)</w:t>
      </w:r>
      <w:r>
        <w:rPr>
          <w:rtl/>
        </w:rPr>
        <w:t>.</w:t>
      </w:r>
      <w:r w:rsidRPr="00A2729A">
        <w:rPr>
          <w:rtl/>
        </w:rPr>
        <w:t xml:space="preserve"> وفي باب تطهير الثياب</w:t>
      </w:r>
      <w:r>
        <w:rPr>
          <w:rtl/>
        </w:rPr>
        <w:t>،</w:t>
      </w:r>
      <w:r w:rsidRPr="00A2729A">
        <w:rPr>
          <w:rtl/>
        </w:rPr>
        <w:t xml:space="preserve"> في الحديث الرابع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السندي بن محمّد البزاز</w:t>
      </w:r>
      <w:r>
        <w:rPr>
          <w:rtl/>
        </w:rPr>
        <w:t>:</w:t>
      </w:r>
    </w:p>
    <w:p w:rsidR="00C73D10" w:rsidRPr="00A2729A" w:rsidRDefault="00C73D10" w:rsidP="00C73D10">
      <w:pPr>
        <w:pStyle w:val="libNormal"/>
        <w:rPr>
          <w:rtl/>
        </w:rPr>
      </w:pPr>
      <w:r w:rsidRPr="00A2729A">
        <w:rPr>
          <w:rtl/>
        </w:rPr>
        <w:t>صحيح في باب الحيض</w:t>
      </w:r>
      <w:r>
        <w:rPr>
          <w:rtl/>
        </w:rPr>
        <w:t>،</w:t>
      </w:r>
      <w:r w:rsidRPr="00A2729A">
        <w:rPr>
          <w:rtl/>
        </w:rPr>
        <w:t xml:space="preserve"> من أبواب الزيادات</w:t>
      </w:r>
      <w:r>
        <w:rPr>
          <w:rtl/>
        </w:rPr>
        <w:t>،</w:t>
      </w:r>
      <w:r w:rsidRPr="00A2729A">
        <w:rPr>
          <w:rtl/>
        </w:rPr>
        <w:t xml:space="preserve"> في الحديث الثالث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في </w:t>
      </w:r>
      <w:r>
        <w:rPr>
          <w:rtl/>
        </w:rPr>
        <w:t>(</w:t>
      </w:r>
      <w:r w:rsidRPr="00A2729A">
        <w:rPr>
          <w:rtl/>
        </w:rPr>
        <w:t>الأصل</w:t>
      </w:r>
      <w:r>
        <w:rPr>
          <w:rtl/>
        </w:rPr>
        <w:t>):</w:t>
      </w:r>
      <w:r w:rsidRPr="00A2729A">
        <w:rPr>
          <w:rtl/>
        </w:rPr>
        <w:t xml:space="preserve"> وإلى السندي بن محمّد</w:t>
      </w:r>
      <w:r>
        <w:rPr>
          <w:rtl/>
        </w:rPr>
        <w:t>،</w:t>
      </w:r>
      <w:r w:rsidRPr="00A2729A">
        <w:rPr>
          <w:rtl/>
        </w:rPr>
        <w:t xml:space="preserve"> ثم ضرب لفظ </w:t>
      </w:r>
      <w:r>
        <w:rPr>
          <w:rtl/>
        </w:rPr>
        <w:t>(</w:t>
      </w:r>
      <w:r w:rsidRPr="00A2729A">
        <w:rPr>
          <w:rtl/>
        </w:rPr>
        <w:t>السندي</w:t>
      </w:r>
      <w:r>
        <w:rPr>
          <w:rtl/>
        </w:rPr>
        <w:t>)</w:t>
      </w:r>
      <w:r w:rsidRPr="00A2729A">
        <w:rPr>
          <w:rtl/>
        </w:rPr>
        <w:t xml:space="preserve"> وصحح إلى </w:t>
      </w:r>
      <w:r>
        <w:rPr>
          <w:rtl/>
        </w:rPr>
        <w:t>(</w:t>
      </w:r>
      <w:r w:rsidRPr="00A2729A">
        <w:rPr>
          <w:rtl/>
        </w:rPr>
        <w:t>السيّد</w:t>
      </w:r>
      <w:r>
        <w:rPr>
          <w:rtl/>
        </w:rPr>
        <w:t>)</w:t>
      </w:r>
      <w:r w:rsidRPr="00A2729A">
        <w:rPr>
          <w:rtl/>
        </w:rPr>
        <w:t xml:space="preserve"> وفي </w:t>
      </w:r>
      <w:r>
        <w:rPr>
          <w:rtl/>
        </w:rPr>
        <w:t>(</w:t>
      </w:r>
      <w:r w:rsidRPr="00A2729A">
        <w:rPr>
          <w:rtl/>
        </w:rPr>
        <w:t>الحجرية</w:t>
      </w:r>
      <w:r>
        <w:rPr>
          <w:rtl/>
        </w:rPr>
        <w:t>):</w:t>
      </w:r>
      <w:r w:rsidRPr="00A2729A">
        <w:rPr>
          <w:rtl/>
        </w:rPr>
        <w:t xml:space="preserve"> وإلى السندي بن محمّد</w:t>
      </w:r>
      <w:r>
        <w:rPr>
          <w:rtl/>
        </w:rPr>
        <w:t>،</w:t>
      </w:r>
      <w:r w:rsidRPr="00A2729A">
        <w:rPr>
          <w:rtl/>
        </w:rPr>
        <w:t xml:space="preserve"> وفي جامع الرواة 2</w:t>
      </w:r>
      <w:r>
        <w:rPr>
          <w:rtl/>
        </w:rPr>
        <w:t>:</w:t>
      </w:r>
      <w:r w:rsidRPr="00A2729A">
        <w:rPr>
          <w:rtl/>
        </w:rPr>
        <w:t xml:space="preserve"> 496</w:t>
      </w:r>
      <w:r>
        <w:rPr>
          <w:rtl/>
        </w:rPr>
        <w:t>:</w:t>
      </w:r>
      <w:r w:rsidRPr="00A2729A">
        <w:rPr>
          <w:rtl/>
        </w:rPr>
        <w:t xml:space="preserve"> وإلى السندي محمّد</w:t>
      </w:r>
      <w:r>
        <w:rPr>
          <w:rtl/>
        </w:rPr>
        <w:t>.</w:t>
      </w:r>
    </w:p>
    <w:p w:rsidR="00C73D10" w:rsidRPr="00A2729A" w:rsidRDefault="00C73D10" w:rsidP="00C73D10">
      <w:pPr>
        <w:pStyle w:val="libFootnote"/>
        <w:rPr>
          <w:rtl/>
          <w:lang w:bidi="fa-IR"/>
        </w:rPr>
      </w:pPr>
      <w:r w:rsidRPr="00A2729A">
        <w:rPr>
          <w:rtl/>
        </w:rPr>
        <w:t>والصحيح الأول</w:t>
      </w:r>
      <w:r>
        <w:rPr>
          <w:rtl/>
        </w:rPr>
        <w:t>،</w:t>
      </w:r>
      <w:r w:rsidRPr="00A2729A">
        <w:rPr>
          <w:rtl/>
        </w:rPr>
        <w:t xml:space="preserve"> بقرينة كتاب إخباره للصولي كما في الفهرست</w:t>
      </w:r>
      <w:r>
        <w:rPr>
          <w:rtl/>
        </w:rPr>
        <w:t>،</w:t>
      </w:r>
      <w:r w:rsidRPr="00A2729A">
        <w:rPr>
          <w:rtl/>
        </w:rPr>
        <w:t xml:space="preserve"> والمراد منه هو إسماعيل بن محمّد المعروف بالسيّد الحِميري</w:t>
      </w:r>
      <w:r>
        <w:rPr>
          <w:rtl/>
        </w:rPr>
        <w:t>،</w:t>
      </w:r>
      <w:r w:rsidRPr="00A2729A">
        <w:rPr>
          <w:rtl/>
        </w:rPr>
        <w:t xml:space="preserve"> الشاعر الشيعي المشهور</w:t>
      </w:r>
      <w:r>
        <w:rPr>
          <w:rtl/>
        </w:rPr>
        <w:t>،</w:t>
      </w:r>
      <w:r w:rsidRPr="00A2729A">
        <w:rPr>
          <w:rtl/>
        </w:rPr>
        <w:t xml:space="preserve"> وهو القائل</w:t>
      </w:r>
      <w:r>
        <w:rPr>
          <w:rtl/>
        </w:rPr>
        <w:t>:</w:t>
      </w:r>
    </w:p>
    <w:tbl>
      <w:tblPr>
        <w:bidiVisual/>
        <w:tblW w:w="4983" w:type="pct"/>
        <w:jc w:val="center"/>
        <w:tblCellSpacing w:w="15" w:type="dxa"/>
        <w:tblInd w:w="15" w:type="dxa"/>
        <w:tblCellMar>
          <w:top w:w="15" w:type="dxa"/>
          <w:left w:w="15" w:type="dxa"/>
          <w:bottom w:w="15" w:type="dxa"/>
          <w:right w:w="15" w:type="dxa"/>
        </w:tblCellMar>
        <w:tblLook w:val="04A0"/>
      </w:tblPr>
      <w:tblGrid>
        <w:gridCol w:w="3744"/>
        <w:gridCol w:w="338"/>
        <w:gridCol w:w="3747"/>
      </w:tblGrid>
      <w:tr w:rsidR="00C73D10" w:rsidRPr="00A2729A" w:rsidTr="00BC3A6B">
        <w:trPr>
          <w:tblCellSpacing w:w="15" w:type="dxa"/>
          <w:jc w:val="center"/>
        </w:trPr>
        <w:tc>
          <w:tcPr>
            <w:tcW w:w="2366" w:type="pct"/>
            <w:vAlign w:val="center"/>
          </w:tcPr>
          <w:p w:rsidR="00C73D10" w:rsidRPr="00A2729A" w:rsidRDefault="00C73D10" w:rsidP="00C73D10">
            <w:pPr>
              <w:pStyle w:val="libPoemFootnote"/>
            </w:pPr>
            <w:r w:rsidRPr="00A2729A">
              <w:rPr>
                <w:rtl/>
              </w:rPr>
              <w:t>تجعفرت باسم الله والله أكبر</w:t>
            </w:r>
            <w:r w:rsidRPr="00C73D10">
              <w:rPr>
                <w:rStyle w:val="libPoemTiniChar0"/>
                <w:rtl/>
              </w:rPr>
              <w:br/>
              <w:t> </w:t>
            </w:r>
          </w:p>
        </w:tc>
        <w:tc>
          <w:tcPr>
            <w:tcW w:w="197" w:type="pct"/>
            <w:vAlign w:val="center"/>
          </w:tcPr>
          <w:p w:rsidR="00C73D10" w:rsidRPr="00A2729A" w:rsidRDefault="00C73D10" w:rsidP="00BC3A6B">
            <w:pPr>
              <w:rPr>
                <w:lang w:bidi="fa-IR"/>
              </w:rPr>
            </w:pPr>
          </w:p>
        </w:tc>
        <w:tc>
          <w:tcPr>
            <w:tcW w:w="2367" w:type="pct"/>
            <w:vAlign w:val="center"/>
          </w:tcPr>
          <w:p w:rsidR="00C73D10" w:rsidRPr="00A2729A" w:rsidRDefault="00C73D10" w:rsidP="00C73D10">
            <w:pPr>
              <w:pStyle w:val="libPoemFootnote"/>
            </w:pPr>
            <w:r>
              <w:rPr>
                <w:rtl/>
              </w:rPr>
              <w:t>و</w:t>
            </w:r>
            <w:r w:rsidRPr="00A2729A">
              <w:rPr>
                <w:rtl/>
              </w:rPr>
              <w:t>أيقنت ان الله يعفو ويغفر</w:t>
            </w:r>
            <w:r w:rsidRPr="00C73D10">
              <w:rPr>
                <w:rStyle w:val="libPoemTiniChar0"/>
                <w:rtl/>
              </w:rPr>
              <w:br/>
              <w:t> </w:t>
            </w:r>
          </w:p>
        </w:tc>
      </w:tr>
    </w:tbl>
    <w:p w:rsidR="00C73D10" w:rsidRPr="00A2729A" w:rsidRDefault="00C73D10" w:rsidP="00C73D10">
      <w:pPr>
        <w:pStyle w:val="libFootnote"/>
        <w:rPr>
          <w:rtl/>
          <w:lang w:bidi="fa-IR"/>
        </w:rPr>
      </w:pPr>
      <w:r w:rsidRPr="00A2729A">
        <w:rPr>
          <w:rtl/>
        </w:rPr>
        <w:t>انظر</w:t>
      </w:r>
      <w:r>
        <w:rPr>
          <w:rtl/>
        </w:rPr>
        <w:t>:</w:t>
      </w:r>
      <w:r w:rsidRPr="00A2729A">
        <w:rPr>
          <w:rtl/>
        </w:rPr>
        <w:t xml:space="preserve"> رجال الكشي 2</w:t>
      </w:r>
      <w:r>
        <w:rPr>
          <w:rtl/>
        </w:rPr>
        <w:t>:</w:t>
      </w:r>
      <w:r w:rsidRPr="00A2729A">
        <w:rPr>
          <w:rtl/>
        </w:rPr>
        <w:t xml:space="preserve"> 569 / 505</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82 / 350</w:t>
      </w:r>
      <w:r>
        <w:rPr>
          <w:rtl/>
        </w:rPr>
        <w:t>.</w:t>
      </w:r>
    </w:p>
    <w:p w:rsidR="00C73D10" w:rsidRPr="00A2729A" w:rsidRDefault="00C73D10" w:rsidP="00C73D10">
      <w:pPr>
        <w:pStyle w:val="libFootnote0"/>
        <w:rPr>
          <w:rtl/>
        </w:rPr>
      </w:pPr>
      <w:r w:rsidRPr="00A2729A">
        <w:rPr>
          <w:rtl/>
        </w:rPr>
        <w:t xml:space="preserve">(3) الضمير في </w:t>
      </w:r>
      <w:r>
        <w:rPr>
          <w:rtl/>
        </w:rPr>
        <w:t>(</w:t>
      </w:r>
      <w:r w:rsidRPr="00A2729A">
        <w:rPr>
          <w:rtl/>
        </w:rPr>
        <w:t>وإليه</w:t>
      </w:r>
      <w:r>
        <w:rPr>
          <w:rtl/>
        </w:rPr>
        <w:t>)</w:t>
      </w:r>
      <w:r w:rsidRPr="00A2729A">
        <w:rPr>
          <w:rtl/>
        </w:rPr>
        <w:t xml:space="preserve"> يعود إلى السندي بن محمّد المتقدم آنفاً في الطريق [325] بقرينة ما موجود في التهذيب أولاً</w:t>
      </w:r>
      <w:r>
        <w:rPr>
          <w:rtl/>
        </w:rPr>
        <w:t>،</w:t>
      </w:r>
      <w:r w:rsidRPr="00A2729A">
        <w:rPr>
          <w:rtl/>
        </w:rPr>
        <w:t xml:space="preserve"> وبقوله الآتي</w:t>
      </w:r>
      <w:r>
        <w:rPr>
          <w:rtl/>
        </w:rPr>
        <w:t>:</w:t>
      </w:r>
      <w:r w:rsidRPr="00A2729A">
        <w:rPr>
          <w:rtl/>
        </w:rPr>
        <w:t xml:space="preserve"> وإلى السندي بن محمّد البزاز ثانياً</w:t>
      </w:r>
      <w:r>
        <w:rPr>
          <w:rtl/>
        </w:rPr>
        <w:t>،</w:t>
      </w:r>
      <w:r w:rsidRPr="00A2729A">
        <w:rPr>
          <w:rtl/>
        </w:rPr>
        <w:t xml:space="preserve"> إذ لا علاقة له بالسيّد الحميري لأن البزاز هو السندي نفسه</w:t>
      </w:r>
      <w:r>
        <w:rPr>
          <w:rtl/>
        </w:rPr>
        <w:t>،</w:t>
      </w:r>
      <w:r w:rsidRPr="00A2729A">
        <w:rPr>
          <w:rtl/>
        </w:rPr>
        <w:t xml:space="preserve"> وبذكر بعض هذه الموارد في ترجمة السندي بن محمّد في جامع الرواة 1</w:t>
      </w:r>
      <w:r>
        <w:rPr>
          <w:rtl/>
        </w:rPr>
        <w:t>:</w:t>
      </w:r>
      <w:r w:rsidRPr="00A2729A">
        <w:rPr>
          <w:rtl/>
        </w:rPr>
        <w:t xml:space="preserve"> 389 390 ثالثاً</w:t>
      </w:r>
      <w:r>
        <w:rPr>
          <w:rtl/>
        </w:rPr>
        <w:t>.</w:t>
      </w:r>
    </w:p>
    <w:p w:rsidR="00C73D10" w:rsidRPr="00A2729A" w:rsidRDefault="00C73D10" w:rsidP="00C73D10">
      <w:pPr>
        <w:pStyle w:val="libNormal"/>
        <w:rPr>
          <w:rtl/>
          <w:lang w:bidi="fa-IR"/>
        </w:rPr>
      </w:pPr>
      <w:r w:rsidRPr="00C73D10">
        <w:rPr>
          <w:rStyle w:val="libFootnoteChar"/>
          <w:rtl/>
        </w:rPr>
        <w:t>وظاهر هذا الخلط هو من نساخ جامع الرواة</w:t>
      </w:r>
      <w:r>
        <w:rPr>
          <w:rStyle w:val="libFootnoteChar"/>
          <w:rtl/>
        </w:rPr>
        <w:t>،</w:t>
      </w:r>
      <w:r w:rsidRPr="00C73D10">
        <w:rPr>
          <w:rStyle w:val="libFootnoteChar"/>
          <w:rtl/>
        </w:rPr>
        <w:t xml:space="preserve"> لبعد عدم التفات المؤلف </w:t>
      </w:r>
      <w:r w:rsidRPr="00C73D10">
        <w:rPr>
          <w:rStyle w:val="libAlaemChar"/>
          <w:rtl/>
        </w:rPr>
        <w:t>رحمه‌الله</w:t>
      </w:r>
      <w:r w:rsidRPr="00C73D10">
        <w:rPr>
          <w:rStyle w:val="libFootnoteChar"/>
          <w:rtl/>
        </w:rPr>
        <w:t xml:space="preserve"> إليه</w:t>
      </w:r>
      <w:r>
        <w:rPr>
          <w:rStyle w:val="libFootnoteChar"/>
          <w:rtl/>
        </w:rPr>
        <w:t>،</w:t>
      </w:r>
      <w:r w:rsidRPr="00C73D10">
        <w:rPr>
          <w:rStyle w:val="libFootnoteChar"/>
          <w:rtl/>
        </w:rPr>
        <w:t xml:space="preserve"> مع وقوع تلك النسخة بيد النوري </w:t>
      </w:r>
      <w:r w:rsidRPr="00C73D10">
        <w:rPr>
          <w:rStyle w:val="libAlaemChar"/>
          <w:rtl/>
        </w:rPr>
        <w:t>رحمه‌الله</w:t>
      </w:r>
      <w:r w:rsidRPr="00C73D10">
        <w:rPr>
          <w:rStyle w:val="libFootnoteChar"/>
          <w:rtl/>
        </w:rPr>
        <w:t xml:space="preserve"> وتقيده بنقل عباراتها كما هو ظاهر. فلاحظ.</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47 / 134</w:t>
      </w:r>
      <w:r>
        <w:rPr>
          <w:rtl/>
        </w:rPr>
        <w:t>،</w:t>
      </w:r>
      <w:r w:rsidRPr="00A2729A">
        <w:rPr>
          <w:rtl/>
        </w:rPr>
        <w:t xml:space="preserve"> وفيه</w:t>
      </w:r>
      <w:r>
        <w:rPr>
          <w:rtl/>
        </w:rPr>
        <w:t>:</w:t>
      </w:r>
      <w:r w:rsidRPr="00A2729A">
        <w:rPr>
          <w:rtl/>
        </w:rPr>
        <w:t xml:space="preserve"> السندي بن محمّد كما في الطرق اللاحقة وقد نبهنا عليه في الهامش السابق</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250 / 717</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380 / 1180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ما تجوز الصلاة فيه من اللباس</w:t>
      </w:r>
      <w:r>
        <w:rPr>
          <w:rtl/>
        </w:rPr>
        <w:t>،</w:t>
      </w:r>
      <w:r w:rsidRPr="00A2729A">
        <w:rPr>
          <w:rtl/>
        </w:rPr>
        <w:t xml:space="preserve"> قريباً من الآخر بأحد وعشرين حديثاً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كفارة من خالف النذر</w:t>
      </w:r>
      <w:r>
        <w:rPr>
          <w:rtl/>
        </w:rPr>
        <w:t>،</w:t>
      </w:r>
      <w:r w:rsidRPr="00A2729A">
        <w:rPr>
          <w:rtl/>
        </w:rPr>
        <w:t xml:space="preserve"> في الحديث السادس </w:t>
      </w:r>
      <w:r w:rsidRPr="00C73D10">
        <w:rPr>
          <w:rStyle w:val="libFootnotenumChar"/>
          <w:rtl/>
        </w:rPr>
        <w:t>(2)</w:t>
      </w:r>
      <w:r>
        <w:rPr>
          <w:rtl/>
        </w:rPr>
        <w:t>.</w:t>
      </w:r>
    </w:p>
    <w:p w:rsidR="00C73D10" w:rsidRDefault="00C73D10" w:rsidP="00C73D10">
      <w:pPr>
        <w:pStyle w:val="libBold2"/>
        <w:rPr>
          <w:rtl/>
        </w:rPr>
      </w:pPr>
      <w:r w:rsidRPr="00520AED">
        <w:rPr>
          <w:rtl/>
        </w:rPr>
        <w:t>[327] وإلى سويد القلاء</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فوائت الصلاة</w:t>
      </w:r>
      <w:r>
        <w:rPr>
          <w:rtl/>
        </w:rPr>
        <w:t>،</w:t>
      </w:r>
      <w:r w:rsidRPr="00A2729A">
        <w:rPr>
          <w:rtl/>
        </w:rPr>
        <w:t xml:space="preserve"> في الحديث الآخر </w:t>
      </w:r>
      <w:r w:rsidRPr="00C73D10">
        <w:rPr>
          <w:rStyle w:val="libFootnotenumChar"/>
          <w:rtl/>
        </w:rPr>
        <w:t>(4)</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قريباً من الآخر بسبعة وأربعين حديثاً </w:t>
      </w:r>
      <w:r w:rsidRPr="00C73D10">
        <w:rPr>
          <w:rStyle w:val="libFootnotenumChar"/>
          <w:rtl/>
        </w:rPr>
        <w:t>(5)</w:t>
      </w:r>
      <w:r>
        <w:rPr>
          <w:rtl/>
        </w:rPr>
        <w:t>.</w:t>
      </w:r>
      <w:r w:rsidRPr="00A2729A">
        <w:rPr>
          <w:rtl/>
        </w:rPr>
        <w:t xml:space="preserve"> وفي باب الإحرام للحج</w:t>
      </w:r>
      <w:r>
        <w:rPr>
          <w:rtl/>
        </w:rPr>
        <w:t>،</w:t>
      </w:r>
      <w:r w:rsidRPr="00A2729A">
        <w:rPr>
          <w:rtl/>
        </w:rPr>
        <w:t xml:space="preserve"> في الحديث السادس </w:t>
      </w:r>
      <w:r w:rsidRPr="00C73D10">
        <w:rPr>
          <w:rStyle w:val="libFootnotenumChar"/>
          <w:rtl/>
        </w:rPr>
        <w:t>(6)</w:t>
      </w:r>
      <w:r>
        <w:rPr>
          <w:rtl/>
        </w:rPr>
        <w:t>.</w:t>
      </w:r>
      <w:r w:rsidRPr="00A2729A">
        <w:rPr>
          <w:rtl/>
        </w:rPr>
        <w:t xml:space="preserve"> وفي باب الزيادات في فقه الحج</w:t>
      </w:r>
      <w:r>
        <w:rPr>
          <w:rtl/>
        </w:rPr>
        <w:t>،</w:t>
      </w:r>
      <w:r w:rsidRPr="00A2729A">
        <w:rPr>
          <w:rtl/>
        </w:rPr>
        <w:t xml:space="preserve"> في الحديث الثاني والتسعين </w:t>
      </w:r>
      <w:r w:rsidRPr="00C73D10">
        <w:rPr>
          <w:rStyle w:val="libFootnotenumChar"/>
          <w:rtl/>
        </w:rPr>
        <w:t>(7)</w:t>
      </w:r>
      <w:r>
        <w:rPr>
          <w:rtl/>
        </w:rPr>
        <w:t>.</w:t>
      </w:r>
      <w:r w:rsidRPr="00A2729A">
        <w:rPr>
          <w:rtl/>
        </w:rPr>
        <w:t xml:space="preserve"> وفي باب الزيادات في القضايا والأحكام</w:t>
      </w:r>
      <w:r>
        <w:rPr>
          <w:rtl/>
        </w:rPr>
        <w:t>،</w:t>
      </w:r>
      <w:r w:rsidRPr="00A2729A">
        <w:rPr>
          <w:rtl/>
        </w:rPr>
        <w:t xml:space="preserve"> في الحديث السادس والأربعين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[328] وإلى سويد مولى محمّد بن مسلم</w:t>
      </w:r>
      <w:r>
        <w:rPr>
          <w:rtl/>
        </w:rPr>
        <w:t>:</w:t>
      </w:r>
    </w:p>
    <w:p w:rsidR="00C73D10" w:rsidRPr="00A2729A" w:rsidRDefault="00C73D10" w:rsidP="00C73D10">
      <w:pPr>
        <w:pStyle w:val="libNormal"/>
        <w:rPr>
          <w:rtl/>
        </w:rPr>
      </w:pPr>
      <w:r w:rsidRPr="00A2729A">
        <w:rPr>
          <w:rtl/>
        </w:rPr>
        <w:t xml:space="preserve">رواه مرسلاً عن حميد بن زياد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231 / 909</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55 / 191</w:t>
      </w:r>
      <w:r>
        <w:rPr>
          <w:rtl/>
        </w:rPr>
        <w:t>،</w:t>
      </w:r>
      <w:r w:rsidRPr="00A2729A">
        <w:rPr>
          <w:rtl/>
        </w:rPr>
        <w:t xml:space="preserve"> وقد عُلِّمَ في هذا الموضع من </w:t>
      </w:r>
      <w:r>
        <w:rPr>
          <w:rtl/>
        </w:rPr>
        <w:t>(</w:t>
      </w:r>
      <w:r w:rsidRPr="00A2729A">
        <w:rPr>
          <w:rtl/>
        </w:rPr>
        <w:t>الأصل</w:t>
      </w:r>
      <w:r>
        <w:rPr>
          <w:rtl/>
        </w:rPr>
        <w:t>)</w:t>
      </w:r>
      <w:r w:rsidRPr="00A2729A">
        <w:rPr>
          <w:rtl/>
        </w:rPr>
        <w:t xml:space="preserve"> بعلامة التصحيح </w:t>
      </w:r>
      <w:r>
        <w:rPr>
          <w:rtl/>
        </w:rPr>
        <w:t>(</w:t>
      </w:r>
      <w:r w:rsidRPr="00A2729A">
        <w:rPr>
          <w:rtl/>
        </w:rPr>
        <w:t>السبعة المنفرجة</w:t>
      </w:r>
      <w:r>
        <w:rPr>
          <w:rtl/>
        </w:rPr>
        <w:t>)</w:t>
      </w:r>
      <w:r w:rsidRPr="00A2729A">
        <w:rPr>
          <w:rtl/>
        </w:rPr>
        <w:t xml:space="preserve"> ولم يذكر في الحاشية سوى قوله</w:t>
      </w:r>
      <w:r>
        <w:rPr>
          <w:rtl/>
        </w:rPr>
        <w:t>:</w:t>
      </w:r>
      <w:r w:rsidRPr="00A2729A">
        <w:rPr>
          <w:rtl/>
        </w:rPr>
        <w:t xml:space="preserve"> </w:t>
      </w:r>
      <w:r>
        <w:rPr>
          <w:rtl/>
        </w:rPr>
        <w:t>(</w:t>
      </w:r>
      <w:r w:rsidRPr="00A2729A">
        <w:rPr>
          <w:rtl/>
        </w:rPr>
        <w:t>قلت</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78 / 330</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225 / 570</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168 / 560</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168 / 560</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416 / 1448</w:t>
      </w:r>
      <w:r>
        <w:rPr>
          <w:rtl/>
        </w:rPr>
        <w:t>.</w:t>
      </w:r>
    </w:p>
    <w:p w:rsidR="00C73D10" w:rsidRPr="00A2729A" w:rsidRDefault="00C73D10" w:rsidP="00C73D10">
      <w:pPr>
        <w:pStyle w:val="libFootnote0"/>
        <w:rPr>
          <w:rtl/>
        </w:rPr>
      </w:pPr>
      <w:r w:rsidRPr="00A2729A">
        <w:rPr>
          <w:rtl/>
        </w:rPr>
        <w:t>(8) تهذيب الأحكام 6</w:t>
      </w:r>
      <w:r>
        <w:rPr>
          <w:rtl/>
        </w:rPr>
        <w:t>:</w:t>
      </w:r>
      <w:r w:rsidRPr="00A2729A">
        <w:rPr>
          <w:rtl/>
        </w:rPr>
        <w:t xml:space="preserve"> 300 / 839</w:t>
      </w:r>
      <w:r>
        <w:rPr>
          <w:rtl/>
        </w:rPr>
        <w:t>.</w:t>
      </w:r>
    </w:p>
    <w:p w:rsidR="00C73D10" w:rsidRPr="00A2729A" w:rsidRDefault="00C73D10" w:rsidP="00C73D10">
      <w:pPr>
        <w:pStyle w:val="libFootnote0"/>
        <w:rPr>
          <w:rtl/>
        </w:rPr>
      </w:pPr>
      <w:r w:rsidRPr="00A2729A">
        <w:rPr>
          <w:rtl/>
        </w:rPr>
        <w:t>(9) الفقيه 4</w:t>
      </w:r>
      <w:r>
        <w:rPr>
          <w:rtl/>
        </w:rPr>
        <w:t>:</w:t>
      </w:r>
      <w:r w:rsidRPr="00A2729A">
        <w:rPr>
          <w:rtl/>
        </w:rPr>
        <w:t xml:space="preserve"> 120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78 / 331</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 </w:t>
      </w:r>
      <w:r w:rsidRPr="00C73D10">
        <w:rPr>
          <w:rStyle w:val="libFootnotenumChar"/>
          <w:rtl/>
        </w:rPr>
        <w:t>(1)</w:t>
      </w:r>
      <w:r w:rsidRPr="00A2729A">
        <w:rPr>
          <w:rtl/>
        </w:rPr>
        <w:t xml:space="preserve"> صحيح</w:t>
      </w:r>
      <w:r>
        <w:rPr>
          <w:rtl/>
        </w:rPr>
        <w:t>،</w:t>
      </w:r>
      <w:r w:rsidRPr="00A2729A">
        <w:rPr>
          <w:rtl/>
        </w:rPr>
        <w:t xml:space="preserve"> بناء على وثاقة مشايخ النجاشي كما مر</w:t>
      </w:r>
      <w:r>
        <w:rPr>
          <w:rtl/>
        </w:rPr>
        <w:t>،</w:t>
      </w:r>
      <w:r w:rsidRPr="00A2729A">
        <w:rPr>
          <w:rtl/>
        </w:rPr>
        <w:t xml:space="preserve"> </w:t>
      </w:r>
      <w:r>
        <w:rPr>
          <w:rtl/>
        </w:rPr>
        <w:t>انتهى.</w:t>
      </w:r>
    </w:p>
    <w:p w:rsidR="00C73D10" w:rsidRDefault="00C73D10" w:rsidP="00C73D10">
      <w:pPr>
        <w:pStyle w:val="libBold2"/>
        <w:rPr>
          <w:rtl/>
        </w:rPr>
      </w:pPr>
      <w:r w:rsidRPr="00520AED">
        <w:rPr>
          <w:rtl/>
        </w:rPr>
        <w:t>[329] وإلى سهل بن زياد</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في كليهما ابن أبي جيد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 xml:space="preserve">وإليه صحيح في المشيخة </w:t>
      </w:r>
      <w:r w:rsidRPr="00C73D10">
        <w:rPr>
          <w:rStyle w:val="libFootnotenumChar"/>
          <w:rtl/>
        </w:rPr>
        <w:t>(3)</w:t>
      </w:r>
      <w:r>
        <w:rPr>
          <w:rtl/>
        </w:rPr>
        <w:t>.</w:t>
      </w:r>
    </w:p>
    <w:p w:rsidR="00C73D10" w:rsidRDefault="00C73D10" w:rsidP="00C73D10">
      <w:pPr>
        <w:pStyle w:val="libBold2"/>
        <w:rPr>
          <w:rtl/>
        </w:rPr>
      </w:pPr>
      <w:r w:rsidRPr="00520AED">
        <w:rPr>
          <w:rtl/>
        </w:rPr>
        <w:t>[330] وإلى سهل بن الهرمزان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[331] وإلى سهيل بن زياد الواسطي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(5)</w:t>
      </w:r>
      <w:r>
        <w:rPr>
          <w:rtl/>
        </w:rPr>
        <w:t>.</w:t>
      </w:r>
    </w:p>
    <w:p w:rsidR="00C73D10" w:rsidRDefault="00C73D10" w:rsidP="00C73D10">
      <w:pPr>
        <w:pStyle w:val="libBold2"/>
        <w:rPr>
          <w:rtl/>
        </w:rPr>
      </w:pPr>
      <w:r w:rsidRPr="00520AED">
        <w:rPr>
          <w:rtl/>
        </w:rPr>
        <w:t>[332] وإلى سيف التمار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نوافل الصلاة في السفر</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191 / 510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80 / 339</w:t>
      </w:r>
      <w:r>
        <w:rPr>
          <w:rtl/>
        </w:rPr>
        <w:t>،</w:t>
      </w:r>
      <w:r w:rsidRPr="00A2729A">
        <w:rPr>
          <w:rtl/>
        </w:rPr>
        <w:t xml:space="preserve"> ولم يذكر ابن أبي جيد في الطريق الثاني لأجل الاختصار</w:t>
      </w:r>
      <w:r>
        <w:rPr>
          <w:rtl/>
        </w:rPr>
        <w:t>،</w:t>
      </w:r>
      <w:r w:rsidRPr="00A2729A">
        <w:rPr>
          <w:rtl/>
        </w:rPr>
        <w:t xml:space="preserve"> ففي الاسناد تعليق على سابقه لروايته ابتداءً عن ابن الوليد</w:t>
      </w:r>
      <w:r>
        <w:rPr>
          <w:rtl/>
        </w:rPr>
        <w:t>،</w:t>
      </w:r>
      <w:r w:rsidRPr="00A2729A">
        <w:rPr>
          <w:rtl/>
        </w:rPr>
        <w:t xml:space="preserve"> وهو ليس من أشياخه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54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81 / 235</w:t>
      </w:r>
      <w:r>
        <w:rPr>
          <w:rtl/>
        </w:rPr>
        <w:t>،</w:t>
      </w:r>
      <w:r w:rsidRPr="00A2729A">
        <w:rPr>
          <w:rtl/>
        </w:rPr>
        <w:t xml:space="preserve"> والطريق ضعيف بأبي المفضل وابن بطة</w:t>
      </w:r>
      <w:r>
        <w:rPr>
          <w:rtl/>
        </w:rPr>
        <w:t>،</w:t>
      </w:r>
      <w:r w:rsidRPr="00A2729A">
        <w:rPr>
          <w:rtl/>
        </w:rPr>
        <w:t xml:space="preserve"> وفيه الحسن بن علي الزيتوني</w:t>
      </w:r>
      <w:r>
        <w:rPr>
          <w:rtl/>
        </w:rPr>
        <w:t>،</w:t>
      </w:r>
      <w:r w:rsidRPr="00A2729A">
        <w:rPr>
          <w:rtl/>
        </w:rPr>
        <w:t xml:space="preserve"> ولم نقف على توثيقه</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80 / 340</w:t>
      </w:r>
      <w:r>
        <w:rPr>
          <w:rtl/>
        </w:rPr>
        <w:t>،</w:t>
      </w:r>
      <w:r w:rsidRPr="00A2729A">
        <w:rPr>
          <w:rtl/>
        </w:rPr>
        <w:t xml:space="preserve"> وللشيخ طريق آخر إليه</w:t>
      </w:r>
      <w:r>
        <w:rPr>
          <w:rtl/>
        </w:rPr>
        <w:t>،</w:t>
      </w:r>
      <w:r w:rsidRPr="00A2729A">
        <w:rPr>
          <w:rtl/>
        </w:rPr>
        <w:t xml:space="preserve"> ذكره في الفهرست</w:t>
      </w:r>
      <w:r>
        <w:rPr>
          <w:rtl/>
        </w:rPr>
        <w:t>:</w:t>
      </w:r>
      <w:r w:rsidRPr="00A2729A">
        <w:rPr>
          <w:rtl/>
        </w:rPr>
        <w:t xml:space="preserve"> 186 / 844</w:t>
      </w:r>
      <w:r>
        <w:rPr>
          <w:rtl/>
        </w:rPr>
        <w:t>،</w:t>
      </w:r>
      <w:r w:rsidRPr="00A2729A">
        <w:rPr>
          <w:rtl/>
        </w:rPr>
        <w:t xml:space="preserve"> في باب من عرف بكنيته بعنوان </w:t>
      </w:r>
      <w:r>
        <w:rPr>
          <w:rtl/>
        </w:rPr>
        <w:t>(</w:t>
      </w:r>
      <w:r w:rsidRPr="00A2729A">
        <w:rPr>
          <w:rtl/>
        </w:rPr>
        <w:t>أبو يحيى الواسطي</w:t>
      </w:r>
      <w:r>
        <w:rPr>
          <w:rtl/>
        </w:rPr>
        <w:t>)</w:t>
      </w:r>
      <w:r w:rsidRPr="00A2729A">
        <w:rPr>
          <w:rtl/>
        </w:rPr>
        <w:t xml:space="preserve"> وسيأتي برقم الطريق [842] والمراد منه هو هذا كما في النجاشي</w:t>
      </w:r>
      <w:r>
        <w:rPr>
          <w:rtl/>
        </w:rPr>
        <w:t>:</w:t>
      </w:r>
      <w:r w:rsidRPr="00A2729A">
        <w:rPr>
          <w:rtl/>
        </w:rPr>
        <w:t xml:space="preserve"> 192 / 513</w:t>
      </w:r>
      <w:r>
        <w:rPr>
          <w:rtl/>
        </w:rPr>
        <w:t>،</w:t>
      </w:r>
      <w:r w:rsidRPr="00A2729A">
        <w:rPr>
          <w:rtl/>
        </w:rPr>
        <w:t xml:space="preserve"> وفي الطريق تعليق على سابقه لروايته عنه بالإسناد الأوّل المبين في طريقه إلى أبي أيوب الأنباري المدني في الفهرست</w:t>
      </w:r>
      <w:r>
        <w:rPr>
          <w:rtl/>
        </w:rPr>
        <w:t>:</w:t>
      </w:r>
      <w:r w:rsidRPr="00A2729A">
        <w:rPr>
          <w:rtl/>
        </w:rPr>
        <w:t xml:space="preserve"> 186 / 843</w:t>
      </w:r>
      <w:r>
        <w:rPr>
          <w:rtl/>
        </w:rPr>
        <w:t>،</w:t>
      </w:r>
      <w:r w:rsidRPr="00A2729A">
        <w:rPr>
          <w:rtl/>
        </w:rPr>
        <w:t xml:space="preserve"> والطريقان ضعيفان بأبي المفضل وابن بطة</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78 / 332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التاسع </w:t>
      </w:r>
      <w:r w:rsidRPr="00C73D10">
        <w:rPr>
          <w:rStyle w:val="libFootnotenumChar"/>
          <w:rtl/>
        </w:rPr>
        <w:t>(1)</w:t>
      </w:r>
      <w:r>
        <w:rPr>
          <w:rtl/>
        </w:rPr>
        <w:t>.</w:t>
      </w:r>
      <w:r w:rsidRPr="00A2729A">
        <w:rPr>
          <w:rtl/>
        </w:rPr>
        <w:t xml:space="preserve"> وفي باب وجوب الحج</w:t>
      </w:r>
      <w:r>
        <w:rPr>
          <w:rtl/>
        </w:rPr>
        <w:t>،</w:t>
      </w:r>
      <w:r w:rsidRPr="00A2729A">
        <w:rPr>
          <w:rtl/>
        </w:rPr>
        <w:t xml:space="preserve"> في الحديث الثاني والثلاثين </w:t>
      </w:r>
      <w:r w:rsidRPr="00C73D10">
        <w:rPr>
          <w:rStyle w:val="libFootnotenumChar"/>
          <w:rtl/>
        </w:rPr>
        <w:t>(2)</w:t>
      </w:r>
      <w:r>
        <w:rPr>
          <w:rtl/>
        </w:rPr>
        <w:t>.</w:t>
      </w:r>
      <w:r w:rsidRPr="00A2729A">
        <w:rPr>
          <w:rtl/>
        </w:rPr>
        <w:t xml:space="preserve"> وفي باب الطواف</w:t>
      </w:r>
      <w:r>
        <w:rPr>
          <w:rtl/>
        </w:rPr>
        <w:t>،</w:t>
      </w:r>
      <w:r w:rsidRPr="00A2729A">
        <w:rPr>
          <w:rtl/>
        </w:rPr>
        <w:t xml:space="preserve"> في الحديث الخامس </w:t>
      </w:r>
      <w:r w:rsidRPr="00C73D10">
        <w:rPr>
          <w:rStyle w:val="libFootnotenumChar"/>
          <w:rtl/>
        </w:rPr>
        <w:t>(3)</w:t>
      </w:r>
      <w:r>
        <w:rPr>
          <w:rtl/>
        </w:rPr>
        <w:t>،</w:t>
      </w:r>
      <w:r w:rsidRPr="00A2729A">
        <w:rPr>
          <w:rtl/>
        </w:rPr>
        <w:t xml:space="preserve"> وفي باب الذبح </w:t>
      </w:r>
      <w:r w:rsidRPr="00C73D10">
        <w:rPr>
          <w:rStyle w:val="libFootnotenumChar"/>
          <w:rtl/>
        </w:rPr>
        <w:t>(4)</w:t>
      </w:r>
      <w:r>
        <w:rPr>
          <w:rtl/>
        </w:rPr>
        <w:t>،</w:t>
      </w:r>
      <w:r w:rsidRPr="00A2729A">
        <w:rPr>
          <w:rtl/>
        </w:rPr>
        <w:t xml:space="preserve"> في الحديث الحادي والتسعين</w:t>
      </w:r>
      <w:r>
        <w:rPr>
          <w:rtl/>
        </w:rPr>
        <w:t>،</w:t>
      </w:r>
      <w:r w:rsidRPr="00A2729A">
        <w:rPr>
          <w:rtl/>
        </w:rPr>
        <w:t xml:space="preserve"> وفي الإستبصار</w:t>
      </w:r>
      <w:r>
        <w:rPr>
          <w:rtl/>
        </w:rPr>
        <w:t>،</w:t>
      </w:r>
      <w:r w:rsidRPr="00A2729A">
        <w:rPr>
          <w:rtl/>
        </w:rPr>
        <w:t xml:space="preserve"> في باب أن المشي أفضل من الركوب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السعدآبادي</w:t>
      </w:r>
      <w:r>
        <w:rPr>
          <w:rtl/>
        </w:rPr>
        <w:t>،</w:t>
      </w:r>
      <w:r w:rsidRPr="00A2729A">
        <w:rPr>
          <w:rtl/>
        </w:rPr>
        <w:t xml:space="preserve"> والحسن بن رباط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[333] وإلى سيف بن عميرة</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Default="00C73D10" w:rsidP="00C73D10">
      <w:pPr>
        <w:pStyle w:val="libBold2"/>
        <w:rPr>
          <w:rtl/>
        </w:rPr>
      </w:pPr>
      <w:r w:rsidRPr="00520AED">
        <w:rPr>
          <w:rtl/>
        </w:rPr>
        <w:t>[334] وإلى شريف بن سابق</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كتاب المكاسب</w:t>
      </w:r>
      <w:r>
        <w:rPr>
          <w:rtl/>
        </w:rPr>
        <w:t>،</w:t>
      </w:r>
      <w:r w:rsidRPr="00A2729A">
        <w:rPr>
          <w:rtl/>
        </w:rPr>
        <w:t xml:space="preserve"> في الحديث السادس عشر </w:t>
      </w:r>
      <w:r w:rsidRPr="00C73D10">
        <w:rPr>
          <w:rStyle w:val="libFootnotenumChar"/>
          <w:rtl/>
        </w:rPr>
        <w:t>(9)</w:t>
      </w:r>
      <w:r>
        <w:rPr>
          <w:rtl/>
        </w:rPr>
        <w:t>.</w:t>
      </w:r>
      <w:r w:rsidRPr="00A2729A">
        <w:rPr>
          <w:rtl/>
        </w:rPr>
        <w:t xml:space="preserve"> وفي الحديث المائة والسادس والستين </w:t>
      </w:r>
      <w:r w:rsidRPr="00C73D10">
        <w:rPr>
          <w:rStyle w:val="libFootnotenumChar"/>
          <w:rtl/>
        </w:rPr>
        <w:t>(10)</w:t>
      </w:r>
      <w:r>
        <w:rPr>
          <w:rtl/>
        </w:rPr>
        <w:t>.</w:t>
      </w:r>
      <w:r w:rsidRPr="00A2729A">
        <w:rPr>
          <w:rtl/>
        </w:rPr>
        <w:t xml:space="preserve"> وفي باب فضل التجارة</w:t>
      </w:r>
      <w:r>
        <w:rPr>
          <w:rtl/>
        </w:rPr>
        <w:t>،</w:t>
      </w:r>
      <w:r w:rsidRPr="00A2729A">
        <w:rPr>
          <w:rtl/>
        </w:rPr>
        <w:t xml:space="preserve"> في الحديث السادس </w:t>
      </w:r>
      <w:r w:rsidRPr="00C73D10">
        <w:rPr>
          <w:rStyle w:val="libFootnotenumChar"/>
          <w:rtl/>
        </w:rPr>
        <w:t>(11)</w:t>
      </w:r>
      <w:r>
        <w:rPr>
          <w:rtl/>
        </w:rPr>
        <w:t>.</w:t>
      </w:r>
      <w:r w:rsidRPr="00A2729A">
        <w:rPr>
          <w:rtl/>
        </w:rPr>
        <w:t xml:space="preserve"> وفي الإستبصار</w:t>
      </w:r>
      <w:r>
        <w:rPr>
          <w:rtl/>
        </w:rPr>
        <w:t>،</w:t>
      </w:r>
      <w:r w:rsidRPr="00A2729A">
        <w:rPr>
          <w:rtl/>
        </w:rPr>
        <w:t xml:space="preserve"> في باب الأجر على تعليم القرآن</w:t>
      </w:r>
      <w:r>
        <w:rPr>
          <w:rtl/>
        </w:rPr>
        <w:t>،</w:t>
      </w:r>
      <w:r w:rsidRPr="00A2729A">
        <w:rPr>
          <w:rtl/>
        </w:rPr>
        <w:t xml:space="preserve"> في الحديث الثالث </w:t>
      </w:r>
      <w:r w:rsidRPr="00C73D10">
        <w:rPr>
          <w:rStyle w:val="libFootnotenumChar"/>
          <w:rtl/>
        </w:rPr>
        <w:t>(12)</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16 / 43</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12 / 32</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103 / 333</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223 / 753</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142 / 464</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69</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78 / 333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82 / 354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(9) تهذيب الأحكام 6</w:t>
      </w:r>
      <w:r>
        <w:rPr>
          <w:rtl/>
        </w:rPr>
        <w:t>:</w:t>
      </w:r>
      <w:r w:rsidRPr="00A2729A">
        <w:rPr>
          <w:rtl/>
        </w:rPr>
        <w:t xml:space="preserve"> 326 / 896</w:t>
      </w:r>
      <w:r>
        <w:rPr>
          <w:rtl/>
        </w:rPr>
        <w:t>.</w:t>
      </w:r>
    </w:p>
    <w:p w:rsidR="00C73D10" w:rsidRPr="00A2729A" w:rsidRDefault="00C73D10" w:rsidP="00C73D10">
      <w:pPr>
        <w:pStyle w:val="libFootnote0"/>
        <w:rPr>
          <w:rtl/>
        </w:rPr>
      </w:pPr>
      <w:r w:rsidRPr="00A2729A">
        <w:rPr>
          <w:rtl/>
        </w:rPr>
        <w:t>(10) تهذيب الأحكام 6</w:t>
      </w:r>
      <w:r>
        <w:rPr>
          <w:rtl/>
        </w:rPr>
        <w:t>:</w:t>
      </w:r>
      <w:r w:rsidRPr="00A2729A">
        <w:rPr>
          <w:rtl/>
        </w:rPr>
        <w:t xml:space="preserve"> 364 / 1046</w:t>
      </w:r>
      <w:r>
        <w:rPr>
          <w:rtl/>
        </w:rPr>
        <w:t>.</w:t>
      </w:r>
    </w:p>
    <w:p w:rsidR="00C73D10" w:rsidRPr="00A2729A" w:rsidRDefault="00C73D10" w:rsidP="00C73D10">
      <w:pPr>
        <w:pStyle w:val="libFootnote0"/>
        <w:rPr>
          <w:rtl/>
        </w:rPr>
      </w:pPr>
      <w:r w:rsidRPr="00A2729A">
        <w:rPr>
          <w:rtl/>
        </w:rPr>
        <w:t>(11) تهذيب الأحكام 7</w:t>
      </w:r>
      <w:r>
        <w:rPr>
          <w:rtl/>
        </w:rPr>
        <w:t>:</w:t>
      </w:r>
      <w:r w:rsidRPr="00A2729A">
        <w:rPr>
          <w:rtl/>
        </w:rPr>
        <w:t xml:space="preserve"> 3 / 6</w:t>
      </w:r>
      <w:r>
        <w:rPr>
          <w:rtl/>
        </w:rPr>
        <w:t>.</w:t>
      </w:r>
    </w:p>
    <w:p w:rsidR="00C73D10" w:rsidRPr="00A2729A" w:rsidRDefault="00C73D10" w:rsidP="00C73D10">
      <w:pPr>
        <w:pStyle w:val="libFootnote0"/>
        <w:rPr>
          <w:rtl/>
        </w:rPr>
      </w:pPr>
      <w:r w:rsidRPr="00A2729A">
        <w:rPr>
          <w:rtl/>
        </w:rPr>
        <w:t>(12) الاستبصار 3</w:t>
      </w:r>
      <w:r>
        <w:rPr>
          <w:rtl/>
        </w:rPr>
        <w:t>:</w:t>
      </w:r>
      <w:r w:rsidRPr="00A2729A">
        <w:rPr>
          <w:rtl/>
        </w:rPr>
        <w:t xml:space="preserve"> 65 / 216</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w:t>
      </w:r>
      <w:r>
        <w:rPr>
          <w:rtl/>
        </w:rPr>
        <w:t>:</w:t>
      </w:r>
      <w:r w:rsidRPr="00A2729A">
        <w:rPr>
          <w:rtl/>
        </w:rPr>
        <w:t xml:space="preserve"> ابن بطة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[335] وإلى شعيب بن أعين</w:t>
      </w:r>
      <w:r>
        <w:rPr>
          <w:rtl/>
        </w:rPr>
        <w:t>:</w:t>
      </w:r>
    </w:p>
    <w:p w:rsidR="00C73D10" w:rsidRPr="00A2729A" w:rsidRDefault="00C73D10" w:rsidP="00C73D10">
      <w:pPr>
        <w:pStyle w:val="libNormal"/>
        <w:rPr>
          <w:rtl/>
        </w:rPr>
      </w:pPr>
      <w:r w:rsidRPr="00A2729A">
        <w:rPr>
          <w:rtl/>
        </w:rPr>
        <w:t>ضعيف</w:t>
      </w:r>
      <w:r>
        <w:rPr>
          <w:rtl/>
        </w:rPr>
        <w:t>،</w:t>
      </w:r>
      <w:r w:rsidRPr="00A2729A">
        <w:rPr>
          <w:rtl/>
        </w:rPr>
        <w:t xml:space="preserve"> وطريق آخر رواه مرسلاً عن حميد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البيع بالنقد والنسيّة</w:t>
      </w:r>
      <w:r>
        <w:rPr>
          <w:rtl/>
        </w:rPr>
        <w:t>،</w:t>
      </w:r>
      <w:r w:rsidRPr="00A2729A">
        <w:rPr>
          <w:rtl/>
        </w:rPr>
        <w:t xml:space="preserve"> في الحديث الخامس </w:t>
      </w:r>
      <w:r w:rsidRPr="00C73D10">
        <w:rPr>
          <w:rStyle w:val="libFootnotenumChar"/>
          <w:rtl/>
        </w:rPr>
        <w:t>(3)</w:t>
      </w:r>
      <w:r>
        <w:rPr>
          <w:rtl/>
        </w:rPr>
        <w:t>،</w:t>
      </w:r>
      <w:r w:rsidRPr="00A2729A">
        <w:rPr>
          <w:rtl/>
        </w:rPr>
        <w:t xml:space="preserve"> وفي باب الزيادات في فقه النكاح</w:t>
      </w:r>
      <w:r>
        <w:rPr>
          <w:rtl/>
        </w:rPr>
        <w:t>،</w:t>
      </w:r>
      <w:r w:rsidRPr="00A2729A">
        <w:rPr>
          <w:rtl/>
        </w:rPr>
        <w:t xml:space="preserve"> في الحديث الحادي والتسعين </w:t>
      </w:r>
      <w:r w:rsidRPr="00C73D10">
        <w:rPr>
          <w:rStyle w:val="libFootnotenumChar"/>
          <w:rtl/>
        </w:rPr>
        <w:t>(4)</w:t>
      </w:r>
      <w:r>
        <w:rPr>
          <w:rtl/>
        </w:rPr>
        <w:t>.</w:t>
      </w:r>
      <w:r w:rsidRPr="00A2729A">
        <w:rPr>
          <w:rtl/>
        </w:rPr>
        <w:t xml:space="preserve"> وفي باب أحكام الطلاق</w:t>
      </w:r>
      <w:r>
        <w:rPr>
          <w:rtl/>
        </w:rPr>
        <w:t>،</w:t>
      </w:r>
      <w:r w:rsidRPr="00A2729A">
        <w:rPr>
          <w:rtl/>
        </w:rPr>
        <w:t xml:space="preserve"> في الحديث الحادي والستين. وفي الحديث الثاني والستين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إن المواقعة بعد الرجعة شرط لمن يريد أن يطلّق طلاق العدّة</w:t>
      </w:r>
      <w:r>
        <w:rPr>
          <w:rtl/>
        </w:rPr>
        <w:t>،</w:t>
      </w:r>
      <w:r w:rsidRPr="00A2729A">
        <w:rPr>
          <w:rtl/>
        </w:rPr>
        <w:t xml:space="preserve"> في الحديث العاشر </w:t>
      </w:r>
      <w:r w:rsidRPr="00C73D10">
        <w:rPr>
          <w:rStyle w:val="libFootnotenumChar"/>
          <w:rtl/>
        </w:rPr>
        <w:t>(6)</w:t>
      </w:r>
      <w:r>
        <w:rPr>
          <w:rtl/>
        </w:rPr>
        <w:t>.</w:t>
      </w:r>
    </w:p>
    <w:p w:rsidR="00C73D10" w:rsidRDefault="00C73D10" w:rsidP="00C73D10">
      <w:pPr>
        <w:pStyle w:val="libBold2"/>
        <w:rPr>
          <w:rtl/>
        </w:rPr>
      </w:pPr>
      <w:r w:rsidRPr="00520AED">
        <w:rPr>
          <w:rtl/>
        </w:rPr>
        <w:t>[336] وإلى شعيب المحاملي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Default="00C73D10" w:rsidP="00C73D10">
      <w:pPr>
        <w:pStyle w:val="libBold2"/>
        <w:rPr>
          <w:rtl/>
        </w:rPr>
      </w:pPr>
      <w:r w:rsidRPr="00520AED">
        <w:rPr>
          <w:rtl/>
        </w:rPr>
        <w:t>[337] وإلى شعيب بن يعقوب</w:t>
      </w:r>
      <w:r>
        <w:rPr>
          <w:rtl/>
        </w:rPr>
        <w:t>:</w:t>
      </w:r>
    </w:p>
    <w:p w:rsidR="00C73D10" w:rsidRPr="00A2729A" w:rsidRDefault="00C73D10" w:rsidP="00C73D10">
      <w:pPr>
        <w:pStyle w:val="libNormal"/>
        <w:rPr>
          <w:rtl/>
        </w:rPr>
      </w:pPr>
      <w:r w:rsidRPr="00A2729A">
        <w:rPr>
          <w:rtl/>
        </w:rPr>
        <w:t xml:space="preserve">حسن. وطريق آخر فيه ابن أبي جيد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195 / 522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82 / 343</w:t>
      </w:r>
      <w:r>
        <w:rPr>
          <w:rtl/>
        </w:rPr>
        <w:t>،</w:t>
      </w:r>
      <w:r w:rsidRPr="00A2729A">
        <w:rPr>
          <w:rtl/>
        </w:rPr>
        <w:t xml:space="preserve"> والطريق الأول ضعيف بأبي المفضل وابن بطة</w:t>
      </w:r>
      <w:r>
        <w:rPr>
          <w:rtl/>
        </w:rPr>
        <w:t>،</w:t>
      </w:r>
      <w:r w:rsidRPr="00A2729A">
        <w:rPr>
          <w:rtl/>
        </w:rPr>
        <w:t xml:space="preserve"> وأما الثاني فقد تقدمت الإشارة مراراً إلى ان ما رواه الشيخ عن حُمَيْد بن زياد مباشرة يعد من المتصل بنظر المصنف لاتصال طرق الشيخ إليه في الفهرست والمشيخة</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48 / 205</w:t>
      </w:r>
      <w:r>
        <w:rPr>
          <w:rtl/>
        </w:rPr>
        <w:t>،</w:t>
      </w:r>
      <w:r w:rsidRPr="00A2729A">
        <w:rPr>
          <w:rtl/>
        </w:rPr>
        <w:t xml:space="preserve"> وفيه</w:t>
      </w:r>
      <w:r>
        <w:rPr>
          <w:rtl/>
        </w:rPr>
        <w:t>:</w:t>
      </w:r>
      <w:r w:rsidRPr="00A2729A">
        <w:rPr>
          <w:rtl/>
        </w:rPr>
        <w:t xml:space="preserve"> عن صفوان بن شعيب الحداد</w:t>
      </w:r>
      <w:r>
        <w:rPr>
          <w:rtl/>
        </w:rPr>
        <w:t>،</w:t>
      </w:r>
      <w:r w:rsidRPr="00A2729A">
        <w:rPr>
          <w:rtl/>
        </w:rPr>
        <w:t xml:space="preserve"> وهو غلط في الطبع</w:t>
      </w:r>
      <w:r>
        <w:rPr>
          <w:rtl/>
        </w:rPr>
        <w:t>،</w:t>
      </w:r>
      <w:r w:rsidRPr="00A2729A">
        <w:rPr>
          <w:rtl/>
        </w:rPr>
        <w:t xml:space="preserve"> والصحيح</w:t>
      </w:r>
      <w:r>
        <w:rPr>
          <w:rtl/>
        </w:rPr>
        <w:t>:</w:t>
      </w:r>
      <w:r w:rsidRPr="00A2729A">
        <w:rPr>
          <w:rtl/>
        </w:rPr>
        <w:t xml:space="preserve"> عن شعيب كما لا يخفى</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470 / 1885</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46 / 142</w:t>
      </w:r>
      <w:r>
        <w:rPr>
          <w:rtl/>
        </w:rPr>
        <w:t>،</w:t>
      </w:r>
      <w:r w:rsidRPr="00A2729A">
        <w:rPr>
          <w:rtl/>
        </w:rPr>
        <w:t xml:space="preserve"> 143</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284 / 1003</w:t>
      </w:r>
      <w:r>
        <w:rPr>
          <w:rtl/>
        </w:rPr>
        <w:t>.</w:t>
      </w:r>
    </w:p>
    <w:p w:rsidR="00C73D10" w:rsidRPr="00A2729A" w:rsidRDefault="00C73D10" w:rsidP="00C73D10">
      <w:pPr>
        <w:pStyle w:val="libFootnote0"/>
        <w:rPr>
          <w:rtl/>
        </w:rPr>
      </w:pPr>
      <w:r w:rsidRPr="00A2729A">
        <w:rPr>
          <w:rtl/>
        </w:rPr>
        <w:t>(7) فهرست الشيخ 82</w:t>
      </w:r>
      <w:r>
        <w:rPr>
          <w:rtl/>
        </w:rPr>
        <w:t>:</w:t>
      </w:r>
      <w:r w:rsidRPr="00A2729A">
        <w:rPr>
          <w:rtl/>
        </w:rPr>
        <w:t xml:space="preserve"> 342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82 / 341</w:t>
      </w:r>
      <w:r>
        <w:rPr>
          <w:rtl/>
        </w:rPr>
        <w:t>،</w:t>
      </w:r>
      <w:r w:rsidRPr="00A2729A">
        <w:rPr>
          <w:rtl/>
        </w:rPr>
        <w:t xml:space="preserve"> والطريق الأول حسن بإبراهيم بن هاشم القمي</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في الحديث السابع والسبعين. وفي الحديث الحادي والثمانين </w:t>
      </w:r>
      <w:r w:rsidRPr="00C73D10">
        <w:rPr>
          <w:rStyle w:val="libFootnotenumChar"/>
          <w:rtl/>
        </w:rPr>
        <w:t>(1)</w:t>
      </w:r>
      <w:r>
        <w:rPr>
          <w:rtl/>
        </w:rPr>
        <w:t>.</w:t>
      </w:r>
      <w:r w:rsidRPr="00A2729A">
        <w:rPr>
          <w:rtl/>
        </w:rPr>
        <w:t xml:space="preserve"> وفي باب تفصيل أحكام النكاح</w:t>
      </w:r>
      <w:r>
        <w:rPr>
          <w:rtl/>
        </w:rPr>
        <w:t>،</w:t>
      </w:r>
      <w:r w:rsidRPr="00A2729A">
        <w:rPr>
          <w:rtl/>
        </w:rPr>
        <w:t xml:space="preserve"> في الحديث الحادي والخمسين </w:t>
      </w:r>
      <w:r w:rsidRPr="00C73D10">
        <w:rPr>
          <w:rStyle w:val="libFootnotenumChar"/>
          <w:rtl/>
        </w:rPr>
        <w:t>(2)</w:t>
      </w:r>
      <w:r>
        <w:rPr>
          <w:rtl/>
        </w:rPr>
        <w:t>.</w:t>
      </w:r>
      <w:r w:rsidRPr="00A2729A">
        <w:rPr>
          <w:rtl/>
        </w:rPr>
        <w:t xml:space="preserve"> وفي باب المهور والأُجور</w:t>
      </w:r>
      <w:r>
        <w:rPr>
          <w:rtl/>
        </w:rPr>
        <w:t>،</w:t>
      </w:r>
      <w:r w:rsidRPr="00A2729A">
        <w:rPr>
          <w:rtl/>
        </w:rPr>
        <w:t xml:space="preserve"> في الحديث الرابع والأربعين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الصلاة في السبخة</w:t>
      </w:r>
      <w:r>
        <w:rPr>
          <w:rtl/>
        </w:rPr>
        <w:t>،</w:t>
      </w:r>
      <w:r w:rsidRPr="00A2729A">
        <w:rPr>
          <w:rtl/>
        </w:rPr>
        <w:t xml:space="preserve"> في الحديث الثاني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[338] وإلى شهاب بن عبد ربّه</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حسن في التهذيب</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في الحديث السابع والسبعين </w:t>
      </w:r>
      <w:r w:rsidRPr="00C73D10">
        <w:rPr>
          <w:rStyle w:val="libFootnotenumChar"/>
          <w:rtl/>
        </w:rPr>
        <w:t>(7)</w:t>
      </w:r>
      <w:r>
        <w:rPr>
          <w:rtl/>
        </w:rPr>
        <w:t>.</w:t>
      </w:r>
      <w:r w:rsidRPr="00A2729A">
        <w:rPr>
          <w:rtl/>
        </w:rPr>
        <w:t xml:space="preserve"> وفي باب الزيادات في فقه النكاح</w:t>
      </w:r>
      <w:r>
        <w:rPr>
          <w:rtl/>
        </w:rPr>
        <w:t>،</w:t>
      </w:r>
      <w:r w:rsidRPr="00A2729A">
        <w:rPr>
          <w:rtl/>
        </w:rPr>
        <w:t xml:space="preserve"> في الحديث السابع والثلاثين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وقت المغرب</w:t>
      </w:r>
      <w:r>
        <w:rPr>
          <w:rtl/>
        </w:rPr>
        <w:t>،</w:t>
      </w:r>
      <w:r w:rsidRPr="00A2729A">
        <w:rPr>
          <w:rtl/>
        </w:rPr>
        <w:t xml:space="preserve"> في الحديث الحادي والثلاثين </w:t>
      </w:r>
      <w:r w:rsidRPr="00C73D10">
        <w:rPr>
          <w:rStyle w:val="libFootnotenumChar"/>
          <w:rtl/>
        </w:rPr>
        <w:t>(9)</w:t>
      </w:r>
      <w:r>
        <w:rPr>
          <w:rtl/>
        </w:rPr>
        <w:t>.</w:t>
      </w:r>
    </w:p>
    <w:p w:rsidR="00C73D10" w:rsidRDefault="00C73D10" w:rsidP="00C73D10">
      <w:pPr>
        <w:pStyle w:val="libBold2"/>
        <w:rPr>
          <w:rtl/>
        </w:rPr>
      </w:pPr>
      <w:r>
        <w:rPr>
          <w:rtl/>
        </w:rPr>
        <w:t>و</w:t>
      </w:r>
      <w:r w:rsidRPr="00520AED">
        <w:rPr>
          <w:rtl/>
        </w:rPr>
        <w:t>إلى شهاب</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الطواف</w:t>
      </w:r>
      <w:r>
        <w:rPr>
          <w:rtl/>
        </w:rPr>
        <w:t>،</w:t>
      </w:r>
      <w:r w:rsidRPr="00A2729A">
        <w:rPr>
          <w:rtl/>
        </w:rPr>
        <w:t xml:space="preserve"> في الحديث السابع</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221 / 873 </w:t>
      </w:r>
      <w:r>
        <w:rPr>
          <w:rtl/>
        </w:rPr>
        <w:t>و 8</w:t>
      </w:r>
      <w:r w:rsidRPr="00A2729A">
        <w:rPr>
          <w:rtl/>
        </w:rPr>
        <w:t>77</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260 / 1126</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366 / 1482</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396 / 1509</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195 / 520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83 / 355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261 / 1040</w:t>
      </w:r>
      <w:r>
        <w:rPr>
          <w:rtl/>
        </w:rPr>
        <w:t>،</w:t>
      </w:r>
      <w:r w:rsidRPr="00A2729A">
        <w:rPr>
          <w:rtl/>
        </w:rPr>
        <w:t xml:space="preserve"> والطريق حسن بمحمّد بن حكيم</w:t>
      </w:r>
      <w:r>
        <w:rPr>
          <w:rtl/>
        </w:rPr>
        <w:t>،</w:t>
      </w:r>
      <w:r w:rsidRPr="00A2729A">
        <w:rPr>
          <w:rtl/>
        </w:rPr>
        <w:t xml:space="preserve"> فهو لم يوثق صراحة إلاّ ان الكشي نص على مدحه</w:t>
      </w:r>
      <w:r>
        <w:rPr>
          <w:rtl/>
        </w:rPr>
        <w:t>،</w:t>
      </w:r>
      <w:r w:rsidRPr="00A2729A">
        <w:rPr>
          <w:rtl/>
        </w:rPr>
        <w:t xml:space="preserve"> انظر رجال الكشي 2</w:t>
      </w:r>
      <w:r>
        <w:rPr>
          <w:rtl/>
        </w:rPr>
        <w:t>:</w:t>
      </w:r>
      <w:r w:rsidRPr="00A2729A">
        <w:rPr>
          <w:rtl/>
        </w:rPr>
        <w:t xml:space="preserve"> 746 / 843 </w:t>
      </w:r>
      <w:r>
        <w:rPr>
          <w:rtl/>
        </w:rPr>
        <w:t>و 8</w:t>
      </w:r>
      <w:r w:rsidRPr="00A2729A">
        <w:rPr>
          <w:rtl/>
        </w:rPr>
        <w:t xml:space="preserve">44 </w:t>
      </w:r>
      <w:r>
        <w:rPr>
          <w:rtl/>
        </w:rPr>
        <w:t>و 8</w:t>
      </w:r>
      <w:r w:rsidRPr="00A2729A">
        <w:rPr>
          <w:rtl/>
        </w:rPr>
        <w:t>45</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457 / 1830</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268 / 971</w:t>
      </w:r>
      <w:r>
        <w:rPr>
          <w:rtl/>
        </w:rPr>
        <w:t>،</w:t>
      </w:r>
      <w:r w:rsidRPr="00A2729A">
        <w:rPr>
          <w:rtl/>
        </w:rPr>
        <w:t xml:space="preserve"> والطريق حسن بمحمّد بن حكيم</w:t>
      </w:r>
      <w:r>
        <w:rPr>
          <w:rtl/>
        </w:rPr>
        <w:t>،</w:t>
      </w:r>
      <w:r w:rsidRPr="00A2729A">
        <w:rPr>
          <w:rtl/>
        </w:rPr>
        <w:t xml:space="preserve"> الذي تبين حاله قبل هامش واحد</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والستين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(2)</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[339] وإلى صالح بن أبي حماد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حسن في التهذيب</w:t>
      </w:r>
      <w:r>
        <w:rPr>
          <w:rtl/>
        </w:rPr>
        <w:t>،</w:t>
      </w:r>
      <w:r w:rsidRPr="00A2729A">
        <w:rPr>
          <w:rtl/>
        </w:rPr>
        <w:t xml:space="preserve"> في كتاب المكاسب</w:t>
      </w:r>
      <w:r>
        <w:rPr>
          <w:rtl/>
        </w:rPr>
        <w:t>،</w:t>
      </w:r>
      <w:r w:rsidRPr="00A2729A">
        <w:rPr>
          <w:rtl/>
        </w:rPr>
        <w:t xml:space="preserve"> في الحديث الرابع والأربعين </w:t>
      </w:r>
      <w:r w:rsidRPr="00C73D10">
        <w:rPr>
          <w:rStyle w:val="libFootnotenumChar"/>
          <w:rtl/>
        </w:rPr>
        <w:t>(4)</w:t>
      </w:r>
      <w:r>
        <w:rPr>
          <w:rtl/>
        </w:rPr>
        <w:t>.</w:t>
      </w:r>
    </w:p>
    <w:p w:rsidR="00C73D10" w:rsidRPr="00A2729A" w:rsidRDefault="00C73D10" w:rsidP="00C73D10">
      <w:pPr>
        <w:pStyle w:val="libNormal"/>
        <w:rPr>
          <w:rtl/>
        </w:rPr>
      </w:pPr>
      <w:r w:rsidRPr="00A2729A">
        <w:rPr>
          <w:rtl/>
        </w:rPr>
        <w:t>وإليه موثق في باب الولادة والنفاس</w:t>
      </w:r>
      <w:r>
        <w:rPr>
          <w:rtl/>
        </w:rPr>
        <w:t>،</w:t>
      </w:r>
      <w:r w:rsidRPr="00A2729A">
        <w:rPr>
          <w:rtl/>
        </w:rPr>
        <w:t xml:space="preserve"> في الحديث التاسع والعشرين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(6)</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121 / 395</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96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84 / 359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333 / 924</w:t>
      </w:r>
      <w:r>
        <w:rPr>
          <w:rtl/>
        </w:rPr>
        <w:t>،</w:t>
      </w:r>
      <w:r w:rsidRPr="00A2729A">
        <w:rPr>
          <w:rtl/>
        </w:rPr>
        <w:t xml:space="preserve"> وفيه</w:t>
      </w:r>
      <w:r>
        <w:rPr>
          <w:rtl/>
        </w:rPr>
        <w:t>:</w:t>
      </w:r>
      <w:r w:rsidRPr="00A2729A">
        <w:rPr>
          <w:rtl/>
        </w:rPr>
        <w:t xml:space="preserve"> </w:t>
      </w:r>
      <w:r>
        <w:rPr>
          <w:rtl/>
        </w:rPr>
        <w:t>(</w:t>
      </w:r>
      <w:r w:rsidRPr="00A2729A">
        <w:rPr>
          <w:rtl/>
        </w:rPr>
        <w:t>عنه</w:t>
      </w:r>
      <w:r>
        <w:rPr>
          <w:rtl/>
        </w:rPr>
        <w:t>،</w:t>
      </w:r>
      <w:r w:rsidRPr="00A2729A">
        <w:rPr>
          <w:rtl/>
        </w:rPr>
        <w:t xml:space="preserve"> عن الحسين بن الحسن الهاشمي عن صالح بن أبي حماد</w:t>
      </w:r>
      <w:r>
        <w:rPr>
          <w:rtl/>
        </w:rPr>
        <w:t>)</w:t>
      </w:r>
      <w:r w:rsidRPr="00A2729A">
        <w:rPr>
          <w:rtl/>
        </w:rPr>
        <w:t xml:space="preserve"> والهاشمي هذا هو من مشايخ ثقة الإسلام الكليني</w:t>
      </w:r>
      <w:r>
        <w:rPr>
          <w:rtl/>
        </w:rPr>
        <w:t>،</w:t>
      </w:r>
      <w:r w:rsidRPr="00A2729A">
        <w:rPr>
          <w:rtl/>
        </w:rPr>
        <w:t xml:space="preserve"> والضمير في </w:t>
      </w:r>
      <w:r>
        <w:rPr>
          <w:rtl/>
        </w:rPr>
        <w:t>(</w:t>
      </w:r>
      <w:r w:rsidRPr="00A2729A">
        <w:rPr>
          <w:rtl/>
        </w:rPr>
        <w:t>عنه</w:t>
      </w:r>
      <w:r>
        <w:rPr>
          <w:rtl/>
        </w:rPr>
        <w:t>)</w:t>
      </w:r>
      <w:r w:rsidRPr="00A2729A">
        <w:rPr>
          <w:rtl/>
        </w:rPr>
        <w:t xml:space="preserve"> يعود إلى محمّد بن يعقوب </w:t>
      </w:r>
      <w:r w:rsidRPr="00C73D10">
        <w:rPr>
          <w:rStyle w:val="libAlaemChar"/>
          <w:rtl/>
        </w:rPr>
        <w:t>رحمه‌الله</w:t>
      </w:r>
      <w:r w:rsidRPr="00A2729A">
        <w:rPr>
          <w:rtl/>
        </w:rPr>
        <w:t xml:space="preserve"> المذكور قبل هذا الحديث بسبعة أحاديث في التهذيب</w:t>
      </w:r>
      <w:r>
        <w:rPr>
          <w:rtl/>
        </w:rPr>
        <w:t>.</w:t>
      </w:r>
    </w:p>
    <w:p w:rsidR="00C73D10" w:rsidRPr="00A2729A" w:rsidRDefault="00C73D10" w:rsidP="00C73D10">
      <w:pPr>
        <w:pStyle w:val="libNormal"/>
        <w:rPr>
          <w:rtl/>
          <w:lang w:bidi="fa-IR"/>
        </w:rPr>
      </w:pPr>
      <w:r w:rsidRPr="00C73D10">
        <w:rPr>
          <w:rStyle w:val="libFootnoteChar"/>
          <w:rtl/>
        </w:rPr>
        <w:t>والهاشمي من الممدوحين في رجال الشيخ</w:t>
      </w:r>
      <w:r>
        <w:rPr>
          <w:rStyle w:val="libFootnoteChar"/>
          <w:rtl/>
        </w:rPr>
        <w:t>:</w:t>
      </w:r>
      <w:r w:rsidRPr="00C73D10">
        <w:rPr>
          <w:rStyle w:val="libFootnoteChar"/>
          <w:rtl/>
        </w:rPr>
        <w:t xml:space="preserve"> 462 / 5</w:t>
      </w:r>
      <w:r>
        <w:rPr>
          <w:rStyle w:val="libFootnoteChar"/>
          <w:rtl/>
        </w:rPr>
        <w:t>،</w:t>
      </w:r>
      <w:r w:rsidRPr="00C73D10">
        <w:rPr>
          <w:rStyle w:val="libFootnoteChar"/>
          <w:rtl/>
        </w:rPr>
        <w:t xml:space="preserve"> في من لم يرو عن الأئمة </w:t>
      </w:r>
      <w:r w:rsidRPr="00C73D10">
        <w:rPr>
          <w:rStyle w:val="libAlaemChar"/>
          <w:rtl/>
        </w:rPr>
        <w:t>عليهم‌السلام</w:t>
      </w:r>
      <w:r>
        <w:rPr>
          <w:rStyle w:val="libFootnoteChar"/>
          <w:rtl/>
        </w:rPr>
        <w:t>،</w:t>
      </w:r>
      <w:r w:rsidRPr="00C73D10">
        <w:rPr>
          <w:rStyle w:val="libFootnoteChar"/>
          <w:rtl/>
        </w:rPr>
        <w:t xml:space="preserve"> ذكره بعنوان</w:t>
      </w:r>
      <w:r>
        <w:rPr>
          <w:rStyle w:val="libFootnoteChar"/>
          <w:rtl/>
        </w:rPr>
        <w:t>:</w:t>
      </w:r>
      <w:r w:rsidRPr="00C73D10">
        <w:rPr>
          <w:rStyle w:val="libFootnoteChar"/>
          <w:rtl/>
        </w:rPr>
        <w:t xml:space="preserve"> الحسين بن الحسن الحسيني الأسود</w:t>
      </w:r>
      <w:r>
        <w:rPr>
          <w:rStyle w:val="libFootnoteChar"/>
          <w:rtl/>
        </w:rPr>
        <w:t>،</w:t>
      </w:r>
      <w:r w:rsidRPr="00C73D10">
        <w:rPr>
          <w:rStyle w:val="libFootnoteChar"/>
          <w:rtl/>
        </w:rPr>
        <w:t xml:space="preserve"> والمراد منه هو الهاشمي كما في معجم رجال الحديث 5</w:t>
      </w:r>
      <w:r>
        <w:rPr>
          <w:rStyle w:val="libFootnoteChar"/>
          <w:rtl/>
        </w:rPr>
        <w:t>:</w:t>
      </w:r>
      <w:r w:rsidRPr="00C73D10">
        <w:rPr>
          <w:rStyle w:val="libFootnoteChar"/>
          <w:rtl/>
        </w:rPr>
        <w:t xml:space="preserve"> 217</w:t>
      </w:r>
      <w:r>
        <w:rPr>
          <w:rStyle w:val="libFootnoteChar"/>
          <w:rtl/>
        </w:rPr>
        <w:t>،</w:t>
      </w:r>
      <w:r w:rsidRPr="00C73D10">
        <w:rPr>
          <w:rStyle w:val="libFootnoteChar"/>
          <w:rtl/>
        </w:rPr>
        <w:t xml:space="preserve"> والطريق حسن به</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441 / 1765</w:t>
      </w:r>
      <w:r>
        <w:rPr>
          <w:rtl/>
        </w:rPr>
        <w:t>،</w:t>
      </w:r>
      <w:r w:rsidRPr="00A2729A">
        <w:rPr>
          <w:rtl/>
        </w:rPr>
        <w:t xml:space="preserve"> وفيه</w:t>
      </w:r>
      <w:r>
        <w:rPr>
          <w:rtl/>
        </w:rPr>
        <w:t>:</w:t>
      </w:r>
      <w:r w:rsidRPr="00A2729A">
        <w:rPr>
          <w:rtl/>
        </w:rPr>
        <w:t xml:space="preserve"> </w:t>
      </w:r>
      <w:r>
        <w:rPr>
          <w:rtl/>
        </w:rPr>
        <w:t>(</w:t>
      </w:r>
      <w:r w:rsidRPr="00A2729A">
        <w:rPr>
          <w:rtl/>
        </w:rPr>
        <w:t>وعنه</w:t>
      </w:r>
      <w:r>
        <w:rPr>
          <w:rtl/>
        </w:rPr>
        <w:t>،</w:t>
      </w:r>
      <w:r w:rsidRPr="00A2729A">
        <w:rPr>
          <w:rtl/>
        </w:rPr>
        <w:t xml:space="preserve"> عن علي بن محمّد</w:t>
      </w:r>
      <w:r>
        <w:rPr>
          <w:rtl/>
        </w:rPr>
        <w:t>،</w:t>
      </w:r>
      <w:r w:rsidRPr="00A2729A">
        <w:rPr>
          <w:rtl/>
        </w:rPr>
        <w:t xml:space="preserve"> عن صالح بن أبي حماد</w:t>
      </w:r>
      <w:r>
        <w:rPr>
          <w:rtl/>
        </w:rPr>
        <w:t>)،</w:t>
      </w:r>
      <w:r w:rsidRPr="00A2729A">
        <w:rPr>
          <w:rtl/>
        </w:rPr>
        <w:t xml:space="preserve"> وعلي بن محمّد هذا هو ابن أبي القاسم المعروف بماجيلويه والملقب ببندار</w:t>
      </w:r>
      <w:r>
        <w:rPr>
          <w:rtl/>
        </w:rPr>
        <w:t>،</w:t>
      </w:r>
      <w:r w:rsidRPr="00A2729A">
        <w:rPr>
          <w:rtl/>
        </w:rPr>
        <w:t xml:space="preserve"> انظر رجال النجاشي</w:t>
      </w:r>
      <w:r>
        <w:rPr>
          <w:rtl/>
        </w:rPr>
        <w:t>:</w:t>
      </w:r>
      <w:r w:rsidRPr="00A2729A">
        <w:rPr>
          <w:rtl/>
        </w:rPr>
        <w:t xml:space="preserve"> 261 / 683 و: 353 / 947 وهو من ثقات مشايخ الكليني</w:t>
      </w:r>
      <w:r>
        <w:rPr>
          <w:rtl/>
        </w:rPr>
        <w:t>.</w:t>
      </w:r>
      <w:r w:rsidRPr="00A2729A">
        <w:rPr>
          <w:rtl/>
        </w:rPr>
        <w:t xml:space="preserve"> والضمير في </w:t>
      </w:r>
      <w:r>
        <w:rPr>
          <w:rtl/>
        </w:rPr>
        <w:t>(</w:t>
      </w:r>
      <w:r w:rsidRPr="00A2729A">
        <w:rPr>
          <w:rtl/>
        </w:rPr>
        <w:t>عنه</w:t>
      </w:r>
      <w:r>
        <w:rPr>
          <w:rtl/>
        </w:rPr>
        <w:t>)</w:t>
      </w:r>
      <w:r w:rsidRPr="00A2729A">
        <w:rPr>
          <w:rtl/>
        </w:rPr>
        <w:t xml:space="preserve"> يعود لمحمّد بن يعقوب الكليني </w:t>
      </w:r>
      <w:r w:rsidRPr="00C73D10">
        <w:rPr>
          <w:rStyle w:val="libAlaemChar"/>
          <w:rtl/>
        </w:rPr>
        <w:t>رحمه‌الله</w:t>
      </w:r>
      <w:r w:rsidRPr="00A2729A">
        <w:rPr>
          <w:rtl/>
        </w:rPr>
        <w:t xml:space="preserve"> المذكور في الحديث الأول من الباب المشار إليه 7</w:t>
      </w:r>
      <w:r>
        <w:rPr>
          <w:rtl/>
        </w:rPr>
        <w:t>:</w:t>
      </w:r>
      <w:r w:rsidRPr="00A2729A">
        <w:rPr>
          <w:rtl/>
        </w:rPr>
        <w:t xml:space="preserve"> 436 / 1737</w:t>
      </w:r>
      <w:r>
        <w:rPr>
          <w:rtl/>
        </w:rPr>
        <w:t>،</w:t>
      </w:r>
      <w:r w:rsidRPr="00A2729A">
        <w:rPr>
          <w:rtl/>
        </w:rPr>
        <w:t xml:space="preserve"> فيكون الطريق صحيحاً لوثاقة سائر رجاله</w:t>
      </w:r>
      <w:r>
        <w:rPr>
          <w:rtl/>
        </w:rPr>
        <w:t>،</w:t>
      </w:r>
      <w:r w:rsidRPr="00A2729A">
        <w:rPr>
          <w:rtl/>
        </w:rPr>
        <w:t xml:space="preserve"> مع صحة طريق الشيخ إلى محمّد بن يعقوب</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198 / 526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[340] وإلى صالح أبي محمّد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(1)</w:t>
      </w:r>
      <w:r>
        <w:rPr>
          <w:rtl/>
        </w:rPr>
        <w:t>.</w:t>
      </w:r>
    </w:p>
    <w:p w:rsidR="00C73D10" w:rsidRDefault="00C73D10" w:rsidP="00C73D10">
      <w:pPr>
        <w:pStyle w:val="libBold2"/>
        <w:rPr>
          <w:rtl/>
        </w:rPr>
      </w:pPr>
      <w:r w:rsidRPr="00520AED">
        <w:rPr>
          <w:rtl/>
        </w:rPr>
        <w:t>[341] وإلى صالح الحذّاء</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(2)</w:t>
      </w:r>
      <w:r>
        <w:rPr>
          <w:rtl/>
        </w:rPr>
        <w:t>.</w:t>
      </w:r>
    </w:p>
    <w:p w:rsidR="00C73D10" w:rsidRDefault="00C73D10" w:rsidP="00C73D10">
      <w:pPr>
        <w:pStyle w:val="libBold2"/>
        <w:rPr>
          <w:rtl/>
        </w:rPr>
      </w:pPr>
      <w:r w:rsidRPr="00520AED">
        <w:rPr>
          <w:rtl/>
        </w:rPr>
        <w:t>[342] وإلى صالح بن رزين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الزيادات</w:t>
      </w:r>
      <w:r>
        <w:rPr>
          <w:rtl/>
        </w:rPr>
        <w:t>،</w:t>
      </w:r>
      <w:r w:rsidRPr="00A2729A">
        <w:rPr>
          <w:rtl/>
        </w:rPr>
        <w:t xml:space="preserve"> بعد باب الإجارات</w:t>
      </w:r>
      <w:r>
        <w:rPr>
          <w:rtl/>
        </w:rPr>
        <w:t>،</w:t>
      </w:r>
      <w:r w:rsidRPr="00A2729A">
        <w:rPr>
          <w:rtl/>
        </w:rPr>
        <w:t xml:space="preserve"> في الحديث الرابع والأربعين </w:t>
      </w:r>
      <w:r w:rsidRPr="00C73D10">
        <w:rPr>
          <w:rStyle w:val="libFootnotenumChar"/>
          <w:rtl/>
        </w:rPr>
        <w:t>(4)</w:t>
      </w:r>
      <w:r>
        <w:rPr>
          <w:rtl/>
        </w:rPr>
        <w:t>.</w:t>
      </w:r>
      <w:r w:rsidRPr="00A2729A">
        <w:rPr>
          <w:rtl/>
        </w:rPr>
        <w:t xml:space="preserve"> وفي باب المهور والأُجور</w:t>
      </w:r>
      <w:r>
        <w:rPr>
          <w:rtl/>
        </w:rPr>
        <w:t>،</w:t>
      </w:r>
      <w:r w:rsidRPr="00A2729A">
        <w:rPr>
          <w:rtl/>
        </w:rPr>
        <w:t xml:space="preserve"> قريباً من الآخر بأربعة عشر حديثاً </w:t>
      </w:r>
      <w:r w:rsidRPr="00C73D10">
        <w:rPr>
          <w:rStyle w:val="libFootnotenumChar"/>
          <w:rtl/>
        </w:rPr>
        <w:t>(5)</w:t>
      </w:r>
      <w:r>
        <w:rPr>
          <w:rtl/>
        </w:rPr>
        <w:t>.</w:t>
      </w:r>
      <w:r w:rsidRPr="00A2729A">
        <w:rPr>
          <w:rtl/>
        </w:rPr>
        <w:t xml:space="preserve"> وفي باب العتق</w:t>
      </w:r>
      <w:r>
        <w:rPr>
          <w:rtl/>
        </w:rPr>
        <w:t>،</w:t>
      </w:r>
      <w:r w:rsidRPr="00A2729A">
        <w:rPr>
          <w:rtl/>
        </w:rPr>
        <w:t xml:space="preserve"> قريباً من الآخر بستّة وثلاثين حديثاً </w:t>
      </w:r>
      <w:r w:rsidRPr="00C73D10">
        <w:rPr>
          <w:rStyle w:val="libFootnotenumChar"/>
          <w:rtl/>
        </w:rPr>
        <w:t>(6)</w:t>
      </w:r>
      <w:r>
        <w:rPr>
          <w:rtl/>
        </w:rPr>
        <w:t>.</w:t>
      </w:r>
      <w:r w:rsidRPr="00A2729A">
        <w:rPr>
          <w:rtl/>
        </w:rPr>
        <w:t xml:space="preserve"> وفي باب من الزيادات في الوصايا</w:t>
      </w:r>
      <w:r>
        <w:rPr>
          <w:rtl/>
        </w:rPr>
        <w:t>،</w:t>
      </w:r>
      <w:r w:rsidRPr="00A2729A">
        <w:rPr>
          <w:rtl/>
        </w:rPr>
        <w:t xml:space="preserve"> في الحديث السابع والثلاثين </w:t>
      </w:r>
      <w:r w:rsidRPr="00C73D10">
        <w:rPr>
          <w:rStyle w:val="libFootnotenumChar"/>
          <w:rtl/>
        </w:rPr>
        <w:t>(7)</w:t>
      </w:r>
      <w:r>
        <w:rPr>
          <w:rtl/>
        </w:rPr>
        <w:t>.</w:t>
      </w:r>
      <w:r w:rsidRPr="00A2729A">
        <w:rPr>
          <w:rtl/>
        </w:rPr>
        <w:t xml:space="preserve"> وفي باب ديات الشجاج</w:t>
      </w:r>
      <w:r>
        <w:rPr>
          <w:rtl/>
        </w:rPr>
        <w:t>،</w:t>
      </w:r>
      <w:r w:rsidRPr="00A2729A">
        <w:rPr>
          <w:rtl/>
        </w:rPr>
        <w:t xml:space="preserve"> في الحديث العاشر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[343] وإلى صالح بن سعيد</w:t>
      </w:r>
      <w:r>
        <w:rPr>
          <w:rtl/>
        </w:rPr>
        <w:t>:</w:t>
      </w:r>
    </w:p>
    <w:p w:rsidR="00C73D10" w:rsidRPr="00A2729A" w:rsidRDefault="00C73D10" w:rsidP="00C73D10">
      <w:pPr>
        <w:pStyle w:val="libNormal"/>
        <w:rPr>
          <w:rtl/>
        </w:rPr>
      </w:pPr>
      <w:r w:rsidRPr="00A2729A">
        <w:rPr>
          <w:rtl/>
        </w:rPr>
        <w:t xml:space="preserve">حسن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85 / 366</w:t>
      </w:r>
      <w:r>
        <w:rPr>
          <w:rtl/>
        </w:rPr>
        <w:t>،</w:t>
      </w:r>
      <w:r w:rsidRPr="00A2729A">
        <w:rPr>
          <w:rtl/>
        </w:rPr>
        <w:t xml:space="preserve"> والظاهر ضعف الطريق بأبي المفضل</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85 / 365</w:t>
      </w:r>
      <w:r>
        <w:rPr>
          <w:rtl/>
        </w:rPr>
        <w:t>،</w:t>
      </w:r>
      <w:r w:rsidRPr="00A2729A">
        <w:rPr>
          <w:rtl/>
        </w:rPr>
        <w:t xml:space="preserve"> والظاهر ضعف الطريق بأبي المفضل</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84 / 350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234 / 1023</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374 / 1511</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249 / 903</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243 / 945</w:t>
      </w:r>
      <w:r>
        <w:rPr>
          <w:rtl/>
        </w:rPr>
        <w:t>.</w:t>
      </w:r>
    </w:p>
    <w:p w:rsidR="00C73D10" w:rsidRPr="00A2729A" w:rsidRDefault="00C73D10" w:rsidP="00C73D10">
      <w:pPr>
        <w:pStyle w:val="libFootnote0"/>
        <w:rPr>
          <w:rtl/>
        </w:rPr>
      </w:pPr>
      <w:r w:rsidRPr="00A2729A">
        <w:rPr>
          <w:rtl/>
        </w:rPr>
        <w:t>(8) تهذيب الأحكام 10</w:t>
      </w:r>
      <w:r>
        <w:rPr>
          <w:rtl/>
        </w:rPr>
        <w:t>:</w:t>
      </w:r>
      <w:r w:rsidRPr="00A2729A">
        <w:rPr>
          <w:rtl/>
        </w:rPr>
        <w:t xml:space="preserve"> 292 / 1133</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199 / 530</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85 / 363</w:t>
      </w:r>
      <w:r>
        <w:rPr>
          <w:rtl/>
        </w:rPr>
        <w:t>،</w:t>
      </w:r>
      <w:r w:rsidRPr="00A2729A">
        <w:rPr>
          <w:rtl/>
        </w:rPr>
        <w:t xml:space="preserve"> والطريق حسن بإبراهيم بن هاشم</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من الزيادات في الحدود</w:t>
      </w:r>
      <w:r>
        <w:rPr>
          <w:rtl/>
        </w:rPr>
        <w:t>،</w:t>
      </w:r>
      <w:r w:rsidRPr="00A2729A">
        <w:rPr>
          <w:rtl/>
        </w:rPr>
        <w:t xml:space="preserve"> في الحديث الثاني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أنه إذا </w:t>
      </w:r>
      <w:r>
        <w:rPr>
          <w:rtl/>
        </w:rPr>
        <w:t>[</w:t>
      </w:r>
      <w:r w:rsidRPr="00A2729A">
        <w:rPr>
          <w:rtl/>
        </w:rPr>
        <w:t xml:space="preserve">أعنف </w:t>
      </w:r>
      <w:r w:rsidRPr="00C73D10">
        <w:rPr>
          <w:rStyle w:val="libFootnotenumChar"/>
          <w:rtl/>
        </w:rPr>
        <w:t>(2)</w:t>
      </w:r>
      <w:r>
        <w:rPr>
          <w:rtl/>
        </w:rPr>
        <w:t>]</w:t>
      </w:r>
      <w:r w:rsidRPr="00A2729A">
        <w:rPr>
          <w:rtl/>
        </w:rPr>
        <w:t xml:space="preserve"> أحد الزوجين على صاحبه فقتله ما حكمه</w:t>
      </w:r>
      <w:r>
        <w:rPr>
          <w:rtl/>
        </w:rPr>
        <w:t>،</w:t>
      </w:r>
      <w:r w:rsidRPr="00A2729A">
        <w:rPr>
          <w:rtl/>
        </w:rPr>
        <w:t xml:space="preserve"> في الحديث الأول </w:t>
      </w:r>
      <w:r w:rsidRPr="00C73D10">
        <w:rPr>
          <w:rStyle w:val="libFootnotenumChar"/>
          <w:rtl/>
        </w:rPr>
        <w:t>(3)</w:t>
      </w:r>
      <w:r>
        <w:rPr>
          <w:rtl/>
        </w:rPr>
        <w:t>.</w:t>
      </w:r>
    </w:p>
    <w:p w:rsidR="00C73D10" w:rsidRDefault="00C73D10" w:rsidP="00C73D10">
      <w:pPr>
        <w:pStyle w:val="libBold2"/>
        <w:rPr>
          <w:rtl/>
        </w:rPr>
      </w:pPr>
      <w:r w:rsidRPr="00520AED">
        <w:rPr>
          <w:rtl/>
        </w:rPr>
        <w:t>[344] وإلى صالح بن السندي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قريباً من الآخر بأربعة عشر حديثاً </w:t>
      </w:r>
      <w:r w:rsidRPr="00C73D10">
        <w:rPr>
          <w:rStyle w:val="libFootnotenumChar"/>
          <w:rtl/>
        </w:rPr>
        <w:t>(5)</w:t>
      </w:r>
      <w:r>
        <w:rPr>
          <w:rtl/>
        </w:rPr>
        <w:t>.</w:t>
      </w:r>
      <w:r w:rsidRPr="00A2729A">
        <w:rPr>
          <w:rtl/>
        </w:rPr>
        <w:t xml:space="preserve"> وفي باب فضل المساجد</w:t>
      </w:r>
      <w:r>
        <w:rPr>
          <w:rtl/>
        </w:rPr>
        <w:t>،</w:t>
      </w:r>
      <w:r w:rsidRPr="00A2729A">
        <w:rPr>
          <w:rtl/>
        </w:rPr>
        <w:t xml:space="preserve"> في الحديث الحادي عشر </w:t>
      </w:r>
      <w:r w:rsidRPr="00C73D10">
        <w:rPr>
          <w:rStyle w:val="libFootnotenumChar"/>
          <w:rtl/>
        </w:rPr>
        <w:t>(6)</w:t>
      </w:r>
      <w:r>
        <w:rPr>
          <w:rtl/>
        </w:rPr>
        <w:t>.</w:t>
      </w:r>
      <w:r w:rsidRPr="00A2729A">
        <w:rPr>
          <w:rtl/>
        </w:rPr>
        <w:t xml:space="preserve"> وفي باب صفة الإحرام</w:t>
      </w:r>
      <w:r>
        <w:rPr>
          <w:rtl/>
        </w:rPr>
        <w:t>،</w:t>
      </w:r>
      <w:r w:rsidRPr="00A2729A">
        <w:rPr>
          <w:rtl/>
        </w:rPr>
        <w:t xml:space="preserve"> في الحديث الثامن والأربعين </w:t>
      </w:r>
      <w:r w:rsidRPr="00C73D10">
        <w:rPr>
          <w:rStyle w:val="libFootnotenumChar"/>
          <w:rtl/>
        </w:rPr>
        <w:t>(7)</w:t>
      </w:r>
      <w:r>
        <w:rPr>
          <w:rtl/>
        </w:rPr>
        <w:t>.</w:t>
      </w:r>
      <w:r w:rsidRPr="00A2729A">
        <w:rPr>
          <w:rtl/>
        </w:rPr>
        <w:t xml:space="preserve"> وفي باب الغرر والمجازفة</w:t>
      </w:r>
      <w:r>
        <w:rPr>
          <w:rtl/>
        </w:rPr>
        <w:t>،</w:t>
      </w:r>
      <w:r w:rsidRPr="00A2729A">
        <w:rPr>
          <w:rtl/>
        </w:rPr>
        <w:t xml:space="preserve"> في الحديث الخامس والأربعين </w:t>
      </w:r>
      <w:r w:rsidRPr="00C73D10">
        <w:rPr>
          <w:rStyle w:val="libFootnotenumChar"/>
          <w:rtl/>
        </w:rPr>
        <w:t>(8)</w:t>
      </w:r>
      <w:r>
        <w:rPr>
          <w:rtl/>
        </w:rPr>
        <w:t>.</w:t>
      </w:r>
      <w:r w:rsidRPr="00A2729A">
        <w:rPr>
          <w:rtl/>
        </w:rPr>
        <w:t xml:space="preserve"> وفي باب المزارعة</w:t>
      </w:r>
      <w:r>
        <w:rPr>
          <w:rtl/>
        </w:rPr>
        <w:t>،</w:t>
      </w:r>
      <w:r w:rsidRPr="00A2729A">
        <w:rPr>
          <w:rtl/>
        </w:rPr>
        <w:t xml:space="preserve"> في الحديث العاشر </w:t>
      </w:r>
      <w:r w:rsidRPr="00C73D10">
        <w:rPr>
          <w:rStyle w:val="libFootnotenumChar"/>
          <w:rtl/>
        </w:rPr>
        <w:t>(9)</w:t>
      </w:r>
      <w:r>
        <w:rPr>
          <w:rtl/>
        </w:rPr>
        <w:t>.</w:t>
      </w:r>
    </w:p>
    <w:p w:rsidR="00C73D10" w:rsidRDefault="00C73D10" w:rsidP="00C73D10">
      <w:pPr>
        <w:pStyle w:val="libBold2"/>
        <w:rPr>
          <w:rtl/>
        </w:rPr>
      </w:pPr>
      <w:r w:rsidRPr="00520AED">
        <w:rPr>
          <w:rtl/>
        </w:rPr>
        <w:t>[345] وإلى صالح بن عقبة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(10)</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الأذان والإقامة</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144 / 572</w:t>
      </w:r>
      <w:r>
        <w:rPr>
          <w:rtl/>
        </w:rPr>
        <w:t>.</w:t>
      </w:r>
    </w:p>
    <w:p w:rsidR="00C73D10" w:rsidRPr="00A2729A" w:rsidRDefault="00C73D10" w:rsidP="00C73D10">
      <w:pPr>
        <w:pStyle w:val="libFootnote0"/>
        <w:rPr>
          <w:rtl/>
        </w:rPr>
      </w:pPr>
      <w:r w:rsidRPr="00A2729A">
        <w:rPr>
          <w:rtl/>
        </w:rPr>
        <w:t xml:space="preserve">(2)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أعتق مكان أعنف</w:t>
      </w:r>
      <w:r>
        <w:rPr>
          <w:rtl/>
        </w:rPr>
        <w:t>،</w:t>
      </w:r>
      <w:r w:rsidRPr="00A2729A">
        <w:rPr>
          <w:rtl/>
        </w:rPr>
        <w:t xml:space="preserve"> وما أثبتناه من </w:t>
      </w:r>
      <w:r>
        <w:rPr>
          <w:rtl/>
        </w:rPr>
        <w:t>(</w:t>
      </w:r>
      <w:r w:rsidRPr="00A2729A">
        <w:rPr>
          <w:rtl/>
        </w:rPr>
        <w:t>جامع الرواة</w:t>
      </w:r>
      <w:r>
        <w:rPr>
          <w:rtl/>
        </w:rPr>
        <w:t>)</w:t>
      </w:r>
      <w:r w:rsidRPr="00A2729A">
        <w:rPr>
          <w:rtl/>
        </w:rPr>
        <w:t xml:space="preserve"> 2</w:t>
      </w:r>
      <w:r>
        <w:rPr>
          <w:rtl/>
        </w:rPr>
        <w:t>:</w:t>
      </w:r>
      <w:r w:rsidRPr="00A2729A">
        <w:rPr>
          <w:rtl/>
        </w:rPr>
        <w:t xml:space="preserve"> 498</w:t>
      </w:r>
      <w:r>
        <w:rPr>
          <w:rtl/>
        </w:rPr>
        <w:t>،</w:t>
      </w:r>
      <w:r w:rsidRPr="00A2729A">
        <w:rPr>
          <w:rtl/>
        </w:rPr>
        <w:t xml:space="preserve"> وهو الصحيح الموافق لما في الاستبصار</w:t>
      </w:r>
      <w:r>
        <w:rPr>
          <w:rtl/>
        </w:rPr>
        <w:t>.</w:t>
      </w:r>
    </w:p>
    <w:p w:rsidR="00C73D10" w:rsidRPr="00A2729A" w:rsidRDefault="00C73D10" w:rsidP="00C73D10">
      <w:pPr>
        <w:pStyle w:val="libFootnote0"/>
        <w:rPr>
          <w:rtl/>
        </w:rPr>
      </w:pPr>
      <w:r w:rsidRPr="00A2729A">
        <w:rPr>
          <w:rtl/>
        </w:rPr>
        <w:t>(3) الإستبصار 4</w:t>
      </w:r>
      <w:r>
        <w:rPr>
          <w:rtl/>
        </w:rPr>
        <w:t>:</w:t>
      </w:r>
      <w:r w:rsidRPr="00A2729A">
        <w:rPr>
          <w:rtl/>
        </w:rPr>
        <w:t xml:space="preserve"> 279 / 1058</w:t>
      </w:r>
      <w:r>
        <w:rPr>
          <w:rtl/>
        </w:rPr>
        <w:t>،</w:t>
      </w:r>
      <w:r w:rsidRPr="00A2729A">
        <w:rPr>
          <w:rtl/>
        </w:rPr>
        <w:t xml:space="preserve"> باب إذا أعنف</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84 / 358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98 / 256</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252 / 691</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73 / 242</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131 / 574</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195 / 864</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84 / 352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الرابع والعشرين </w:t>
      </w:r>
      <w:r w:rsidRPr="00C73D10">
        <w:rPr>
          <w:rStyle w:val="libFootnotenumChar"/>
          <w:rtl/>
        </w:rPr>
        <w:t>(1)</w:t>
      </w:r>
      <w:r>
        <w:rPr>
          <w:rtl/>
        </w:rPr>
        <w:t>.</w:t>
      </w:r>
      <w:r w:rsidRPr="00A2729A">
        <w:rPr>
          <w:rtl/>
        </w:rPr>
        <w:t xml:space="preserve"> وفي الحديث الثامن والثلاثين </w:t>
      </w:r>
      <w:r w:rsidRPr="00C73D10">
        <w:rPr>
          <w:rStyle w:val="libFootnotenumChar"/>
          <w:rtl/>
        </w:rPr>
        <w:t>(2)</w:t>
      </w:r>
      <w:r>
        <w:rPr>
          <w:rtl/>
        </w:rPr>
        <w:t>.</w:t>
      </w:r>
      <w:r w:rsidRPr="00A2729A">
        <w:rPr>
          <w:rtl/>
        </w:rPr>
        <w:t xml:space="preserve"> وفي باب فضل المساجد</w:t>
      </w:r>
      <w:r>
        <w:rPr>
          <w:rtl/>
        </w:rPr>
        <w:t>،</w:t>
      </w:r>
      <w:r w:rsidRPr="00A2729A">
        <w:rPr>
          <w:rtl/>
        </w:rPr>
        <w:t xml:space="preserve"> في الحديث الحادي عشر </w:t>
      </w:r>
      <w:r w:rsidRPr="00C73D10">
        <w:rPr>
          <w:rStyle w:val="libFootnotenumChar"/>
          <w:rtl/>
        </w:rPr>
        <w:t>(3)</w:t>
      </w:r>
      <w:r>
        <w:rPr>
          <w:rtl/>
        </w:rPr>
        <w:t>.</w:t>
      </w:r>
      <w:r w:rsidRPr="00A2729A">
        <w:rPr>
          <w:rtl/>
        </w:rPr>
        <w:t xml:space="preserve"> وفي باب الكفارة عن خطأ المحرم</w:t>
      </w:r>
      <w:r>
        <w:rPr>
          <w:rtl/>
        </w:rPr>
        <w:t>،</w:t>
      </w:r>
      <w:r w:rsidRPr="00A2729A">
        <w:rPr>
          <w:rtl/>
        </w:rPr>
        <w:t xml:space="preserve"> قريباً من الآخر بثلاثة وستين حديثاً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من قتل جرادة</w:t>
      </w:r>
      <w:r>
        <w:rPr>
          <w:rtl/>
        </w:rPr>
        <w:t>،</w:t>
      </w:r>
      <w:r w:rsidRPr="00A2729A">
        <w:rPr>
          <w:rtl/>
        </w:rPr>
        <w:t xml:space="preserve"> في الحديث الثاني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السعدآبادي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[346] وإلى صالح القماط</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(7)</w:t>
      </w:r>
      <w:r>
        <w:rPr>
          <w:rtl/>
        </w:rPr>
        <w:t>.</w:t>
      </w:r>
    </w:p>
    <w:p w:rsidR="00C73D10" w:rsidRDefault="00C73D10" w:rsidP="00C73D10">
      <w:pPr>
        <w:pStyle w:val="libBold2"/>
        <w:rPr>
          <w:rtl/>
        </w:rPr>
      </w:pPr>
      <w:r w:rsidRPr="00520AED">
        <w:rPr>
          <w:rtl/>
        </w:rPr>
        <w:t>[347] وإلى صباح الحذاء</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من أبواب الزيادات</w:t>
      </w:r>
      <w:r>
        <w:rPr>
          <w:rtl/>
        </w:rPr>
        <w:t>،</w:t>
      </w:r>
      <w:r w:rsidRPr="00A2729A">
        <w:rPr>
          <w:rtl/>
        </w:rPr>
        <w:t xml:space="preserve"> في الحديث الثامن عشر </w:t>
      </w:r>
      <w:r w:rsidRPr="00C73D10">
        <w:rPr>
          <w:rStyle w:val="libFootnotenumChar"/>
          <w:rtl/>
        </w:rPr>
        <w:t>(9)</w:t>
      </w:r>
      <w:r>
        <w:rPr>
          <w:rtl/>
        </w:rPr>
        <w:t>.</w:t>
      </w:r>
      <w:r w:rsidRPr="00A2729A">
        <w:rPr>
          <w:rtl/>
        </w:rPr>
        <w:t xml:space="preserve"> وفي باب العمل والقول عند الخروج إلى الحج</w:t>
      </w:r>
      <w:r>
        <w:rPr>
          <w:rtl/>
        </w:rPr>
        <w:t>،</w:t>
      </w:r>
      <w:r w:rsidRPr="00A2729A">
        <w:rPr>
          <w:rtl/>
        </w:rPr>
        <w:t xml:space="preserve"> في الحديث السادس عشر </w:t>
      </w:r>
      <w:r w:rsidRPr="00C73D10">
        <w:rPr>
          <w:rStyle w:val="libFootnotenumChar"/>
          <w:rtl/>
        </w:rPr>
        <w:t>(10)</w:t>
      </w:r>
      <w:r>
        <w:rPr>
          <w:rtl/>
        </w:rPr>
        <w:t>.</w:t>
      </w:r>
      <w:r w:rsidRPr="00A2729A">
        <w:rPr>
          <w:rtl/>
        </w:rPr>
        <w:t xml:space="preserve"> وفي باب الكفارة عن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54 / 185</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57 / 198</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253 / 699</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371 / 1292</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207 / 707</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122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85 / 364</w:t>
      </w:r>
      <w:r>
        <w:rPr>
          <w:rtl/>
        </w:rPr>
        <w:t>،</w:t>
      </w:r>
      <w:r w:rsidRPr="00A2729A">
        <w:rPr>
          <w:rtl/>
        </w:rPr>
        <w:t xml:space="preserve"> وفي الطريق زيادة على أبي المفضل القسم </w:t>
      </w:r>
      <w:r>
        <w:rPr>
          <w:rtl/>
        </w:rPr>
        <w:t>[</w:t>
      </w:r>
      <w:r w:rsidRPr="00A2729A">
        <w:rPr>
          <w:rtl/>
        </w:rPr>
        <w:t>القاسم</w:t>
      </w:r>
      <w:r>
        <w:rPr>
          <w:rtl/>
        </w:rPr>
        <w:t>]</w:t>
      </w:r>
      <w:r w:rsidRPr="00A2729A">
        <w:rPr>
          <w:rtl/>
        </w:rPr>
        <w:t xml:space="preserve"> بن إسماعيل</w:t>
      </w:r>
      <w:r>
        <w:rPr>
          <w:rtl/>
        </w:rPr>
        <w:t>.</w:t>
      </w:r>
      <w:r w:rsidRPr="00A2729A">
        <w:rPr>
          <w:rtl/>
        </w:rPr>
        <w:t xml:space="preserve"> والطريق الآتي برقم [347] مجهول به</w:t>
      </w:r>
      <w:r>
        <w:rPr>
          <w:rtl/>
        </w:rPr>
        <w:t>،</w:t>
      </w:r>
      <w:r w:rsidRPr="00A2729A">
        <w:rPr>
          <w:rtl/>
        </w:rPr>
        <w:t xml:space="preserve"> وكذا ما تقدم في الطرق [12] و [28] و [347] والظاهر ضعف الطريق به كما بيناه في هامش الطريق [28]</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85 / 368</w:t>
      </w:r>
      <w:r>
        <w:rPr>
          <w:rtl/>
        </w:rPr>
        <w:t>،</w:t>
      </w:r>
      <w:r w:rsidRPr="00A2729A">
        <w:rPr>
          <w:rtl/>
        </w:rPr>
        <w:t xml:space="preserve"> والطريق مجهول بالقاسم بن إسماعيل</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290 / 1162</w:t>
      </w:r>
      <w:r>
        <w:rPr>
          <w:rtl/>
        </w:rPr>
        <w:t>.</w:t>
      </w:r>
    </w:p>
    <w:p w:rsidR="00C73D10" w:rsidRPr="00A2729A" w:rsidRDefault="00C73D10" w:rsidP="00C73D10">
      <w:pPr>
        <w:pStyle w:val="libFootnote0"/>
        <w:rPr>
          <w:rtl/>
        </w:rPr>
      </w:pPr>
      <w:r w:rsidRPr="00A2729A">
        <w:rPr>
          <w:rtl/>
        </w:rPr>
        <w:t>(10) تهذيب الأحكام 5</w:t>
      </w:r>
      <w:r>
        <w:rPr>
          <w:rtl/>
        </w:rPr>
        <w:t>:</w:t>
      </w:r>
      <w:r w:rsidRPr="00A2729A">
        <w:rPr>
          <w:rtl/>
        </w:rPr>
        <w:t xml:space="preserve"> 49 / 153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خطأ المحرم</w:t>
      </w:r>
      <w:r>
        <w:rPr>
          <w:rtl/>
        </w:rPr>
        <w:t>،</w:t>
      </w:r>
      <w:r w:rsidRPr="00A2729A">
        <w:rPr>
          <w:rtl/>
        </w:rPr>
        <w:t xml:space="preserve"> الحديث الخامس عشر </w:t>
      </w:r>
      <w:r w:rsidRPr="00C73D10">
        <w:rPr>
          <w:rStyle w:val="libFootnotenumChar"/>
          <w:rtl/>
        </w:rPr>
        <w:t>(1)</w:t>
      </w:r>
      <w:r>
        <w:rPr>
          <w:rtl/>
        </w:rPr>
        <w:t>.</w:t>
      </w:r>
      <w:r w:rsidRPr="00A2729A">
        <w:rPr>
          <w:rtl/>
        </w:rPr>
        <w:t xml:space="preserve"> وفي باب من الصلاة المرغب فيها</w:t>
      </w:r>
      <w:r>
        <w:rPr>
          <w:rtl/>
        </w:rPr>
        <w:t>،</w:t>
      </w:r>
      <w:r w:rsidRPr="00A2729A">
        <w:rPr>
          <w:rtl/>
        </w:rPr>
        <w:t xml:space="preserve"> في الحديث الثاني عشر </w:t>
      </w:r>
      <w:r w:rsidRPr="00C73D10">
        <w:rPr>
          <w:rStyle w:val="libFootnotenumChar"/>
          <w:rtl/>
        </w:rPr>
        <w:t>(2)</w:t>
      </w:r>
      <w:r>
        <w:rPr>
          <w:rtl/>
        </w:rPr>
        <w:t>.</w:t>
      </w:r>
      <w:r w:rsidRPr="00A2729A">
        <w:rPr>
          <w:rtl/>
        </w:rPr>
        <w:t xml:space="preserve"> وفي باب ضمان النفوس</w:t>
      </w:r>
      <w:r>
        <w:rPr>
          <w:rtl/>
        </w:rPr>
        <w:t>،</w:t>
      </w:r>
      <w:r w:rsidRPr="00A2729A">
        <w:rPr>
          <w:rtl/>
        </w:rPr>
        <w:t xml:space="preserve"> في الحديث الخامس والثلاثين </w:t>
      </w:r>
      <w:r w:rsidRPr="00C73D10">
        <w:rPr>
          <w:rStyle w:val="libFootnotenumChar"/>
          <w:rtl/>
        </w:rPr>
        <w:t>(3)</w:t>
      </w:r>
      <w:r>
        <w:rPr>
          <w:rtl/>
        </w:rPr>
        <w:t>.</w:t>
      </w:r>
    </w:p>
    <w:p w:rsidR="00C73D10" w:rsidRDefault="00C73D10" w:rsidP="00C73D10">
      <w:pPr>
        <w:pStyle w:val="libBold2"/>
        <w:rPr>
          <w:rtl/>
        </w:rPr>
      </w:pPr>
      <w:r w:rsidRPr="00520AED">
        <w:rPr>
          <w:rtl/>
        </w:rPr>
        <w:t>[348] وإلى صفوان بن مهران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المياه</w:t>
      </w:r>
      <w:r>
        <w:rPr>
          <w:rtl/>
        </w:rPr>
        <w:t>،</w:t>
      </w:r>
      <w:r w:rsidRPr="00A2729A">
        <w:rPr>
          <w:rtl/>
        </w:rPr>
        <w:t xml:space="preserve"> من أبواب الزيادات</w:t>
      </w:r>
      <w:r>
        <w:rPr>
          <w:rtl/>
        </w:rPr>
        <w:t>،</w:t>
      </w:r>
      <w:r w:rsidRPr="00A2729A">
        <w:rPr>
          <w:rtl/>
        </w:rPr>
        <w:t xml:space="preserve"> في الحديث السادس والثلاثين </w:t>
      </w:r>
      <w:r w:rsidRPr="00C73D10">
        <w:rPr>
          <w:rStyle w:val="libFootnotenumChar"/>
          <w:rtl/>
        </w:rPr>
        <w:t>(5)</w:t>
      </w:r>
      <w:r>
        <w:rPr>
          <w:rtl/>
        </w:rPr>
        <w:t>.</w:t>
      </w:r>
      <w:r w:rsidRPr="00A2729A">
        <w:rPr>
          <w:rtl/>
        </w:rPr>
        <w:t xml:space="preserve"> وفي باب عدد فصول الأذان</w:t>
      </w:r>
      <w:r>
        <w:rPr>
          <w:rtl/>
        </w:rPr>
        <w:t>،</w:t>
      </w:r>
      <w:r w:rsidRPr="00A2729A">
        <w:rPr>
          <w:rtl/>
        </w:rPr>
        <w:t xml:space="preserve"> في الحديث التاسع </w:t>
      </w:r>
      <w:r w:rsidRPr="00C73D10">
        <w:rPr>
          <w:rStyle w:val="libFootnotenumChar"/>
          <w:rtl/>
        </w:rPr>
        <w:t>(6)</w:t>
      </w:r>
      <w:r>
        <w:rPr>
          <w:rtl/>
        </w:rPr>
        <w:t>.</w:t>
      </w:r>
      <w:r w:rsidRPr="00A2729A">
        <w:rPr>
          <w:rtl/>
        </w:rPr>
        <w:t xml:space="preserve"> وفي باب كيفية الصلاة</w:t>
      </w:r>
      <w:r>
        <w:rPr>
          <w:rtl/>
        </w:rPr>
        <w:t>،</w:t>
      </w:r>
      <w:r w:rsidRPr="00A2729A">
        <w:rPr>
          <w:rtl/>
        </w:rPr>
        <w:t xml:space="preserve"> في الحديث الثالث </w:t>
      </w:r>
      <w:r w:rsidRPr="00C73D10">
        <w:rPr>
          <w:rStyle w:val="libFootnotenumChar"/>
          <w:rtl/>
        </w:rPr>
        <w:t>(7)</w:t>
      </w:r>
      <w:r>
        <w:rPr>
          <w:rtl/>
        </w:rPr>
        <w:t>،</w:t>
      </w:r>
      <w:r w:rsidRPr="00A2729A">
        <w:rPr>
          <w:rtl/>
        </w:rPr>
        <w:t xml:space="preserve"> وفي الحديث الرابع عشر </w:t>
      </w:r>
      <w:r w:rsidRPr="00C73D10">
        <w:rPr>
          <w:rStyle w:val="libFootnotenumChar"/>
          <w:rtl/>
        </w:rPr>
        <w:t>(8)</w:t>
      </w:r>
      <w:r>
        <w:rPr>
          <w:rtl/>
        </w:rPr>
        <w:t>،</w:t>
      </w:r>
      <w:r w:rsidRPr="00A2729A">
        <w:rPr>
          <w:rtl/>
        </w:rPr>
        <w:t xml:space="preserve"> وفي الحديث السادس والتسعين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(10)</w:t>
      </w:r>
      <w:r w:rsidRPr="00A2729A">
        <w:rPr>
          <w:rtl/>
        </w:rPr>
        <w:t xml:space="preserve"> طريق صحيح بالاتفاق</w:t>
      </w:r>
      <w:r>
        <w:rPr>
          <w:rtl/>
        </w:rPr>
        <w:t>،</w:t>
      </w:r>
      <w:r w:rsidRPr="00A2729A">
        <w:rPr>
          <w:rtl/>
        </w:rPr>
        <w:t xml:space="preserve"> وآخر كذلك على الأصح كما مر في </w:t>
      </w:r>
      <w:r>
        <w:rPr>
          <w:rtl/>
        </w:rPr>
        <w:t>(</w:t>
      </w:r>
      <w:r w:rsidRPr="00A2729A">
        <w:rPr>
          <w:rtl/>
        </w:rPr>
        <w:t>قند</w:t>
      </w:r>
      <w:r>
        <w:rPr>
          <w:rtl/>
        </w:rPr>
        <w:t>)</w:t>
      </w:r>
      <w:r w:rsidRPr="00A2729A">
        <w:rPr>
          <w:rtl/>
        </w:rPr>
        <w:t xml:space="preserve"> </w:t>
      </w:r>
      <w:r w:rsidRPr="00C73D10">
        <w:rPr>
          <w:rStyle w:val="libFootnotenumChar"/>
          <w:rtl/>
        </w:rPr>
        <w:t>(11)</w:t>
      </w:r>
      <w:r>
        <w:rPr>
          <w:rtl/>
        </w:rPr>
        <w:t>،</w:t>
      </w:r>
      <w:r w:rsidRPr="00A2729A">
        <w:rPr>
          <w:rtl/>
        </w:rPr>
        <w:t xml:space="preserve"> </w:t>
      </w:r>
      <w:r>
        <w:rPr>
          <w:rtl/>
        </w:rPr>
        <w:t>انتهى.</w:t>
      </w:r>
    </w:p>
    <w:p w:rsidR="00C73D10" w:rsidRDefault="00C73D10" w:rsidP="00C73D10">
      <w:pPr>
        <w:pStyle w:val="libBold2"/>
        <w:rPr>
          <w:rtl/>
        </w:rPr>
      </w:pPr>
      <w:r w:rsidRPr="00520AED">
        <w:rPr>
          <w:rtl/>
        </w:rPr>
        <w:t>[349] وإلى صفوان بن يحيى</w:t>
      </w:r>
      <w:r>
        <w:rPr>
          <w:rtl/>
        </w:rPr>
        <w:t>:</w:t>
      </w:r>
    </w:p>
    <w:p w:rsidR="00C73D10" w:rsidRPr="00A2729A" w:rsidRDefault="00C73D10" w:rsidP="00C73D10">
      <w:pPr>
        <w:pStyle w:val="libNormal"/>
        <w:rPr>
          <w:rtl/>
        </w:rPr>
      </w:pPr>
      <w:r w:rsidRPr="00A2729A">
        <w:rPr>
          <w:rtl/>
        </w:rPr>
        <w:t>صحيح غير ما ذكره ابن النديم من كتبه.</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320 / 1102</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312 / 967</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229 / 902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84 / 357</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417 / 1317</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62 / 217</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65 / 235</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68 / 246</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89 / 329</w:t>
      </w:r>
      <w:r>
        <w:rPr>
          <w:rtl/>
        </w:rPr>
        <w:t>.</w:t>
      </w:r>
    </w:p>
    <w:p w:rsidR="00C73D10" w:rsidRPr="00A2729A" w:rsidRDefault="00C73D10" w:rsidP="00C73D10">
      <w:pPr>
        <w:pStyle w:val="libFootnote0"/>
        <w:rPr>
          <w:rtl/>
        </w:rPr>
      </w:pPr>
      <w:r w:rsidRPr="00A2729A">
        <w:rPr>
          <w:rtl/>
        </w:rPr>
        <w:t>(10) الفقيه 4</w:t>
      </w:r>
      <w:r>
        <w:rPr>
          <w:rtl/>
        </w:rPr>
        <w:t>:</w:t>
      </w:r>
      <w:r w:rsidRPr="00A2729A">
        <w:rPr>
          <w:rtl/>
        </w:rPr>
        <w:t xml:space="preserve"> 24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(11) تقدم في الفائدة الخامسة</w:t>
      </w:r>
      <w:r>
        <w:rPr>
          <w:rtl/>
        </w:rPr>
        <w:t>،</w:t>
      </w:r>
      <w:r w:rsidRPr="00A2729A">
        <w:rPr>
          <w:rtl/>
        </w:rPr>
        <w:t xml:space="preserve"> برمز </w:t>
      </w:r>
      <w:r>
        <w:rPr>
          <w:rtl/>
        </w:rPr>
        <w:t>(</w:t>
      </w:r>
      <w:r w:rsidRPr="00A2729A">
        <w:rPr>
          <w:rtl/>
        </w:rPr>
        <w:t>قند</w:t>
      </w:r>
      <w:r>
        <w:rPr>
          <w:rtl/>
        </w:rPr>
        <w:t>)</w:t>
      </w:r>
      <w:r w:rsidRPr="00A2729A">
        <w:rPr>
          <w:rtl/>
        </w:rPr>
        <w:t xml:space="preserve"> المساوي لرقم [154]</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وإليه مجهول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ابن هاشم </w:t>
      </w:r>
      <w:r w:rsidRPr="00C73D10">
        <w:rPr>
          <w:rStyle w:val="libFootnotenumChar"/>
          <w:rtl/>
        </w:rPr>
        <w:t>(3)</w:t>
      </w:r>
      <w:r>
        <w:rPr>
          <w:rtl/>
        </w:rPr>
        <w:t>،</w:t>
      </w:r>
      <w:r w:rsidRPr="00A2729A">
        <w:rPr>
          <w:rtl/>
        </w:rPr>
        <w:t xml:space="preserve"> وإليه في النجاشي</w:t>
      </w:r>
      <w:r>
        <w:rPr>
          <w:rtl/>
        </w:rPr>
        <w:t>:</w:t>
      </w:r>
      <w:r w:rsidRPr="00A2729A">
        <w:rPr>
          <w:rtl/>
        </w:rPr>
        <w:t xml:space="preserve"> ابن أبي جيد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[350] وإلى الضحاك بن سعد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اعلم ان ما رواه الشيخ في التهذيب عن الحسن بن سعيد</w:t>
      </w:r>
      <w:r>
        <w:rPr>
          <w:rtl/>
        </w:rPr>
        <w:t>،</w:t>
      </w:r>
      <w:r w:rsidRPr="00A2729A">
        <w:rPr>
          <w:rtl/>
        </w:rPr>
        <w:t xml:space="preserve"> وزرعة بن محمّد الحضرمي</w:t>
      </w:r>
      <w:r>
        <w:rPr>
          <w:rtl/>
        </w:rPr>
        <w:t>،</w:t>
      </w:r>
      <w:r w:rsidRPr="00A2729A">
        <w:rPr>
          <w:rtl/>
        </w:rPr>
        <w:t xml:space="preserve"> وسماعة بن مهران</w:t>
      </w:r>
      <w:r>
        <w:rPr>
          <w:rtl/>
        </w:rPr>
        <w:t>،</w:t>
      </w:r>
      <w:r w:rsidRPr="00A2729A">
        <w:rPr>
          <w:rtl/>
        </w:rPr>
        <w:t xml:space="preserve"> وفضالة بن أيوب</w:t>
      </w:r>
      <w:r>
        <w:rPr>
          <w:rtl/>
        </w:rPr>
        <w:t>،</w:t>
      </w:r>
      <w:r w:rsidRPr="00A2729A">
        <w:rPr>
          <w:rtl/>
        </w:rPr>
        <w:t xml:space="preserve"> والنضر بن سويد</w:t>
      </w:r>
      <w:r>
        <w:rPr>
          <w:rtl/>
        </w:rPr>
        <w:t>،</w:t>
      </w:r>
      <w:r w:rsidRPr="00A2729A">
        <w:rPr>
          <w:rtl/>
        </w:rPr>
        <w:t xml:space="preserve"> وصفوان بن يحيى هو من طرقه إلى الحسين بن سعيد كما نص عليه في مشيخة التهذيب 10</w:t>
      </w:r>
      <w:r>
        <w:rPr>
          <w:rtl/>
        </w:rPr>
        <w:t>:</w:t>
      </w:r>
      <w:r w:rsidRPr="00A2729A">
        <w:rPr>
          <w:rtl/>
        </w:rPr>
        <w:t xml:space="preserve"> 69</w:t>
      </w:r>
      <w:r>
        <w:rPr>
          <w:rtl/>
        </w:rPr>
        <w:t>.</w:t>
      </w:r>
    </w:p>
    <w:p w:rsidR="00C73D10" w:rsidRPr="00A2729A" w:rsidRDefault="00C73D10" w:rsidP="00C73D10">
      <w:pPr>
        <w:pStyle w:val="libFootnote"/>
        <w:rPr>
          <w:rtl/>
          <w:lang w:bidi="fa-IR"/>
        </w:rPr>
      </w:pPr>
      <w:r w:rsidRPr="00A2729A">
        <w:rPr>
          <w:rtl/>
        </w:rPr>
        <w:t>وقد تقدم تصحيح الأردبيلي لطرق الشيخ إلى الحسين بن سعيد وأخيه الحسن في مشيخة التهذيب كما في الطريقين [170] و [216]</w:t>
      </w:r>
      <w:r>
        <w:rPr>
          <w:rtl/>
        </w:rPr>
        <w:t>.</w:t>
      </w:r>
    </w:p>
    <w:p w:rsidR="00C73D10" w:rsidRPr="00A2729A" w:rsidRDefault="00C73D10" w:rsidP="00C73D10">
      <w:pPr>
        <w:pStyle w:val="libFootnote"/>
        <w:rPr>
          <w:rtl/>
          <w:lang w:bidi="fa-IR"/>
        </w:rPr>
      </w:pPr>
      <w:r w:rsidRPr="00A2729A">
        <w:rPr>
          <w:rtl/>
        </w:rPr>
        <w:t>والظاهر ان الحكم على طريق الشيخ إلى صفوان في مشيخة التهذيب بالجهالة هو من سهو القلم</w:t>
      </w:r>
      <w:r>
        <w:rPr>
          <w:rtl/>
        </w:rPr>
        <w:t>،</w:t>
      </w:r>
      <w:r w:rsidRPr="00A2729A">
        <w:rPr>
          <w:rtl/>
        </w:rPr>
        <w:t xml:space="preserve"> راجع تعليقتنا على الطريق [170]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83 / 356</w:t>
      </w:r>
      <w:r>
        <w:rPr>
          <w:rtl/>
        </w:rPr>
        <w:t>،</w:t>
      </w:r>
      <w:r w:rsidRPr="00A2729A">
        <w:rPr>
          <w:rtl/>
        </w:rPr>
        <w:t xml:space="preserve"> وفيه أربعة طرق</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فصحيح لوثاقة سائر رجاله</w:t>
      </w:r>
      <w:r>
        <w:rPr>
          <w:rtl/>
        </w:rPr>
        <w:t>،</w:t>
      </w:r>
      <w:r w:rsidRPr="00A2729A">
        <w:rPr>
          <w:rtl/>
        </w:rPr>
        <w:t xml:space="preserve"> وهو المشار إليه آنفاً</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والثالث</w:t>
      </w:r>
      <w:r>
        <w:rPr>
          <w:rtl/>
        </w:rPr>
        <w:t>:</w:t>
      </w:r>
      <w:r w:rsidRPr="00A2729A">
        <w:rPr>
          <w:rtl/>
        </w:rPr>
        <w:t xml:space="preserve"> فمختلف فيهما بابن أبي جيد</w:t>
      </w:r>
      <w:r>
        <w:rPr>
          <w:rtl/>
        </w:rPr>
        <w:t>.</w:t>
      </w:r>
    </w:p>
    <w:p w:rsidR="00C73D10" w:rsidRPr="00A2729A" w:rsidRDefault="00C73D10" w:rsidP="00C73D10">
      <w:pPr>
        <w:pStyle w:val="libFootnote"/>
        <w:rPr>
          <w:rtl/>
          <w:lang w:bidi="fa-IR"/>
        </w:rPr>
      </w:pPr>
      <w:r w:rsidRPr="00A2729A">
        <w:rPr>
          <w:rtl/>
        </w:rPr>
        <w:t>وأما الرابع</w:t>
      </w:r>
      <w:r>
        <w:rPr>
          <w:rtl/>
        </w:rPr>
        <w:t>:</w:t>
      </w:r>
      <w:r w:rsidRPr="00A2729A">
        <w:rPr>
          <w:rtl/>
        </w:rPr>
        <w:t xml:space="preserve"> وهو ما كان إلى كتبه التي ذكرها ابن النديم فمجهول بزكريا بن شيبان الذي لم نقف عليه في كتب الرجال</w:t>
      </w:r>
      <w:r>
        <w:rPr>
          <w:rtl/>
        </w:rPr>
        <w:t>.</w:t>
      </w:r>
    </w:p>
    <w:p w:rsidR="00C73D10" w:rsidRPr="00A2729A" w:rsidRDefault="00C73D10" w:rsidP="00C73D10">
      <w:pPr>
        <w:pStyle w:val="libFootnote"/>
        <w:rPr>
          <w:rtl/>
          <w:lang w:bidi="fa-IR"/>
        </w:rPr>
      </w:pPr>
      <w:r w:rsidRPr="00A2729A">
        <w:rPr>
          <w:rtl/>
        </w:rPr>
        <w:t>ومن الجدير بالإشارة هو التنبيه إلى ان كتب صفوان بن يحيى قد سقط منها كتاب الوصايا في فهرست ابن النديم المطبوع في قطر لسنة 1985 م ص 469 الفن الخامس من المقالة السادسة مع تثبيت كتاب المحنة والوضائف بعنوان</w:t>
      </w:r>
      <w:r>
        <w:rPr>
          <w:rtl/>
        </w:rPr>
        <w:t>:</w:t>
      </w:r>
      <w:r w:rsidRPr="00A2729A">
        <w:rPr>
          <w:rtl/>
        </w:rPr>
        <w:t xml:space="preserve"> كتاب المحبة والوضائف</w:t>
      </w:r>
      <w:r>
        <w:rPr>
          <w:rtl/>
        </w:rPr>
        <w:t>،</w:t>
      </w:r>
      <w:r w:rsidRPr="00A2729A">
        <w:rPr>
          <w:rtl/>
        </w:rPr>
        <w:t xml:space="preserve"> وفي طبعة طهران لسنة 1393 ه‍ ص 278 أثبت كتاب الوصايا وأُشير في الهامش إلى ورود كتاب المحنة في نسخة اخرى من فهرست ابن النديم بعنوان</w:t>
      </w:r>
      <w:r>
        <w:rPr>
          <w:rtl/>
        </w:rPr>
        <w:t>:</w:t>
      </w:r>
      <w:r w:rsidRPr="00A2729A">
        <w:rPr>
          <w:rtl/>
        </w:rPr>
        <w:t xml:space="preserve"> المحبة</w:t>
      </w:r>
      <w:r>
        <w:rPr>
          <w:rtl/>
        </w:rPr>
        <w:t>،</w:t>
      </w:r>
      <w:r w:rsidRPr="00A2729A">
        <w:rPr>
          <w:rtl/>
        </w:rPr>
        <w:t xml:space="preserve"> وهو الموافق لما في فهرست الشيخ الطوسي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39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197 / 524</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85 / 369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[351] وإلى طاهر بن حاتم</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[352] وإلى طلحة بن زيد</w:t>
      </w:r>
      <w:r>
        <w:rPr>
          <w:rtl/>
        </w:rPr>
        <w:t>:</w:t>
      </w:r>
    </w:p>
    <w:p w:rsidR="00C73D10" w:rsidRPr="00A2729A" w:rsidRDefault="00C73D10" w:rsidP="00C73D10">
      <w:pPr>
        <w:pStyle w:val="libNormal"/>
        <w:rPr>
          <w:rtl/>
        </w:rPr>
      </w:pPr>
      <w:r w:rsidRPr="00A2729A">
        <w:rPr>
          <w:rtl/>
        </w:rPr>
        <w:t>ضعيف</w:t>
      </w:r>
      <w:r>
        <w:rPr>
          <w:rtl/>
        </w:rPr>
        <w:t>،</w:t>
      </w:r>
      <w:r w:rsidRPr="00A2729A">
        <w:rPr>
          <w:rtl/>
        </w:rPr>
        <w:t xml:space="preserve"> وطريق آخر مجهول في الفهرست </w:t>
      </w:r>
      <w:r w:rsidRPr="00C73D10">
        <w:rPr>
          <w:rStyle w:val="libFootnotenumChar"/>
          <w:rtl/>
        </w:rPr>
        <w:t>(2)</w:t>
      </w:r>
      <w:r>
        <w:rPr>
          <w:rtl/>
        </w:rPr>
        <w:t>،</w:t>
      </w:r>
      <w:r w:rsidRPr="00A2729A">
        <w:rPr>
          <w:rtl/>
        </w:rPr>
        <w:t xml:space="preserve"> وإليه ضعيف في المشيخة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الرابع والعشرين </w:t>
      </w:r>
      <w:r w:rsidRPr="00C73D10">
        <w:rPr>
          <w:rStyle w:val="libFootnotenumChar"/>
          <w:rtl/>
        </w:rPr>
        <w:t>(4)</w:t>
      </w:r>
      <w:r>
        <w:rPr>
          <w:rtl/>
        </w:rPr>
        <w:t>.</w:t>
      </w:r>
      <w:r w:rsidRPr="00A2729A">
        <w:rPr>
          <w:rtl/>
        </w:rPr>
        <w:t xml:space="preserve"> وفي باب أوقات الصلاة</w:t>
      </w:r>
      <w:r>
        <w:rPr>
          <w:rtl/>
        </w:rPr>
        <w:t>،</w:t>
      </w:r>
      <w:r w:rsidRPr="00A2729A">
        <w:rPr>
          <w:rtl/>
        </w:rPr>
        <w:t xml:space="preserve"> في الحديث السادس والأربعين </w:t>
      </w:r>
      <w:r w:rsidRPr="00C73D10">
        <w:rPr>
          <w:rStyle w:val="libFootnotenumChar"/>
          <w:rtl/>
        </w:rPr>
        <w:t>(5)</w:t>
      </w:r>
      <w:r>
        <w:rPr>
          <w:rtl/>
        </w:rPr>
        <w:t>.</w:t>
      </w:r>
      <w:r w:rsidRPr="00A2729A">
        <w:rPr>
          <w:rtl/>
        </w:rPr>
        <w:t xml:space="preserve"> وفي باب أحكام الجماعة</w:t>
      </w:r>
      <w:r>
        <w:rPr>
          <w:rtl/>
        </w:rPr>
        <w:t>،</w:t>
      </w:r>
      <w:r w:rsidRPr="00A2729A">
        <w:rPr>
          <w:rtl/>
        </w:rPr>
        <w:t xml:space="preserve"> في الحديث السادس عشر </w:t>
      </w:r>
      <w:r w:rsidRPr="00C73D10">
        <w:rPr>
          <w:rStyle w:val="libFootnotenumChar"/>
          <w:rtl/>
        </w:rPr>
        <w:t>(6)</w:t>
      </w:r>
      <w:r>
        <w:rPr>
          <w:rtl/>
        </w:rPr>
        <w:t>.</w:t>
      </w:r>
      <w:r w:rsidRPr="00A2729A">
        <w:rPr>
          <w:rtl/>
        </w:rPr>
        <w:t xml:space="preserve"> وفي الحديث السابع والخمسين </w:t>
      </w:r>
      <w:r w:rsidRPr="00C73D10">
        <w:rPr>
          <w:rStyle w:val="libFootnotenumChar"/>
          <w:rtl/>
        </w:rPr>
        <w:t>(7)</w:t>
      </w:r>
      <w:r>
        <w:rPr>
          <w:rtl/>
        </w:rPr>
        <w:t>.</w:t>
      </w:r>
      <w:r w:rsidRPr="00A2729A">
        <w:rPr>
          <w:rtl/>
        </w:rPr>
        <w:t xml:space="preserve"> وفي باب من يجب معه الجهاد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(9)</w:t>
      </w:r>
      <w:r w:rsidRPr="00A2729A">
        <w:rPr>
          <w:rtl/>
        </w:rPr>
        <w:t xml:space="preserve"> صحيح 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[353] وإلى ظريف بن ناصح</w:t>
      </w:r>
      <w:r>
        <w:rPr>
          <w:rtl/>
        </w:rPr>
        <w:t>:</w:t>
      </w:r>
    </w:p>
    <w:p w:rsidR="00C73D10" w:rsidRPr="00A2729A" w:rsidRDefault="00C73D10" w:rsidP="00C73D10">
      <w:pPr>
        <w:pStyle w:val="libNormal"/>
        <w:rPr>
          <w:rtl/>
        </w:rPr>
      </w:pPr>
      <w:r w:rsidRPr="00A2729A">
        <w:rPr>
          <w:rtl/>
        </w:rPr>
        <w:t xml:space="preserve">موثق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86 / 370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86 / 372</w:t>
      </w:r>
      <w:r>
        <w:rPr>
          <w:rtl/>
        </w:rPr>
        <w:t>،</w:t>
      </w:r>
      <w:r w:rsidRPr="00A2729A">
        <w:rPr>
          <w:rtl/>
        </w:rPr>
        <w:t xml:space="preserve"> وفيه طريقان</w:t>
      </w:r>
      <w:r>
        <w:rPr>
          <w:rtl/>
        </w:rPr>
        <w:t>،</w:t>
      </w:r>
      <w:r w:rsidRPr="00A2729A">
        <w:rPr>
          <w:rtl/>
        </w:rPr>
        <w:t xml:space="preserve"> أما الأول فضعيف بمحمّد بن سنان</w:t>
      </w:r>
      <w:r>
        <w:rPr>
          <w:rtl/>
        </w:rPr>
        <w:t>،</w:t>
      </w:r>
      <w:r w:rsidRPr="00A2729A">
        <w:rPr>
          <w:rtl/>
        </w:rPr>
        <w:t xml:space="preserve"> وأما الثاني فمجهول بالقاسم بن إسماعيل القرشي الذي أشرنا إلى ضعفه</w:t>
      </w:r>
      <w:r>
        <w:rPr>
          <w:rtl/>
        </w:rPr>
        <w:t>،</w:t>
      </w:r>
      <w:r w:rsidRPr="00A2729A">
        <w:rPr>
          <w:rtl/>
        </w:rPr>
        <w:t xml:space="preserve"> واختلاف الحكم بشأنه كما في تعليقتنا على الطرق [2] و [28] و [29]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لم يذكر الشيخ طريقه إليه في مشيختي التهذيب والاستبصار</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432 / 1380</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32 / 96</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29 / 104</w:t>
      </w:r>
      <w:r>
        <w:rPr>
          <w:rtl/>
        </w:rPr>
        <w:t>.</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41 / 145</w:t>
      </w:r>
      <w:r>
        <w:rPr>
          <w:rtl/>
        </w:rPr>
        <w:t>.</w:t>
      </w:r>
    </w:p>
    <w:p w:rsidR="00C73D10" w:rsidRPr="00A2729A" w:rsidRDefault="00C73D10" w:rsidP="00C73D10">
      <w:pPr>
        <w:pStyle w:val="libFootnote0"/>
        <w:rPr>
          <w:rtl/>
        </w:rPr>
      </w:pPr>
      <w:r w:rsidRPr="00A2729A">
        <w:rPr>
          <w:rtl/>
        </w:rPr>
        <w:t>(8) تهذيب الأحكام 6</w:t>
      </w:r>
      <w:r>
        <w:rPr>
          <w:rtl/>
        </w:rPr>
        <w:t>:</w:t>
      </w:r>
      <w:r w:rsidRPr="00A2729A">
        <w:rPr>
          <w:rtl/>
        </w:rPr>
        <w:t xml:space="preserve"> 135 / 229</w:t>
      </w:r>
      <w:r>
        <w:rPr>
          <w:rtl/>
        </w:rPr>
        <w:t>.</w:t>
      </w:r>
    </w:p>
    <w:p w:rsidR="00C73D10" w:rsidRPr="00A2729A" w:rsidRDefault="00C73D10" w:rsidP="00C73D10">
      <w:pPr>
        <w:pStyle w:val="libFootnote0"/>
        <w:rPr>
          <w:rtl/>
        </w:rPr>
      </w:pPr>
      <w:r w:rsidRPr="00A2729A">
        <w:rPr>
          <w:rtl/>
        </w:rPr>
        <w:t>(9) الفقيه 4</w:t>
      </w:r>
      <w:r>
        <w:rPr>
          <w:rtl/>
        </w:rPr>
        <w:t>:</w:t>
      </w:r>
      <w:r w:rsidRPr="00A2729A">
        <w:rPr>
          <w:rtl/>
        </w:rPr>
        <w:t xml:space="preserve"> 80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86 / 373</w:t>
      </w:r>
      <w:r>
        <w:rPr>
          <w:rtl/>
        </w:rPr>
        <w:t>،</w:t>
      </w:r>
      <w:r w:rsidRPr="00A2729A">
        <w:rPr>
          <w:rtl/>
        </w:rPr>
        <w:t xml:space="preserve"> وفيه</w:t>
      </w:r>
      <w:r>
        <w:rPr>
          <w:rtl/>
        </w:rPr>
        <w:t>:</w:t>
      </w:r>
      <w:r w:rsidRPr="00A2729A">
        <w:rPr>
          <w:rtl/>
        </w:rPr>
        <w:t xml:space="preserve"> </w:t>
      </w:r>
      <w:r>
        <w:rPr>
          <w:rtl/>
        </w:rPr>
        <w:t>(</w:t>
      </w:r>
      <w:r w:rsidRPr="00A2729A">
        <w:rPr>
          <w:rtl/>
        </w:rPr>
        <w:t>له كتاب الديات</w:t>
      </w:r>
      <w:r>
        <w:rPr>
          <w:rtl/>
        </w:rPr>
        <w:t>،</w:t>
      </w:r>
      <w:r w:rsidRPr="00A2729A">
        <w:rPr>
          <w:rtl/>
        </w:rPr>
        <w:t xml:space="preserve"> أخبرنا به الشيخ المفيد أبو عبد الله </w:t>
      </w:r>
      <w:r w:rsidRPr="00C73D10">
        <w:rPr>
          <w:rStyle w:val="libAlaemChar"/>
          <w:rtl/>
        </w:rPr>
        <w:t>رحمه‌الله</w:t>
      </w:r>
      <w:r w:rsidRPr="00A2729A">
        <w:rPr>
          <w:rtl/>
        </w:rPr>
        <w:t xml:space="preserve"> عن أبي الحسن أحمد بن محمّد بن الحسن بن الوليد</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صفة الوضوء</w:t>
      </w:r>
      <w:r>
        <w:rPr>
          <w:rtl/>
        </w:rPr>
        <w:t>،</w:t>
      </w:r>
      <w:r w:rsidRPr="00A2729A">
        <w:rPr>
          <w:rtl/>
        </w:rPr>
        <w:t xml:space="preserve"> قريباً من الآخر بثمانية وعشرين حديثاً </w:t>
      </w:r>
      <w:r w:rsidRPr="00C73D10">
        <w:rPr>
          <w:rStyle w:val="libFootnotenumChar"/>
          <w:rtl/>
        </w:rPr>
        <w:t>(1)</w:t>
      </w:r>
      <w:r>
        <w:rPr>
          <w:rtl/>
        </w:rPr>
        <w:t>.</w:t>
      </w:r>
      <w:r w:rsidRPr="00A2729A">
        <w:rPr>
          <w:rtl/>
        </w:rPr>
        <w:t xml:space="preserve"> وفي باب أحكام الجماعة</w:t>
      </w:r>
      <w:r>
        <w:rPr>
          <w:rtl/>
        </w:rPr>
        <w:t>،</w:t>
      </w:r>
      <w:r w:rsidRPr="00A2729A">
        <w:rPr>
          <w:rtl/>
        </w:rPr>
        <w:t xml:space="preserve"> في الحديث الخامس </w:t>
      </w:r>
      <w:r w:rsidRPr="00C73D10">
        <w:rPr>
          <w:rStyle w:val="libFootnotenumChar"/>
          <w:rtl/>
        </w:rPr>
        <w:t>(2)</w:t>
      </w:r>
      <w:r>
        <w:rPr>
          <w:rtl/>
        </w:rPr>
        <w:t>.</w:t>
      </w:r>
      <w:r w:rsidRPr="00A2729A">
        <w:rPr>
          <w:rtl/>
        </w:rPr>
        <w:t xml:space="preserve"> وفي باب من أسلم في شهر رمضان</w:t>
      </w:r>
      <w:r>
        <w:rPr>
          <w:rtl/>
        </w:rPr>
        <w:t>،</w:t>
      </w:r>
      <w:r w:rsidRPr="00A2729A">
        <w:rPr>
          <w:rtl/>
        </w:rPr>
        <w:t xml:space="preserve"> في الحديث التاسع </w:t>
      </w:r>
      <w:r w:rsidRPr="00C73D10">
        <w:rPr>
          <w:rStyle w:val="libFootnotenumChar"/>
          <w:rtl/>
        </w:rPr>
        <w:t>(3)</w:t>
      </w:r>
      <w:r>
        <w:rPr>
          <w:rtl/>
        </w:rPr>
        <w:t>.</w:t>
      </w:r>
      <w:r w:rsidRPr="00A2729A">
        <w:rPr>
          <w:rtl/>
        </w:rPr>
        <w:t xml:space="preserve"> وفي باب تفصيل أحكام النكاح</w:t>
      </w:r>
      <w:r>
        <w:rPr>
          <w:rtl/>
        </w:rPr>
        <w:t>،</w:t>
      </w:r>
      <w:r w:rsidRPr="00A2729A">
        <w:rPr>
          <w:rtl/>
        </w:rPr>
        <w:t xml:space="preserve"> في الحديث الرابع والعشرين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كيفيّة المسح على الرأس والرجلين</w:t>
      </w:r>
      <w:r>
        <w:rPr>
          <w:rtl/>
        </w:rPr>
        <w:t>،</w:t>
      </w:r>
      <w:r w:rsidRPr="00A2729A">
        <w:rPr>
          <w:rtl/>
        </w:rPr>
        <w:t xml:space="preserve"> في الحديث الرابع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وإلى كتاب دياته المعروف المعروض على الصادق </w:t>
      </w:r>
      <w:r w:rsidRPr="00C73D10">
        <w:rPr>
          <w:rStyle w:val="libAlaemChar"/>
          <w:rtl/>
        </w:rPr>
        <w:t>عليه‌السلام</w:t>
      </w:r>
      <w:r w:rsidRPr="00A2729A">
        <w:rPr>
          <w:rtl/>
        </w:rPr>
        <w:t xml:space="preserve"> في النجاشي صحيح</w:t>
      </w:r>
      <w:r>
        <w:rPr>
          <w:rtl/>
        </w:rPr>
        <w:t>،</w:t>
      </w:r>
      <w:r w:rsidRPr="00A2729A">
        <w:rPr>
          <w:rtl/>
        </w:rPr>
        <w:t xml:space="preserve"> وكذا إلى كتابه الحدود</w:t>
      </w:r>
      <w:r>
        <w:rPr>
          <w:rtl/>
        </w:rPr>
        <w:t>،</w:t>
      </w:r>
      <w:r w:rsidRPr="00A2729A">
        <w:rPr>
          <w:rtl/>
        </w:rPr>
        <w:t xml:space="preserve"> وإلى كتابه النوادر. وكتابه الجامع فيه</w:t>
      </w:r>
      <w:r>
        <w:rPr>
          <w:rtl/>
        </w:rPr>
        <w:t>:</w:t>
      </w:r>
      <w:r w:rsidRPr="00A2729A">
        <w:rPr>
          <w:rtl/>
        </w:rPr>
        <w:t xml:space="preserve"> أحمد العطار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[354] وإلى عاصم بن حميد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710245" w:rsidRDefault="00C73D10" w:rsidP="00C73D10">
      <w:pPr>
        <w:pStyle w:val="libFootnote0"/>
        <w:rPr>
          <w:rtl/>
        </w:rPr>
      </w:pPr>
      <w:r w:rsidRPr="00710245">
        <w:rPr>
          <w:rtl/>
        </w:rPr>
        <w:t>وأخبرنا ابن أبي جيد</w:t>
      </w:r>
      <w:r>
        <w:rPr>
          <w:rtl/>
        </w:rPr>
        <w:t>،</w:t>
      </w:r>
      <w:r w:rsidRPr="00710245">
        <w:rPr>
          <w:rtl/>
        </w:rPr>
        <w:t xml:space="preserve"> عن محمّد بن الحسن بن الوليد</w:t>
      </w:r>
      <w:r>
        <w:rPr>
          <w:rtl/>
        </w:rPr>
        <w:t>،</w:t>
      </w:r>
      <w:r w:rsidRPr="00710245">
        <w:rPr>
          <w:rtl/>
        </w:rPr>
        <w:t xml:space="preserve"> عن محمّد بن الحسن الصفار</w:t>
      </w:r>
      <w:r>
        <w:rPr>
          <w:rtl/>
        </w:rPr>
        <w:t>،</w:t>
      </w:r>
      <w:r w:rsidRPr="00710245">
        <w:rPr>
          <w:rtl/>
        </w:rPr>
        <w:t xml:space="preserve"> عن أحمد بن محمّد بن عيسى</w:t>
      </w:r>
      <w:r>
        <w:rPr>
          <w:rtl/>
        </w:rPr>
        <w:t>،</w:t>
      </w:r>
      <w:r w:rsidRPr="00710245">
        <w:rPr>
          <w:rtl/>
        </w:rPr>
        <w:t xml:space="preserve"> عن الحسن بن علي بن فضال</w:t>
      </w:r>
      <w:r>
        <w:rPr>
          <w:rtl/>
        </w:rPr>
        <w:t>،</w:t>
      </w:r>
      <w:r w:rsidRPr="00710245">
        <w:rPr>
          <w:rtl/>
        </w:rPr>
        <w:t xml:space="preserve"> عنه</w:t>
      </w:r>
      <w:r>
        <w:rPr>
          <w:rtl/>
        </w:rPr>
        <w:t>)،</w:t>
      </w:r>
      <w:r w:rsidRPr="00710245">
        <w:rPr>
          <w:rtl/>
        </w:rPr>
        <w:t xml:space="preserve"> انتهى</w:t>
      </w:r>
      <w:r>
        <w:rPr>
          <w:rtl/>
        </w:rPr>
        <w:t>.</w:t>
      </w:r>
    </w:p>
    <w:p w:rsidR="00C73D10" w:rsidRPr="00A2729A" w:rsidRDefault="00C73D10" w:rsidP="00C73D10">
      <w:pPr>
        <w:pStyle w:val="libFootnote"/>
        <w:rPr>
          <w:rtl/>
          <w:lang w:bidi="fa-IR"/>
        </w:rPr>
      </w:pPr>
      <w:r w:rsidRPr="00A2729A">
        <w:rPr>
          <w:rtl/>
        </w:rPr>
        <w:t xml:space="preserve">والظاهر سقوط كلمة </w:t>
      </w:r>
      <w:r>
        <w:rPr>
          <w:rtl/>
        </w:rPr>
        <w:t>[</w:t>
      </w:r>
      <w:r w:rsidRPr="00A2729A">
        <w:rPr>
          <w:rtl/>
        </w:rPr>
        <w:t>عن أبيه</w:t>
      </w:r>
      <w:r>
        <w:rPr>
          <w:rtl/>
        </w:rPr>
        <w:t>]</w:t>
      </w:r>
      <w:r w:rsidRPr="00A2729A">
        <w:rPr>
          <w:rtl/>
        </w:rPr>
        <w:t xml:space="preserve"> قبل قوله</w:t>
      </w:r>
      <w:r>
        <w:rPr>
          <w:rtl/>
        </w:rPr>
        <w:t>:</w:t>
      </w:r>
      <w:r w:rsidRPr="00A2729A">
        <w:rPr>
          <w:rtl/>
        </w:rPr>
        <w:t xml:space="preserve"> وأخبرنا ابن أبي جيد</w:t>
      </w:r>
      <w:r>
        <w:rPr>
          <w:rtl/>
        </w:rPr>
        <w:t>،</w:t>
      </w:r>
      <w:r w:rsidRPr="00A2729A">
        <w:rPr>
          <w:rtl/>
        </w:rPr>
        <w:t xml:space="preserve"> لأن أبا الحسن لا يروي عن الصفار بلا واسطة</w:t>
      </w:r>
      <w:r>
        <w:rPr>
          <w:rtl/>
        </w:rPr>
        <w:t>،</w:t>
      </w:r>
      <w:r w:rsidRPr="00A2729A">
        <w:rPr>
          <w:rtl/>
        </w:rPr>
        <w:t xml:space="preserve"> وإن أباه هو الواسطة بينهما</w:t>
      </w:r>
      <w:r>
        <w:rPr>
          <w:rtl/>
        </w:rPr>
        <w:t>،</w:t>
      </w:r>
      <w:r w:rsidRPr="00A2729A">
        <w:rPr>
          <w:rtl/>
        </w:rPr>
        <w:t xml:space="preserve"> كما في طريق الشيخ إلى الحسن بن محبوب في مشيخة التهذيب 10</w:t>
      </w:r>
      <w:r>
        <w:rPr>
          <w:rtl/>
        </w:rPr>
        <w:t>:</w:t>
      </w:r>
      <w:r w:rsidRPr="00A2729A">
        <w:rPr>
          <w:rtl/>
        </w:rPr>
        <w:t xml:space="preserve"> 58</w:t>
      </w:r>
      <w:r>
        <w:rPr>
          <w:rtl/>
        </w:rPr>
        <w:t>،</w:t>
      </w:r>
      <w:r w:rsidRPr="00A2729A">
        <w:rPr>
          <w:rtl/>
        </w:rPr>
        <w:t xml:space="preserve"> وإلاّ فلا يصح مع إهمال ما رواه الشيخ من طريق ابن أبي جيد لأنه من المختلف فيه وصل ما رواه من طريق الشيخ المفيد بالصفار</w:t>
      </w:r>
      <w:r>
        <w:rPr>
          <w:rtl/>
        </w:rPr>
        <w:t>،</w:t>
      </w:r>
      <w:r w:rsidRPr="00A2729A">
        <w:rPr>
          <w:rtl/>
        </w:rPr>
        <w:t xml:space="preserve"> لأنّه من المنقطع</w:t>
      </w:r>
      <w:r>
        <w:rPr>
          <w:rtl/>
        </w:rPr>
        <w:t>،</w:t>
      </w:r>
      <w:r w:rsidRPr="00A2729A">
        <w:rPr>
          <w:rtl/>
        </w:rPr>
        <w:t xml:space="preserve"> وحينئذ لا يكون الطريق موثقاً بالحسن بن علي بن فضال الفطحي الثقة</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90 / 240</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27 / 93</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248 / 735</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254 / 1099</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60 / 179</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208 / 553</w:t>
      </w:r>
      <w:r>
        <w:rPr>
          <w:rtl/>
        </w:rPr>
        <w:t>.</w:t>
      </w:r>
    </w:p>
    <w:p w:rsidR="00C73D10" w:rsidRPr="00A2729A" w:rsidRDefault="00C73D10" w:rsidP="00C73D10">
      <w:pPr>
        <w:pStyle w:val="libFootnote0"/>
        <w:rPr>
          <w:rtl/>
        </w:rPr>
      </w:pPr>
      <w:r w:rsidRPr="00A2729A">
        <w:rPr>
          <w:rtl/>
        </w:rPr>
        <w:t>(7) لم يذكر الشيخ طريقاً إليه في مشيختي التهذيب والاستبصار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130 / 542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[355] وإلى عامر بن جذاعة</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(3)</w:t>
      </w:r>
      <w:r w:rsidRPr="00A2729A">
        <w:rPr>
          <w:rtl/>
        </w:rPr>
        <w:t xml:space="preserve"> صحيح</w:t>
      </w:r>
      <w:r>
        <w:rPr>
          <w:rtl/>
        </w:rPr>
        <w:t>،</w:t>
      </w:r>
      <w:r w:rsidRPr="00A2729A">
        <w:rPr>
          <w:rtl/>
        </w:rPr>
        <w:t xml:space="preserve"> بناء على وثاقة الحكم بن مسكين كما مر في </w:t>
      </w:r>
      <w:r>
        <w:rPr>
          <w:rtl/>
        </w:rPr>
        <w:t>(</w:t>
      </w:r>
      <w:r w:rsidRPr="00A2729A">
        <w:rPr>
          <w:rtl/>
        </w:rPr>
        <w:t>مب</w:t>
      </w:r>
      <w:r>
        <w:rPr>
          <w:rtl/>
        </w:rPr>
        <w:t>)</w:t>
      </w:r>
      <w:r w:rsidRPr="00A2729A">
        <w:rPr>
          <w:rtl/>
        </w:rPr>
        <w:t xml:space="preserve"> </w:t>
      </w:r>
      <w:r w:rsidRPr="00C73D10">
        <w:rPr>
          <w:rStyle w:val="libFootnotenumChar"/>
          <w:rtl/>
        </w:rPr>
        <w:t>(4)</w:t>
      </w:r>
      <w:r w:rsidRPr="00A2729A">
        <w:rPr>
          <w:rtl/>
        </w:rPr>
        <w:t xml:space="preserve"> </w:t>
      </w:r>
      <w:r>
        <w:rPr>
          <w:rtl/>
        </w:rPr>
        <w:t>انتهى.</w:t>
      </w:r>
    </w:p>
    <w:p w:rsidR="00C73D10" w:rsidRDefault="00C73D10" w:rsidP="00C73D10">
      <w:pPr>
        <w:pStyle w:val="libBold2"/>
        <w:rPr>
          <w:rtl/>
        </w:rPr>
      </w:pPr>
      <w:r w:rsidRPr="00520AED">
        <w:rPr>
          <w:rtl/>
        </w:rPr>
        <w:t>[356] وإلى عباد بن صهيب</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فوائت الصلاة</w:t>
      </w:r>
      <w:r>
        <w:rPr>
          <w:rtl/>
        </w:rPr>
        <w:t>،</w:t>
      </w:r>
      <w:r w:rsidRPr="00A2729A">
        <w:rPr>
          <w:rtl/>
        </w:rPr>
        <w:t xml:space="preserve"> في الحديث الثاني والعشرين </w:t>
      </w:r>
      <w:r w:rsidRPr="00C73D10">
        <w:rPr>
          <w:rStyle w:val="libFootnotenumChar"/>
          <w:rtl/>
        </w:rPr>
        <w:t>(6)</w:t>
      </w:r>
      <w:r>
        <w:rPr>
          <w:rtl/>
        </w:rPr>
        <w:t>.</w:t>
      </w:r>
      <w:r w:rsidRPr="00A2729A">
        <w:rPr>
          <w:rtl/>
        </w:rPr>
        <w:t xml:space="preserve"> وفي باب النوادر في الجهاد</w:t>
      </w:r>
      <w:r>
        <w:rPr>
          <w:rtl/>
        </w:rPr>
        <w:t>،</w:t>
      </w:r>
      <w:r w:rsidRPr="00A2729A">
        <w:rPr>
          <w:rtl/>
        </w:rPr>
        <w:t xml:space="preserve"> في الحديث الثاني والعشرين </w:t>
      </w:r>
      <w:r w:rsidRPr="00C73D10">
        <w:rPr>
          <w:rStyle w:val="libFootnotenumChar"/>
          <w:rtl/>
        </w:rPr>
        <w:t>(7)</w:t>
      </w:r>
      <w:r>
        <w:rPr>
          <w:rtl/>
        </w:rPr>
        <w:t>.</w:t>
      </w:r>
      <w:r w:rsidRPr="00A2729A">
        <w:rPr>
          <w:rtl/>
        </w:rPr>
        <w:t xml:space="preserve"> وفي باب الرهون</w:t>
      </w:r>
      <w:r>
        <w:rPr>
          <w:rtl/>
        </w:rPr>
        <w:t>،</w:t>
      </w:r>
      <w:r w:rsidRPr="00A2729A">
        <w:rPr>
          <w:rtl/>
        </w:rPr>
        <w:t xml:space="preserve"> قريباً من الآخر باثني عشر حديثاً </w:t>
      </w:r>
      <w:r w:rsidRPr="00C73D10">
        <w:rPr>
          <w:rStyle w:val="libFootnotenumChar"/>
          <w:rtl/>
        </w:rPr>
        <w:t>(8)</w:t>
      </w:r>
      <w:r>
        <w:rPr>
          <w:rtl/>
        </w:rPr>
        <w:t>.</w:t>
      </w:r>
      <w:r w:rsidRPr="00A2729A">
        <w:rPr>
          <w:rtl/>
        </w:rPr>
        <w:t xml:space="preserve"> وفي باب الرجل يفجر بالمرأة ثم يبدو له في نكاحها</w:t>
      </w:r>
      <w:r>
        <w:rPr>
          <w:rtl/>
        </w:rPr>
        <w:t>،</w:t>
      </w:r>
      <w:r w:rsidRPr="00A2729A">
        <w:rPr>
          <w:rtl/>
        </w:rPr>
        <w:t xml:space="preserve"> قريباً من الآخر بحديثين </w:t>
      </w:r>
      <w:r w:rsidRPr="00C73D10">
        <w:rPr>
          <w:rStyle w:val="libFootnotenumChar"/>
          <w:rtl/>
        </w:rPr>
        <w:t>(9)</w:t>
      </w:r>
      <w:r>
        <w:rPr>
          <w:rtl/>
        </w:rPr>
        <w:t>.</w:t>
      </w:r>
      <w:r w:rsidRPr="00A2729A">
        <w:rPr>
          <w:rtl/>
        </w:rPr>
        <w:t xml:space="preserve"> وفي باب الحدّ في الفرية والسب</w:t>
      </w:r>
      <w:r>
        <w:rPr>
          <w:rtl/>
        </w:rPr>
        <w:t>،</w:t>
      </w:r>
      <w:r w:rsidRPr="00A2729A">
        <w:rPr>
          <w:rtl/>
        </w:rPr>
        <w:t xml:space="preserve"> في الحديث العاشر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(11)</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الشيخ طريقاً إليه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132 / 555</w:t>
      </w:r>
      <w:r>
        <w:rPr>
          <w:rtl/>
        </w:rPr>
        <w:t>،</w:t>
      </w:r>
      <w:r w:rsidRPr="00A2729A">
        <w:rPr>
          <w:rtl/>
        </w:rPr>
        <w:t xml:space="preserve"> والطريق ضعيف بالقاسم بن إسماعيل القرشي</w:t>
      </w:r>
      <w:r>
        <w:rPr>
          <w:rtl/>
        </w:rPr>
        <w:t>،</w:t>
      </w:r>
      <w:r w:rsidRPr="00A2729A">
        <w:rPr>
          <w:rtl/>
        </w:rPr>
        <w:t xml:space="preserve"> وقد تقدم اختلاف حكم الأردبيلي </w:t>
      </w:r>
      <w:r w:rsidRPr="00C73D10">
        <w:rPr>
          <w:rStyle w:val="libAlaemChar"/>
          <w:rtl/>
        </w:rPr>
        <w:t>رحمه‌الله</w:t>
      </w:r>
      <w:r w:rsidRPr="00A2729A">
        <w:rPr>
          <w:rtl/>
        </w:rPr>
        <w:t xml:space="preserve"> في بعض الطرق الواقع فيها القرشي</w:t>
      </w:r>
      <w:r>
        <w:rPr>
          <w:rtl/>
        </w:rPr>
        <w:t>،</w:t>
      </w:r>
      <w:r w:rsidRPr="00A2729A">
        <w:rPr>
          <w:rtl/>
        </w:rPr>
        <w:t xml:space="preserve"> فتارة عدّها من الطرق المجهولة وهو الأكثر</w:t>
      </w:r>
      <w:r>
        <w:rPr>
          <w:rtl/>
        </w:rPr>
        <w:t>،</w:t>
      </w:r>
      <w:r w:rsidRPr="00A2729A">
        <w:rPr>
          <w:rtl/>
        </w:rPr>
        <w:t xml:space="preserve"> وأُخرى ضعيفة وهو الأقل</w:t>
      </w:r>
      <w:r>
        <w:rPr>
          <w:rtl/>
        </w:rPr>
        <w:t>،</w:t>
      </w:r>
      <w:r w:rsidRPr="00A2729A">
        <w:rPr>
          <w:rtl/>
        </w:rPr>
        <w:t xml:space="preserve"> وهذا منها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85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تقدم في الفائدة الخامسة</w:t>
      </w:r>
      <w:r>
        <w:rPr>
          <w:rtl/>
        </w:rPr>
        <w:t>،</w:t>
      </w:r>
      <w:r w:rsidRPr="00A2729A">
        <w:rPr>
          <w:rtl/>
        </w:rPr>
        <w:t xml:space="preserve"> برمز </w:t>
      </w:r>
      <w:r>
        <w:rPr>
          <w:rtl/>
        </w:rPr>
        <w:t>(</w:t>
      </w:r>
      <w:r w:rsidRPr="00A2729A">
        <w:rPr>
          <w:rtl/>
        </w:rPr>
        <w:t>مب</w:t>
      </w:r>
      <w:r>
        <w:rPr>
          <w:rtl/>
        </w:rPr>
        <w:t>)</w:t>
      </w:r>
      <w:r w:rsidRPr="00A2729A">
        <w:rPr>
          <w:rtl/>
        </w:rPr>
        <w:t xml:space="preserve"> المساوي للرقم [42]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120 / 541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166 / 361</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174 / 343</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176 / 776</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331 / 1362</w:t>
      </w:r>
      <w:r>
        <w:rPr>
          <w:rtl/>
        </w:rPr>
        <w:t>.</w:t>
      </w:r>
    </w:p>
    <w:p w:rsidR="00C73D10" w:rsidRPr="00A2729A" w:rsidRDefault="00C73D10" w:rsidP="00C73D10">
      <w:pPr>
        <w:pStyle w:val="libFootnote0"/>
        <w:rPr>
          <w:rtl/>
        </w:rPr>
      </w:pPr>
      <w:r w:rsidRPr="00A2729A">
        <w:rPr>
          <w:rtl/>
        </w:rPr>
        <w:t>(10) تهذيب الأحكام 10</w:t>
      </w:r>
      <w:r>
        <w:rPr>
          <w:rtl/>
        </w:rPr>
        <w:t>:</w:t>
      </w:r>
      <w:r w:rsidRPr="00A2729A">
        <w:rPr>
          <w:rtl/>
        </w:rPr>
        <w:t xml:space="preserve"> 67 / 245</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293 / 791</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[357] وإلى عباد العصفري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[358] وإلى عباد بن يعقوب</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كميّة الفطرة</w:t>
      </w:r>
      <w:r>
        <w:rPr>
          <w:rtl/>
        </w:rPr>
        <w:t>،</w:t>
      </w:r>
      <w:r w:rsidRPr="00A2729A">
        <w:rPr>
          <w:rtl/>
        </w:rPr>
        <w:t xml:space="preserve"> في الحديث الرابع عشر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كميّة زكاة الفطرة</w:t>
      </w:r>
      <w:r>
        <w:rPr>
          <w:rtl/>
        </w:rPr>
        <w:t>،</w:t>
      </w:r>
      <w:r w:rsidRPr="00A2729A">
        <w:rPr>
          <w:rtl/>
        </w:rPr>
        <w:t xml:space="preserve"> قريباً من الآخر بحديثين </w:t>
      </w:r>
      <w:r w:rsidRPr="00C73D10">
        <w:rPr>
          <w:rStyle w:val="libFootnotenumChar"/>
          <w:rtl/>
        </w:rPr>
        <w:t>(4)</w:t>
      </w:r>
      <w:r>
        <w:rPr>
          <w:rtl/>
        </w:rPr>
        <w:t>.</w:t>
      </w:r>
    </w:p>
    <w:p w:rsidR="00C73D10" w:rsidRDefault="00C73D10" w:rsidP="00C73D10">
      <w:pPr>
        <w:pStyle w:val="libBold2"/>
        <w:rPr>
          <w:rtl/>
        </w:rPr>
      </w:pPr>
      <w:r w:rsidRPr="00520AED">
        <w:rPr>
          <w:rtl/>
        </w:rPr>
        <w:t>[359] وإلى العباس بن عامر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p>
    <w:p w:rsidR="00C73D10" w:rsidRDefault="00C73D10" w:rsidP="00C73D10">
      <w:pPr>
        <w:pStyle w:val="libBold2"/>
        <w:rPr>
          <w:rtl/>
        </w:rPr>
      </w:pPr>
      <w:r w:rsidRPr="00520AED">
        <w:rPr>
          <w:rtl/>
        </w:rPr>
        <w:t>[360] وإلى العباس بن عيسى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موثق في النجاشي </w:t>
      </w:r>
      <w:r w:rsidRPr="00C73D10">
        <w:rPr>
          <w:rStyle w:val="libFootnotenumChar"/>
          <w:rtl/>
        </w:rPr>
        <w:t>(7)</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120 / 540</w:t>
      </w:r>
      <w:r>
        <w:rPr>
          <w:rtl/>
        </w:rPr>
        <w:t>،</w:t>
      </w:r>
      <w:r w:rsidRPr="00A2729A">
        <w:rPr>
          <w:rtl/>
        </w:rPr>
        <w:t xml:space="preserve"> والطريق ضعيف بمحمّد بن علي المكنى بأبي سمينة</w:t>
      </w:r>
      <w:r>
        <w:rPr>
          <w:rtl/>
        </w:rPr>
        <w:t>،</w:t>
      </w:r>
      <w:r w:rsidRPr="00A2729A">
        <w:rPr>
          <w:rtl/>
        </w:rPr>
        <w:t xml:space="preserve"> فقد عدّه الفضل بن شاذان من أشهر الكذابين كما في رجال الكشي 2</w:t>
      </w:r>
      <w:r>
        <w:rPr>
          <w:rtl/>
        </w:rPr>
        <w:t>:</w:t>
      </w:r>
      <w:r w:rsidRPr="00A2729A">
        <w:rPr>
          <w:rtl/>
        </w:rPr>
        <w:t xml:space="preserve"> 823 / 1033</w:t>
      </w:r>
      <w:r>
        <w:rPr>
          <w:rtl/>
        </w:rPr>
        <w:t>.</w:t>
      </w:r>
      <w:r w:rsidRPr="00A2729A">
        <w:rPr>
          <w:rtl/>
        </w:rPr>
        <w:t xml:space="preserve"> وفي الطريق رجل آخر لم يعرف حاله وهو محمّد بن خاقان النهدي</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119 / 539</w:t>
      </w:r>
      <w:r>
        <w:rPr>
          <w:rtl/>
        </w:rPr>
        <w:t>،</w:t>
      </w:r>
      <w:r w:rsidRPr="00A2729A">
        <w:rPr>
          <w:rtl/>
        </w:rPr>
        <w:t xml:space="preserve"> وفي الطريق أبو الفرج الأصفهاني </w:t>
      </w:r>
      <w:r>
        <w:rPr>
          <w:rtl/>
        </w:rPr>
        <w:t>(</w:t>
      </w:r>
      <w:r w:rsidRPr="00A2729A">
        <w:rPr>
          <w:rtl/>
        </w:rPr>
        <w:t>صاحب الأغاني</w:t>
      </w:r>
      <w:r>
        <w:rPr>
          <w:rtl/>
        </w:rPr>
        <w:t>)</w:t>
      </w:r>
      <w:r w:rsidRPr="00A2729A">
        <w:rPr>
          <w:rtl/>
        </w:rPr>
        <w:t xml:space="preserve"> وعلي بن العباس المقانعي</w:t>
      </w:r>
      <w:r>
        <w:rPr>
          <w:rtl/>
        </w:rPr>
        <w:t>،</w:t>
      </w:r>
      <w:r w:rsidRPr="00A2729A">
        <w:rPr>
          <w:rtl/>
        </w:rPr>
        <w:t xml:space="preserve"> ولم نقف على توثيق لأي منهما</w:t>
      </w:r>
      <w:r>
        <w:rPr>
          <w:rtl/>
        </w:rPr>
        <w:t>.</w:t>
      </w:r>
    </w:p>
    <w:p w:rsidR="00C73D10" w:rsidRPr="00A2729A" w:rsidRDefault="00C73D10" w:rsidP="00C73D10">
      <w:pPr>
        <w:pStyle w:val="libNormal"/>
        <w:rPr>
          <w:rtl/>
          <w:lang w:bidi="fa-IR"/>
        </w:rPr>
      </w:pPr>
      <w:r w:rsidRPr="00C73D10">
        <w:rPr>
          <w:rStyle w:val="libFootnoteChar"/>
          <w:rtl/>
        </w:rPr>
        <w:t>وفي هامش (الأصل) و (الحجرية)</w:t>
      </w:r>
      <w:r>
        <w:rPr>
          <w:rStyle w:val="libFootnoteChar"/>
          <w:rtl/>
        </w:rPr>
        <w:t>:</w:t>
      </w:r>
      <w:r w:rsidRPr="00C73D10">
        <w:rPr>
          <w:rStyle w:val="libFootnoteChar"/>
          <w:rtl/>
        </w:rPr>
        <w:t xml:space="preserve"> (قد قرر في محله اتحاد العصفري مع ابن يعقوب) منه </w:t>
      </w:r>
      <w:r w:rsidRPr="00C73D10">
        <w:rPr>
          <w:rStyle w:val="libAlaemChar"/>
          <w:rtl/>
        </w:rPr>
        <w:t>قدس‌سره</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83 / 240</w:t>
      </w:r>
      <w:r>
        <w:rPr>
          <w:rtl/>
        </w:rPr>
        <w:t>،</w:t>
      </w:r>
      <w:r w:rsidRPr="00A2729A">
        <w:rPr>
          <w:rtl/>
        </w:rPr>
        <w:t xml:space="preserve"> والطريق والذي يليه في الاستبصار موثقان بعلي ابن الحسن بن فضال الفطحي الثقة</w:t>
      </w:r>
      <w:r>
        <w:rPr>
          <w:rtl/>
        </w:rPr>
        <w:t>.</w:t>
      </w:r>
    </w:p>
    <w:p w:rsidR="00C73D10" w:rsidRPr="00A2729A" w:rsidRDefault="00C73D10" w:rsidP="00C73D10">
      <w:pPr>
        <w:pStyle w:val="libFootnote0"/>
        <w:rPr>
          <w:rtl/>
        </w:rPr>
      </w:pPr>
      <w:r w:rsidRPr="00A2729A">
        <w:rPr>
          <w:rtl/>
        </w:rPr>
        <w:t>(4) الاستبصار 2</w:t>
      </w:r>
      <w:r>
        <w:rPr>
          <w:rtl/>
        </w:rPr>
        <w:t>:</w:t>
      </w:r>
      <w:r w:rsidRPr="00A2729A">
        <w:rPr>
          <w:rtl/>
        </w:rPr>
        <w:t xml:space="preserve"> 48 / 160</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118 / 527</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118 / 529</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281 / 746</w:t>
      </w:r>
      <w:r>
        <w:rPr>
          <w:rtl/>
        </w:rPr>
        <w:t>،</w:t>
      </w:r>
      <w:r w:rsidRPr="00A2729A">
        <w:rPr>
          <w:rtl/>
        </w:rPr>
        <w:t xml:space="preserve"> والطريق موثق بحُمَيْد بن زياد الواقفي الثقة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[361] وإلى العباس بن معروف</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الحادي والخمسين </w:t>
      </w:r>
      <w:r w:rsidRPr="00C73D10">
        <w:rPr>
          <w:rStyle w:val="libFootnotenumChar"/>
          <w:rtl/>
        </w:rPr>
        <w:t>(2)</w:t>
      </w:r>
      <w:r>
        <w:rPr>
          <w:rtl/>
        </w:rPr>
        <w:t>.</w:t>
      </w:r>
      <w:r w:rsidRPr="00A2729A">
        <w:rPr>
          <w:rtl/>
        </w:rPr>
        <w:t xml:space="preserve"> وفي باب صفة الوضوء</w:t>
      </w:r>
      <w:r>
        <w:rPr>
          <w:rtl/>
        </w:rPr>
        <w:t>،</w:t>
      </w:r>
      <w:r w:rsidRPr="00A2729A">
        <w:rPr>
          <w:rtl/>
        </w:rPr>
        <w:t xml:space="preserve"> في الحديث التاسع والأربعين </w:t>
      </w:r>
      <w:r w:rsidRPr="00C73D10">
        <w:rPr>
          <w:rStyle w:val="libFootnotenumChar"/>
          <w:rtl/>
        </w:rPr>
        <w:t>(3)</w:t>
      </w:r>
      <w:r>
        <w:rPr>
          <w:rtl/>
        </w:rPr>
        <w:t>.</w:t>
      </w:r>
      <w:r w:rsidRPr="00A2729A">
        <w:rPr>
          <w:rtl/>
        </w:rPr>
        <w:t xml:space="preserve"> وفي باب التيمم</w:t>
      </w:r>
      <w:r>
        <w:rPr>
          <w:rtl/>
        </w:rPr>
        <w:t>،</w:t>
      </w:r>
      <w:r w:rsidRPr="00A2729A">
        <w:rPr>
          <w:rtl/>
        </w:rPr>
        <w:t xml:space="preserve"> في الحديث السادس عشر </w:t>
      </w:r>
      <w:r w:rsidRPr="00C73D10">
        <w:rPr>
          <w:rStyle w:val="libFootnotenumChar"/>
          <w:rtl/>
        </w:rPr>
        <w:t>(4)</w:t>
      </w:r>
      <w:r>
        <w:rPr>
          <w:rtl/>
        </w:rPr>
        <w:t>.</w:t>
      </w:r>
      <w:r w:rsidRPr="00A2729A">
        <w:rPr>
          <w:rtl/>
        </w:rPr>
        <w:t xml:space="preserve"> وفي الحديث الرابع والثلاثين </w:t>
      </w:r>
      <w:r w:rsidRPr="00C73D10">
        <w:rPr>
          <w:rStyle w:val="libFootnotenumChar"/>
          <w:rtl/>
        </w:rPr>
        <w:t>(5)</w:t>
      </w:r>
      <w:r>
        <w:rPr>
          <w:rtl/>
        </w:rPr>
        <w:t>.</w:t>
      </w:r>
      <w:r w:rsidRPr="00A2729A">
        <w:rPr>
          <w:rtl/>
        </w:rPr>
        <w:t xml:space="preserve"> وفي باب تطهير المياه</w:t>
      </w:r>
      <w:r>
        <w:rPr>
          <w:rtl/>
        </w:rPr>
        <w:t>،</w:t>
      </w:r>
      <w:r w:rsidRPr="00A2729A">
        <w:rPr>
          <w:rtl/>
        </w:rPr>
        <w:t xml:space="preserve"> في الحديث الثامن عشر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طريقان </w:t>
      </w:r>
      <w:r w:rsidRPr="00C73D10">
        <w:rPr>
          <w:rStyle w:val="libFootnotenumChar"/>
          <w:rtl/>
        </w:rPr>
        <w:t>(7)</w:t>
      </w:r>
      <w:r w:rsidRPr="00A2729A">
        <w:rPr>
          <w:rtl/>
        </w:rPr>
        <w:t xml:space="preserve"> صحيحان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[362] وإلى العباس بن الوليد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فضل التجارة</w:t>
      </w:r>
      <w:r>
        <w:rPr>
          <w:rtl/>
        </w:rPr>
        <w:t>،</w:t>
      </w:r>
      <w:r w:rsidRPr="00A2729A">
        <w:rPr>
          <w:rtl/>
        </w:rPr>
        <w:t xml:space="preserve"> في الحديث الحادي والأربعين </w:t>
      </w:r>
      <w:r w:rsidRPr="00C73D10">
        <w:rPr>
          <w:rStyle w:val="libFootnotenumChar"/>
          <w:rtl/>
        </w:rPr>
        <w:t>(9)</w:t>
      </w:r>
      <w:r>
        <w:rPr>
          <w:rtl/>
        </w:rPr>
        <w:t>.</w:t>
      </w:r>
      <w:r w:rsidRPr="00A2729A">
        <w:rPr>
          <w:rtl/>
        </w:rPr>
        <w:t xml:space="preserve"> وفي باب العقود على الإماء</w:t>
      </w:r>
      <w:r>
        <w:rPr>
          <w:rtl/>
        </w:rPr>
        <w:t>،</w:t>
      </w:r>
      <w:r w:rsidRPr="00A2729A">
        <w:rPr>
          <w:rtl/>
        </w:rPr>
        <w:t xml:space="preserve"> في الحديث السادس والخمسين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118 / 528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41 / 112</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78 / 202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189 / 543</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194 / 561</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237 / 687</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117</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118 / 520</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11 / 41</w:t>
      </w:r>
      <w:r>
        <w:rPr>
          <w:rtl/>
        </w:rPr>
        <w:t>.</w:t>
      </w:r>
    </w:p>
    <w:p w:rsidR="00C73D10" w:rsidRPr="00A2729A" w:rsidRDefault="00C73D10" w:rsidP="00C73D10">
      <w:pPr>
        <w:pStyle w:val="libFootnote0"/>
        <w:rPr>
          <w:rtl/>
        </w:rPr>
      </w:pPr>
      <w:r w:rsidRPr="00A2729A">
        <w:rPr>
          <w:rtl/>
        </w:rPr>
        <w:t>(10) تهذيب الأحكام 7</w:t>
      </w:r>
      <w:r>
        <w:rPr>
          <w:rtl/>
        </w:rPr>
        <w:t>:</w:t>
      </w:r>
      <w:r w:rsidRPr="00A2729A">
        <w:rPr>
          <w:rtl/>
        </w:rPr>
        <w:t xml:space="preserve"> 349 / 1326</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وحسن في الاستبصار</w:t>
      </w:r>
      <w:r>
        <w:rPr>
          <w:rtl/>
        </w:rPr>
        <w:t>،</w:t>
      </w:r>
      <w:r w:rsidRPr="00A2729A">
        <w:rPr>
          <w:rtl/>
        </w:rPr>
        <w:t xml:space="preserve"> في باب الأمة تزوج بغير إذن مولاها</w:t>
      </w:r>
      <w:r>
        <w:rPr>
          <w:rtl/>
        </w:rPr>
        <w:t>،</w:t>
      </w:r>
      <w:r w:rsidRPr="00A2729A">
        <w:rPr>
          <w:rtl/>
        </w:rPr>
        <w:t xml:space="preserve"> في الحديث الثاني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أبي جيد</w:t>
      </w:r>
      <w:r>
        <w:rPr>
          <w:rtl/>
        </w:rPr>
        <w:t>،</w:t>
      </w:r>
      <w:r w:rsidRPr="00A2729A">
        <w:rPr>
          <w:rtl/>
        </w:rPr>
        <w:t xml:space="preserve"> وابن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[363] وإلى العباس بن هلال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محمّد بن قولويه</w:t>
      </w:r>
      <w:r>
        <w:rPr>
          <w:rtl/>
        </w:rPr>
        <w:t>،</w:t>
      </w:r>
      <w:r w:rsidRPr="00A2729A">
        <w:rPr>
          <w:rtl/>
        </w:rPr>
        <w:t xml:space="preserve"> ومحمّد بن الوليد في التهذيب</w:t>
      </w:r>
      <w:r>
        <w:rPr>
          <w:rtl/>
        </w:rPr>
        <w:t>،</w:t>
      </w:r>
      <w:r w:rsidRPr="00A2729A">
        <w:rPr>
          <w:rtl/>
        </w:rPr>
        <w:t xml:space="preserve"> في باب من الزيادات في القضايا والأحكام</w:t>
      </w:r>
      <w:r>
        <w:rPr>
          <w:rtl/>
        </w:rPr>
        <w:t>،</w:t>
      </w:r>
      <w:r w:rsidRPr="00A2729A">
        <w:rPr>
          <w:rtl/>
        </w:rPr>
        <w:t xml:space="preserve"> في الحديث الحادي والثلاثين </w:t>
      </w:r>
      <w:r w:rsidRPr="00C73D10">
        <w:rPr>
          <w:rStyle w:val="libFootnotenumChar"/>
          <w:rtl/>
        </w:rPr>
        <w:t>(3)</w:t>
      </w:r>
      <w:r>
        <w:rPr>
          <w:rtl/>
        </w:rPr>
        <w:t>.</w:t>
      </w:r>
      <w:r w:rsidRPr="00A2729A">
        <w:rPr>
          <w:rtl/>
        </w:rPr>
        <w:t xml:space="preserve"> وفي الحديث الثالث والثلاثين </w:t>
      </w:r>
      <w:r w:rsidRPr="00C73D10">
        <w:rPr>
          <w:rStyle w:val="libFootnotenumChar"/>
          <w:rtl/>
        </w:rPr>
        <w:t>(4)</w:t>
      </w:r>
      <w:r>
        <w:rPr>
          <w:rtl/>
        </w:rPr>
        <w:t>.</w:t>
      </w:r>
    </w:p>
    <w:p w:rsidR="00C73D10" w:rsidRPr="00A2729A" w:rsidRDefault="00C73D10" w:rsidP="00C73D10">
      <w:pPr>
        <w:pStyle w:val="libNormal"/>
        <w:rPr>
          <w:rtl/>
        </w:rPr>
      </w:pPr>
      <w:r w:rsidRPr="00A2729A">
        <w:rPr>
          <w:rtl/>
        </w:rPr>
        <w:t>وإليه موثق في باب ميراث الغرقى</w:t>
      </w:r>
      <w:r>
        <w:rPr>
          <w:rtl/>
        </w:rPr>
        <w:t>.</w:t>
      </w:r>
      <w:r w:rsidRPr="00A2729A">
        <w:rPr>
          <w:rtl/>
        </w:rPr>
        <w:t xml:space="preserve"> في الحديث الآخر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حسن كالصحيح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[364] وإلى عبد الباقي بن قانع</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3</w:t>
      </w:r>
      <w:r>
        <w:rPr>
          <w:rtl/>
        </w:rPr>
        <w:t>:</w:t>
      </w:r>
      <w:r w:rsidRPr="00A2729A">
        <w:rPr>
          <w:rtl/>
        </w:rPr>
        <w:t xml:space="preserve"> 216 / 787</w:t>
      </w:r>
      <w:r>
        <w:rPr>
          <w:rtl/>
        </w:rPr>
        <w:t>،</w:t>
      </w:r>
      <w:r w:rsidRPr="00A2729A">
        <w:rPr>
          <w:rtl/>
        </w:rPr>
        <w:t xml:space="preserve"> وللطريق فرعان يلتقيان بابن محبوب</w:t>
      </w:r>
      <w:r>
        <w:rPr>
          <w:rtl/>
        </w:rPr>
        <w:t>،</w:t>
      </w:r>
      <w:r w:rsidRPr="00A2729A">
        <w:rPr>
          <w:rtl/>
        </w:rPr>
        <w:t xml:space="preserve"> عن العباس بن الوليد</w:t>
      </w:r>
      <w:r>
        <w:rPr>
          <w:rtl/>
        </w:rPr>
        <w:t>.</w:t>
      </w:r>
    </w:p>
    <w:p w:rsidR="00C73D10" w:rsidRPr="00A2729A" w:rsidRDefault="00C73D10" w:rsidP="00C73D10">
      <w:pPr>
        <w:pStyle w:val="libNormal"/>
        <w:rPr>
          <w:rtl/>
          <w:lang w:bidi="fa-IR"/>
        </w:rPr>
      </w:pPr>
      <w:r w:rsidRPr="00C73D10">
        <w:rPr>
          <w:rStyle w:val="libFootnoteChar"/>
          <w:rtl/>
        </w:rPr>
        <w:t>أما الأول فيبدأ بمحمّد بن يحيى</w:t>
      </w:r>
      <w:r>
        <w:rPr>
          <w:rStyle w:val="libFootnoteChar"/>
          <w:rtl/>
        </w:rPr>
        <w:t>،</w:t>
      </w:r>
      <w:r w:rsidRPr="00C73D10">
        <w:rPr>
          <w:rStyle w:val="libFootnoteChar"/>
          <w:rtl/>
        </w:rPr>
        <w:t xml:space="preserve"> وهو الصحيح لوثاقة رجاله</w:t>
      </w:r>
      <w:r>
        <w:rPr>
          <w:rStyle w:val="libFootnoteChar"/>
          <w:rtl/>
        </w:rPr>
        <w:t>،</w:t>
      </w:r>
      <w:r w:rsidRPr="00C73D10">
        <w:rPr>
          <w:rStyle w:val="libFootnoteChar"/>
          <w:rtl/>
        </w:rPr>
        <w:t xml:space="preserve"> وأما الثاني فيبدأ بعلي بن إبراهيم عن أبيه</w:t>
      </w:r>
      <w:r>
        <w:rPr>
          <w:rStyle w:val="libFootnoteChar"/>
          <w:rtl/>
        </w:rPr>
        <w:t>،</w:t>
      </w:r>
      <w:r w:rsidRPr="00C73D10">
        <w:rPr>
          <w:rStyle w:val="libFootnoteChar"/>
          <w:rtl/>
        </w:rPr>
        <w:t xml:space="preserve"> وهو حسن بإبراهيم بن هاشم</w:t>
      </w:r>
      <w:r>
        <w:rPr>
          <w:rStyle w:val="libFootnoteChar"/>
          <w:rtl/>
        </w:rPr>
        <w:t>،</w:t>
      </w:r>
      <w:r w:rsidRPr="00C73D10">
        <w:rPr>
          <w:rStyle w:val="libFootnoteChar"/>
          <w:rtl/>
        </w:rPr>
        <w:t xml:space="preserve"> وكلاهما من رواية محمّد ابن يعقوب الكليني </w:t>
      </w:r>
      <w:r w:rsidRPr="00C73D10">
        <w:rPr>
          <w:rStyle w:val="libAlaemChar"/>
          <w:rtl/>
        </w:rPr>
        <w:t>رحمه‌الله</w:t>
      </w:r>
      <w:r w:rsidRPr="00C73D10">
        <w:rPr>
          <w:rStyle w:val="libFootnoteChar"/>
          <w:rtl/>
        </w:rPr>
        <w:t>. انظر</w:t>
      </w:r>
      <w:r>
        <w:rPr>
          <w:rStyle w:val="libFootnoteChar"/>
          <w:rtl/>
        </w:rPr>
        <w:t>:</w:t>
      </w:r>
      <w:r w:rsidRPr="00C73D10">
        <w:rPr>
          <w:rStyle w:val="libFootnoteChar"/>
          <w:rtl/>
        </w:rPr>
        <w:t xml:space="preserve"> الكافي</w:t>
      </w:r>
      <w:r>
        <w:rPr>
          <w:rStyle w:val="libFootnoteCha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282 / 748</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295 / 824</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296 / 286</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363 / 1298</w:t>
      </w:r>
      <w:r>
        <w:rPr>
          <w:rtl/>
        </w:rPr>
        <w:t>،</w:t>
      </w:r>
      <w:r w:rsidRPr="00A2729A">
        <w:rPr>
          <w:rtl/>
        </w:rPr>
        <w:t xml:space="preserve"> والطريق موثق بعلي بن الحسن بن فضال الفطحي الثقة</w:t>
      </w:r>
      <w:r>
        <w:rPr>
          <w:rtl/>
        </w:rPr>
        <w:t>،</w:t>
      </w:r>
      <w:r w:rsidRPr="00A2729A">
        <w:rPr>
          <w:rtl/>
        </w:rPr>
        <w:t xml:space="preserve"> وفي الاسناد تعليق على سابقه</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51</w:t>
      </w:r>
      <w:r>
        <w:rPr>
          <w:rtl/>
        </w:rPr>
        <w:t>،</w:t>
      </w:r>
      <w:r w:rsidRPr="00A2729A">
        <w:rPr>
          <w:rtl/>
        </w:rPr>
        <w:t xml:space="preserve"> من المشيخة</w:t>
      </w:r>
      <w:r>
        <w:rPr>
          <w:rtl/>
        </w:rPr>
        <w:t>،</w:t>
      </w:r>
      <w:r w:rsidRPr="00A2729A">
        <w:rPr>
          <w:rtl/>
        </w:rPr>
        <w:t xml:space="preserve"> والطريق حسن كالصحيح لوقوع الحسين بن إبراهيم ابن تاتانة في أوله</w:t>
      </w:r>
      <w:r>
        <w:rPr>
          <w:rtl/>
        </w:rPr>
        <w:t>،</w:t>
      </w:r>
      <w:r w:rsidRPr="00A2729A">
        <w:rPr>
          <w:rtl/>
        </w:rPr>
        <w:t xml:space="preserve"> وإبراهيم بن هاشم في آخره</w:t>
      </w:r>
      <w:r>
        <w:rPr>
          <w:rtl/>
        </w:rPr>
        <w:t>،</w:t>
      </w:r>
      <w:r w:rsidRPr="00A2729A">
        <w:rPr>
          <w:rtl/>
        </w:rPr>
        <w:t xml:space="preserve"> والأول ممدوح مدحاً لم يبلغ درجة الوثاقة</w:t>
      </w:r>
      <w:r>
        <w:rPr>
          <w:rtl/>
        </w:rPr>
        <w:t>،</w:t>
      </w:r>
      <w:r w:rsidRPr="00A2729A">
        <w:rPr>
          <w:rtl/>
        </w:rPr>
        <w:t xml:space="preserve"> ومدح الثاني قد بلغها</w:t>
      </w:r>
      <w:r>
        <w:rPr>
          <w:rtl/>
        </w:rPr>
        <w:t>،</w:t>
      </w:r>
      <w:r w:rsidRPr="00A2729A">
        <w:rPr>
          <w:rtl/>
        </w:rPr>
        <w:t xml:space="preserve"> وكلاهما من الإمامية</w:t>
      </w:r>
      <w:r>
        <w:rPr>
          <w:rtl/>
        </w:rPr>
        <w:t>،</w:t>
      </w:r>
      <w:r w:rsidRPr="00A2729A">
        <w:rPr>
          <w:rtl/>
        </w:rPr>
        <w:t xml:space="preserve"> وهذا ينطبق على وجه من وجوه تعريف الحديث الحسن كالصحيح</w:t>
      </w:r>
      <w:r>
        <w:rPr>
          <w:rtl/>
        </w:rPr>
        <w:t>.</w:t>
      </w:r>
    </w:p>
    <w:p w:rsidR="00C73D10" w:rsidRPr="00A2729A" w:rsidRDefault="00C73D10" w:rsidP="00C73D10">
      <w:pPr>
        <w:pStyle w:val="libFootnote"/>
        <w:rPr>
          <w:rtl/>
          <w:lang w:bidi="fa-IR"/>
        </w:rPr>
      </w:pPr>
      <w:r w:rsidRPr="00A2729A">
        <w:rPr>
          <w:rtl/>
        </w:rPr>
        <w:t>انظر</w:t>
      </w:r>
      <w:r>
        <w:rPr>
          <w:rtl/>
        </w:rPr>
        <w:t>:</w:t>
      </w:r>
      <w:r w:rsidRPr="00A2729A">
        <w:rPr>
          <w:rtl/>
        </w:rPr>
        <w:t xml:space="preserve"> تعريفاته الأخرى في مقباس الهداية 1</w:t>
      </w:r>
      <w:r>
        <w:rPr>
          <w:rtl/>
        </w:rPr>
        <w:t>:</w:t>
      </w:r>
      <w:r w:rsidRPr="00A2729A">
        <w:rPr>
          <w:rtl/>
        </w:rPr>
        <w:t xml:space="preserve"> 175</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122 / 552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[365] وإلى عبد الجبار</w:t>
      </w:r>
      <w:r>
        <w:rPr>
          <w:rtl/>
        </w:rPr>
        <w:t>:</w:t>
      </w:r>
    </w:p>
    <w:p w:rsidR="00C73D10" w:rsidRPr="00A2729A" w:rsidRDefault="00C73D10" w:rsidP="00C73D10">
      <w:pPr>
        <w:pStyle w:val="libNormal"/>
        <w:rPr>
          <w:rtl/>
        </w:rPr>
      </w:pPr>
      <w:r w:rsidRPr="00A2729A">
        <w:rPr>
          <w:rtl/>
        </w:rPr>
        <w:t>من أهل نهاوند</w:t>
      </w:r>
      <w:r>
        <w:rPr>
          <w:rtl/>
        </w:rPr>
        <w:t>،</w:t>
      </w:r>
      <w:r w:rsidRPr="00A2729A">
        <w:rPr>
          <w:rtl/>
        </w:rPr>
        <w:t xml:space="preserve"> 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عبد الجبار بن المبارك</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الكفارة في اعتماد إفطار يوم من شهر رمضان</w:t>
      </w:r>
      <w:r>
        <w:rPr>
          <w:rtl/>
        </w:rPr>
        <w:t>،</w:t>
      </w:r>
      <w:r w:rsidRPr="00A2729A">
        <w:rPr>
          <w:rtl/>
        </w:rPr>
        <w:t xml:space="preserve"> في الحديث الثامن </w:t>
      </w:r>
      <w:r w:rsidRPr="00C73D10">
        <w:rPr>
          <w:rStyle w:val="libFootnotenumChar"/>
          <w:rtl/>
        </w:rPr>
        <w:t>(2)</w:t>
      </w:r>
      <w:r>
        <w:rPr>
          <w:rtl/>
        </w:rPr>
        <w:t>.</w:t>
      </w:r>
      <w:r w:rsidRPr="00A2729A">
        <w:rPr>
          <w:rtl/>
        </w:rPr>
        <w:t xml:space="preserve"> وفي باب قضاء شهر رمضان</w:t>
      </w:r>
      <w:r>
        <w:rPr>
          <w:rtl/>
        </w:rPr>
        <w:t>،</w:t>
      </w:r>
      <w:r w:rsidRPr="00A2729A">
        <w:rPr>
          <w:rtl/>
        </w:rPr>
        <w:t xml:space="preserve"> في الحديث الحادي والثلاثين </w:t>
      </w:r>
      <w:r w:rsidRPr="00C73D10">
        <w:rPr>
          <w:rStyle w:val="libFootnotenumChar"/>
          <w:rtl/>
        </w:rPr>
        <w:t>(3)</w:t>
      </w:r>
      <w:r>
        <w:rPr>
          <w:rtl/>
        </w:rPr>
        <w:t>.</w:t>
      </w:r>
      <w:r w:rsidRPr="00A2729A">
        <w:rPr>
          <w:rtl/>
        </w:rPr>
        <w:t xml:space="preserve"> وفي باب الزيادات في الصيام</w:t>
      </w:r>
      <w:r>
        <w:rPr>
          <w:rtl/>
        </w:rPr>
        <w:t>،</w:t>
      </w:r>
      <w:r w:rsidRPr="00A2729A">
        <w:rPr>
          <w:rtl/>
        </w:rPr>
        <w:t xml:space="preserve"> في الحديث الثاني عشر </w:t>
      </w:r>
      <w:r w:rsidRPr="00C73D10">
        <w:rPr>
          <w:rStyle w:val="libFootnotenumChar"/>
          <w:rtl/>
        </w:rPr>
        <w:t>(4)</w:t>
      </w:r>
      <w:r>
        <w:rPr>
          <w:rtl/>
        </w:rPr>
        <w:t>.</w:t>
      </w:r>
    </w:p>
    <w:p w:rsidR="00C73D10" w:rsidRDefault="00C73D10" w:rsidP="00C73D10">
      <w:pPr>
        <w:pStyle w:val="libBold2"/>
        <w:rPr>
          <w:rtl/>
        </w:rPr>
      </w:pPr>
      <w:r w:rsidRPr="00520AED">
        <w:rPr>
          <w:rtl/>
        </w:rPr>
        <w:t>[366] وإلى عبد الرحمن بن أبي نجران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في الحديث السابع عشر </w:t>
      </w:r>
      <w:r w:rsidRPr="00C73D10">
        <w:rPr>
          <w:rStyle w:val="libFootnotenumChar"/>
          <w:rtl/>
        </w:rPr>
        <w:t>(6)</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الثامن عشر </w:t>
      </w:r>
      <w:r w:rsidRPr="00C73D10">
        <w:rPr>
          <w:rStyle w:val="libFootnotenumChar"/>
          <w:rtl/>
        </w:rPr>
        <w:t>(7)</w:t>
      </w:r>
      <w:r>
        <w:rPr>
          <w:rtl/>
        </w:rPr>
        <w:t>.</w:t>
      </w:r>
      <w:r w:rsidRPr="00A2729A">
        <w:rPr>
          <w:rtl/>
        </w:rPr>
        <w:t xml:space="preserve"> وفي الحديث التاسع والخمسين </w:t>
      </w:r>
      <w:r w:rsidRPr="00C73D10">
        <w:rPr>
          <w:rStyle w:val="libFootnotenumChar"/>
          <w:rtl/>
        </w:rPr>
        <w:t>(8)</w:t>
      </w:r>
      <w:r>
        <w:rPr>
          <w:rtl/>
        </w:rPr>
        <w:t>.</w:t>
      </w:r>
      <w:r w:rsidRPr="00A2729A">
        <w:rPr>
          <w:rtl/>
        </w:rPr>
        <w:t xml:space="preserve"> وفي الحديث المائة والسابع </w:t>
      </w:r>
      <w:r w:rsidRPr="00C73D10">
        <w:rPr>
          <w:rStyle w:val="libFootnotenumChar"/>
          <w:rtl/>
        </w:rPr>
        <w:t>(9)</w:t>
      </w:r>
      <w:r>
        <w:rPr>
          <w:rtl/>
        </w:rPr>
        <w:t>.</w:t>
      </w:r>
      <w:r w:rsidRPr="00A2729A">
        <w:rPr>
          <w:rtl/>
        </w:rPr>
        <w:t xml:space="preserve"> وفي باب أحكام السهو</w:t>
      </w:r>
      <w:r>
        <w:rPr>
          <w:rtl/>
        </w:rPr>
        <w:t>،</w:t>
      </w:r>
      <w:r w:rsidRPr="00A2729A">
        <w:rPr>
          <w:rtl/>
        </w:rPr>
        <w:t xml:space="preserve"> من أبواب الزيادات</w:t>
      </w:r>
      <w:r>
        <w:rPr>
          <w:rtl/>
        </w:rPr>
        <w:t>،</w:t>
      </w:r>
      <w:r w:rsidRPr="00A2729A">
        <w:rPr>
          <w:rtl/>
        </w:rPr>
        <w:t xml:space="preserve"> في الحديث الثامن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122 / 549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208 / 601</w:t>
      </w:r>
      <w:r>
        <w:rPr>
          <w:rtl/>
        </w:rPr>
        <w:t>،</w:t>
      </w:r>
      <w:r w:rsidRPr="00A2729A">
        <w:rPr>
          <w:rtl/>
        </w:rPr>
        <w:t xml:space="preserve"> والطريق والذي يليه وما بعده من الحسن بإبراهيم بن هاشم</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284 / 858</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312 / 944</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109 / 474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432 / 1384</w:t>
      </w:r>
      <w:r>
        <w:rPr>
          <w:rtl/>
        </w:rPr>
        <w:t>،</w:t>
      </w:r>
      <w:r w:rsidRPr="00A2729A">
        <w:rPr>
          <w:rtl/>
        </w:rPr>
        <w:t xml:space="preserve"> وفيه فارق كبير</w:t>
      </w:r>
      <w:r>
        <w:rPr>
          <w:rtl/>
        </w:rPr>
        <w:t>،</w:t>
      </w:r>
      <w:r w:rsidRPr="00A2729A">
        <w:rPr>
          <w:rtl/>
        </w:rPr>
        <w:t xml:space="preserve"> بين الرقم المشار إليه في المتن وبين رقم تسلسل هذا الحديث في بابه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290 / 1162</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299 / 1204</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309 / 1251</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347 / 1440</w:t>
      </w:r>
      <w:r>
        <w:rPr>
          <w:rtl/>
        </w:rPr>
        <w:t>،</w:t>
      </w:r>
      <w:r w:rsidRPr="00A2729A">
        <w:rPr>
          <w:rtl/>
        </w:rPr>
        <w:t xml:space="preserve"> ورقم تسلسل الحديث في بابه هو (28) مما يحتمل معه سقوط كلمة </w:t>
      </w:r>
      <w:r>
        <w:rPr>
          <w:rtl/>
        </w:rPr>
        <w:t>(</w:t>
      </w:r>
      <w:r w:rsidRPr="00A2729A">
        <w:rPr>
          <w:rtl/>
        </w:rPr>
        <w:t>والعشرين</w:t>
      </w:r>
      <w:r>
        <w:rPr>
          <w:rtl/>
        </w:rPr>
        <w:t>)</w:t>
      </w:r>
      <w:r w:rsidRPr="00A2729A">
        <w:rPr>
          <w:rtl/>
        </w:rPr>
        <w:t xml:space="preserve"> من المتن سهواً</w:t>
      </w:r>
      <w:r>
        <w:rPr>
          <w:rtl/>
        </w:rPr>
        <w:t>،</w:t>
      </w:r>
      <w:r w:rsidRPr="00A2729A">
        <w:rPr>
          <w:rtl/>
        </w:rPr>
        <w:t xml:space="preserve"> والله العالم</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طريقان </w:t>
      </w:r>
      <w:r w:rsidRPr="00C73D10">
        <w:rPr>
          <w:rStyle w:val="libFootnotenumChar"/>
          <w:rtl/>
        </w:rPr>
        <w:t>(1)</w:t>
      </w:r>
      <w:r w:rsidRPr="00A2729A">
        <w:rPr>
          <w:rtl/>
        </w:rPr>
        <w:t xml:space="preserve"> صحيحان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[367] وإلى عبد الرحمن بن أبي هاشم</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تطهير المياه</w:t>
      </w:r>
      <w:r>
        <w:rPr>
          <w:rtl/>
        </w:rPr>
        <w:t>،</w:t>
      </w:r>
      <w:r w:rsidRPr="00A2729A">
        <w:rPr>
          <w:rtl/>
        </w:rPr>
        <w:t xml:space="preserve"> في الحديث الرابع والعشرين </w:t>
      </w:r>
      <w:r w:rsidRPr="00C73D10">
        <w:rPr>
          <w:rStyle w:val="libFootnotenumChar"/>
          <w:rtl/>
        </w:rPr>
        <w:t>(3)</w:t>
      </w:r>
      <w:r>
        <w:rPr>
          <w:rtl/>
        </w:rPr>
        <w:t>.</w:t>
      </w:r>
      <w:r w:rsidRPr="00A2729A">
        <w:rPr>
          <w:rtl/>
        </w:rPr>
        <w:t xml:space="preserve"> وفي باب المواقيت</w:t>
      </w:r>
      <w:r>
        <w:rPr>
          <w:rtl/>
        </w:rPr>
        <w:t>،</w:t>
      </w:r>
      <w:r w:rsidRPr="00A2729A">
        <w:rPr>
          <w:rtl/>
        </w:rPr>
        <w:t xml:space="preserve"> من أبواب الزيادات</w:t>
      </w:r>
      <w:r>
        <w:rPr>
          <w:rtl/>
        </w:rPr>
        <w:t>،</w:t>
      </w:r>
      <w:r w:rsidRPr="00A2729A">
        <w:rPr>
          <w:rtl/>
        </w:rPr>
        <w:t xml:space="preserve"> في الحديث السابع والثلاثين </w:t>
      </w:r>
      <w:r w:rsidRPr="00C73D10">
        <w:rPr>
          <w:rStyle w:val="libFootnotenumChar"/>
          <w:rtl/>
        </w:rPr>
        <w:t>(4)</w:t>
      </w:r>
      <w:r>
        <w:rPr>
          <w:rtl/>
        </w:rPr>
        <w:t>.</w:t>
      </w:r>
      <w:r w:rsidRPr="00A2729A">
        <w:rPr>
          <w:rtl/>
        </w:rPr>
        <w:t xml:space="preserve"> وفي باب فضل المساجد</w:t>
      </w:r>
      <w:r>
        <w:rPr>
          <w:rtl/>
        </w:rPr>
        <w:t>،</w:t>
      </w:r>
      <w:r w:rsidRPr="00A2729A">
        <w:rPr>
          <w:rtl/>
        </w:rPr>
        <w:t xml:space="preserve"> قريباً من الآخر بأربعة وأربعين حديثاً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البئر تقع فيها الفأرة والوزغة</w:t>
      </w:r>
      <w:r>
        <w:rPr>
          <w:rtl/>
        </w:rPr>
        <w:t>،</w:t>
      </w:r>
      <w:r w:rsidRPr="00A2729A">
        <w:rPr>
          <w:rtl/>
        </w:rPr>
        <w:t xml:space="preserve"> في الحديث السادس </w:t>
      </w:r>
      <w:r w:rsidRPr="00C73D10">
        <w:rPr>
          <w:rStyle w:val="libFootnotenumChar"/>
          <w:rtl/>
        </w:rPr>
        <w:t>(6)</w:t>
      </w:r>
      <w:r>
        <w:rPr>
          <w:rtl/>
        </w:rPr>
        <w:t>.</w:t>
      </w:r>
      <w:r w:rsidRPr="00A2729A">
        <w:rPr>
          <w:rtl/>
        </w:rPr>
        <w:t xml:space="preserve"> وفي باب إن الكفن لا يكون إلاّ قطناً </w:t>
      </w:r>
      <w:r w:rsidRPr="00C73D10">
        <w:rPr>
          <w:rStyle w:val="libFootnotenumChar"/>
          <w:rtl/>
        </w:rPr>
        <w:t>(7)</w:t>
      </w:r>
      <w:r>
        <w:rPr>
          <w:rtl/>
        </w:rPr>
        <w:t>.</w:t>
      </w:r>
    </w:p>
    <w:p w:rsidR="00C73D10" w:rsidRDefault="00C73D10" w:rsidP="00C73D10">
      <w:pPr>
        <w:pStyle w:val="libBold2"/>
        <w:rPr>
          <w:rtl/>
        </w:rPr>
      </w:pPr>
      <w:r w:rsidRPr="00520AED">
        <w:rPr>
          <w:rtl/>
        </w:rPr>
        <w:t>[368] وإلى عبد الرحمن بن أعين</w:t>
      </w:r>
      <w:r>
        <w:rPr>
          <w:rtl/>
        </w:rPr>
        <w:t>:</w:t>
      </w:r>
    </w:p>
    <w:p w:rsidR="00C73D10" w:rsidRPr="00A2729A" w:rsidRDefault="00C73D10" w:rsidP="00C73D10">
      <w:pPr>
        <w:pStyle w:val="libNormal"/>
        <w:rPr>
          <w:rtl/>
        </w:rPr>
      </w:pPr>
      <w:r w:rsidRPr="00A2729A">
        <w:rPr>
          <w:rtl/>
        </w:rPr>
        <w:t>مجهول</w:t>
      </w:r>
      <w:r>
        <w:rPr>
          <w:rtl/>
        </w:rPr>
        <w:t>،</w:t>
      </w:r>
      <w:r w:rsidRPr="00A2729A">
        <w:rPr>
          <w:rtl/>
        </w:rPr>
        <w:t xml:space="preserve"> وفيه</w:t>
      </w:r>
      <w:r>
        <w:rPr>
          <w:rtl/>
        </w:rPr>
        <w:t>:</w:t>
      </w:r>
      <w:r w:rsidRPr="00A2729A">
        <w:rPr>
          <w:rtl/>
        </w:rPr>
        <w:t xml:space="preserve"> أبو المفضل وحميد أيضاً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ضروب الحج</w:t>
      </w:r>
      <w:r>
        <w:rPr>
          <w:rtl/>
        </w:rPr>
        <w:t>،</w:t>
      </w:r>
      <w:r w:rsidRPr="00A2729A">
        <w:rPr>
          <w:rtl/>
        </w:rPr>
        <w:t xml:space="preserve"> في الحديث التاسع والعشرين </w:t>
      </w:r>
      <w:r w:rsidRPr="00C73D10">
        <w:rPr>
          <w:rStyle w:val="libFootnotenumChar"/>
          <w:rtl/>
        </w:rPr>
        <w:t>(9)</w:t>
      </w:r>
      <w:r>
        <w:rPr>
          <w:rtl/>
        </w:rPr>
        <w:t>.</w:t>
      </w:r>
      <w:r w:rsidRPr="00A2729A">
        <w:rPr>
          <w:rtl/>
        </w:rPr>
        <w:t xml:space="preserve"> وفي باب الإحرام للحج</w:t>
      </w:r>
      <w:r>
        <w:rPr>
          <w:rtl/>
        </w:rPr>
        <w:t>،</w:t>
      </w:r>
      <w:r w:rsidRPr="00A2729A">
        <w:rPr>
          <w:rtl/>
        </w:rPr>
        <w:t xml:space="preserve"> قريباً من الآخر بخمسة أحاديث </w:t>
      </w:r>
      <w:r w:rsidRPr="00C73D10">
        <w:rPr>
          <w:rStyle w:val="libFootnotenumChar"/>
          <w:rtl/>
        </w:rPr>
        <w:t>(10)</w:t>
      </w:r>
      <w:r>
        <w:rPr>
          <w:rtl/>
        </w:rPr>
        <w:t>.</w:t>
      </w:r>
      <w:r w:rsidRPr="00A2729A">
        <w:rPr>
          <w:rtl/>
        </w:rPr>
        <w:t xml:space="preserve"> وفي الإستبصار</w:t>
      </w:r>
      <w:r>
        <w:rPr>
          <w:rtl/>
        </w:rPr>
        <w:t>،</w:t>
      </w:r>
      <w:r w:rsidRPr="00A2729A">
        <w:rPr>
          <w:rtl/>
        </w:rPr>
        <w:t xml:space="preserve"> في باب فرض من كان ساكن الحرم</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17 </w:t>
      </w:r>
      <w:r>
        <w:rPr>
          <w:rtl/>
        </w:rPr>
        <w:t>و 9</w:t>
      </w:r>
      <w:r w:rsidRPr="00A2729A">
        <w:rPr>
          <w:rtl/>
        </w:rPr>
        <w:t>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109 / 476</w:t>
      </w:r>
      <w:r>
        <w:rPr>
          <w:rtl/>
        </w:rPr>
        <w:t>،</w:t>
      </w:r>
      <w:r w:rsidRPr="00A2729A">
        <w:rPr>
          <w:rtl/>
        </w:rPr>
        <w:t xml:space="preserve"> وفيه طريقان كلاهما من المرسل</w:t>
      </w:r>
      <w:r>
        <w:rPr>
          <w:rtl/>
        </w:rPr>
        <w:t>،</w:t>
      </w:r>
      <w:r w:rsidRPr="00A2729A">
        <w:rPr>
          <w:rtl/>
        </w:rPr>
        <w:t xml:space="preserve"> لترك الواسطة إلى القاسم بن محمّد الجعفي في الأول</w:t>
      </w:r>
      <w:r>
        <w:rPr>
          <w:rtl/>
        </w:rPr>
        <w:t>،</w:t>
      </w:r>
      <w:r w:rsidRPr="00A2729A">
        <w:rPr>
          <w:rtl/>
        </w:rPr>
        <w:t xml:space="preserve"> وتركها إلى ابن أبي حمزة في الثاني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239 / 692</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252 / 1000</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275 / 800</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40 / 111</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210 / 741</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109 / 477</w:t>
      </w:r>
      <w:r>
        <w:rPr>
          <w:rtl/>
        </w:rPr>
        <w:t>،</w:t>
      </w:r>
      <w:r w:rsidRPr="00A2729A">
        <w:rPr>
          <w:rtl/>
        </w:rPr>
        <w:t xml:space="preserve"> والطريق مجهول بالقاسم بن إسماعيل القرشي</w:t>
      </w:r>
      <w:r>
        <w:rPr>
          <w:rtl/>
        </w:rPr>
        <w:t>،</w:t>
      </w:r>
      <w:r w:rsidRPr="00A2729A">
        <w:rPr>
          <w:rtl/>
        </w:rPr>
        <w:t xml:space="preserve"> والأولى ضعفه به ويأتي المفضل أيضاً</w:t>
      </w:r>
      <w:r>
        <w:rPr>
          <w:rtl/>
        </w:rPr>
        <w:t>.</w:t>
      </w:r>
    </w:p>
    <w:p w:rsidR="00C73D10" w:rsidRPr="00A2729A" w:rsidRDefault="00C73D10" w:rsidP="00C73D10">
      <w:pPr>
        <w:pStyle w:val="libFootnote0"/>
        <w:rPr>
          <w:rtl/>
        </w:rPr>
      </w:pPr>
      <w:r w:rsidRPr="00A2729A">
        <w:rPr>
          <w:rtl/>
        </w:rPr>
        <w:t>(9) تهذيب الأحكام 5</w:t>
      </w:r>
      <w:r>
        <w:rPr>
          <w:rtl/>
        </w:rPr>
        <w:t>:</w:t>
      </w:r>
      <w:r w:rsidRPr="00A2729A">
        <w:rPr>
          <w:rtl/>
        </w:rPr>
        <w:t xml:space="preserve"> 33 / 100</w:t>
      </w:r>
      <w:r>
        <w:rPr>
          <w:rtl/>
        </w:rPr>
        <w:t>.</w:t>
      </w:r>
    </w:p>
    <w:p w:rsidR="00C73D10" w:rsidRPr="00A2729A" w:rsidRDefault="00C73D10" w:rsidP="00C73D10">
      <w:pPr>
        <w:pStyle w:val="libFootnote0"/>
        <w:rPr>
          <w:rtl/>
        </w:rPr>
      </w:pPr>
      <w:r w:rsidRPr="00A2729A">
        <w:rPr>
          <w:rtl/>
        </w:rPr>
        <w:t>(10) تهذيب الأحكام 5</w:t>
      </w:r>
      <w:r>
        <w:rPr>
          <w:rtl/>
        </w:rPr>
        <w:t>:</w:t>
      </w:r>
      <w:r w:rsidRPr="00A2729A">
        <w:rPr>
          <w:rtl/>
        </w:rPr>
        <w:t xml:space="preserve"> 173 / 582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الخامس </w:t>
      </w:r>
      <w:r w:rsidRPr="00C73D10">
        <w:rPr>
          <w:rStyle w:val="libFootnotenumChar"/>
          <w:rtl/>
        </w:rPr>
        <w:t>(1)</w:t>
      </w:r>
      <w:r>
        <w:rPr>
          <w:rtl/>
        </w:rPr>
        <w:t>.</w:t>
      </w:r>
      <w:r w:rsidRPr="00A2729A">
        <w:rPr>
          <w:rtl/>
        </w:rPr>
        <w:t xml:space="preserve"> وفي باب الوقت الذي يلحق الإنسان فيه المتعة </w:t>
      </w:r>
      <w:r w:rsidRPr="00C73D10">
        <w:rPr>
          <w:rStyle w:val="libFootnotenumChar"/>
          <w:rtl/>
        </w:rPr>
        <w:t>(2)</w:t>
      </w:r>
      <w:r>
        <w:rPr>
          <w:rtl/>
        </w:rPr>
        <w:t>.</w:t>
      </w:r>
    </w:p>
    <w:p w:rsidR="00C73D10" w:rsidRDefault="00C73D10" w:rsidP="00C73D10">
      <w:pPr>
        <w:pStyle w:val="libBold2"/>
        <w:rPr>
          <w:rtl/>
        </w:rPr>
      </w:pPr>
      <w:r w:rsidRPr="00520AED">
        <w:rPr>
          <w:rtl/>
        </w:rPr>
        <w:t>[369] وإلى عبد الرحمن بن حماد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أوقات الصلاة</w:t>
      </w:r>
      <w:r>
        <w:rPr>
          <w:rtl/>
        </w:rPr>
        <w:t>،</w:t>
      </w:r>
      <w:r w:rsidRPr="00A2729A">
        <w:rPr>
          <w:rtl/>
        </w:rPr>
        <w:t xml:space="preserve"> في الحديث الثامن والأربعين </w:t>
      </w:r>
      <w:r w:rsidRPr="00C73D10">
        <w:rPr>
          <w:rStyle w:val="libFootnotenumChar"/>
          <w:rtl/>
        </w:rPr>
        <w:t>(4)</w:t>
      </w:r>
      <w:r>
        <w:rPr>
          <w:rtl/>
        </w:rPr>
        <w:t>.</w:t>
      </w:r>
      <w:r w:rsidRPr="00A2729A">
        <w:rPr>
          <w:rtl/>
        </w:rPr>
        <w:t xml:space="preserve"> وفي باب صلاة العيدين</w:t>
      </w:r>
      <w:r>
        <w:rPr>
          <w:rtl/>
        </w:rPr>
        <w:t>،</w:t>
      </w:r>
      <w:r w:rsidRPr="00A2729A">
        <w:rPr>
          <w:rtl/>
        </w:rPr>
        <w:t xml:space="preserve"> من أبواب الزيادات</w:t>
      </w:r>
      <w:r>
        <w:rPr>
          <w:rtl/>
        </w:rPr>
        <w:t>،</w:t>
      </w:r>
      <w:r w:rsidRPr="00A2729A">
        <w:rPr>
          <w:rtl/>
        </w:rPr>
        <w:t xml:space="preserve"> في الجزء الثاني في الحديث الثاني عشر </w:t>
      </w:r>
      <w:r w:rsidRPr="00C73D10">
        <w:rPr>
          <w:rStyle w:val="libFootnotenumChar"/>
          <w:rtl/>
        </w:rPr>
        <w:t>(5)</w:t>
      </w:r>
      <w:r>
        <w:rPr>
          <w:rtl/>
        </w:rPr>
        <w:t>.</w:t>
      </w:r>
      <w:r w:rsidRPr="00A2729A">
        <w:rPr>
          <w:rtl/>
        </w:rPr>
        <w:t xml:space="preserve"> وفي آخر كتاب الديات</w:t>
      </w:r>
      <w:r>
        <w:rPr>
          <w:rtl/>
        </w:rPr>
        <w:t>،</w:t>
      </w:r>
      <w:r w:rsidRPr="00A2729A">
        <w:rPr>
          <w:rtl/>
        </w:rPr>
        <w:t xml:space="preserve"> بستّة أحاديث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وقت المغرب</w:t>
      </w:r>
      <w:r>
        <w:rPr>
          <w:rtl/>
        </w:rPr>
        <w:t>،</w:t>
      </w:r>
      <w:r w:rsidRPr="00A2729A">
        <w:rPr>
          <w:rtl/>
        </w:rPr>
        <w:t xml:space="preserve"> في الحديث الرابع </w:t>
      </w:r>
      <w:r w:rsidRPr="00C73D10">
        <w:rPr>
          <w:rStyle w:val="libFootnotenumChar"/>
          <w:rtl/>
        </w:rPr>
        <w:t>(7)</w:t>
      </w:r>
      <w:r>
        <w:rPr>
          <w:rtl/>
        </w:rPr>
        <w:t>.</w:t>
      </w:r>
    </w:p>
    <w:p w:rsidR="00C73D10" w:rsidRDefault="00C73D10" w:rsidP="00C73D10">
      <w:pPr>
        <w:pStyle w:val="libBold2"/>
        <w:rPr>
          <w:rtl/>
        </w:rPr>
      </w:pPr>
      <w:r w:rsidRPr="00520AED">
        <w:rPr>
          <w:rtl/>
        </w:rPr>
        <w:t>[370] وإلى عبد الرحمن بن عمران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Default="00C73D10" w:rsidP="00C73D10">
      <w:pPr>
        <w:pStyle w:val="libBold2"/>
        <w:rPr>
          <w:rtl/>
        </w:rPr>
      </w:pPr>
      <w:r w:rsidRPr="00520AED">
        <w:rPr>
          <w:rtl/>
        </w:rPr>
        <w:t>[371] وإلى عبد الرحمن بن كثير الهاشمي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2</w:t>
      </w:r>
      <w:r>
        <w:rPr>
          <w:rtl/>
        </w:rPr>
        <w:t>:</w:t>
      </w:r>
      <w:r w:rsidRPr="00A2729A">
        <w:rPr>
          <w:rtl/>
        </w:rPr>
        <w:t xml:space="preserve"> 158 / 518</w:t>
      </w:r>
      <w:r>
        <w:rPr>
          <w:rtl/>
        </w:rPr>
        <w:t>.</w:t>
      </w:r>
    </w:p>
    <w:p w:rsidR="00C73D10" w:rsidRPr="00A2729A" w:rsidRDefault="00C73D10" w:rsidP="00C73D10">
      <w:pPr>
        <w:pStyle w:val="libFootnote0"/>
        <w:rPr>
          <w:rtl/>
        </w:rPr>
      </w:pPr>
      <w:r w:rsidRPr="00A2729A">
        <w:rPr>
          <w:rtl/>
        </w:rPr>
        <w:t>(2) الاستبصار 2</w:t>
      </w:r>
      <w:r>
        <w:rPr>
          <w:rtl/>
        </w:rPr>
        <w:t>:</w:t>
      </w:r>
      <w:r w:rsidRPr="00A2729A">
        <w:rPr>
          <w:rtl/>
        </w:rPr>
        <w:t xml:space="preserve"> 249 / 877</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109 / 475</w:t>
      </w:r>
      <w:r>
        <w:rPr>
          <w:rtl/>
        </w:rPr>
        <w:t>،</w:t>
      </w:r>
      <w:r w:rsidRPr="00A2729A">
        <w:rPr>
          <w:rtl/>
        </w:rPr>
        <w:t xml:space="preserve"> والطريق ضعيف بأبي المفضل وابن بطة</w:t>
      </w:r>
      <w:r>
        <w:rPr>
          <w:rtl/>
        </w:rPr>
        <w:t>،</w:t>
      </w:r>
      <w:r w:rsidRPr="00A2729A">
        <w:rPr>
          <w:rtl/>
        </w:rPr>
        <w:t xml:space="preserve"> وفي الطريق</w:t>
      </w:r>
      <w:r>
        <w:rPr>
          <w:rtl/>
        </w:rPr>
        <w:t>:</w:t>
      </w:r>
      <w:r w:rsidRPr="00A2729A">
        <w:rPr>
          <w:rtl/>
        </w:rPr>
        <w:t xml:space="preserve"> أحمد بن أبي عبد الله</w:t>
      </w:r>
      <w:r>
        <w:rPr>
          <w:rtl/>
        </w:rPr>
        <w:t>،</w:t>
      </w:r>
      <w:r w:rsidRPr="00A2729A">
        <w:rPr>
          <w:rtl/>
        </w:rPr>
        <w:t xml:space="preserve"> عن أبيه</w:t>
      </w:r>
      <w:r>
        <w:rPr>
          <w:rtl/>
        </w:rPr>
        <w:t>،</w:t>
      </w:r>
      <w:r w:rsidRPr="00A2729A">
        <w:rPr>
          <w:rtl/>
        </w:rPr>
        <w:t xml:space="preserve"> عن عبد الرحمن بن حماد</w:t>
      </w:r>
      <w:r>
        <w:rPr>
          <w:rtl/>
        </w:rPr>
        <w:t>.</w:t>
      </w:r>
      <w:r w:rsidRPr="00A2729A">
        <w:rPr>
          <w:rtl/>
        </w:rPr>
        <w:t xml:space="preserve"> والظاهر زيادة لفظ </w:t>
      </w:r>
      <w:r>
        <w:rPr>
          <w:rtl/>
        </w:rPr>
        <w:t>(</w:t>
      </w:r>
      <w:r w:rsidRPr="00A2729A">
        <w:rPr>
          <w:rtl/>
        </w:rPr>
        <w:t>أبيه</w:t>
      </w:r>
      <w:r>
        <w:rPr>
          <w:rtl/>
        </w:rPr>
        <w:t>)</w:t>
      </w:r>
      <w:r w:rsidRPr="00A2729A">
        <w:rPr>
          <w:rtl/>
        </w:rPr>
        <w:t xml:space="preserve"> في الطريق سهواً</w:t>
      </w:r>
      <w:r>
        <w:rPr>
          <w:rtl/>
        </w:rPr>
        <w:t>،</w:t>
      </w:r>
      <w:r w:rsidRPr="00A2729A">
        <w:rPr>
          <w:rtl/>
        </w:rPr>
        <w:t xml:space="preserve"> ولعلها من الناسخ لأن عبد الرحمن بن حماد صاحب دار أحمد بن أبي عبد الله البرقي كما في النجاشي</w:t>
      </w:r>
      <w:r>
        <w:rPr>
          <w:rtl/>
        </w:rPr>
        <w:t>:</w:t>
      </w:r>
      <w:r w:rsidRPr="00A2729A">
        <w:rPr>
          <w:rtl/>
        </w:rPr>
        <w:t xml:space="preserve"> 239 / 633 فكان من المناسب رواية أحمد عنه بلا توسط أبيه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32 / 98</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286 / 856</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315 / 1171</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262 / 943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109 / 478</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108 / 473</w:t>
      </w:r>
      <w:r>
        <w:rPr>
          <w:rtl/>
        </w:rPr>
        <w:t>،</w:t>
      </w:r>
      <w:r w:rsidRPr="00A2729A">
        <w:rPr>
          <w:rtl/>
        </w:rPr>
        <w:t xml:space="preserve"> وفيه طريقان وقع في إسنادهما علي بن حسان الهاشمي</w:t>
      </w:r>
      <w:r>
        <w:rPr>
          <w:rtl/>
        </w:rPr>
        <w:t>،</w:t>
      </w:r>
      <w:r w:rsidRPr="00A2729A">
        <w:rPr>
          <w:rtl/>
        </w:rPr>
        <w:t xml:space="preserve"> وهو ضعيف جدّاً فاسد الاعتقاد في رجال النجاشي</w:t>
      </w:r>
      <w:r>
        <w:rPr>
          <w:rtl/>
        </w:rPr>
        <w:t>:</w:t>
      </w:r>
      <w:r w:rsidRPr="00A2729A">
        <w:rPr>
          <w:rtl/>
        </w:rPr>
        <w:t xml:space="preserve"> 251 / 660</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[372] وإلى عبد الرحمن بن محمّد العَرْزَمي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الجماعة</w:t>
      </w:r>
      <w:r>
        <w:rPr>
          <w:rtl/>
        </w:rPr>
        <w:t>،</w:t>
      </w:r>
      <w:r w:rsidRPr="00A2729A">
        <w:rPr>
          <w:rtl/>
        </w:rPr>
        <w:t xml:space="preserve"> في الحديث الثالث والخمسين </w:t>
      </w:r>
      <w:r w:rsidRPr="00C73D10">
        <w:rPr>
          <w:rStyle w:val="libFootnotenumChar"/>
          <w:rtl/>
        </w:rPr>
        <w:t>(2)</w:t>
      </w:r>
      <w:r>
        <w:rPr>
          <w:rtl/>
        </w:rPr>
        <w:t>.</w:t>
      </w:r>
      <w:r w:rsidRPr="00A2729A">
        <w:rPr>
          <w:rtl/>
        </w:rPr>
        <w:t xml:space="preserve"> وفي باب الصلاة على الأموات</w:t>
      </w:r>
      <w:r>
        <w:rPr>
          <w:rtl/>
        </w:rPr>
        <w:t>،</w:t>
      </w:r>
      <w:r w:rsidRPr="00A2729A">
        <w:rPr>
          <w:rtl/>
        </w:rPr>
        <w:t xml:space="preserve"> في الجزء الثاني قريباً من الآخر بتسعة أحاديث </w:t>
      </w:r>
      <w:r w:rsidRPr="00C73D10">
        <w:rPr>
          <w:rStyle w:val="libFootnotenumChar"/>
          <w:rtl/>
        </w:rPr>
        <w:t>(3)</w:t>
      </w:r>
      <w:r>
        <w:rPr>
          <w:rtl/>
        </w:rPr>
        <w:t>.</w:t>
      </w:r>
      <w:r w:rsidRPr="00A2729A">
        <w:rPr>
          <w:rtl/>
        </w:rPr>
        <w:t xml:space="preserve"> وفي باب العمل في ليلة الجمعة ويومها</w:t>
      </w:r>
      <w:r>
        <w:rPr>
          <w:rtl/>
        </w:rPr>
        <w:t>،</w:t>
      </w:r>
      <w:r w:rsidRPr="00A2729A">
        <w:rPr>
          <w:rtl/>
        </w:rPr>
        <w:t xml:space="preserve"> من أبواب الزيادات</w:t>
      </w:r>
      <w:r>
        <w:rPr>
          <w:rtl/>
        </w:rPr>
        <w:t>،</w:t>
      </w:r>
      <w:r w:rsidRPr="00A2729A">
        <w:rPr>
          <w:rtl/>
        </w:rPr>
        <w:t xml:space="preserve"> في الجزء الثاني في الحديث الحادي والأربعين </w:t>
      </w:r>
      <w:r w:rsidRPr="00C73D10">
        <w:rPr>
          <w:rStyle w:val="libFootnotenumChar"/>
          <w:rtl/>
        </w:rPr>
        <w:t>(4)</w:t>
      </w:r>
      <w:r>
        <w:rPr>
          <w:rtl/>
        </w:rPr>
        <w:t>.</w:t>
      </w:r>
      <w:r w:rsidRPr="00A2729A">
        <w:rPr>
          <w:rtl/>
        </w:rPr>
        <w:t xml:space="preserve"> وفي باب ابتياع الحيوان</w:t>
      </w:r>
      <w:r>
        <w:rPr>
          <w:rtl/>
        </w:rPr>
        <w:t>،</w:t>
      </w:r>
      <w:r w:rsidRPr="00A2729A">
        <w:rPr>
          <w:rtl/>
        </w:rPr>
        <w:t xml:space="preserve"> في الحديث الخمسين </w:t>
      </w:r>
      <w:r w:rsidRPr="00C73D10">
        <w:rPr>
          <w:rStyle w:val="libFootnotenumChar"/>
          <w:rtl/>
        </w:rPr>
        <w:t>(5)</w:t>
      </w:r>
      <w:r>
        <w:rPr>
          <w:rtl/>
        </w:rPr>
        <w:t>.</w:t>
      </w:r>
      <w:r w:rsidRPr="00A2729A">
        <w:rPr>
          <w:rtl/>
        </w:rPr>
        <w:t xml:space="preserve"> وفي باب الحدّ في السرقة</w:t>
      </w:r>
      <w:r>
        <w:rPr>
          <w:rtl/>
        </w:rPr>
        <w:t>،</w:t>
      </w:r>
      <w:r w:rsidRPr="00A2729A">
        <w:rPr>
          <w:rtl/>
        </w:rPr>
        <w:t xml:space="preserve"> في الحديث الرابع </w:t>
      </w:r>
      <w:r w:rsidRPr="00C73D10">
        <w:rPr>
          <w:rStyle w:val="libFootnotenumChar"/>
          <w:rtl/>
        </w:rPr>
        <w:t>(6)</w:t>
      </w:r>
      <w:r>
        <w:rPr>
          <w:rtl/>
        </w:rPr>
        <w:t>.</w:t>
      </w:r>
    </w:p>
    <w:p w:rsidR="00C73D10" w:rsidRDefault="00C73D10" w:rsidP="00C73D10">
      <w:pPr>
        <w:pStyle w:val="libBold2"/>
        <w:rPr>
          <w:rtl/>
        </w:rPr>
      </w:pPr>
      <w:r w:rsidRPr="00520AED">
        <w:rPr>
          <w:rtl/>
        </w:rPr>
        <w:t>[373] وإلى عبد الصمد بن بشير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ابن نهيك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108 / 461</w:t>
      </w:r>
      <w:r>
        <w:rPr>
          <w:rtl/>
        </w:rPr>
        <w:t>،</w:t>
      </w:r>
      <w:r w:rsidRPr="00A2729A">
        <w:rPr>
          <w:rtl/>
        </w:rPr>
        <w:t xml:space="preserve"> وفي الطريق سهل بن الحسن</w:t>
      </w:r>
      <w:r>
        <w:rPr>
          <w:rtl/>
        </w:rPr>
        <w:t>،</w:t>
      </w:r>
      <w:r w:rsidRPr="00A2729A">
        <w:rPr>
          <w:rtl/>
        </w:rPr>
        <w:t xml:space="preserve"> ويوسف بن الحرث الكمنداني</w:t>
      </w:r>
      <w:r>
        <w:rPr>
          <w:rtl/>
        </w:rPr>
        <w:t>،</w:t>
      </w:r>
      <w:r w:rsidRPr="00A2729A">
        <w:rPr>
          <w:rtl/>
        </w:rPr>
        <w:t xml:space="preserve"> وحالهما مجهول في كتب الرجال</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40 / 140</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331 / 1038</w:t>
      </w:r>
      <w:r>
        <w:rPr>
          <w:rtl/>
        </w:rPr>
        <w:t>،</w:t>
      </w:r>
      <w:r w:rsidRPr="00A2729A">
        <w:rPr>
          <w:rtl/>
        </w:rPr>
        <w:t xml:space="preserve"> وفيه</w:t>
      </w:r>
      <w:r>
        <w:rPr>
          <w:rtl/>
        </w:rPr>
        <w:t>:</w:t>
      </w:r>
      <w:r w:rsidRPr="00A2729A">
        <w:rPr>
          <w:rtl/>
        </w:rPr>
        <w:t xml:space="preserve"> عبد الرحمن بن أبي نجران</w:t>
      </w:r>
      <w:r>
        <w:rPr>
          <w:rtl/>
        </w:rPr>
        <w:t>،</w:t>
      </w:r>
      <w:r w:rsidRPr="00A2729A">
        <w:rPr>
          <w:rtl/>
        </w:rPr>
        <w:t xml:space="preserve"> والظاهر وقوع الاختلاف في نسخة التهذيب المعتمدة لدى الأردبيلي </w:t>
      </w:r>
      <w:r w:rsidRPr="00C73D10">
        <w:rPr>
          <w:rStyle w:val="libAlaemChar"/>
          <w:rtl/>
        </w:rPr>
        <w:t>رحمه‌الله</w:t>
      </w:r>
      <w:r w:rsidRPr="00A2729A">
        <w:rPr>
          <w:rtl/>
        </w:rPr>
        <w:t xml:space="preserve"> إذ أشار إلى هذا الطريق في ترجمة العرزمي في جامع الرواة أيضاً 1</w:t>
      </w:r>
      <w:r>
        <w:rPr>
          <w:rtl/>
        </w:rPr>
        <w:t>:</w:t>
      </w:r>
      <w:r w:rsidRPr="00A2729A">
        <w:rPr>
          <w:rtl/>
        </w:rPr>
        <w:t xml:space="preserve"> 453 ولم يذكره في ترجمة ابن أبي نجران 1</w:t>
      </w:r>
      <w:r>
        <w:rPr>
          <w:rtl/>
        </w:rPr>
        <w:t>:</w:t>
      </w:r>
      <w:r w:rsidRPr="00A2729A">
        <w:rPr>
          <w:rtl/>
        </w:rPr>
        <w:t xml:space="preserve"> 444 وأعاد الشيء نفسه في أسانيد كتابي الشيخ عند ذكر الطريق إلى كل منهما</w:t>
      </w:r>
      <w:r>
        <w:rPr>
          <w:rtl/>
        </w:rPr>
        <w:t>.</w:t>
      </w:r>
    </w:p>
    <w:p w:rsidR="00C73D10" w:rsidRPr="00A2729A" w:rsidRDefault="00C73D10" w:rsidP="00C73D10">
      <w:pPr>
        <w:pStyle w:val="libNormal"/>
        <w:rPr>
          <w:rtl/>
          <w:lang w:bidi="fa-IR"/>
        </w:rPr>
      </w:pPr>
      <w:r w:rsidRPr="00C73D10">
        <w:rPr>
          <w:rStyle w:val="libFootnoteChar"/>
          <w:rtl/>
        </w:rPr>
        <w:t>والصحيح ما في نسختنا من التهذيب</w:t>
      </w:r>
      <w:r>
        <w:rPr>
          <w:rStyle w:val="libFootnoteChar"/>
          <w:rtl/>
        </w:rPr>
        <w:t>،</w:t>
      </w:r>
      <w:r w:rsidRPr="00C73D10">
        <w:rPr>
          <w:rStyle w:val="libFootnoteChar"/>
          <w:rtl/>
        </w:rPr>
        <w:t xml:space="preserve"> لأن الرواية عن حريز</w:t>
      </w:r>
      <w:r>
        <w:rPr>
          <w:rStyle w:val="libFootnoteChar"/>
          <w:rtl/>
        </w:rPr>
        <w:t>،</w:t>
      </w:r>
      <w:r w:rsidRPr="00C73D10">
        <w:rPr>
          <w:rStyle w:val="libFootnoteChar"/>
          <w:rtl/>
        </w:rPr>
        <w:t xml:space="preserve"> والعرزمي وحريز من طبقة مشايخ عبد الرحمن بن ابي نجران وهما من أصحاب الإمام الصادق </w:t>
      </w:r>
      <w:r w:rsidRPr="00C73D10">
        <w:rPr>
          <w:rStyle w:val="libAlaemChar"/>
          <w:rtl/>
        </w:rPr>
        <w:t>عليه‌السلام</w:t>
      </w:r>
      <w:r w:rsidRPr="00C73D10">
        <w:rPr>
          <w:rStyle w:val="libFootnoteChar"/>
          <w:rtl/>
        </w:rPr>
        <w:t xml:space="preserve"> وهو ممن روى عن الأئمة الكاظم والرضا والجواد </w:t>
      </w:r>
      <w:r w:rsidRPr="00C73D10">
        <w:rPr>
          <w:rStyle w:val="libAlaemChar"/>
          <w:rtl/>
        </w:rPr>
        <w:t>عليهم‌السلام</w:t>
      </w:r>
      <w:r w:rsidRPr="00C73D10">
        <w:rPr>
          <w:rStyle w:val="libFootnoteChar"/>
          <w:rtl/>
        </w:rPr>
        <w:t xml:space="preserve"> فيكون هو المقصود لا سيما وإن الراوي عنه هو أحمد بن محمّد المشترك غالباً بين البرقي والأشعري فلاحظ.</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244 / 659</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87 / 336</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101 / 393</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122 / 550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فضل المساجد</w:t>
      </w:r>
      <w:r>
        <w:rPr>
          <w:rtl/>
        </w:rPr>
        <w:t>،</w:t>
      </w:r>
      <w:r w:rsidRPr="00A2729A">
        <w:rPr>
          <w:rtl/>
        </w:rPr>
        <w:t xml:space="preserve"> في الحديث السادس والستين </w:t>
      </w:r>
      <w:r w:rsidRPr="00C73D10">
        <w:rPr>
          <w:rStyle w:val="libFootnotenumChar"/>
          <w:rtl/>
        </w:rPr>
        <w:t>(1)</w:t>
      </w:r>
      <w:r>
        <w:rPr>
          <w:rtl/>
        </w:rPr>
        <w:t>.</w:t>
      </w:r>
      <w:r w:rsidRPr="00A2729A">
        <w:rPr>
          <w:rtl/>
        </w:rPr>
        <w:t xml:space="preserve"> وفي باب صفة الإحرام</w:t>
      </w:r>
      <w:r>
        <w:rPr>
          <w:rtl/>
        </w:rPr>
        <w:t>،</w:t>
      </w:r>
      <w:r w:rsidRPr="00A2729A">
        <w:rPr>
          <w:rtl/>
        </w:rPr>
        <w:t xml:space="preserve"> في الحديث السابع والأربعين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(3)</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[374] وإلى عبد العزيز بن المهتدي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الذبائح والأطعمة</w:t>
      </w:r>
      <w:r>
        <w:rPr>
          <w:rtl/>
        </w:rPr>
        <w:t>،</w:t>
      </w:r>
      <w:r w:rsidRPr="00A2729A">
        <w:rPr>
          <w:rtl/>
        </w:rPr>
        <w:t xml:space="preserve"> قريباً من الآخر بخمسة وأربعين حديثاً </w:t>
      </w:r>
      <w:r w:rsidRPr="00C73D10">
        <w:rPr>
          <w:rStyle w:val="libFootnotenumChar"/>
          <w:rtl/>
        </w:rPr>
        <w:t>(5)</w:t>
      </w:r>
      <w:r>
        <w:rPr>
          <w:rtl/>
        </w:rPr>
        <w:t>.</w:t>
      </w:r>
      <w:r w:rsidRPr="00A2729A">
        <w:rPr>
          <w:rtl/>
        </w:rPr>
        <w:t xml:space="preserve"> وفي باب الزيادات في الوصايا</w:t>
      </w:r>
      <w:r>
        <w:rPr>
          <w:rtl/>
        </w:rPr>
        <w:t>،</w:t>
      </w:r>
      <w:r w:rsidRPr="00A2729A">
        <w:rPr>
          <w:rtl/>
        </w:rPr>
        <w:t xml:space="preserve"> في الحديث الحادي عشر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الخمر يصير خلاً بما يطرح فيه</w:t>
      </w:r>
      <w:r>
        <w:rPr>
          <w:rtl/>
        </w:rPr>
        <w:t>،</w:t>
      </w:r>
      <w:r w:rsidRPr="00A2729A">
        <w:rPr>
          <w:rtl/>
        </w:rPr>
        <w:t xml:space="preserve"> في الحديث الخامس </w:t>
      </w:r>
      <w:r w:rsidRPr="00C73D10">
        <w:rPr>
          <w:rStyle w:val="libFootnotenumChar"/>
          <w:rtl/>
        </w:rPr>
        <w:t>(7)</w:t>
      </w:r>
      <w:r>
        <w:rPr>
          <w:rtl/>
        </w:rPr>
        <w:t>.</w:t>
      </w:r>
      <w:r w:rsidRPr="00A2729A">
        <w:rPr>
          <w:rtl/>
        </w:rPr>
        <w:t xml:space="preserve"> وفي باب إنّ من كان له ولد أقرّ به ثم نفاه</w:t>
      </w:r>
      <w:r>
        <w:rPr>
          <w:rtl/>
        </w:rPr>
        <w:t>،</w:t>
      </w:r>
      <w:r w:rsidRPr="00A2729A">
        <w:rPr>
          <w:rtl/>
        </w:rPr>
        <w:t xml:space="preserve"> في كتاب الوصايا</w:t>
      </w:r>
      <w:r>
        <w:rPr>
          <w:rtl/>
        </w:rPr>
        <w:t>،</w:t>
      </w:r>
      <w:r w:rsidRPr="00A2729A">
        <w:rPr>
          <w:rtl/>
        </w:rPr>
        <w:t xml:space="preserve"> في الحديث الأول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 ابن بطة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[375] وإلى عبد العظيم بن عبد الله الحسني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263 / 746</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72 / 239</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131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119 / 533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118 / 244</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235 / 918</w:t>
      </w:r>
      <w:r>
        <w:rPr>
          <w:rtl/>
        </w:rPr>
        <w:t>.</w:t>
      </w:r>
    </w:p>
    <w:p w:rsidR="00C73D10" w:rsidRPr="00A2729A" w:rsidRDefault="00C73D10" w:rsidP="00C73D10">
      <w:pPr>
        <w:pStyle w:val="libFootnote0"/>
        <w:rPr>
          <w:rtl/>
        </w:rPr>
      </w:pPr>
      <w:r w:rsidRPr="00A2729A">
        <w:rPr>
          <w:rtl/>
        </w:rPr>
        <w:t>(7) الاستبصار 4</w:t>
      </w:r>
      <w:r>
        <w:rPr>
          <w:rtl/>
        </w:rPr>
        <w:t>:</w:t>
      </w:r>
      <w:r w:rsidRPr="00A2729A">
        <w:rPr>
          <w:rtl/>
        </w:rPr>
        <w:t xml:space="preserve"> 93 / 359</w:t>
      </w:r>
      <w:r>
        <w:rPr>
          <w:rtl/>
        </w:rPr>
        <w:t>.</w:t>
      </w:r>
    </w:p>
    <w:p w:rsidR="00C73D10" w:rsidRPr="00A2729A" w:rsidRDefault="00C73D10" w:rsidP="00C73D10">
      <w:pPr>
        <w:pStyle w:val="libFootnote0"/>
        <w:rPr>
          <w:rtl/>
        </w:rPr>
      </w:pPr>
      <w:r w:rsidRPr="00A2729A">
        <w:rPr>
          <w:rtl/>
        </w:rPr>
        <w:t>(8) الاستبصار</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245 / 642</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121 / 547</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w:t>
      </w:r>
      <w:r>
        <w:rPr>
          <w:rtl/>
        </w:rPr>
        <w:t>،</w:t>
      </w:r>
      <w:r w:rsidRPr="00A2729A">
        <w:rPr>
          <w:rtl/>
        </w:rPr>
        <w:t xml:space="preserve"> والنجاشي السعدآبادي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[376] وإلى عبد الغفار الجازي</w:t>
      </w:r>
      <w:r>
        <w:rPr>
          <w:rtl/>
        </w:rPr>
        <w:t>:</w:t>
      </w:r>
    </w:p>
    <w:p w:rsidR="00C73D10" w:rsidRPr="00A2729A" w:rsidRDefault="00C73D10" w:rsidP="00C73D10">
      <w:pPr>
        <w:pStyle w:val="libNormal"/>
        <w:rPr>
          <w:rtl/>
        </w:rPr>
      </w:pPr>
      <w:r w:rsidRPr="00A2729A">
        <w:rPr>
          <w:rtl/>
        </w:rPr>
        <w:t>مجهول</w:t>
      </w:r>
      <w:r>
        <w:rPr>
          <w:rtl/>
        </w:rPr>
        <w:t>،</w:t>
      </w:r>
      <w:r w:rsidRPr="00A2729A">
        <w:rPr>
          <w:rtl/>
        </w:rPr>
        <w:t xml:space="preserve"> وفيه</w:t>
      </w:r>
      <w:r>
        <w:rPr>
          <w:rtl/>
        </w:rPr>
        <w:t>:</w:t>
      </w:r>
      <w:r w:rsidRPr="00A2729A">
        <w:rPr>
          <w:rtl/>
        </w:rPr>
        <w:t xml:space="preserve"> أبو المفضل</w:t>
      </w:r>
      <w:r>
        <w:rPr>
          <w:rtl/>
        </w:rPr>
        <w:t>،</w:t>
      </w:r>
      <w:r w:rsidRPr="00A2729A">
        <w:rPr>
          <w:rtl/>
        </w:rPr>
        <w:t xml:space="preserve"> عن حميد أيضاً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يجب على المحرم اجتنابه</w:t>
      </w:r>
      <w:r>
        <w:rPr>
          <w:rtl/>
        </w:rPr>
        <w:t>،</w:t>
      </w:r>
      <w:r w:rsidRPr="00A2729A">
        <w:rPr>
          <w:rtl/>
        </w:rPr>
        <w:t xml:space="preserve"> في الحديث الثالث عشر </w:t>
      </w:r>
      <w:r w:rsidRPr="00C73D10">
        <w:rPr>
          <w:rStyle w:val="libFootnotenumChar"/>
          <w:rtl/>
        </w:rPr>
        <w:t>(3)</w:t>
      </w:r>
      <w:r>
        <w:rPr>
          <w:rtl/>
        </w:rPr>
        <w:t>.</w:t>
      </w:r>
      <w:r w:rsidRPr="00A2729A">
        <w:rPr>
          <w:rtl/>
        </w:rPr>
        <w:t xml:space="preserve"> وفي باب الكفارة عن خطأ المحرم</w:t>
      </w:r>
      <w:r>
        <w:rPr>
          <w:rtl/>
        </w:rPr>
        <w:t>،</w:t>
      </w:r>
      <w:r w:rsidRPr="00A2729A">
        <w:rPr>
          <w:rtl/>
        </w:rPr>
        <w:t xml:space="preserve"> قريباً من الآخر بثمانية وستين حديثاً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الطيب</w:t>
      </w:r>
      <w:r>
        <w:rPr>
          <w:rtl/>
        </w:rPr>
        <w:t>،</w:t>
      </w:r>
      <w:r w:rsidRPr="00A2729A">
        <w:rPr>
          <w:rtl/>
        </w:rPr>
        <w:t xml:space="preserve"> من أبواب ما يجب على المحرم اجتنابه</w:t>
      </w:r>
      <w:r>
        <w:rPr>
          <w:rtl/>
        </w:rPr>
        <w:t>،</w:t>
      </w:r>
      <w:r w:rsidRPr="00A2729A">
        <w:rPr>
          <w:rtl/>
        </w:rPr>
        <w:t xml:space="preserve"> في الحديث الثامن </w:t>
      </w:r>
      <w:r w:rsidRPr="00C73D10">
        <w:rPr>
          <w:rStyle w:val="libFootnotenumChar"/>
          <w:rtl/>
        </w:rPr>
        <w:t>(5)</w:t>
      </w:r>
      <w:r>
        <w:rPr>
          <w:rtl/>
        </w:rPr>
        <w:t>.</w:t>
      </w:r>
    </w:p>
    <w:p w:rsidR="00C73D10" w:rsidRDefault="00C73D10" w:rsidP="00C73D10">
      <w:pPr>
        <w:pStyle w:val="libBold2"/>
        <w:rPr>
          <w:rtl/>
        </w:rPr>
      </w:pPr>
      <w:r w:rsidRPr="00520AED">
        <w:rPr>
          <w:rtl/>
        </w:rPr>
        <w:t>[377] وإلى عبد الكريم بن عمرو الخثعمي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Default="00C73D10" w:rsidP="00C73D10">
      <w:pPr>
        <w:pStyle w:val="libBold2"/>
        <w:rPr>
          <w:rtl/>
        </w:rPr>
      </w:pPr>
      <w:r w:rsidRPr="00520AED">
        <w:rPr>
          <w:rtl/>
        </w:rPr>
        <w:t>[378] وإلى عبد الكريم بن هلال القرشي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(7)</w:t>
      </w:r>
    </w:p>
    <w:p w:rsidR="00C73D10" w:rsidRDefault="00C73D10" w:rsidP="00C73D10">
      <w:pPr>
        <w:pStyle w:val="libBold2"/>
        <w:rPr>
          <w:rtl/>
        </w:rPr>
      </w:pPr>
      <w:r w:rsidRPr="00520AED">
        <w:rPr>
          <w:rtl/>
        </w:rPr>
        <w:t>[379] وإلى عبد الله بن إبراهيم الأنصاري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66</w:t>
      </w:r>
      <w:r>
        <w:rPr>
          <w:rtl/>
        </w:rPr>
        <w:t>،</w:t>
      </w:r>
      <w:r w:rsidRPr="00A2729A">
        <w:rPr>
          <w:rtl/>
        </w:rPr>
        <w:t xml:space="preserve"> من المشيخة</w:t>
      </w:r>
      <w:r>
        <w:rPr>
          <w:rtl/>
        </w:rPr>
        <w:t>،</w:t>
      </w:r>
      <w:r w:rsidRPr="00A2729A">
        <w:rPr>
          <w:rtl/>
        </w:rPr>
        <w:t xml:space="preserve"> ورجال النجاشي</w:t>
      </w:r>
      <w:r>
        <w:rPr>
          <w:rtl/>
        </w:rPr>
        <w:t>:</w:t>
      </w:r>
      <w:r w:rsidRPr="00A2729A">
        <w:rPr>
          <w:rtl/>
        </w:rPr>
        <w:t xml:space="preserve"> 247 / 653</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122 / 554</w:t>
      </w:r>
      <w:r>
        <w:rPr>
          <w:rtl/>
        </w:rPr>
        <w:t>،</w:t>
      </w:r>
      <w:r w:rsidRPr="00A2729A">
        <w:rPr>
          <w:rtl/>
        </w:rPr>
        <w:t xml:space="preserve"> وفيه</w:t>
      </w:r>
      <w:r>
        <w:rPr>
          <w:rtl/>
        </w:rPr>
        <w:t>:</w:t>
      </w:r>
      <w:r w:rsidRPr="00A2729A">
        <w:rPr>
          <w:rtl/>
        </w:rPr>
        <w:t xml:space="preserve"> له كتاب</w:t>
      </w:r>
      <w:r>
        <w:rPr>
          <w:rtl/>
        </w:rPr>
        <w:t>،</w:t>
      </w:r>
      <w:r w:rsidRPr="00A2729A">
        <w:rPr>
          <w:rtl/>
        </w:rPr>
        <w:t xml:space="preserve"> رويناه بالإسناد الأول عن القاسم ابن إسماعيل</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والقاسم هو القرشي</w:t>
      </w:r>
      <w:r>
        <w:rPr>
          <w:rtl/>
        </w:rPr>
        <w:t>،</w:t>
      </w:r>
      <w:r w:rsidRPr="00A2729A">
        <w:rPr>
          <w:rtl/>
        </w:rPr>
        <w:t xml:space="preserve"> مجهول عند الأردبيلي كما تقدم مراراً</w:t>
      </w:r>
      <w:r>
        <w:rPr>
          <w:rtl/>
        </w:rPr>
        <w:t>،</w:t>
      </w:r>
      <w:r w:rsidRPr="00A2729A">
        <w:rPr>
          <w:rtl/>
        </w:rPr>
        <w:t xml:space="preserve"> أما المراد من الإسناد الأول فهو ما رواه عن جماعة</w:t>
      </w:r>
      <w:r>
        <w:rPr>
          <w:rtl/>
        </w:rPr>
        <w:t>،</w:t>
      </w:r>
      <w:r w:rsidRPr="00A2729A">
        <w:rPr>
          <w:rtl/>
        </w:rPr>
        <w:t xml:space="preserve"> عن أبي المفضل</w:t>
      </w:r>
      <w:r>
        <w:rPr>
          <w:rtl/>
        </w:rPr>
        <w:t>،</w:t>
      </w:r>
      <w:r w:rsidRPr="00A2729A">
        <w:rPr>
          <w:rtl/>
        </w:rPr>
        <w:t xml:space="preserve"> عن حميد</w:t>
      </w:r>
      <w:r>
        <w:rPr>
          <w:rtl/>
        </w:rPr>
        <w:t>،</w:t>
      </w:r>
      <w:r w:rsidRPr="00A2729A">
        <w:rPr>
          <w:rtl/>
        </w:rPr>
        <w:t xml:space="preserve"> وهو المذكور في طريق الشيخ إلى عتبة بياع القصب في الفهرست</w:t>
      </w:r>
      <w:r>
        <w:rPr>
          <w:rtl/>
        </w:rPr>
        <w:t>:</w:t>
      </w:r>
      <w:r w:rsidRPr="00A2729A">
        <w:rPr>
          <w:rtl/>
        </w:rPr>
        <w:t xml:space="preserve"> 122 / 553</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299 / 1015</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369 / 1286</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180 / 598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109 / 479</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109 / 480</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101 / 434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[380] وإلى عبد الله بن إبراهيم الغفاري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[381] وإلى عبد الله بن أبي زيد الأنصاري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[382] وإلى عبد الله بن أحمد بن أبي زيد</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[383] وإلى عبد الله بن أحمد النهيكي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الحدّ في السرقة</w:t>
      </w:r>
      <w:r>
        <w:rPr>
          <w:rtl/>
        </w:rPr>
        <w:t>،</w:t>
      </w:r>
      <w:r w:rsidRPr="00A2729A">
        <w:rPr>
          <w:rtl/>
        </w:rPr>
        <w:t xml:space="preserve"> في الحديث التاسع </w:t>
      </w:r>
      <w:r w:rsidRPr="00C73D10">
        <w:rPr>
          <w:rStyle w:val="libFootnotenumChar"/>
          <w:rtl/>
        </w:rPr>
        <w:t>(5)</w:t>
      </w:r>
      <w:r>
        <w:rPr>
          <w:rtl/>
        </w:rPr>
        <w:t>.</w:t>
      </w:r>
    </w:p>
    <w:p w:rsidR="00C73D10" w:rsidRPr="00A2729A" w:rsidRDefault="00C73D10" w:rsidP="00C73D10">
      <w:pPr>
        <w:pStyle w:val="libNormal"/>
        <w:rPr>
          <w:rtl/>
        </w:rPr>
      </w:pPr>
      <w:r w:rsidRPr="00A2729A">
        <w:rPr>
          <w:rtl/>
        </w:rPr>
        <w:t>وإليه موثق في الاستبصار</w:t>
      </w:r>
      <w:r>
        <w:rPr>
          <w:rtl/>
        </w:rPr>
        <w:t>،</w:t>
      </w:r>
      <w:r w:rsidRPr="00A2729A">
        <w:rPr>
          <w:rtl/>
        </w:rPr>
        <w:t xml:space="preserve"> في باب تحريم أكل لحم الغنم إذا شرب من لبن خنزيرة</w:t>
      </w:r>
      <w:r>
        <w:rPr>
          <w:rtl/>
        </w:rPr>
        <w:t>،</w:t>
      </w:r>
      <w:r w:rsidRPr="00A2729A">
        <w:rPr>
          <w:rtl/>
        </w:rPr>
        <w:t xml:space="preserve"> في الحديث الثاني </w:t>
      </w:r>
      <w:r w:rsidRPr="00C73D10">
        <w:rPr>
          <w:rStyle w:val="libFootnotenumChar"/>
          <w:rtl/>
        </w:rPr>
        <w:t>(6)</w:t>
      </w:r>
      <w:r>
        <w:rPr>
          <w:rtl/>
        </w:rPr>
        <w:t>.</w:t>
      </w:r>
      <w:r w:rsidRPr="00A2729A">
        <w:rPr>
          <w:rtl/>
        </w:rPr>
        <w:t xml:space="preserve"> وفي باب حدّ الصبي الذي يجب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101 / 435</w:t>
      </w:r>
      <w:r>
        <w:rPr>
          <w:rtl/>
        </w:rPr>
        <w:t>.</w:t>
      </w:r>
    </w:p>
    <w:p w:rsidR="00C73D10" w:rsidRPr="00A2729A" w:rsidRDefault="00C73D10" w:rsidP="00C73D10">
      <w:pPr>
        <w:pStyle w:val="libFootnote0"/>
        <w:rPr>
          <w:rtl/>
        </w:rPr>
      </w:pPr>
      <w:r w:rsidRPr="00A2729A">
        <w:rPr>
          <w:rtl/>
        </w:rPr>
        <w:t>(2) لم يذكر الشيخ صاحب العنوان في الفهرست</w:t>
      </w:r>
      <w:r>
        <w:rPr>
          <w:rtl/>
        </w:rPr>
        <w:t>،</w:t>
      </w:r>
      <w:r w:rsidRPr="00A2729A">
        <w:rPr>
          <w:rtl/>
        </w:rPr>
        <w:t xml:space="preserve"> والظاهر اتحاده مع من بعده</w:t>
      </w:r>
      <w:r>
        <w:rPr>
          <w:rtl/>
        </w:rPr>
        <w:t>،</w:t>
      </w:r>
      <w:r w:rsidRPr="00A2729A">
        <w:rPr>
          <w:rtl/>
        </w:rPr>
        <w:t xml:space="preserve"> قال ابن داود في رجاله</w:t>
      </w:r>
      <w:r>
        <w:rPr>
          <w:rtl/>
        </w:rPr>
        <w:t>:</w:t>
      </w:r>
      <w:r w:rsidRPr="00A2729A">
        <w:rPr>
          <w:rtl/>
        </w:rPr>
        <w:t xml:space="preserve"> 252 / 259</w:t>
      </w:r>
      <w:r>
        <w:rPr>
          <w:rtl/>
        </w:rPr>
        <w:t>:</w:t>
      </w:r>
      <w:r w:rsidRPr="00A2729A">
        <w:rPr>
          <w:rtl/>
        </w:rPr>
        <w:t xml:space="preserve"> </w:t>
      </w:r>
      <w:r>
        <w:rPr>
          <w:rtl/>
        </w:rPr>
        <w:t>(</w:t>
      </w:r>
      <w:r w:rsidRPr="00A2729A">
        <w:rPr>
          <w:rtl/>
        </w:rPr>
        <w:t>عبد الله بن أبي زيد الأنباري</w:t>
      </w:r>
      <w:r>
        <w:rPr>
          <w:rtl/>
        </w:rPr>
        <w:t>،</w:t>
      </w:r>
      <w:r w:rsidRPr="00A2729A">
        <w:rPr>
          <w:rtl/>
        </w:rPr>
        <w:t xml:space="preserve"> ضعيف</w:t>
      </w:r>
      <w:r>
        <w:rPr>
          <w:rtl/>
        </w:rPr>
        <w:t>،</w:t>
      </w:r>
      <w:r w:rsidRPr="00A2729A">
        <w:rPr>
          <w:rtl/>
        </w:rPr>
        <w:t xml:space="preserve"> ورأيت بعض المصنفين قد أثبته</w:t>
      </w:r>
      <w:r>
        <w:rPr>
          <w:rtl/>
        </w:rPr>
        <w:t>:</w:t>
      </w:r>
      <w:r w:rsidRPr="00A2729A">
        <w:rPr>
          <w:rtl/>
        </w:rPr>
        <w:t xml:space="preserve"> الأنصاري</w:t>
      </w:r>
      <w:r>
        <w:rPr>
          <w:rtl/>
        </w:rPr>
        <w:t>،</w:t>
      </w:r>
      <w:r w:rsidRPr="00A2729A">
        <w:rPr>
          <w:rtl/>
        </w:rPr>
        <w:t xml:space="preserve"> وإنما هو الأنباري</w:t>
      </w:r>
      <w:r>
        <w:rPr>
          <w:rtl/>
        </w:rPr>
        <w:t>،</w:t>
      </w:r>
      <w:r w:rsidRPr="00A2729A">
        <w:rPr>
          <w:rtl/>
        </w:rPr>
        <w:t xml:space="preserve"> ورأيته بخط الشيخ أبي جعفر </w:t>
      </w:r>
      <w:r w:rsidRPr="00C73D10">
        <w:rPr>
          <w:rStyle w:val="libAlaemChar"/>
          <w:rtl/>
        </w:rPr>
        <w:t>رحمه‌الله</w:t>
      </w:r>
      <w:r w:rsidRPr="00A2729A">
        <w:rPr>
          <w:rtl/>
        </w:rPr>
        <w:t xml:space="preserve"> في كتاب الرجال</w:t>
      </w:r>
      <w:r>
        <w:rPr>
          <w:rtl/>
        </w:rPr>
        <w:t>).</w:t>
      </w:r>
      <w:r w:rsidRPr="00A2729A">
        <w:rPr>
          <w:rtl/>
        </w:rPr>
        <w:t xml:space="preserve"> وسيأتي ذكر الأنباري برقم الطريق [708]</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103 / 444</w:t>
      </w:r>
      <w:r>
        <w:rPr>
          <w:rtl/>
        </w:rPr>
        <w:t>،</w:t>
      </w:r>
      <w:r w:rsidRPr="00A2729A">
        <w:rPr>
          <w:rtl/>
        </w:rPr>
        <w:t xml:space="preserve"> وفي رجال النجاشي</w:t>
      </w:r>
      <w:r>
        <w:rPr>
          <w:rtl/>
        </w:rPr>
        <w:t>:</w:t>
      </w:r>
      <w:r w:rsidRPr="00A2729A">
        <w:rPr>
          <w:rtl/>
        </w:rPr>
        <w:t xml:space="preserve"> 232 / 617</w:t>
      </w:r>
      <w:r>
        <w:rPr>
          <w:rtl/>
        </w:rPr>
        <w:t>،</w:t>
      </w:r>
      <w:r w:rsidRPr="00A2729A">
        <w:rPr>
          <w:rtl/>
        </w:rPr>
        <w:t xml:space="preserve"> ورجال الشيخ</w:t>
      </w:r>
      <w:r>
        <w:rPr>
          <w:rtl/>
        </w:rPr>
        <w:t>:</w:t>
      </w:r>
      <w:r w:rsidRPr="00A2729A">
        <w:rPr>
          <w:rtl/>
        </w:rPr>
        <w:t xml:space="preserve"> 481 / 31</w:t>
      </w:r>
      <w:r>
        <w:rPr>
          <w:rtl/>
        </w:rPr>
        <w:t>،</w:t>
      </w:r>
      <w:r w:rsidRPr="00A2729A">
        <w:rPr>
          <w:rtl/>
        </w:rPr>
        <w:t xml:space="preserve"> ورد الاسم مصغراً</w:t>
      </w:r>
      <w:r>
        <w:rPr>
          <w:rtl/>
        </w:rPr>
        <w:t>،</w:t>
      </w:r>
      <w:r w:rsidRPr="00A2729A">
        <w:rPr>
          <w:rtl/>
        </w:rPr>
        <w:t xml:space="preserve"> وفي رجال العلاّمة</w:t>
      </w:r>
      <w:r>
        <w:rPr>
          <w:rtl/>
        </w:rPr>
        <w:t>:</w:t>
      </w:r>
      <w:r w:rsidRPr="00A2729A">
        <w:rPr>
          <w:rtl/>
        </w:rPr>
        <w:t xml:space="preserve"> 106 / 23</w:t>
      </w:r>
      <w:r>
        <w:rPr>
          <w:rtl/>
        </w:rPr>
        <w:t>،</w:t>
      </w:r>
      <w:r w:rsidRPr="00A2729A">
        <w:rPr>
          <w:rtl/>
        </w:rPr>
        <w:t xml:space="preserve"> وابن داود</w:t>
      </w:r>
      <w:r>
        <w:rPr>
          <w:rtl/>
        </w:rPr>
        <w:t>:</w:t>
      </w:r>
      <w:r w:rsidRPr="00A2729A">
        <w:rPr>
          <w:rtl/>
        </w:rPr>
        <w:t xml:space="preserve"> 115 / 825 و: 252 / 29</w:t>
      </w:r>
      <w:r>
        <w:rPr>
          <w:rtl/>
        </w:rPr>
        <w:t>،</w:t>
      </w:r>
      <w:r w:rsidRPr="00A2729A">
        <w:rPr>
          <w:rtl/>
        </w:rPr>
        <w:t xml:space="preserve"> ورد مكبراً</w:t>
      </w:r>
      <w:r>
        <w:rPr>
          <w:rtl/>
        </w:rPr>
        <w:t>.</w:t>
      </w:r>
      <w:r w:rsidRPr="00A2729A">
        <w:rPr>
          <w:rtl/>
        </w:rPr>
        <w:t xml:space="preserve"> واستظهر العلاّمة </w:t>
      </w:r>
      <w:r w:rsidRPr="00C73D10">
        <w:rPr>
          <w:rStyle w:val="libAlaemChar"/>
          <w:rtl/>
        </w:rPr>
        <w:t>قدس‌سره</w:t>
      </w:r>
      <w:r w:rsidRPr="00A2729A">
        <w:rPr>
          <w:rtl/>
        </w:rPr>
        <w:t xml:space="preserve"> زيادة لفظة </w:t>
      </w:r>
      <w:r>
        <w:rPr>
          <w:rtl/>
        </w:rPr>
        <w:t>(</w:t>
      </w:r>
      <w:r w:rsidRPr="00A2729A">
        <w:rPr>
          <w:rtl/>
        </w:rPr>
        <w:t>ابن</w:t>
      </w:r>
      <w:r>
        <w:rPr>
          <w:rtl/>
        </w:rPr>
        <w:t>)</w:t>
      </w:r>
      <w:r w:rsidRPr="00A2729A">
        <w:rPr>
          <w:rtl/>
        </w:rPr>
        <w:t xml:space="preserve"> بعد أحمد في فهرست الشيخ من الناسخ</w:t>
      </w:r>
      <w:r>
        <w:rPr>
          <w:rtl/>
        </w:rPr>
        <w:t>.</w:t>
      </w:r>
      <w:r w:rsidRPr="00A2729A">
        <w:rPr>
          <w:rtl/>
        </w:rPr>
        <w:t xml:space="preserve"> ويؤيده ان </w:t>
      </w:r>
      <w:r>
        <w:rPr>
          <w:rtl/>
        </w:rPr>
        <w:t>(</w:t>
      </w:r>
      <w:r w:rsidRPr="00A2729A">
        <w:rPr>
          <w:rtl/>
        </w:rPr>
        <w:t>أبا زيد</w:t>
      </w:r>
      <w:r>
        <w:rPr>
          <w:rtl/>
        </w:rPr>
        <w:t>)</w:t>
      </w:r>
      <w:r w:rsidRPr="00A2729A">
        <w:rPr>
          <w:rtl/>
        </w:rPr>
        <w:t xml:space="preserve"> كنية لأحمد لا لابنه كما في سائر ما ذكرناه من مصادر سوى الفهرست</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103 / 446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120 / 482</w:t>
      </w:r>
      <w:r>
        <w:rPr>
          <w:rtl/>
        </w:rPr>
        <w:t>.</w:t>
      </w:r>
    </w:p>
    <w:p w:rsidR="00C73D10" w:rsidRPr="00A2729A" w:rsidRDefault="00C73D10" w:rsidP="00C73D10">
      <w:pPr>
        <w:pStyle w:val="libFootnote0"/>
        <w:rPr>
          <w:rtl/>
        </w:rPr>
      </w:pPr>
      <w:r w:rsidRPr="00A2729A">
        <w:rPr>
          <w:rtl/>
        </w:rPr>
        <w:t>(6) الاستبصار 4</w:t>
      </w:r>
      <w:r>
        <w:rPr>
          <w:rtl/>
        </w:rPr>
        <w:t>:</w:t>
      </w:r>
      <w:r w:rsidRPr="00A2729A">
        <w:rPr>
          <w:rtl/>
        </w:rPr>
        <w:t xml:space="preserve"> 75 / 278</w:t>
      </w:r>
      <w:r>
        <w:rPr>
          <w:rtl/>
        </w:rPr>
        <w:t>،</w:t>
      </w:r>
      <w:r w:rsidRPr="00A2729A">
        <w:rPr>
          <w:rtl/>
        </w:rPr>
        <w:t xml:space="preserve"> والطريق والذي يليه موثقان بحُمَيْد بن زياد الواقفي الثقة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عليه القطع</w:t>
      </w:r>
      <w:r>
        <w:rPr>
          <w:rtl/>
        </w:rPr>
        <w:t>،</w:t>
      </w:r>
      <w:r w:rsidRPr="00A2729A">
        <w:rPr>
          <w:rtl/>
        </w:rPr>
        <w:t xml:space="preserve"> في الحديث الآخر </w:t>
      </w:r>
      <w:r w:rsidRPr="00C73D10">
        <w:rPr>
          <w:rStyle w:val="libFootnotenumChar"/>
          <w:rtl/>
        </w:rPr>
        <w:t>(1)</w:t>
      </w:r>
      <w:r>
        <w:rPr>
          <w:rtl/>
        </w:rPr>
        <w:t>.</w:t>
      </w:r>
    </w:p>
    <w:p w:rsidR="00C73D10" w:rsidRDefault="00C73D10" w:rsidP="00C73D10">
      <w:pPr>
        <w:pStyle w:val="libBold2"/>
        <w:rPr>
          <w:rtl/>
        </w:rPr>
      </w:pPr>
      <w:r w:rsidRPr="00520AED">
        <w:rPr>
          <w:rtl/>
        </w:rPr>
        <w:t>[384] وإلى عبد الله بن إدريس</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بن زياد في الفهرست </w:t>
      </w:r>
      <w:r w:rsidRPr="00C73D10">
        <w:rPr>
          <w:rStyle w:val="libFootnotenumChar"/>
          <w:rtl/>
        </w:rPr>
        <w:t>(2)</w:t>
      </w:r>
      <w:r>
        <w:rPr>
          <w:rtl/>
        </w:rPr>
        <w:t>.</w:t>
      </w:r>
    </w:p>
    <w:p w:rsidR="00C73D10" w:rsidRDefault="00C73D10" w:rsidP="00C73D10">
      <w:pPr>
        <w:pStyle w:val="libBold2"/>
        <w:rPr>
          <w:rtl/>
        </w:rPr>
      </w:pPr>
      <w:r w:rsidRPr="00520AED">
        <w:rPr>
          <w:rtl/>
        </w:rPr>
        <w:t>[385] وإلى عبد الله بن أيوب</w:t>
      </w:r>
      <w:r>
        <w:rPr>
          <w:rtl/>
        </w:rPr>
        <w:t>:</w:t>
      </w:r>
    </w:p>
    <w:p w:rsidR="00C73D10" w:rsidRPr="00A2729A" w:rsidRDefault="00C73D10" w:rsidP="00C73D10">
      <w:pPr>
        <w:pStyle w:val="libNormal"/>
        <w:rPr>
          <w:rtl/>
        </w:rPr>
      </w:pPr>
      <w:r w:rsidRPr="00A2729A">
        <w:rPr>
          <w:rtl/>
        </w:rPr>
        <w:t>مجهول</w:t>
      </w:r>
      <w:r>
        <w:rPr>
          <w:rtl/>
        </w:rPr>
        <w:t>،</w:t>
      </w:r>
      <w:r w:rsidRPr="00A2729A">
        <w:rPr>
          <w:rtl/>
        </w:rPr>
        <w:t xml:space="preserve"> وفيه</w:t>
      </w:r>
      <w:r>
        <w:rPr>
          <w:rtl/>
        </w:rPr>
        <w:t>:</w:t>
      </w:r>
      <w:r w:rsidRPr="00A2729A">
        <w:rPr>
          <w:rtl/>
        </w:rPr>
        <w:t xml:space="preserve"> أبو المفضل</w:t>
      </w:r>
      <w:r>
        <w:rPr>
          <w:rtl/>
        </w:rPr>
        <w:t>،</w:t>
      </w:r>
      <w:r w:rsidRPr="00A2729A">
        <w:rPr>
          <w:rtl/>
        </w:rPr>
        <w:t xml:space="preserve"> عن حميد أيضاً في الفهرست </w:t>
      </w:r>
      <w:r w:rsidRPr="00C73D10">
        <w:rPr>
          <w:rStyle w:val="libFootnotenumChar"/>
          <w:rtl/>
        </w:rPr>
        <w:t>(3)</w:t>
      </w:r>
      <w:r>
        <w:rPr>
          <w:rtl/>
        </w:rPr>
        <w:t>.</w:t>
      </w:r>
    </w:p>
    <w:p w:rsidR="00C73D10" w:rsidRDefault="00C73D10" w:rsidP="00C73D10">
      <w:pPr>
        <w:pStyle w:val="libBold2"/>
        <w:rPr>
          <w:rtl/>
        </w:rPr>
      </w:pPr>
      <w:r w:rsidRPr="00520AED">
        <w:rPr>
          <w:rtl/>
        </w:rPr>
        <w:t>[386] وإلى عبد الله بن أيوب بن راشد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عبد الله ابن أيوب</w:t>
      </w:r>
      <w:r>
        <w:rPr>
          <w:rtl/>
        </w:rPr>
        <w:t>:</w:t>
      </w:r>
    </w:p>
    <w:p w:rsidR="00C73D10" w:rsidRPr="00A2729A" w:rsidRDefault="00C73D10" w:rsidP="00C73D10">
      <w:pPr>
        <w:pStyle w:val="libNormal"/>
        <w:rPr>
          <w:rtl/>
        </w:rPr>
      </w:pPr>
      <w:r w:rsidRPr="00A2729A">
        <w:rPr>
          <w:rtl/>
        </w:rPr>
        <w:t>موثق في التهذيب</w:t>
      </w:r>
      <w:r>
        <w:rPr>
          <w:rtl/>
        </w:rPr>
        <w:t>،</w:t>
      </w:r>
      <w:r w:rsidRPr="00A2729A">
        <w:rPr>
          <w:rtl/>
        </w:rPr>
        <w:t xml:space="preserve"> في باب ديات الأعضاء</w:t>
      </w:r>
      <w:r>
        <w:rPr>
          <w:rtl/>
        </w:rPr>
        <w:t>،</w:t>
      </w:r>
      <w:r w:rsidRPr="00A2729A">
        <w:rPr>
          <w:rtl/>
        </w:rPr>
        <w:t xml:space="preserve"> في الحديث الثامن والستين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4</w:t>
      </w:r>
      <w:r>
        <w:rPr>
          <w:rtl/>
        </w:rPr>
        <w:t>:</w:t>
      </w:r>
      <w:r w:rsidRPr="00A2729A">
        <w:rPr>
          <w:rtl/>
        </w:rPr>
        <w:t xml:space="preserve"> 249 / 947</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105 / 457</w:t>
      </w:r>
      <w:r>
        <w:rPr>
          <w:rtl/>
        </w:rPr>
        <w:t>،</w:t>
      </w:r>
      <w:r w:rsidRPr="00A2729A">
        <w:rPr>
          <w:rtl/>
        </w:rPr>
        <w:t xml:space="preserve"> وفي الطريق تعليق على سابقه المذكور إلى عبد الله ابن عطا في الفهرست</w:t>
      </w:r>
      <w:r>
        <w:rPr>
          <w:rtl/>
        </w:rPr>
        <w:t>:</w:t>
      </w:r>
      <w:r w:rsidRPr="00A2729A">
        <w:rPr>
          <w:rtl/>
        </w:rPr>
        <w:t xml:space="preserve"> 104 / 451 وفي إسناده ما ذُكر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105 / 454</w:t>
      </w:r>
      <w:r>
        <w:rPr>
          <w:rtl/>
        </w:rPr>
        <w:t>،</w:t>
      </w:r>
      <w:r w:rsidRPr="00A2729A">
        <w:rPr>
          <w:rtl/>
        </w:rPr>
        <w:t xml:space="preserve"> وفيه طريقان</w:t>
      </w:r>
      <w:r>
        <w:rPr>
          <w:rtl/>
        </w:rPr>
        <w:t>،</w:t>
      </w:r>
      <w:r w:rsidRPr="00A2729A">
        <w:rPr>
          <w:rtl/>
        </w:rPr>
        <w:t xml:space="preserve"> الأول ما ذكره</w:t>
      </w:r>
      <w:r>
        <w:rPr>
          <w:rtl/>
        </w:rPr>
        <w:t>،</w:t>
      </w:r>
      <w:r w:rsidRPr="00A2729A">
        <w:rPr>
          <w:rtl/>
        </w:rPr>
        <w:t xml:space="preserve"> وهو مجهول بالقاسم بن إسماعيل القرشي</w:t>
      </w:r>
      <w:r>
        <w:rPr>
          <w:rtl/>
        </w:rPr>
        <w:t>،</w:t>
      </w:r>
      <w:r w:rsidRPr="00A2729A">
        <w:rPr>
          <w:rtl/>
        </w:rPr>
        <w:t xml:space="preserve"> وفيه تعليق على سابقه كالمذكور في الهامش المتقدم آنفاً</w:t>
      </w:r>
      <w:r>
        <w:rPr>
          <w:rtl/>
        </w:rPr>
        <w:t>.</w:t>
      </w:r>
    </w:p>
    <w:p w:rsidR="00C73D10" w:rsidRPr="00A2729A" w:rsidRDefault="00C73D10" w:rsidP="00C73D10">
      <w:pPr>
        <w:pStyle w:val="libFootnote"/>
        <w:rPr>
          <w:rtl/>
          <w:lang w:bidi="fa-IR"/>
        </w:rPr>
      </w:pPr>
      <w:r w:rsidRPr="00A2729A">
        <w:rPr>
          <w:rtl/>
        </w:rPr>
        <w:t>وقال في الثاني</w:t>
      </w:r>
      <w:r>
        <w:rPr>
          <w:rtl/>
        </w:rPr>
        <w:t>:</w:t>
      </w:r>
      <w:r w:rsidRPr="00A2729A">
        <w:rPr>
          <w:rtl/>
        </w:rPr>
        <w:t xml:space="preserve"> </w:t>
      </w:r>
      <w:r>
        <w:rPr>
          <w:rtl/>
        </w:rPr>
        <w:t>(</w:t>
      </w:r>
      <w:r w:rsidRPr="00A2729A">
        <w:rPr>
          <w:rtl/>
        </w:rPr>
        <w:t>وفي رواية التلعكبري</w:t>
      </w:r>
      <w:r>
        <w:rPr>
          <w:rtl/>
        </w:rPr>
        <w:t>:</w:t>
      </w:r>
      <w:r w:rsidRPr="00A2729A">
        <w:rPr>
          <w:rtl/>
        </w:rPr>
        <w:t xml:space="preserve"> عن عبيس بن هشام</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وهو مرسل لعدم ذكر واسطة التلعكبري شيخ النجاشي عن عبيس بن هِشام المتوفى سنة 220 أو 219 كما في النجاشي</w:t>
      </w:r>
      <w:r>
        <w:rPr>
          <w:rtl/>
        </w:rPr>
        <w:t>:</w:t>
      </w:r>
      <w:r w:rsidRPr="00A2729A">
        <w:rPr>
          <w:rtl/>
        </w:rPr>
        <w:t xml:space="preserve"> 280 / 741</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104 / 450</w:t>
      </w:r>
      <w:r>
        <w:rPr>
          <w:rtl/>
        </w:rPr>
        <w:t>،</w:t>
      </w:r>
      <w:r w:rsidRPr="00A2729A">
        <w:rPr>
          <w:rtl/>
        </w:rPr>
        <w:t xml:space="preserve"> والطريق مجهول بعلي بن حبشي بن قوني المتقدم ذكره في الطريق [248]</w:t>
      </w:r>
      <w:r>
        <w:rPr>
          <w:rtl/>
        </w:rPr>
        <w:t>،</w:t>
      </w:r>
      <w:r w:rsidRPr="00A2729A">
        <w:rPr>
          <w:rtl/>
        </w:rPr>
        <w:t xml:space="preserve"> وكذا بالقاسم بن إسماعيل القرشي على مبنى الأردبيلي والمصنف </w:t>
      </w:r>
      <w:r w:rsidRPr="00C73D10">
        <w:rPr>
          <w:rStyle w:val="libAlaemChar"/>
          <w:rtl/>
        </w:rPr>
        <w:t>قدس‌سرهما</w:t>
      </w:r>
      <w:r w:rsidRPr="00A2729A">
        <w:rPr>
          <w:rtl/>
        </w:rPr>
        <w:t xml:space="preserve"> وقد أشرنا إلى ضعفه مراراً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262 / 137</w:t>
      </w:r>
      <w:r>
        <w:rPr>
          <w:rtl/>
        </w:rPr>
        <w:t>،</w:t>
      </w:r>
      <w:r w:rsidRPr="00A2729A">
        <w:rPr>
          <w:rtl/>
        </w:rPr>
        <w:t xml:space="preserve"> والطريق موثق بالحسن بن علي بن فضال الفطحي الثقة</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 xml:space="preserve">[387] وإلى عبد الله بن بكير </w:t>
      </w:r>
      <w:r w:rsidRPr="00C73D10">
        <w:rPr>
          <w:rStyle w:val="libFootnotenumChar"/>
          <w:rtl/>
        </w:rPr>
        <w:t>(1)</w:t>
      </w:r>
      <w:r>
        <w:rPr>
          <w:rStyle w:val="libBold2Cha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ابن بكير</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الحادي والستين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عبد الله بن بكير</w:t>
      </w:r>
      <w:r>
        <w:rPr>
          <w:rtl/>
        </w:rPr>
        <w:t>:</w:t>
      </w:r>
    </w:p>
    <w:p w:rsidR="00C73D10" w:rsidRPr="00A2729A" w:rsidRDefault="00C73D10" w:rsidP="00C73D10">
      <w:pPr>
        <w:pStyle w:val="libNormal"/>
        <w:rPr>
          <w:rtl/>
        </w:rPr>
      </w:pPr>
      <w:r w:rsidRPr="00A2729A">
        <w:rPr>
          <w:rtl/>
        </w:rPr>
        <w:t>صحيح في باب صفة التيمم</w:t>
      </w:r>
      <w:r>
        <w:rPr>
          <w:rtl/>
        </w:rPr>
        <w:t>،</w:t>
      </w:r>
      <w:r w:rsidRPr="00A2729A">
        <w:rPr>
          <w:rtl/>
        </w:rPr>
        <w:t xml:space="preserve"> في الحديث الرابع </w:t>
      </w:r>
      <w:r w:rsidRPr="00C73D10">
        <w:rPr>
          <w:rStyle w:val="libFootnotenumChar"/>
          <w:rtl/>
        </w:rPr>
        <w:t>(5)</w:t>
      </w:r>
      <w:r>
        <w:rPr>
          <w:rtl/>
        </w:rPr>
        <w:t>.</w:t>
      </w:r>
      <w:r w:rsidRPr="00A2729A">
        <w:rPr>
          <w:rtl/>
        </w:rPr>
        <w:t xml:space="preserve"> وفي باب تلقين المحتضرين</w:t>
      </w:r>
      <w:r>
        <w:rPr>
          <w:rtl/>
        </w:rPr>
        <w:t>،</w:t>
      </w:r>
      <w:r w:rsidRPr="00A2729A">
        <w:rPr>
          <w:rtl/>
        </w:rPr>
        <w:t xml:space="preserve"> في الحديث التاسع </w:t>
      </w:r>
      <w:r w:rsidRPr="00C73D10">
        <w:rPr>
          <w:rStyle w:val="libFootnotenumChar"/>
          <w:rtl/>
        </w:rPr>
        <w:t>(6)</w:t>
      </w:r>
      <w:r>
        <w:rPr>
          <w:rtl/>
        </w:rPr>
        <w:t>.</w:t>
      </w:r>
      <w:r w:rsidRPr="00A2729A">
        <w:rPr>
          <w:rtl/>
        </w:rPr>
        <w:t xml:space="preserve"> وفي باب دخول الحمام</w:t>
      </w:r>
      <w:r>
        <w:rPr>
          <w:rtl/>
        </w:rPr>
        <w:t>،</w:t>
      </w:r>
      <w:r w:rsidRPr="00A2729A">
        <w:rPr>
          <w:rtl/>
        </w:rPr>
        <w:t xml:space="preserve"> قريباً من الآخر بأربعة أحاديث </w:t>
      </w:r>
      <w:r w:rsidRPr="00C73D10">
        <w:rPr>
          <w:rStyle w:val="libFootnotenumChar"/>
          <w:rtl/>
        </w:rPr>
        <w:t>(7)</w:t>
      </w:r>
      <w:r>
        <w:rPr>
          <w:rtl/>
        </w:rPr>
        <w:t>.</w:t>
      </w:r>
      <w:r w:rsidRPr="00A2729A">
        <w:rPr>
          <w:rtl/>
        </w:rPr>
        <w:t xml:space="preserve"> وفي باب التيمم</w:t>
      </w:r>
      <w:r>
        <w:rPr>
          <w:rtl/>
        </w:rPr>
        <w:t>،</w:t>
      </w:r>
      <w:r w:rsidRPr="00A2729A">
        <w:rPr>
          <w:rtl/>
        </w:rPr>
        <w:t xml:space="preserve"> من أبواب الزيادات</w:t>
      </w:r>
      <w:r>
        <w:rPr>
          <w:rtl/>
        </w:rPr>
        <w:t>،</w:t>
      </w:r>
      <w:r w:rsidRPr="00A2729A">
        <w:rPr>
          <w:rtl/>
        </w:rPr>
        <w:t xml:space="preserve"> في الحديث الثالث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موثق في الفقيه بابن فضال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[388] وإلى عبد الله بن جبلة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w:t>
      </w:r>
      <w:r>
        <w:rPr>
          <w:rtl/>
        </w:rPr>
        <w:t>،</w:t>
      </w:r>
      <w:r w:rsidRPr="00A2729A">
        <w:rPr>
          <w:rtl/>
        </w:rPr>
        <w:t xml:space="preserve"> وطريق آخر فيه ابن أبي جيد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بن</w:t>
      </w:r>
      <w:r>
        <w:rPr>
          <w:rtl/>
        </w:rPr>
        <w:t>:</w:t>
      </w:r>
      <w:r w:rsidRPr="00A2729A">
        <w:rPr>
          <w:rtl/>
        </w:rPr>
        <w:t xml:space="preserve"> سقطت سهواً من </w:t>
      </w:r>
      <w:r>
        <w:rPr>
          <w:rtl/>
        </w:rPr>
        <w:t>(</w:t>
      </w:r>
      <w:r w:rsidRPr="00A2729A">
        <w:rPr>
          <w:rtl/>
        </w:rPr>
        <w:t>الأصل</w:t>
      </w:r>
      <w:r>
        <w:rPr>
          <w:rtl/>
        </w:rPr>
        <w:t>)</w:t>
      </w:r>
      <w:r w:rsidRPr="00A2729A">
        <w:rPr>
          <w:rtl/>
        </w:rPr>
        <w:t xml:space="preserve"> والصحيح إثباتها كما في </w:t>
      </w:r>
      <w:r>
        <w:rPr>
          <w:rtl/>
        </w:rPr>
        <w:t>(</w:t>
      </w:r>
      <w:r w:rsidRPr="00A2729A">
        <w:rPr>
          <w:rtl/>
        </w:rPr>
        <w:t>الحجرية</w:t>
      </w:r>
      <w:r>
        <w:rPr>
          <w:rtl/>
        </w:rPr>
        <w:t>)</w:t>
      </w:r>
    </w:p>
    <w:p w:rsidR="00C73D10" w:rsidRPr="00A2729A" w:rsidRDefault="00C73D10" w:rsidP="00C73D10">
      <w:pPr>
        <w:pStyle w:val="libFootnote0"/>
        <w:rPr>
          <w:rtl/>
        </w:rPr>
      </w:pPr>
      <w:r w:rsidRPr="00A2729A">
        <w:rPr>
          <w:rtl/>
        </w:rPr>
        <w:t>(2)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106 / 462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43 / 122</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208 / 601</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289 / 841</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379 / 1174</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404 / 1265</w:t>
      </w:r>
      <w:r>
        <w:rPr>
          <w:rtl/>
        </w:rPr>
        <w:t>.</w:t>
      </w:r>
    </w:p>
    <w:p w:rsidR="00C73D10" w:rsidRPr="00A2729A" w:rsidRDefault="00C73D10" w:rsidP="00C73D10">
      <w:pPr>
        <w:pStyle w:val="libFootnote0"/>
        <w:rPr>
          <w:rtl/>
        </w:rPr>
      </w:pPr>
      <w:r w:rsidRPr="00A2729A">
        <w:rPr>
          <w:rtl/>
        </w:rPr>
        <w:t>(9) الفقيه 4</w:t>
      </w:r>
      <w:r>
        <w:rPr>
          <w:rtl/>
        </w:rPr>
        <w:t>:</w:t>
      </w:r>
      <w:r w:rsidRPr="00A2729A">
        <w:rPr>
          <w:rtl/>
        </w:rPr>
        <w:t xml:space="preserve"> 13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104 / 452</w:t>
      </w:r>
      <w:r>
        <w:rPr>
          <w:rtl/>
        </w:rPr>
        <w:t>،</w:t>
      </w:r>
      <w:r w:rsidRPr="00A2729A">
        <w:rPr>
          <w:rtl/>
        </w:rPr>
        <w:t xml:space="preserve"> وفي الأول منهما تعليق على متقدمة</w:t>
      </w:r>
      <w:r>
        <w:rPr>
          <w:rtl/>
        </w:rPr>
        <w:t>،</w:t>
      </w:r>
      <w:r w:rsidRPr="00A2729A">
        <w:rPr>
          <w:rtl/>
        </w:rPr>
        <w:t xml:space="preserve"> وفيه أبو المفضل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تطهير الثياب</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(1)</w:t>
      </w:r>
      <w:r>
        <w:rPr>
          <w:rtl/>
        </w:rPr>
        <w:t>.</w:t>
      </w:r>
      <w:r w:rsidRPr="00A2729A">
        <w:rPr>
          <w:rtl/>
        </w:rPr>
        <w:t xml:space="preserve"> وفي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السادس والأربعين </w:t>
      </w:r>
      <w:r w:rsidRPr="00C73D10">
        <w:rPr>
          <w:rStyle w:val="libFootnotenumChar"/>
          <w:rtl/>
        </w:rPr>
        <w:t>(2)</w:t>
      </w:r>
      <w:r>
        <w:rPr>
          <w:rtl/>
        </w:rPr>
        <w:t>.</w:t>
      </w:r>
      <w:r w:rsidRPr="00A2729A">
        <w:rPr>
          <w:rtl/>
        </w:rPr>
        <w:t xml:space="preserve"> وفي باب زكاة أموال الأطفال</w:t>
      </w:r>
      <w:r>
        <w:rPr>
          <w:rtl/>
        </w:rPr>
        <w:t>،</w:t>
      </w:r>
      <w:r w:rsidRPr="00A2729A">
        <w:rPr>
          <w:rtl/>
        </w:rPr>
        <w:t xml:space="preserve"> في الحديث العاشر </w:t>
      </w:r>
      <w:r w:rsidRPr="00C73D10">
        <w:rPr>
          <w:rStyle w:val="libFootnotenumChar"/>
          <w:rtl/>
        </w:rPr>
        <w:t>(3)</w:t>
      </w:r>
      <w:r>
        <w:rPr>
          <w:rtl/>
        </w:rPr>
        <w:t>.</w:t>
      </w:r>
      <w:r w:rsidRPr="00A2729A">
        <w:rPr>
          <w:rtl/>
        </w:rPr>
        <w:t xml:space="preserve"> وفي باب الكفارة في اعتماد إفطار يوم من شهر رمضان</w:t>
      </w:r>
      <w:r>
        <w:rPr>
          <w:rtl/>
        </w:rPr>
        <w:t>،</w:t>
      </w:r>
      <w:r w:rsidRPr="00A2729A">
        <w:rPr>
          <w:rtl/>
        </w:rPr>
        <w:t xml:space="preserve"> في الحديث الثالث عشر </w:t>
      </w:r>
      <w:r w:rsidRPr="00C73D10">
        <w:rPr>
          <w:rStyle w:val="libFootnotenumChar"/>
          <w:rtl/>
        </w:rPr>
        <w:t>(4)</w:t>
      </w:r>
      <w:r>
        <w:rPr>
          <w:rtl/>
        </w:rPr>
        <w:t>.</w:t>
      </w:r>
      <w:r w:rsidRPr="00A2729A">
        <w:rPr>
          <w:rtl/>
        </w:rPr>
        <w:t xml:space="preserve"> وفي باب الغدو إلى عرفات</w:t>
      </w:r>
      <w:r>
        <w:rPr>
          <w:rtl/>
        </w:rPr>
        <w:t>،</w:t>
      </w:r>
      <w:r w:rsidRPr="00A2729A">
        <w:rPr>
          <w:rtl/>
        </w:rPr>
        <w:t xml:space="preserve"> في الحديث الخامس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(6)</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[389] وإلى عبد الله بن جعفر الحميري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Default="00C73D10" w:rsidP="00C73D10">
      <w:pPr>
        <w:pStyle w:val="libBold2"/>
        <w:rPr>
          <w:rtl/>
        </w:rPr>
      </w:pPr>
      <w:r w:rsidRPr="00520AED">
        <w:rPr>
          <w:rtl/>
        </w:rPr>
        <w:t>[390] وإلى عبد الله بن الحكم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424 / 1346</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365 / 1514</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28 / 69</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210 / 607</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180 / 602</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106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102 / 439</w:t>
      </w:r>
      <w:r>
        <w:rPr>
          <w:rtl/>
        </w:rPr>
        <w:t>،</w:t>
      </w:r>
      <w:r w:rsidRPr="00A2729A">
        <w:rPr>
          <w:rtl/>
        </w:rPr>
        <w:t xml:space="preserve"> وفيه طريقان</w:t>
      </w:r>
      <w:r>
        <w:rPr>
          <w:rtl/>
        </w:rPr>
        <w:t>،</w:t>
      </w:r>
      <w:r w:rsidRPr="00A2729A">
        <w:rPr>
          <w:rtl/>
        </w:rPr>
        <w:t xml:space="preserve"> الأول منهما هو الصحيح لوثاقة جميع رجاله</w:t>
      </w:r>
      <w:r>
        <w:rPr>
          <w:rtl/>
        </w:rPr>
        <w:t>،</w:t>
      </w:r>
      <w:r w:rsidRPr="00A2729A">
        <w:rPr>
          <w:rtl/>
        </w:rPr>
        <w:t xml:space="preserve"> أما الثاني فقد وقع في إسناده ابن أبي جيد</w:t>
      </w:r>
      <w:r>
        <w:rPr>
          <w:rtl/>
        </w:rPr>
        <w:t>،</w:t>
      </w:r>
      <w:r w:rsidRPr="00A2729A">
        <w:rPr>
          <w:rtl/>
        </w:rPr>
        <w:t xml:space="preserve"> وهو من المختلف فيه على ما تقدم مراراً</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101 / 437</w:t>
      </w:r>
      <w:r>
        <w:rPr>
          <w:rtl/>
        </w:rPr>
        <w:t>،</w:t>
      </w:r>
      <w:r w:rsidRPr="00A2729A">
        <w:rPr>
          <w:rtl/>
        </w:rPr>
        <w:t xml:space="preserve"> والطريق ضعيف بأبي عمران موسى بن رنجويه الأرمني</w:t>
      </w:r>
      <w:r>
        <w:rPr>
          <w:rtl/>
        </w:rPr>
        <w:t>،</w:t>
      </w:r>
      <w:r w:rsidRPr="00A2729A">
        <w:rPr>
          <w:rtl/>
        </w:rPr>
        <w:t xml:space="preserve"> فقد ضعفه النجاشي</w:t>
      </w:r>
      <w:r>
        <w:rPr>
          <w:rtl/>
        </w:rPr>
        <w:t>:</w:t>
      </w:r>
      <w:r w:rsidRPr="00A2729A">
        <w:rPr>
          <w:rtl/>
        </w:rPr>
        <w:t xml:space="preserve"> 409 / 1088</w:t>
      </w:r>
      <w:r>
        <w:rPr>
          <w:rtl/>
        </w:rPr>
        <w:t>،</w:t>
      </w:r>
      <w:r w:rsidRPr="00A2729A">
        <w:rPr>
          <w:rtl/>
        </w:rPr>
        <w:t xml:space="preserve"> وأهمله الشيخ في الفهرست</w:t>
      </w:r>
      <w:r>
        <w:rPr>
          <w:rtl/>
        </w:rPr>
        <w:t>،</w:t>
      </w:r>
      <w:r w:rsidRPr="00A2729A">
        <w:rPr>
          <w:rtl/>
        </w:rPr>
        <w:t xml:space="preserve"> ولم يوثقه في الرجال</w:t>
      </w:r>
      <w:r>
        <w:rPr>
          <w:rtl/>
        </w:rPr>
        <w:t>.</w:t>
      </w:r>
    </w:p>
    <w:p w:rsidR="00C73D10" w:rsidRPr="00A2729A" w:rsidRDefault="00C73D10" w:rsidP="00C73D10">
      <w:pPr>
        <w:pStyle w:val="libNormal"/>
        <w:rPr>
          <w:rtl/>
          <w:lang w:bidi="fa-IR"/>
        </w:rPr>
      </w:pPr>
      <w:r w:rsidRPr="00C73D10">
        <w:rPr>
          <w:rStyle w:val="libFootnoteChar"/>
          <w:rtl/>
        </w:rPr>
        <w:t>انظر</w:t>
      </w:r>
      <w:r>
        <w:rPr>
          <w:rStyle w:val="libFootnoteChar"/>
          <w:rtl/>
        </w:rPr>
        <w:t>:</w:t>
      </w:r>
      <w:r w:rsidRPr="00C73D10">
        <w:rPr>
          <w:rStyle w:val="libFootnoteChar"/>
          <w:rtl/>
        </w:rPr>
        <w:t xml:space="preserve"> رجال الشيخ</w:t>
      </w:r>
      <w:r>
        <w:rPr>
          <w:rStyle w:val="libFootnoteChar"/>
          <w:rtl/>
        </w:rPr>
        <w:t>:</w:t>
      </w:r>
      <w:r w:rsidRPr="00C73D10">
        <w:rPr>
          <w:rStyle w:val="libFootnoteChar"/>
          <w:rtl/>
        </w:rPr>
        <w:t xml:space="preserve"> 390 / 46 في أصحاب الرضا </w:t>
      </w:r>
      <w:r w:rsidRPr="00C73D10">
        <w:rPr>
          <w:rStyle w:val="libAlaemChar"/>
          <w:rtl/>
        </w:rPr>
        <w:t>عليه‌السلام</w:t>
      </w:r>
      <w:r w:rsidRPr="00C73D10">
        <w:rPr>
          <w:rStyle w:val="libFootnoteChar"/>
          <w:rtl/>
        </w:rPr>
        <w:t xml:space="preserve"> و 492 / 7 في من لم يرو عنهم </w:t>
      </w:r>
      <w:r w:rsidRPr="00C73D10">
        <w:rPr>
          <w:rStyle w:val="libAlaemChar"/>
          <w:rtl/>
        </w:rPr>
        <w:t>عليهم‌السلام</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[391] وإلى عبد الله بن حماد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السعدآبادي</w:t>
      </w:r>
      <w:r>
        <w:rPr>
          <w:rtl/>
        </w:rPr>
        <w:t>،</w:t>
      </w:r>
      <w:r w:rsidRPr="00A2729A">
        <w:rPr>
          <w:rtl/>
        </w:rPr>
        <w:t xml:space="preserve"> ومحمّد بن سنان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[392] وإلى عبد الله بن سنان</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Pr>
          <w:rtl/>
        </w:rPr>
        <w:t>،</w:t>
      </w:r>
      <w:r w:rsidRPr="00A2729A">
        <w:rPr>
          <w:rtl/>
        </w:rPr>
        <w:t xml:space="preserve"> والفهرست </w:t>
      </w:r>
      <w:r w:rsidRPr="00C73D10">
        <w:rPr>
          <w:rStyle w:val="libFootnotenumChar"/>
          <w:rtl/>
        </w:rPr>
        <w:t>(4)</w:t>
      </w:r>
      <w:r>
        <w:rPr>
          <w:rtl/>
        </w:rPr>
        <w:t>.</w:t>
      </w:r>
    </w:p>
    <w:p w:rsidR="00C73D10" w:rsidRDefault="00C73D10" w:rsidP="00C73D10">
      <w:pPr>
        <w:pStyle w:val="libBold2"/>
        <w:rPr>
          <w:rtl/>
        </w:rPr>
      </w:pPr>
      <w:r w:rsidRPr="00520AED">
        <w:rPr>
          <w:rtl/>
        </w:rPr>
        <w:t>[393] وإلى عبد الله بن سيابة</w:t>
      </w:r>
      <w:r>
        <w:rPr>
          <w:rtl/>
        </w:rPr>
        <w:t>:</w:t>
      </w:r>
    </w:p>
    <w:p w:rsidR="00C73D10" w:rsidRPr="00A2729A" w:rsidRDefault="00C73D10" w:rsidP="00C73D10">
      <w:pPr>
        <w:pStyle w:val="libNormal"/>
        <w:rPr>
          <w:rtl/>
        </w:rPr>
      </w:pPr>
      <w:r w:rsidRPr="00A2729A">
        <w:rPr>
          <w:rtl/>
        </w:rPr>
        <w:t>ضعيف في التهذيب</w:t>
      </w:r>
      <w:r>
        <w:rPr>
          <w:rtl/>
        </w:rPr>
        <w:t>،</w:t>
      </w:r>
      <w:r w:rsidRPr="00A2729A">
        <w:rPr>
          <w:rtl/>
        </w:rPr>
        <w:t xml:space="preserve"> في باب العمل في ليلة الجمعة ويومها</w:t>
      </w:r>
      <w:r>
        <w:rPr>
          <w:rtl/>
        </w:rPr>
        <w:t>،</w:t>
      </w:r>
      <w:r w:rsidRPr="00A2729A">
        <w:rPr>
          <w:rtl/>
        </w:rPr>
        <w:t xml:space="preserve"> قريباً من الآخر بأربعة عشر حديثاً </w:t>
      </w:r>
      <w:r w:rsidRPr="00C73D10">
        <w:rPr>
          <w:rStyle w:val="libFootnotenumChar"/>
          <w:rtl/>
        </w:rPr>
        <w:t>(5)</w:t>
      </w:r>
      <w:r>
        <w:rPr>
          <w:rtl/>
        </w:rPr>
        <w:t>.</w:t>
      </w:r>
    </w:p>
    <w:p w:rsidR="00C73D10" w:rsidRDefault="00C73D10" w:rsidP="00C73D10">
      <w:pPr>
        <w:pStyle w:val="libBold2"/>
        <w:rPr>
          <w:rtl/>
        </w:rPr>
      </w:pPr>
      <w:r w:rsidRPr="00520AED">
        <w:rPr>
          <w:rtl/>
        </w:rPr>
        <w:t>[394] وإلى عبد الله بن الصلت</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103 / 445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103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101 / 433</w:t>
      </w:r>
      <w:r>
        <w:rPr>
          <w:rtl/>
        </w:rPr>
        <w:t>،</w:t>
      </w:r>
      <w:r w:rsidRPr="00A2729A">
        <w:rPr>
          <w:rtl/>
        </w:rPr>
        <w:t xml:space="preserve"> وفيه أربعة طرق</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فصحيح لوثاقة جميع رجاله</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فحسن بإبراهيم بن هاشم</w:t>
      </w:r>
      <w:r>
        <w:rPr>
          <w:rtl/>
        </w:rPr>
        <w:t>.</w:t>
      </w:r>
    </w:p>
    <w:p w:rsidR="00C73D10" w:rsidRPr="00A2729A" w:rsidRDefault="00C73D10" w:rsidP="00C73D10">
      <w:pPr>
        <w:pStyle w:val="libFootnote"/>
        <w:rPr>
          <w:rtl/>
          <w:lang w:bidi="fa-IR"/>
        </w:rPr>
      </w:pPr>
      <w:r w:rsidRPr="00A2729A">
        <w:rPr>
          <w:rtl/>
        </w:rPr>
        <w:t>وأما الثالث</w:t>
      </w:r>
      <w:r>
        <w:rPr>
          <w:rtl/>
        </w:rPr>
        <w:t>:</w:t>
      </w:r>
      <w:r w:rsidRPr="00A2729A">
        <w:rPr>
          <w:rtl/>
        </w:rPr>
        <w:t xml:space="preserve"> فضعيف بأبي المفضل وابن بطة</w:t>
      </w:r>
      <w:r>
        <w:rPr>
          <w:rtl/>
        </w:rPr>
        <w:t>.</w:t>
      </w:r>
    </w:p>
    <w:p w:rsidR="00C73D10" w:rsidRPr="00A2729A" w:rsidRDefault="00C73D10" w:rsidP="00C73D10">
      <w:pPr>
        <w:pStyle w:val="libNormal"/>
        <w:rPr>
          <w:rtl/>
          <w:lang w:bidi="fa-IR"/>
        </w:rPr>
      </w:pPr>
      <w:r w:rsidRPr="00C73D10">
        <w:rPr>
          <w:rStyle w:val="libFootnoteChar"/>
          <w:rtl/>
        </w:rPr>
        <w:t>وأما الرابع</w:t>
      </w:r>
      <w:r>
        <w:rPr>
          <w:rStyle w:val="libFootnoteChar"/>
          <w:rtl/>
        </w:rPr>
        <w:t>:</w:t>
      </w:r>
      <w:r w:rsidRPr="00C73D10">
        <w:rPr>
          <w:rStyle w:val="libFootnoteChar"/>
          <w:rtl/>
        </w:rPr>
        <w:t xml:space="preserve"> فان كان المراد من جعفر بن عبد الله العلوي هو رأس المذري الثقة في النجاشي</w:t>
      </w:r>
      <w:r>
        <w:rPr>
          <w:rStyle w:val="libFootnoteChar"/>
          <w:rtl/>
        </w:rPr>
        <w:t>:</w:t>
      </w:r>
      <w:r w:rsidRPr="00C73D10">
        <w:rPr>
          <w:rStyle w:val="libFootnoteChar"/>
          <w:rtl/>
        </w:rPr>
        <w:t xml:space="preserve"> 120 / 306 كما استظهره السيد الخوئي </w:t>
      </w:r>
      <w:r w:rsidRPr="00C73D10">
        <w:rPr>
          <w:rStyle w:val="libAlaemChar"/>
          <w:rtl/>
        </w:rPr>
        <w:t>قدس‌سره</w:t>
      </w:r>
      <w:r w:rsidRPr="00C73D10">
        <w:rPr>
          <w:rStyle w:val="libFootnoteChar"/>
          <w:rtl/>
        </w:rPr>
        <w:t xml:space="preserve"> في معجمة 4</w:t>
      </w:r>
      <w:r>
        <w:rPr>
          <w:rStyle w:val="libFootnoteChar"/>
          <w:rtl/>
        </w:rPr>
        <w:t>:</w:t>
      </w:r>
      <w:r w:rsidRPr="00C73D10">
        <w:rPr>
          <w:rStyle w:val="libFootnoteChar"/>
          <w:rtl/>
        </w:rPr>
        <w:t xml:space="preserve"> 77</w:t>
      </w:r>
      <w:r>
        <w:rPr>
          <w:rStyle w:val="libFootnoteChar"/>
          <w:rtl/>
        </w:rPr>
        <w:t>،</w:t>
      </w:r>
      <w:r w:rsidRPr="00C73D10">
        <w:rPr>
          <w:rStyle w:val="libFootnoteChar"/>
          <w:rtl/>
        </w:rPr>
        <w:t xml:space="preserve"> فيكون كالأول صحيحاً لوثاقة جميع رجاله أيضاً</w:t>
      </w:r>
      <w:r>
        <w:rPr>
          <w:rStyle w:val="libFootnoteChar"/>
          <w:rtl/>
        </w:rPr>
        <w:t>،</w:t>
      </w:r>
      <w:r w:rsidRPr="00C73D10">
        <w:rPr>
          <w:rStyle w:val="libFootnoteChar"/>
          <w:rtl/>
        </w:rPr>
        <w:t xml:space="preserve"> وإلاّ فلا</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19 / 68</w:t>
      </w:r>
      <w:r>
        <w:rPr>
          <w:rtl/>
        </w:rPr>
        <w:t>،</w:t>
      </w:r>
      <w:r w:rsidRPr="00A2729A">
        <w:rPr>
          <w:rtl/>
        </w:rPr>
        <w:t xml:space="preserve"> والطريق ضعيف بزكريا المؤمن</w:t>
      </w:r>
      <w:r>
        <w:rPr>
          <w:rtl/>
        </w:rPr>
        <w:t>،</w:t>
      </w:r>
      <w:r w:rsidRPr="00A2729A">
        <w:rPr>
          <w:rtl/>
        </w:rPr>
        <w:t xml:space="preserve"> فقد ضعفه النجاشي</w:t>
      </w:r>
      <w:r>
        <w:rPr>
          <w:rtl/>
        </w:rPr>
        <w:t>:</w:t>
      </w:r>
      <w:r w:rsidRPr="00A2729A">
        <w:rPr>
          <w:rtl/>
        </w:rPr>
        <w:t xml:space="preserve"> 172 / 453</w:t>
      </w:r>
      <w:r>
        <w:rPr>
          <w:rtl/>
        </w:rPr>
        <w:t>،</w:t>
      </w:r>
      <w:r w:rsidRPr="00A2729A">
        <w:rPr>
          <w:rtl/>
        </w:rPr>
        <w:t xml:space="preserve"> ولم يوثقه الشيخ في كتابيه</w:t>
      </w:r>
      <w:r>
        <w:rPr>
          <w:rtl/>
        </w:rPr>
        <w:t>:</w:t>
      </w:r>
      <w:r w:rsidRPr="00A2729A">
        <w:rPr>
          <w:rtl/>
        </w:rPr>
        <w:t xml:space="preserve"> الرجال</w:t>
      </w:r>
      <w:r>
        <w:rPr>
          <w:rtl/>
        </w:rPr>
        <w:t>:</w:t>
      </w:r>
      <w:r w:rsidRPr="00A2729A">
        <w:rPr>
          <w:rtl/>
        </w:rPr>
        <w:t xml:space="preserve"> 377 / 3 في أصحاب الإمام الرضا </w:t>
      </w:r>
      <w:r w:rsidRPr="00C73D10">
        <w:rPr>
          <w:rStyle w:val="libAlaemChar"/>
          <w:rtl/>
        </w:rPr>
        <w:t>عليه‌السلام</w:t>
      </w:r>
      <w:r w:rsidRPr="00A2729A">
        <w:rPr>
          <w:rtl/>
        </w:rPr>
        <w:t xml:space="preserve"> والفهرست</w:t>
      </w:r>
      <w:r>
        <w:rPr>
          <w:rtl/>
        </w:rPr>
        <w:t>:</w:t>
      </w:r>
      <w:r w:rsidRPr="00A2729A">
        <w:rPr>
          <w:rtl/>
        </w:rPr>
        <w:t xml:space="preserve"> 73 / 306</w:t>
      </w:r>
      <w:r>
        <w:rPr>
          <w:rtl/>
        </w:rPr>
        <w:t>.</w:t>
      </w:r>
    </w:p>
    <w:p w:rsidR="00C73D10" w:rsidRPr="00A2729A" w:rsidRDefault="00C73D10" w:rsidP="00C73D10">
      <w:pPr>
        <w:pStyle w:val="libFootnote"/>
        <w:rPr>
          <w:rtl/>
          <w:lang w:bidi="fa-IR"/>
        </w:rPr>
      </w:pPr>
      <w:r w:rsidRPr="00A2729A">
        <w:rPr>
          <w:rtl/>
        </w:rPr>
        <w:t>ومجهول أيضاً بابن ناجية الذي لم يعرف حاله في سائر كتب الرجال</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104 / 447</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تطهير المياه</w:t>
      </w:r>
      <w:r>
        <w:rPr>
          <w:rtl/>
        </w:rPr>
        <w:t>،</w:t>
      </w:r>
      <w:r w:rsidRPr="00A2729A">
        <w:rPr>
          <w:rtl/>
        </w:rPr>
        <w:t xml:space="preserve"> في الحديث الثاني </w:t>
      </w:r>
      <w:r w:rsidRPr="00C73D10">
        <w:rPr>
          <w:rStyle w:val="libFootnotenumChar"/>
          <w:rtl/>
        </w:rPr>
        <w:t>(1)</w:t>
      </w:r>
      <w:r>
        <w:rPr>
          <w:rtl/>
        </w:rPr>
        <w:t>.</w:t>
      </w:r>
      <w:r w:rsidRPr="00A2729A">
        <w:rPr>
          <w:rtl/>
        </w:rPr>
        <w:t xml:space="preserve"> وفي باب تطهير الثياب</w:t>
      </w:r>
      <w:r>
        <w:rPr>
          <w:rtl/>
        </w:rPr>
        <w:t>،</w:t>
      </w:r>
      <w:r w:rsidRPr="00A2729A">
        <w:rPr>
          <w:rtl/>
        </w:rPr>
        <w:t xml:space="preserve"> قريباً من الآخر بستّة أحاديث </w:t>
      </w:r>
      <w:r w:rsidRPr="00C73D10">
        <w:rPr>
          <w:rStyle w:val="libFootnotenumChar"/>
          <w:rtl/>
        </w:rPr>
        <w:t>(2)</w:t>
      </w:r>
      <w:r>
        <w:rPr>
          <w:rtl/>
        </w:rPr>
        <w:t>.</w:t>
      </w:r>
      <w:r w:rsidRPr="00A2729A">
        <w:rPr>
          <w:rtl/>
        </w:rPr>
        <w:t xml:space="preserve"> وفي باب أوقات الصلاة</w:t>
      </w:r>
      <w:r>
        <w:rPr>
          <w:rtl/>
        </w:rPr>
        <w:t>،</w:t>
      </w:r>
      <w:r w:rsidRPr="00A2729A">
        <w:rPr>
          <w:rtl/>
        </w:rPr>
        <w:t xml:space="preserve"> في الحديث الثاني والأربعين </w:t>
      </w:r>
      <w:r w:rsidRPr="00C73D10">
        <w:rPr>
          <w:rStyle w:val="libFootnotenumChar"/>
          <w:rtl/>
        </w:rPr>
        <w:t>(3)</w:t>
      </w:r>
      <w:r>
        <w:rPr>
          <w:rtl/>
        </w:rPr>
        <w:t>.</w:t>
      </w:r>
      <w:r w:rsidRPr="00A2729A">
        <w:rPr>
          <w:rtl/>
        </w:rPr>
        <w:t xml:space="preserve"> وفي الحديث الخامس والخمسين </w:t>
      </w:r>
      <w:r w:rsidRPr="00C73D10">
        <w:rPr>
          <w:rStyle w:val="libFootnotenumChar"/>
          <w:rtl/>
        </w:rPr>
        <w:t>(4)</w:t>
      </w:r>
      <w:r>
        <w:rPr>
          <w:rtl/>
        </w:rPr>
        <w:t>.</w:t>
      </w:r>
      <w:r w:rsidRPr="00A2729A">
        <w:rPr>
          <w:rtl/>
        </w:rPr>
        <w:t xml:space="preserve"> وفي باب فضل المساجد</w:t>
      </w:r>
      <w:r>
        <w:rPr>
          <w:rtl/>
        </w:rPr>
        <w:t>،</w:t>
      </w:r>
      <w:r w:rsidRPr="00A2729A">
        <w:rPr>
          <w:rtl/>
        </w:rPr>
        <w:t xml:space="preserve"> قريباً من الآخر بخمسة وثلاثين حديثاً </w:t>
      </w:r>
      <w:r w:rsidRPr="00C73D10">
        <w:rPr>
          <w:rStyle w:val="libFootnotenumChar"/>
          <w:rtl/>
        </w:rPr>
        <w:t>(5)</w:t>
      </w:r>
      <w:r>
        <w:rPr>
          <w:rtl/>
        </w:rPr>
        <w:t>.</w:t>
      </w:r>
    </w:p>
    <w:p w:rsidR="00C73D10" w:rsidRDefault="00C73D10" w:rsidP="00C73D10">
      <w:pPr>
        <w:pStyle w:val="libBold2"/>
        <w:rPr>
          <w:rtl/>
        </w:rPr>
      </w:pPr>
      <w:r w:rsidRPr="00520AED">
        <w:rPr>
          <w:rtl/>
        </w:rPr>
        <w:t>[395] وإلى عبد الله بن عطا</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Default="00C73D10" w:rsidP="00C73D10">
      <w:pPr>
        <w:pStyle w:val="libBold2"/>
        <w:rPr>
          <w:rtl/>
        </w:rPr>
      </w:pPr>
      <w:r w:rsidRPr="00520AED">
        <w:rPr>
          <w:rtl/>
        </w:rPr>
        <w:t>[396] وإلى عبد الله بن علي بن الحسين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عقدة</w:t>
      </w:r>
      <w:r>
        <w:rPr>
          <w:rtl/>
        </w:rPr>
        <w:t>،</w:t>
      </w:r>
      <w:r w:rsidRPr="00A2729A">
        <w:rPr>
          <w:rtl/>
        </w:rPr>
        <w:t xml:space="preserve"> عن رجاله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233 / 671</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282 / 827</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30 / 91</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34 / 104</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276 / 806</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104 / 451</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105 / 459</w:t>
      </w:r>
      <w:r>
        <w:rPr>
          <w:rtl/>
        </w:rPr>
        <w:t>،</w:t>
      </w:r>
      <w:r w:rsidRPr="00A2729A">
        <w:rPr>
          <w:rtl/>
        </w:rPr>
        <w:t xml:space="preserve"> ومشايخ ابن عقدة في الفهرست أكثرهم من المجاهيل</w:t>
      </w:r>
      <w:r>
        <w:rPr>
          <w:rtl/>
        </w:rPr>
        <w:t>،</w:t>
      </w:r>
      <w:r w:rsidRPr="00A2729A">
        <w:rPr>
          <w:rtl/>
        </w:rPr>
        <w:t xml:space="preserve"> وهم</w:t>
      </w:r>
      <w:r>
        <w:rPr>
          <w:rtl/>
        </w:rPr>
        <w:t>:</w:t>
      </w:r>
    </w:p>
    <w:p w:rsidR="00C73D10" w:rsidRPr="00A2729A" w:rsidRDefault="00C73D10" w:rsidP="00C73D10">
      <w:pPr>
        <w:pStyle w:val="libFootnote"/>
        <w:rPr>
          <w:rtl/>
          <w:lang w:bidi="fa-IR"/>
        </w:rPr>
      </w:pPr>
      <w:r w:rsidRPr="00A2729A">
        <w:rPr>
          <w:rtl/>
        </w:rPr>
        <w:t>أ</w:t>
      </w:r>
      <w:r>
        <w:rPr>
          <w:rtl/>
        </w:rPr>
        <w:t xml:space="preserve"> - </w:t>
      </w:r>
      <w:r w:rsidRPr="00A2729A">
        <w:rPr>
          <w:rtl/>
        </w:rPr>
        <w:t>أبو بكر محمّد بن يوسف الرازي الواقع في الطريق [4] إلى أبان بن تغلب</w:t>
      </w:r>
      <w:r>
        <w:rPr>
          <w:rtl/>
        </w:rPr>
        <w:t>.</w:t>
      </w:r>
    </w:p>
    <w:p w:rsidR="00C73D10" w:rsidRPr="00A2729A" w:rsidRDefault="00C73D10" w:rsidP="00C73D10">
      <w:pPr>
        <w:pStyle w:val="libFootnote"/>
        <w:rPr>
          <w:rtl/>
          <w:lang w:bidi="fa-IR"/>
        </w:rPr>
      </w:pPr>
      <w:r w:rsidRPr="00A2729A">
        <w:rPr>
          <w:rtl/>
        </w:rPr>
        <w:t>ب</w:t>
      </w:r>
      <w:r>
        <w:rPr>
          <w:rtl/>
        </w:rPr>
        <w:t xml:space="preserve"> - </w:t>
      </w:r>
      <w:r w:rsidRPr="00A2729A">
        <w:rPr>
          <w:rtl/>
        </w:rPr>
        <w:t>أحمد بن الحسين بن سعيد بن عثمان القرشي الواقع في الطريق [45] والمنتهى إليه</w:t>
      </w:r>
      <w:r>
        <w:rPr>
          <w:rtl/>
        </w:rPr>
        <w:t>.</w:t>
      </w:r>
    </w:p>
    <w:p w:rsidR="00C73D10" w:rsidRPr="00A2729A" w:rsidRDefault="00C73D10" w:rsidP="00C73D10">
      <w:pPr>
        <w:pStyle w:val="libFootnote"/>
        <w:rPr>
          <w:rtl/>
          <w:lang w:bidi="fa-IR"/>
        </w:rPr>
      </w:pPr>
      <w:r w:rsidRPr="00A2729A">
        <w:rPr>
          <w:rtl/>
        </w:rPr>
        <w:t>ج</w:t>
      </w:r>
      <w:r>
        <w:rPr>
          <w:rtl/>
        </w:rPr>
        <w:t xml:space="preserve"> - </w:t>
      </w:r>
      <w:r w:rsidRPr="00A2729A">
        <w:rPr>
          <w:rtl/>
        </w:rPr>
        <w:t>أحمد بن عمر بن كيسبة الواقع في الطرق [118] و [155] و [231] إلى كل من</w:t>
      </w:r>
      <w:r>
        <w:rPr>
          <w:rtl/>
        </w:rPr>
        <w:t>:</w:t>
      </w:r>
      <w:r w:rsidRPr="00A2729A">
        <w:rPr>
          <w:rtl/>
        </w:rPr>
        <w:t xml:space="preserve"> بسطام بن سابور</w:t>
      </w:r>
      <w:r>
        <w:rPr>
          <w:rtl/>
        </w:rPr>
        <w:t>،</w:t>
      </w:r>
      <w:r w:rsidRPr="00A2729A">
        <w:rPr>
          <w:rtl/>
        </w:rPr>
        <w:t xml:space="preserve"> وحذيفة بن منصور</w:t>
      </w:r>
      <w:r>
        <w:rPr>
          <w:rtl/>
        </w:rPr>
        <w:t>،</w:t>
      </w:r>
      <w:r w:rsidRPr="00A2729A">
        <w:rPr>
          <w:rtl/>
        </w:rPr>
        <w:t xml:space="preserve"> والحسين بن مصعب</w:t>
      </w:r>
      <w:r>
        <w:rPr>
          <w:rtl/>
        </w:rPr>
        <w:t>.</w:t>
      </w:r>
    </w:p>
    <w:p w:rsidR="00C73D10" w:rsidRPr="00A2729A" w:rsidRDefault="00C73D10" w:rsidP="00C73D10">
      <w:pPr>
        <w:pStyle w:val="libFootnote"/>
        <w:rPr>
          <w:rtl/>
          <w:lang w:bidi="fa-IR"/>
        </w:rPr>
      </w:pPr>
      <w:r w:rsidRPr="00A2729A">
        <w:rPr>
          <w:rtl/>
        </w:rPr>
        <w:t>د</w:t>
      </w:r>
      <w:r>
        <w:rPr>
          <w:rtl/>
        </w:rPr>
        <w:t xml:space="preserve"> - </w:t>
      </w:r>
      <w:r w:rsidRPr="00A2729A">
        <w:rPr>
          <w:rtl/>
        </w:rPr>
        <w:t>أحمد بن يوسف الجعفي الواقع في الطريق [108] إلى الأصبغ بن نباتة</w:t>
      </w:r>
      <w:r>
        <w:rPr>
          <w:rtl/>
        </w:rPr>
        <w:t>.</w:t>
      </w:r>
    </w:p>
    <w:p w:rsidR="00C73D10" w:rsidRPr="00A2729A" w:rsidRDefault="00C73D10" w:rsidP="00C73D10">
      <w:pPr>
        <w:pStyle w:val="libFootnote"/>
        <w:rPr>
          <w:rtl/>
          <w:lang w:bidi="fa-IR"/>
        </w:rPr>
      </w:pPr>
      <w:r w:rsidRPr="00A2729A">
        <w:rPr>
          <w:rtl/>
        </w:rPr>
        <w:t>ه</w:t>
      </w:r>
      <w:r>
        <w:rPr>
          <w:rFonts w:hint="cs"/>
          <w:rtl/>
        </w:rPr>
        <w:t>ـ</w:t>
      </w:r>
      <w:r>
        <w:rPr>
          <w:rtl/>
        </w:rPr>
        <w:t xml:space="preserve"> - </w:t>
      </w:r>
      <w:r w:rsidRPr="00A2729A">
        <w:rPr>
          <w:rtl/>
        </w:rPr>
        <w:t>جعفر بن عبيد الله الواقع في الطريق [191] إلى الحسن بن محبوب السراد</w:t>
      </w:r>
      <w:r>
        <w:rPr>
          <w:rtl/>
        </w:rPr>
        <w:t>.</w:t>
      </w:r>
    </w:p>
    <w:p w:rsidR="00C73D10" w:rsidRPr="00A2729A" w:rsidRDefault="00C73D10" w:rsidP="00C73D10">
      <w:pPr>
        <w:pStyle w:val="libFootnote"/>
        <w:rPr>
          <w:rtl/>
          <w:lang w:bidi="fa-IR"/>
        </w:rPr>
      </w:pPr>
      <w:r w:rsidRPr="00A2729A">
        <w:rPr>
          <w:rtl/>
        </w:rPr>
        <w:t>و</w:t>
      </w:r>
      <w:r>
        <w:rPr>
          <w:rFonts w:hint="cs"/>
          <w:rtl/>
        </w:rPr>
        <w:t xml:space="preserve"> - </w:t>
      </w:r>
      <w:r w:rsidRPr="00A2729A">
        <w:rPr>
          <w:rtl/>
        </w:rPr>
        <w:t>محمّد بن سالم بن عبد الرحمن الواقع في الطريق [90] إلى إسماعيل بن أبي خالد</w:t>
      </w:r>
      <w:r>
        <w:rPr>
          <w:rtl/>
        </w:rPr>
        <w:t>.</w:t>
      </w:r>
    </w:p>
    <w:p w:rsidR="00C73D10" w:rsidRDefault="00C73D10" w:rsidP="00C73D10">
      <w:pPr>
        <w:pStyle w:val="libFootnote"/>
        <w:rPr>
          <w:rtl/>
        </w:rPr>
      </w:pPr>
      <w:r w:rsidRPr="00A2729A">
        <w:rPr>
          <w:rtl/>
        </w:rPr>
        <w:t>ز</w:t>
      </w:r>
      <w:r>
        <w:rPr>
          <w:rtl/>
        </w:rPr>
        <w:t xml:space="preserve"> - </w:t>
      </w:r>
      <w:r w:rsidRPr="00A2729A">
        <w:rPr>
          <w:rtl/>
        </w:rPr>
        <w:t>المنذر بن محمّد القابوسي الواقع في الطريقين [4] و [22] إلى كل من أبان</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[397] وإلى عبد الله بن عمرو بن الأشعث</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عبد الله بن عمرو</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صلاة الكسوف</w:t>
      </w:r>
      <w:r>
        <w:rPr>
          <w:rtl/>
        </w:rPr>
        <w:t>،</w:t>
      </w:r>
      <w:r w:rsidRPr="00A2729A">
        <w:rPr>
          <w:rtl/>
        </w:rPr>
        <w:t xml:space="preserve"> من أبواب الزيادات</w:t>
      </w:r>
      <w:r>
        <w:rPr>
          <w:rtl/>
        </w:rPr>
        <w:t>،</w:t>
      </w:r>
      <w:r w:rsidRPr="00A2729A">
        <w:rPr>
          <w:rtl/>
        </w:rPr>
        <w:t xml:space="preserve"> في الجزء الثاني في الحديث الأول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إنّه إذا شرط ثبوت الميراث في المتعة</w:t>
      </w:r>
      <w:r>
        <w:rPr>
          <w:rtl/>
        </w:rPr>
        <w:t>،</w:t>
      </w:r>
      <w:r w:rsidRPr="00A2729A">
        <w:rPr>
          <w:rtl/>
        </w:rPr>
        <w:t xml:space="preserve"> في الحديث الرابع </w:t>
      </w:r>
      <w:r w:rsidRPr="00C73D10">
        <w:rPr>
          <w:rStyle w:val="libFootnotenumChar"/>
          <w:rtl/>
        </w:rPr>
        <w:t>(3)</w:t>
      </w:r>
      <w:r>
        <w:rPr>
          <w:rtl/>
        </w:rPr>
        <w:t>.</w:t>
      </w:r>
    </w:p>
    <w:p w:rsidR="00C73D10" w:rsidRPr="00A2729A" w:rsidRDefault="00C73D10" w:rsidP="00C73D10">
      <w:pPr>
        <w:pStyle w:val="libLine"/>
        <w:rPr>
          <w:rtl/>
        </w:rPr>
      </w:pPr>
      <w:r w:rsidRPr="00A2729A">
        <w:rPr>
          <w:rtl/>
        </w:rPr>
        <w:t>__________________</w:t>
      </w:r>
    </w:p>
    <w:p w:rsidR="00C73D10" w:rsidRPr="00D85BDE" w:rsidRDefault="00C73D10" w:rsidP="00C73D10">
      <w:pPr>
        <w:pStyle w:val="libFootnote0"/>
        <w:rPr>
          <w:rtl/>
        </w:rPr>
      </w:pPr>
      <w:r w:rsidRPr="00D85BDE">
        <w:rPr>
          <w:rtl/>
        </w:rPr>
        <w:t>ابن تغلب</w:t>
      </w:r>
      <w:r>
        <w:rPr>
          <w:rtl/>
        </w:rPr>
        <w:t>،</w:t>
      </w:r>
      <w:r w:rsidRPr="00D85BDE">
        <w:rPr>
          <w:rtl/>
        </w:rPr>
        <w:t xml:space="preserve"> وإبراهيم بن محمّد بن أبي يحيى</w:t>
      </w:r>
      <w:r>
        <w:rPr>
          <w:rtl/>
        </w:rPr>
        <w:t>.</w:t>
      </w:r>
    </w:p>
    <w:p w:rsidR="00C73D10" w:rsidRPr="00A2729A" w:rsidRDefault="00C73D10" w:rsidP="00C73D10">
      <w:pPr>
        <w:pStyle w:val="libFootnote"/>
        <w:rPr>
          <w:rtl/>
          <w:lang w:bidi="fa-IR"/>
        </w:rPr>
      </w:pPr>
      <w:r w:rsidRPr="00A2729A">
        <w:rPr>
          <w:rtl/>
        </w:rPr>
        <w:t>أما الثقات منهم</w:t>
      </w:r>
      <w:r>
        <w:rPr>
          <w:rtl/>
        </w:rPr>
        <w:t>،</w:t>
      </w:r>
      <w:r w:rsidRPr="00A2729A">
        <w:rPr>
          <w:rtl/>
        </w:rPr>
        <w:t xml:space="preserve"> فهم</w:t>
      </w:r>
      <w:r>
        <w:rPr>
          <w:rtl/>
        </w:rPr>
        <w:t>:</w:t>
      </w:r>
    </w:p>
    <w:p w:rsidR="00C73D10" w:rsidRPr="00A2729A" w:rsidRDefault="00C73D10" w:rsidP="00C73D10">
      <w:pPr>
        <w:pStyle w:val="libFootnote"/>
        <w:rPr>
          <w:rtl/>
          <w:lang w:bidi="fa-IR"/>
        </w:rPr>
      </w:pPr>
      <w:r w:rsidRPr="00A2729A">
        <w:rPr>
          <w:rtl/>
        </w:rPr>
        <w:t>أ</w:t>
      </w:r>
      <w:r>
        <w:rPr>
          <w:rtl/>
        </w:rPr>
        <w:t xml:space="preserve"> - </w:t>
      </w:r>
      <w:r w:rsidRPr="00A2729A">
        <w:rPr>
          <w:rtl/>
        </w:rPr>
        <w:t>حُمَيْد بن زياد الواقفي الواقع في الطريق [122] إلى ثابت بن شريح</w:t>
      </w:r>
      <w:r>
        <w:rPr>
          <w:rtl/>
        </w:rPr>
        <w:t>.</w:t>
      </w:r>
    </w:p>
    <w:p w:rsidR="00C73D10" w:rsidRPr="00A2729A" w:rsidRDefault="00C73D10" w:rsidP="00C73D10">
      <w:pPr>
        <w:pStyle w:val="libFootnote"/>
        <w:rPr>
          <w:rtl/>
          <w:lang w:bidi="fa-IR"/>
        </w:rPr>
      </w:pPr>
      <w:r w:rsidRPr="00A2729A">
        <w:rPr>
          <w:rtl/>
        </w:rPr>
        <w:t>ب</w:t>
      </w:r>
      <w:r>
        <w:rPr>
          <w:rtl/>
        </w:rPr>
        <w:t xml:space="preserve"> - </w:t>
      </w:r>
      <w:r w:rsidRPr="00A2729A">
        <w:rPr>
          <w:rtl/>
        </w:rPr>
        <w:t>يحيى بن زكريا بن شيبان الواقع في الطريق [62] إلى أحمد بن محمّد بن أبي نصر</w:t>
      </w:r>
      <w:r>
        <w:rPr>
          <w:rtl/>
        </w:rPr>
        <w:t>.</w:t>
      </w:r>
    </w:p>
    <w:p w:rsidR="00C73D10" w:rsidRPr="00D85BDE" w:rsidRDefault="00C73D10" w:rsidP="00C73D10">
      <w:pPr>
        <w:pStyle w:val="libFootnote"/>
        <w:rPr>
          <w:rFonts w:hint="cs"/>
          <w:rtl/>
          <w:lang w:bidi="fa-IR"/>
        </w:rPr>
      </w:pPr>
      <w:r w:rsidRPr="00A2729A">
        <w:rPr>
          <w:rtl/>
        </w:rPr>
        <w:t>ولم نقف على غير هؤلاء من مشايخه في الفهرست</w:t>
      </w:r>
      <w:r>
        <w:rPr>
          <w:rtl/>
        </w:rPr>
        <w:t>،</w:t>
      </w:r>
      <w:r w:rsidRPr="00A2729A">
        <w:rPr>
          <w:rtl/>
        </w:rPr>
        <w:t xml:space="preserve"> مما يدل بحساب الاحتمالات على كون الطريق مجهولاً وليس من المختلف فيه</w:t>
      </w:r>
      <w:r>
        <w:rPr>
          <w:rtl/>
        </w:rPr>
        <w:t>،</w:t>
      </w:r>
      <w:r w:rsidRPr="00A2729A">
        <w:rPr>
          <w:rtl/>
        </w:rPr>
        <w:t xml:space="preserve"> لعدم تسمية رجال ابن عقدة في هذا الطريق أولاً</w:t>
      </w:r>
      <w:r>
        <w:rPr>
          <w:rtl/>
        </w:rPr>
        <w:t>،</w:t>
      </w:r>
      <w:r w:rsidRPr="00A2729A">
        <w:rPr>
          <w:rtl/>
        </w:rPr>
        <w:t xml:space="preserve"> ولكون أكثرهم من المجاهيل ثانياً</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(1) فهرست الشيخ</w:t>
      </w:r>
      <w:r>
        <w:rPr>
          <w:rtl/>
        </w:rPr>
        <w:t>:</w:t>
      </w:r>
      <w:r w:rsidRPr="00A2729A">
        <w:rPr>
          <w:rtl/>
        </w:rPr>
        <w:t xml:space="preserve"> 105 / 458</w:t>
      </w:r>
      <w:r>
        <w:rPr>
          <w:rtl/>
        </w:rPr>
        <w:t>،</w:t>
      </w:r>
      <w:r w:rsidRPr="00A2729A">
        <w:rPr>
          <w:rtl/>
        </w:rPr>
        <w:t xml:space="preserve"> وفيه</w:t>
      </w:r>
      <w:r>
        <w:rPr>
          <w:rtl/>
        </w:rPr>
        <w:t>:</w:t>
      </w:r>
      <w:r w:rsidRPr="00A2729A">
        <w:rPr>
          <w:rtl/>
        </w:rPr>
        <w:t xml:space="preserve"> له كتاب</w:t>
      </w:r>
      <w:r>
        <w:rPr>
          <w:rtl/>
        </w:rPr>
        <w:t>،</w:t>
      </w:r>
      <w:r w:rsidRPr="00A2729A">
        <w:rPr>
          <w:rtl/>
        </w:rPr>
        <w:t xml:space="preserve"> أخبرنا جماعة</w:t>
      </w:r>
      <w:r>
        <w:rPr>
          <w:rtl/>
        </w:rPr>
        <w:t>،</w:t>
      </w:r>
      <w:r w:rsidRPr="00A2729A">
        <w:rPr>
          <w:rtl/>
        </w:rPr>
        <w:t xml:space="preserve"> عن التلعكبري</w:t>
      </w:r>
      <w:r>
        <w:rPr>
          <w:rtl/>
        </w:rPr>
        <w:t>،</w:t>
      </w:r>
      <w:r w:rsidRPr="00A2729A">
        <w:rPr>
          <w:rtl/>
        </w:rPr>
        <w:t xml:space="preserve"> عن ابن همام</w:t>
      </w:r>
      <w:r>
        <w:rPr>
          <w:rtl/>
        </w:rPr>
        <w:t>،</w:t>
      </w:r>
      <w:r w:rsidRPr="00A2729A">
        <w:rPr>
          <w:rtl/>
        </w:rPr>
        <w:t xml:space="preserve"> عن المالكي</w:t>
      </w:r>
      <w:r>
        <w:rPr>
          <w:rtl/>
        </w:rPr>
        <w:t>،</w:t>
      </w:r>
      <w:r w:rsidRPr="00A2729A">
        <w:rPr>
          <w:rtl/>
        </w:rPr>
        <w:t xml:space="preserve"> عن هارون بن مسلم</w:t>
      </w:r>
      <w:r>
        <w:rPr>
          <w:rtl/>
        </w:rPr>
        <w:t>،</w:t>
      </w:r>
      <w:r w:rsidRPr="00A2729A">
        <w:rPr>
          <w:rtl/>
        </w:rPr>
        <w:t xml:space="preserve"> عنه</w:t>
      </w:r>
      <w:r>
        <w:rPr>
          <w:rtl/>
        </w:rPr>
        <w:t>،</w:t>
      </w:r>
      <w:r w:rsidRPr="00A2729A">
        <w:rPr>
          <w:rtl/>
        </w:rPr>
        <w:t xml:space="preserve"> انتهى</w:t>
      </w:r>
      <w:r>
        <w:rPr>
          <w:rtl/>
        </w:rPr>
        <w:t>.</w:t>
      </w:r>
    </w:p>
    <w:p w:rsidR="00C73D10" w:rsidRPr="00A2729A" w:rsidRDefault="00C73D10" w:rsidP="00C73D10">
      <w:pPr>
        <w:pStyle w:val="libNormal"/>
        <w:rPr>
          <w:rtl/>
          <w:lang w:bidi="fa-IR"/>
        </w:rPr>
      </w:pPr>
      <w:r w:rsidRPr="00C73D10">
        <w:rPr>
          <w:rStyle w:val="libFootnoteChar"/>
          <w:rtl/>
        </w:rPr>
        <w:t xml:space="preserve">وقد تقدم ان الشيخ المفيد </w:t>
      </w:r>
      <w:r w:rsidRPr="00C73D10">
        <w:rPr>
          <w:rStyle w:val="libAlaemChar"/>
          <w:rtl/>
        </w:rPr>
        <w:t>رحمه‌الله</w:t>
      </w:r>
      <w:r w:rsidRPr="00C73D10">
        <w:rPr>
          <w:rStyle w:val="libFootnoteChar"/>
          <w:rtl/>
        </w:rPr>
        <w:t xml:space="preserve"> هو من بين الجماعة</w:t>
      </w:r>
      <w:r>
        <w:rPr>
          <w:rStyle w:val="libFootnoteChar"/>
          <w:rtl/>
        </w:rPr>
        <w:t>،</w:t>
      </w:r>
      <w:r w:rsidRPr="00C73D10">
        <w:rPr>
          <w:rStyle w:val="libFootnoteChar"/>
          <w:rtl/>
        </w:rPr>
        <w:t xml:space="preserve"> وإن التلعكبري</w:t>
      </w:r>
      <w:r>
        <w:rPr>
          <w:rStyle w:val="libFootnoteChar"/>
          <w:rtl/>
        </w:rPr>
        <w:t>،</w:t>
      </w:r>
      <w:r w:rsidRPr="00C73D10">
        <w:rPr>
          <w:rStyle w:val="libFootnoteChar"/>
          <w:rtl/>
        </w:rPr>
        <w:t xml:space="preserve"> وأبا علي محمّد بن همام</w:t>
      </w:r>
      <w:r>
        <w:rPr>
          <w:rStyle w:val="libFootnoteChar"/>
          <w:rtl/>
        </w:rPr>
        <w:t>،</w:t>
      </w:r>
      <w:r w:rsidRPr="00C73D10">
        <w:rPr>
          <w:rStyle w:val="libFootnoteChar"/>
          <w:rtl/>
        </w:rPr>
        <w:t xml:space="preserve"> وهارون بن مسلم من المنصوص على توثيقهم.</w:t>
      </w:r>
    </w:p>
    <w:p w:rsidR="00C73D10" w:rsidRPr="00A2729A" w:rsidRDefault="00C73D10" w:rsidP="00C73D10">
      <w:pPr>
        <w:pStyle w:val="libFootnote"/>
        <w:rPr>
          <w:rtl/>
          <w:lang w:bidi="fa-IR"/>
        </w:rPr>
      </w:pPr>
      <w:r w:rsidRPr="00A2729A">
        <w:rPr>
          <w:rtl/>
        </w:rPr>
        <w:t>أما المالكي فهو جعفر بن محمّد بن مالك الفزاري</w:t>
      </w:r>
      <w:r>
        <w:rPr>
          <w:rtl/>
        </w:rPr>
        <w:t>،</w:t>
      </w:r>
      <w:r w:rsidRPr="00A2729A">
        <w:rPr>
          <w:rtl/>
        </w:rPr>
        <w:t xml:space="preserve"> وقد حكى النجاشي</w:t>
      </w:r>
      <w:r>
        <w:rPr>
          <w:rtl/>
        </w:rPr>
        <w:t>:</w:t>
      </w:r>
      <w:r w:rsidRPr="00A2729A">
        <w:rPr>
          <w:rtl/>
        </w:rPr>
        <w:t xml:space="preserve"> 122 / 313 ضعفه</w:t>
      </w:r>
      <w:r>
        <w:rPr>
          <w:rtl/>
        </w:rPr>
        <w:t>،</w:t>
      </w:r>
      <w:r w:rsidRPr="00A2729A">
        <w:rPr>
          <w:rtl/>
        </w:rPr>
        <w:t xml:space="preserve"> ووضعه الحديث</w:t>
      </w:r>
      <w:r>
        <w:rPr>
          <w:rtl/>
        </w:rPr>
        <w:t>،</w:t>
      </w:r>
      <w:r w:rsidRPr="00A2729A">
        <w:rPr>
          <w:rtl/>
        </w:rPr>
        <w:t xml:space="preserve"> وفساد مذهبه وروايته</w:t>
      </w:r>
      <w:r>
        <w:rPr>
          <w:rtl/>
        </w:rPr>
        <w:t>،</w:t>
      </w:r>
      <w:r w:rsidRPr="00A2729A">
        <w:rPr>
          <w:rtl/>
        </w:rPr>
        <w:t xml:space="preserve"> كما استغرب من رواية ابن همام والزراري عنه لجلالتهما ووثاقتهما</w:t>
      </w:r>
      <w:r>
        <w:rPr>
          <w:rtl/>
        </w:rPr>
        <w:t>.</w:t>
      </w:r>
    </w:p>
    <w:p w:rsidR="00C73D10" w:rsidRPr="00A2729A" w:rsidRDefault="00C73D10" w:rsidP="00C73D10">
      <w:pPr>
        <w:pStyle w:val="libNormal"/>
        <w:rPr>
          <w:rtl/>
          <w:lang w:bidi="fa-IR"/>
        </w:rPr>
      </w:pPr>
      <w:r w:rsidRPr="00C73D10">
        <w:rPr>
          <w:rStyle w:val="libFootnoteChar"/>
          <w:rtl/>
        </w:rPr>
        <w:t>وفي رجال الشيخ</w:t>
      </w:r>
      <w:r>
        <w:rPr>
          <w:rStyle w:val="libFootnoteChar"/>
          <w:rtl/>
        </w:rPr>
        <w:t>:</w:t>
      </w:r>
      <w:r w:rsidRPr="00C73D10">
        <w:rPr>
          <w:rStyle w:val="libFootnoteChar"/>
          <w:rtl/>
        </w:rPr>
        <w:t xml:space="preserve"> 458 / 4 في باب من لم يرو عنهم </w:t>
      </w:r>
      <w:r w:rsidRPr="00C73D10">
        <w:rPr>
          <w:rStyle w:val="libAlaemChar"/>
          <w:rtl/>
        </w:rPr>
        <w:t>عليهم‌السلام</w:t>
      </w:r>
      <w:r>
        <w:rPr>
          <w:rStyle w:val="libFootnoteChar"/>
          <w:rtl/>
        </w:rPr>
        <w:t>:</w:t>
      </w:r>
      <w:r w:rsidRPr="00C73D10">
        <w:rPr>
          <w:rStyle w:val="libFootnoteChar"/>
          <w:rtl/>
        </w:rPr>
        <w:t xml:space="preserve"> كوفي</w:t>
      </w:r>
      <w:r>
        <w:rPr>
          <w:rStyle w:val="libFootnoteChar"/>
          <w:rtl/>
        </w:rPr>
        <w:t>،</w:t>
      </w:r>
      <w:r w:rsidRPr="00C73D10">
        <w:rPr>
          <w:rStyle w:val="libFootnoteChar"/>
          <w:rtl/>
        </w:rPr>
        <w:t xml:space="preserve"> ثقة</w:t>
      </w:r>
      <w:r>
        <w:rPr>
          <w:rStyle w:val="libFootnoteChar"/>
          <w:rtl/>
        </w:rPr>
        <w:t>،</w:t>
      </w:r>
      <w:r w:rsidRPr="00C73D10">
        <w:rPr>
          <w:rStyle w:val="libFootnoteChar"/>
          <w:rtl/>
        </w:rPr>
        <w:t xml:space="preserve"> ويضعفه قوم.</w:t>
      </w:r>
    </w:p>
    <w:p w:rsidR="00C73D10" w:rsidRPr="00A2729A" w:rsidRDefault="00C73D10" w:rsidP="00C73D10">
      <w:pPr>
        <w:pStyle w:val="libFootnote"/>
        <w:rPr>
          <w:rtl/>
          <w:lang w:bidi="fa-IR"/>
        </w:rPr>
      </w:pPr>
      <w:r w:rsidRPr="00A2729A">
        <w:rPr>
          <w:rtl/>
        </w:rPr>
        <w:t>ولا يخفى ان الجرح مقدم على التوثيق</w:t>
      </w:r>
      <w:r>
        <w:rPr>
          <w:rtl/>
        </w:rPr>
        <w:t>،</w:t>
      </w:r>
      <w:r w:rsidRPr="00A2729A">
        <w:rPr>
          <w:rtl/>
        </w:rPr>
        <w:t xml:space="preserve"> لا سيما إذا كان الجارح هو شيخ الفن</w:t>
      </w:r>
      <w:r>
        <w:rPr>
          <w:rtl/>
        </w:rPr>
        <w:t>،</w:t>
      </w:r>
      <w:r w:rsidRPr="00A2729A">
        <w:rPr>
          <w:rtl/>
        </w:rPr>
        <w:t xml:space="preserve"> وعليه يكون الطريق ضعيفاً لا مجهولاً</w:t>
      </w:r>
      <w:r>
        <w:rPr>
          <w:rtl/>
        </w:rPr>
        <w:t>،</w:t>
      </w:r>
      <w:r w:rsidRPr="00A2729A">
        <w:rPr>
          <w:rtl/>
        </w:rPr>
        <w:t xml:space="preserve"> لضعف المالكي الذي لم تثبت وثاقته</w:t>
      </w:r>
      <w:r>
        <w:rPr>
          <w:rtl/>
        </w:rPr>
        <w:t>،</w:t>
      </w:r>
      <w:r w:rsidRPr="00A2729A">
        <w:rPr>
          <w:rtl/>
        </w:rPr>
        <w:t xml:space="preserve"> ولعدم وجود المجهول في الطريق أيضاً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290 / 874</w:t>
      </w:r>
      <w:r>
        <w:rPr>
          <w:rtl/>
        </w:rPr>
        <w:t>.</w:t>
      </w:r>
    </w:p>
    <w:p w:rsidR="00C73D10" w:rsidRPr="00A2729A" w:rsidRDefault="00C73D10" w:rsidP="00C73D10">
      <w:pPr>
        <w:pStyle w:val="libFootnote0"/>
        <w:rPr>
          <w:rtl/>
        </w:rPr>
      </w:pPr>
      <w:r w:rsidRPr="00A2729A">
        <w:rPr>
          <w:rtl/>
        </w:rPr>
        <w:t>(3) الاستبصار 3</w:t>
      </w:r>
      <w:r>
        <w:rPr>
          <w:rtl/>
        </w:rPr>
        <w:t>:</w:t>
      </w:r>
      <w:r w:rsidRPr="00A2729A">
        <w:rPr>
          <w:rtl/>
        </w:rPr>
        <w:t xml:space="preserve"> 150 / 549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[398] وإلى عبد الله بن القاسم</w:t>
      </w:r>
      <w:r>
        <w:rPr>
          <w:rtl/>
        </w:rPr>
        <w:t>:</w:t>
      </w:r>
    </w:p>
    <w:p w:rsidR="00C73D10" w:rsidRPr="00A2729A" w:rsidRDefault="00C73D10" w:rsidP="00C73D10">
      <w:pPr>
        <w:pStyle w:val="libNormal"/>
        <w:rPr>
          <w:rtl/>
        </w:rPr>
      </w:pPr>
      <w:r w:rsidRPr="00A2729A">
        <w:rPr>
          <w:rtl/>
        </w:rPr>
        <w:t xml:space="preserve">صاحب </w:t>
      </w:r>
      <w:r>
        <w:rPr>
          <w:rtl/>
        </w:rPr>
        <w:t>[</w:t>
      </w:r>
      <w:r w:rsidRPr="00A2729A">
        <w:rPr>
          <w:rtl/>
        </w:rPr>
        <w:t>معاوية بن عمار الدهني</w:t>
      </w:r>
      <w:r>
        <w:rPr>
          <w:rtl/>
        </w:rPr>
        <w:t>]</w:t>
      </w:r>
      <w:r w:rsidRPr="00A2729A">
        <w:rPr>
          <w:rtl/>
        </w:rPr>
        <w:t xml:space="preserve"> </w:t>
      </w:r>
      <w:r w:rsidRPr="00C73D10">
        <w:rPr>
          <w:rStyle w:val="libFootnotenumChar"/>
          <w:rtl/>
        </w:rPr>
        <w:t>(1)</w:t>
      </w:r>
      <w:r w:rsidRPr="00A2729A">
        <w:rPr>
          <w:rtl/>
        </w:rPr>
        <w:t xml:space="preserve"> ضعيف في الفهرست </w:t>
      </w:r>
      <w:r w:rsidRPr="00C73D10">
        <w:rPr>
          <w:rStyle w:val="libFootnotenumChar"/>
          <w:rtl/>
        </w:rPr>
        <w:t>(2)</w:t>
      </w:r>
      <w:r>
        <w:rPr>
          <w:rtl/>
        </w:rPr>
        <w:t>.</w:t>
      </w:r>
    </w:p>
    <w:p w:rsidR="00C73D10" w:rsidRDefault="00C73D10" w:rsidP="00C73D10">
      <w:pPr>
        <w:pStyle w:val="libBold2"/>
        <w:rPr>
          <w:rtl/>
        </w:rPr>
      </w:pPr>
      <w:r w:rsidRPr="00520AED">
        <w:rPr>
          <w:rtl/>
        </w:rPr>
        <w:t>[399] وإلى عبد الله بن القاسم الحضرمي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عبد الله بن القاسم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صلاة الغريق</w:t>
      </w:r>
      <w:r>
        <w:rPr>
          <w:rtl/>
        </w:rPr>
        <w:t>،</w:t>
      </w:r>
      <w:r w:rsidRPr="00A2729A">
        <w:rPr>
          <w:rtl/>
        </w:rPr>
        <w:t xml:space="preserve"> في الجزء الثاني في الحديث السادس </w:t>
      </w:r>
      <w:r w:rsidRPr="00C73D10">
        <w:rPr>
          <w:rStyle w:val="libFootnotenumChar"/>
          <w:rtl/>
        </w:rPr>
        <w:t>(4)</w:t>
      </w:r>
      <w:r>
        <w:rPr>
          <w:rtl/>
        </w:rPr>
        <w:t>.</w:t>
      </w:r>
      <w:r w:rsidRPr="00A2729A">
        <w:rPr>
          <w:rtl/>
        </w:rPr>
        <w:t xml:space="preserve"> وفي باب صلاة التسبيح</w:t>
      </w:r>
      <w:r>
        <w:rPr>
          <w:rtl/>
        </w:rPr>
        <w:t>،</w:t>
      </w:r>
      <w:r w:rsidRPr="00A2729A">
        <w:rPr>
          <w:rtl/>
        </w:rPr>
        <w:t xml:space="preserve"> في الحديث السادس </w:t>
      </w:r>
      <w:r w:rsidRPr="00C73D10">
        <w:rPr>
          <w:rStyle w:val="libFootnotenumChar"/>
          <w:rtl/>
        </w:rPr>
        <w:t>(5)</w:t>
      </w:r>
      <w:r>
        <w:rPr>
          <w:rtl/>
        </w:rPr>
        <w:t>.</w:t>
      </w:r>
      <w:r w:rsidRPr="00A2729A">
        <w:rPr>
          <w:rtl/>
        </w:rPr>
        <w:t xml:space="preserve"> وفي باب الزيادات في فقه النكاح</w:t>
      </w:r>
      <w:r>
        <w:rPr>
          <w:rtl/>
        </w:rPr>
        <w:t>،</w:t>
      </w:r>
      <w:r w:rsidRPr="00A2729A">
        <w:rPr>
          <w:rtl/>
        </w:rPr>
        <w:t xml:space="preserve"> في الحديث السادس والعشرين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عبد الله بن القاسم الحضرمي</w:t>
      </w:r>
      <w:r>
        <w:rPr>
          <w:rtl/>
        </w:rPr>
        <w:t>:</w:t>
      </w:r>
    </w:p>
    <w:p w:rsidR="00C73D10" w:rsidRPr="00A2729A" w:rsidRDefault="00C73D10" w:rsidP="00C73D10">
      <w:pPr>
        <w:pStyle w:val="libNormal"/>
        <w:rPr>
          <w:rtl/>
        </w:rPr>
      </w:pPr>
      <w:r w:rsidRPr="00A2729A">
        <w:rPr>
          <w:rtl/>
        </w:rPr>
        <w:t>صحيح في باب الخمس</w:t>
      </w:r>
      <w:r>
        <w:rPr>
          <w:rtl/>
        </w:rPr>
        <w:t>،</w:t>
      </w:r>
      <w:r w:rsidRPr="00A2729A">
        <w:rPr>
          <w:rtl/>
        </w:rPr>
        <w:t xml:space="preserve"> في الحديث الخامس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وجوب الخمس</w:t>
      </w:r>
      <w:r>
        <w:rPr>
          <w:rtl/>
        </w:rPr>
        <w:t>،</w:t>
      </w:r>
      <w:r w:rsidRPr="00A2729A">
        <w:rPr>
          <w:rtl/>
        </w:rPr>
        <w:t xml:space="preserve"> في الحديث الثاني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المعونة</w:t>
      </w:r>
      <w:r>
        <w:rPr>
          <w:rtl/>
        </w:rPr>
        <w:t>.</w:t>
      </w:r>
      <w:r w:rsidRPr="00A2729A">
        <w:rPr>
          <w:rtl/>
        </w:rPr>
        <w:t xml:space="preserve"> وفي جامع الرواة 2 / 501</w:t>
      </w:r>
      <w:r>
        <w:rPr>
          <w:rtl/>
        </w:rPr>
        <w:t>:</w:t>
      </w:r>
      <w:r w:rsidRPr="00A2729A">
        <w:rPr>
          <w:rtl/>
        </w:rPr>
        <w:t xml:space="preserve"> المعاوية</w:t>
      </w:r>
      <w:r>
        <w:rPr>
          <w:rtl/>
        </w:rPr>
        <w:t>،</w:t>
      </w:r>
      <w:r w:rsidRPr="00A2729A">
        <w:rPr>
          <w:rtl/>
        </w:rPr>
        <w:t xml:space="preserve"> والظاهر انه من سهو القلم</w:t>
      </w:r>
      <w:r>
        <w:rPr>
          <w:rtl/>
        </w:rPr>
        <w:t>،</w:t>
      </w:r>
      <w:r w:rsidRPr="00A2729A">
        <w:rPr>
          <w:rtl/>
        </w:rPr>
        <w:t xml:space="preserve"> إذ ذكره صحيحاً كما في ترجمة عبد الله المذكور 1</w:t>
      </w:r>
      <w:r>
        <w:rPr>
          <w:rtl/>
        </w:rPr>
        <w:t>:</w:t>
      </w:r>
      <w:r w:rsidRPr="00A2729A">
        <w:rPr>
          <w:rtl/>
        </w:rPr>
        <w:t xml:space="preserve"> 500</w:t>
      </w:r>
      <w:r>
        <w:rPr>
          <w:rtl/>
        </w:rPr>
        <w:t>،</w:t>
      </w:r>
      <w:r w:rsidRPr="00A2729A">
        <w:rPr>
          <w:rtl/>
        </w:rPr>
        <w:t xml:space="preserve"> وما أثبتناه بين المعقوفتين من الفهرست</w:t>
      </w:r>
      <w:r>
        <w:rPr>
          <w:rtl/>
        </w:rPr>
        <w:t>،</w:t>
      </w:r>
      <w:r w:rsidRPr="00A2729A">
        <w:rPr>
          <w:rtl/>
        </w:rPr>
        <w:t xml:space="preserve"> وهو الموافق لما في النجاشي</w:t>
      </w:r>
      <w:r>
        <w:rPr>
          <w:rtl/>
        </w:rPr>
        <w:t>:</w:t>
      </w:r>
      <w:r w:rsidRPr="00A2729A">
        <w:rPr>
          <w:rtl/>
        </w:rPr>
        <w:t xml:space="preserve"> 226 / 593</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106 / 461</w:t>
      </w:r>
      <w:r>
        <w:rPr>
          <w:rtl/>
        </w:rPr>
        <w:t>،</w:t>
      </w:r>
      <w:r w:rsidRPr="00A2729A">
        <w:rPr>
          <w:rtl/>
        </w:rPr>
        <w:t xml:space="preserve"> وفي اسناد الطريق تعليق على ما قبله إلى عبد الله ابن يحيى في الفهرست</w:t>
      </w:r>
      <w:r>
        <w:rPr>
          <w:rtl/>
        </w:rPr>
        <w:t>،</w:t>
      </w:r>
      <w:r w:rsidRPr="00A2729A">
        <w:rPr>
          <w:rtl/>
        </w:rPr>
        <w:t xml:space="preserve"> وفيه أبو المفضل وابن بطة</w:t>
      </w:r>
      <w:r>
        <w:rPr>
          <w:rtl/>
        </w:rPr>
        <w:t>،</w:t>
      </w:r>
      <w:r w:rsidRPr="00A2729A">
        <w:rPr>
          <w:rtl/>
        </w:rPr>
        <w:t xml:space="preserve"> فيكون الطريق ضعيفاً بهما</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106 / 463</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176 / 393</w:t>
      </w:r>
      <w:r>
        <w:rPr>
          <w:rtl/>
        </w:rPr>
        <w:t>،</w:t>
      </w:r>
      <w:r w:rsidRPr="00A2729A">
        <w:rPr>
          <w:rtl/>
        </w:rPr>
        <w:t xml:space="preserve"> ولا يخفى سبب الاختلاف في الإشارة إلى التهذيب بين المتن والهامش لاعتماد المخطوط من التهذيب في الأول</w:t>
      </w:r>
      <w:r>
        <w:rPr>
          <w:rtl/>
        </w:rPr>
        <w:t>،</w:t>
      </w:r>
      <w:r w:rsidRPr="00A2729A">
        <w:rPr>
          <w:rtl/>
        </w:rPr>
        <w:t xml:space="preserve"> والمطبوع في الثاني كما نبهنا على ذلك في أول الفائدة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187 / 425</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454 / 1818</w:t>
      </w:r>
      <w:r>
        <w:rPr>
          <w:rtl/>
        </w:rPr>
        <w:t>.</w:t>
      </w:r>
    </w:p>
    <w:p w:rsidR="00C73D10" w:rsidRPr="00A2729A" w:rsidRDefault="00C73D10" w:rsidP="00C73D10">
      <w:pPr>
        <w:pStyle w:val="libFootnote0"/>
        <w:rPr>
          <w:rtl/>
        </w:rPr>
      </w:pPr>
      <w:r w:rsidRPr="00A2729A">
        <w:rPr>
          <w:rtl/>
        </w:rPr>
        <w:t>(7) تهذيب الأحكام 4</w:t>
      </w:r>
      <w:r>
        <w:rPr>
          <w:rtl/>
        </w:rPr>
        <w:t>:</w:t>
      </w:r>
      <w:r w:rsidRPr="00A2729A">
        <w:rPr>
          <w:rtl/>
        </w:rPr>
        <w:t xml:space="preserve"> 122 / 348</w:t>
      </w:r>
      <w:r>
        <w:rPr>
          <w:rtl/>
        </w:rPr>
        <w:t>.</w:t>
      </w:r>
    </w:p>
    <w:p w:rsidR="00C73D10" w:rsidRPr="00A2729A" w:rsidRDefault="00C73D10" w:rsidP="00C73D10">
      <w:pPr>
        <w:pStyle w:val="libFootnote0"/>
        <w:rPr>
          <w:rtl/>
        </w:rPr>
      </w:pPr>
      <w:r w:rsidRPr="00A2729A">
        <w:rPr>
          <w:rtl/>
        </w:rPr>
        <w:t>(8) الاستبصار 2</w:t>
      </w:r>
      <w:r>
        <w:rPr>
          <w:rtl/>
        </w:rPr>
        <w:t>:</w:t>
      </w:r>
      <w:r w:rsidRPr="00A2729A">
        <w:rPr>
          <w:rtl/>
        </w:rPr>
        <w:t xml:space="preserve"> 55 / 180</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[400] وإلى عبد الله بن محمّد بن أبي الدنيا</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sidRPr="00520AED">
        <w:rPr>
          <w:rtl/>
        </w:rPr>
        <w:t>[401] وإلى عبد الله بن محمّد الحضيني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[402] وإلى عبد الله بن محمّد المزخرف الحجال</w:t>
      </w:r>
      <w:r>
        <w:rPr>
          <w:rtl/>
        </w:rPr>
        <w:t>:</w:t>
      </w:r>
    </w:p>
    <w:p w:rsidR="00C73D10" w:rsidRPr="00A2729A" w:rsidRDefault="00C73D10" w:rsidP="00C73D10">
      <w:pPr>
        <w:pStyle w:val="libNormal"/>
        <w:rPr>
          <w:rtl/>
        </w:rPr>
      </w:pPr>
      <w:r w:rsidRPr="00A2729A">
        <w:rPr>
          <w:rtl/>
        </w:rPr>
        <w:t xml:space="preserve">مجهول. وطريق آخر فيه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في الحديث التاسع والسبعين </w:t>
      </w:r>
      <w:r w:rsidRPr="00C73D10">
        <w:rPr>
          <w:rStyle w:val="libFootnotenumChar"/>
          <w:rtl/>
        </w:rPr>
        <w:t>(4)</w:t>
      </w:r>
      <w:r>
        <w:rPr>
          <w:rtl/>
        </w:rPr>
        <w:t>.</w:t>
      </w:r>
      <w:r w:rsidRPr="00A2729A">
        <w:rPr>
          <w:rtl/>
        </w:rPr>
        <w:t xml:space="preserve"> وفي باب أوقات الصلاة</w:t>
      </w:r>
      <w:r>
        <w:rPr>
          <w:rtl/>
        </w:rPr>
        <w:t>،</w:t>
      </w:r>
      <w:r w:rsidRPr="00A2729A">
        <w:rPr>
          <w:rtl/>
        </w:rPr>
        <w:t xml:space="preserve"> في الحديث الثاني والعشرين </w:t>
      </w:r>
      <w:r w:rsidRPr="00C73D10">
        <w:rPr>
          <w:rStyle w:val="libFootnotenumChar"/>
          <w:rtl/>
        </w:rPr>
        <w:t>(5)</w:t>
      </w:r>
      <w:r>
        <w:rPr>
          <w:rtl/>
        </w:rPr>
        <w:t>.</w:t>
      </w:r>
      <w:r w:rsidRPr="00A2729A">
        <w:rPr>
          <w:rtl/>
        </w:rPr>
        <w:t xml:space="preserve"> وفي الحديث الرابع والخمسين </w:t>
      </w:r>
      <w:r w:rsidRPr="00C73D10">
        <w:rPr>
          <w:rStyle w:val="libFootnotenumChar"/>
          <w:rtl/>
        </w:rPr>
        <w:t>(6)</w:t>
      </w:r>
      <w:r>
        <w:rPr>
          <w:rtl/>
        </w:rPr>
        <w:t>.</w:t>
      </w:r>
      <w:r w:rsidRPr="00A2729A">
        <w:rPr>
          <w:rtl/>
        </w:rPr>
        <w:t xml:space="preserve"> وفي باب القبلة</w:t>
      </w:r>
      <w:r>
        <w:rPr>
          <w:rtl/>
        </w:rPr>
        <w:t>،</w:t>
      </w:r>
      <w:r w:rsidRPr="00A2729A">
        <w:rPr>
          <w:rtl/>
        </w:rPr>
        <w:t xml:space="preserve"> في الحديث السابع </w:t>
      </w:r>
      <w:r w:rsidRPr="00C73D10">
        <w:rPr>
          <w:rStyle w:val="libFootnotenumChar"/>
          <w:rtl/>
        </w:rPr>
        <w:t>(7)</w:t>
      </w:r>
      <w:r>
        <w:rPr>
          <w:rtl/>
        </w:rPr>
        <w:t>.</w:t>
      </w:r>
      <w:r w:rsidRPr="00A2729A">
        <w:rPr>
          <w:rtl/>
        </w:rPr>
        <w:t xml:space="preserve"> وفي الحديث الرابع والعشرين </w:t>
      </w:r>
      <w:r w:rsidRPr="00C73D10">
        <w:rPr>
          <w:rStyle w:val="libFootnotenumChar"/>
          <w:rtl/>
        </w:rPr>
        <w:t>(8)</w:t>
      </w:r>
      <w:r>
        <w:rPr>
          <w:rtl/>
        </w:rPr>
        <w:t>.</w:t>
      </w:r>
    </w:p>
    <w:p w:rsidR="00C73D10" w:rsidRDefault="00C73D10" w:rsidP="00C73D10">
      <w:pPr>
        <w:pStyle w:val="libBold2"/>
        <w:rPr>
          <w:rtl/>
        </w:rPr>
      </w:pPr>
      <w:r w:rsidRPr="00520AED">
        <w:rPr>
          <w:rtl/>
        </w:rPr>
        <w:t>[403] وإلى عبد الله بن مسكان</w:t>
      </w:r>
      <w:r>
        <w:rPr>
          <w:rtl/>
        </w:rPr>
        <w:t>:</w:t>
      </w:r>
    </w:p>
    <w:p w:rsidR="00C73D10" w:rsidRPr="00A2729A" w:rsidRDefault="00C73D10" w:rsidP="00C73D10">
      <w:pPr>
        <w:pStyle w:val="libNormal"/>
        <w:rPr>
          <w:rtl/>
        </w:rPr>
      </w:pPr>
      <w:r w:rsidRPr="00A2729A">
        <w:rPr>
          <w:rtl/>
        </w:rPr>
        <w:t xml:space="preserve">مجهول في المشيخة </w:t>
      </w:r>
      <w:r w:rsidRPr="00C73D10">
        <w:rPr>
          <w:rStyle w:val="libFootnotenumChar"/>
          <w:rtl/>
        </w:rPr>
        <w:t>(9)</w:t>
      </w:r>
      <w:r>
        <w:rPr>
          <w:rtl/>
        </w:rPr>
        <w:t>.</w:t>
      </w:r>
    </w:p>
    <w:p w:rsidR="00C73D10" w:rsidRPr="00A2729A" w:rsidRDefault="00C73D10" w:rsidP="00C73D10">
      <w:pPr>
        <w:pStyle w:val="libNormal"/>
        <w:rPr>
          <w:rtl/>
        </w:rPr>
      </w:pPr>
      <w:r w:rsidRPr="00A2729A">
        <w:rPr>
          <w:rtl/>
        </w:rPr>
        <w:t xml:space="preserve">وإليه صحيح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104 / 448</w:t>
      </w:r>
      <w:r>
        <w:rPr>
          <w:rtl/>
        </w:rPr>
        <w:t>،</w:t>
      </w:r>
      <w:r w:rsidRPr="00A2729A">
        <w:rPr>
          <w:rtl/>
        </w:rPr>
        <w:t xml:space="preserve"> والطريق مجهول بأبي بكر محمّد بن أحمد بن إسحاق الحريري الذي لم يعرف حاله في كتب الرجال</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101 / 436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102 / 438</w:t>
      </w:r>
      <w:r>
        <w:rPr>
          <w:rtl/>
        </w:rPr>
        <w:t>،</w:t>
      </w:r>
      <w:r w:rsidRPr="00A2729A">
        <w:rPr>
          <w:rtl/>
        </w:rPr>
        <w:t xml:space="preserve"> والأول مجهول بعلي بن الحسن بن علي الكوفي الذي لم يعرف حاله فيما لدينا من كتب الرجال</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314 / 914</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25 / 71</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34 / 103</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44 / 139</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48 / 157</w:t>
      </w:r>
      <w:r>
        <w:rPr>
          <w:rtl/>
        </w:rPr>
        <w:t>.</w:t>
      </w:r>
    </w:p>
    <w:p w:rsidR="00C73D10" w:rsidRPr="00A2729A" w:rsidRDefault="00C73D10" w:rsidP="00C73D10">
      <w:pPr>
        <w:pStyle w:val="libFootnote0"/>
        <w:rPr>
          <w:rtl/>
        </w:rPr>
      </w:pPr>
      <w:r w:rsidRPr="00A2729A">
        <w:rPr>
          <w:rtl/>
        </w:rPr>
        <w:t>(9) لم يذكر الشيخ له طريقاً في مشيختي التهذيب والاستبصار</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196 / 443</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صحيح في الفقيه </w:t>
      </w:r>
      <w:r w:rsidRPr="00C73D10">
        <w:rPr>
          <w:rStyle w:val="libFootnotenumChar"/>
          <w:rtl/>
        </w:rPr>
        <w:t>(1)</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[404] وإلى عبد الله بن موسى</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C73D10" w:rsidRDefault="00C73D10" w:rsidP="00C73D10">
      <w:pPr>
        <w:pStyle w:val="libNormal"/>
        <w:rPr>
          <w:rStyle w:val="libBold2Char"/>
          <w:rtl/>
        </w:rPr>
      </w:pPr>
      <w:r w:rsidRPr="00C73D10">
        <w:rPr>
          <w:rStyle w:val="libBold2Char"/>
          <w:rtl/>
        </w:rPr>
        <w:t xml:space="preserve">وإلى عبد الله بن موسى العيسى </w:t>
      </w:r>
      <w:r w:rsidRPr="00C73D10">
        <w:rPr>
          <w:rStyle w:val="libFootnotenumChar"/>
          <w:rtl/>
        </w:rPr>
        <w:t>(3)</w:t>
      </w:r>
      <w:r w:rsidRPr="00C73D10">
        <w:rPr>
          <w:rStyle w:val="libBold2Char"/>
          <w:rtl/>
        </w:rPr>
        <w:t>.</w:t>
      </w:r>
    </w:p>
    <w:p w:rsidR="00C73D10" w:rsidRPr="00A2729A" w:rsidRDefault="00C73D10" w:rsidP="00C73D10">
      <w:pPr>
        <w:pStyle w:val="libNormal"/>
        <w:rPr>
          <w:rtl/>
        </w:rPr>
      </w:pPr>
      <w:r w:rsidRPr="00A2729A">
        <w:rPr>
          <w:rtl/>
        </w:rPr>
        <w:t>صحيح في الإستبصار</w:t>
      </w:r>
      <w:r>
        <w:rPr>
          <w:rtl/>
        </w:rPr>
        <w:t>،</w:t>
      </w:r>
      <w:r w:rsidRPr="00A2729A">
        <w:rPr>
          <w:rtl/>
        </w:rPr>
        <w:t xml:space="preserve"> في باب إنه لا يرث أحد من الموالي مع وجود واحد من ذوي الأرحام</w:t>
      </w:r>
      <w:r>
        <w:rPr>
          <w:rtl/>
        </w:rPr>
        <w:t>،</w:t>
      </w:r>
      <w:r w:rsidRPr="00A2729A">
        <w:rPr>
          <w:rtl/>
        </w:rPr>
        <w:t xml:space="preserve"> في الحديث الحادي عشر </w:t>
      </w:r>
      <w:r w:rsidRPr="00C73D10">
        <w:rPr>
          <w:rStyle w:val="libFootnotenumChar"/>
          <w:rtl/>
        </w:rPr>
        <w:t>(4)</w:t>
      </w:r>
      <w:r>
        <w:rPr>
          <w:rtl/>
        </w:rPr>
        <w:t>.</w:t>
      </w:r>
      <w:r w:rsidRPr="00A2729A">
        <w:rPr>
          <w:rtl/>
        </w:rPr>
        <w:t xml:space="preserve"> وفي الحديث الثاني عشر </w:t>
      </w:r>
      <w:r w:rsidRPr="00C73D10">
        <w:rPr>
          <w:rStyle w:val="libFootnotenumChar"/>
          <w:rtl/>
        </w:rPr>
        <w:t>(5)</w:t>
      </w:r>
      <w:r>
        <w:rPr>
          <w:rtl/>
        </w:rPr>
        <w:t>.</w:t>
      </w:r>
      <w:r w:rsidRPr="00A2729A">
        <w:rPr>
          <w:rtl/>
        </w:rPr>
        <w:t xml:space="preserve"> وفي التهذيب</w:t>
      </w:r>
      <w:r>
        <w:rPr>
          <w:rtl/>
        </w:rPr>
        <w:t>،</w:t>
      </w:r>
      <w:r w:rsidRPr="00A2729A">
        <w:rPr>
          <w:rtl/>
        </w:rPr>
        <w:t xml:space="preserve"> في باب ميراث الموالي مع ذوي الرحم</w:t>
      </w:r>
      <w:r>
        <w:rPr>
          <w:rtl/>
        </w:rPr>
        <w:t>،</w:t>
      </w:r>
      <w:r w:rsidRPr="00A2729A">
        <w:rPr>
          <w:rtl/>
        </w:rPr>
        <w:t xml:space="preserve"> في الحديث الثالث عشر </w:t>
      </w:r>
      <w:r w:rsidRPr="00C73D10">
        <w:rPr>
          <w:rStyle w:val="libFootnotenumChar"/>
          <w:rtl/>
        </w:rPr>
        <w:t>(6)</w:t>
      </w:r>
      <w:r>
        <w:rPr>
          <w:rtl/>
        </w:rPr>
        <w:t>.</w:t>
      </w:r>
      <w:r w:rsidRPr="00A2729A">
        <w:rPr>
          <w:rtl/>
        </w:rPr>
        <w:t xml:space="preserve"> والرابع عشر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58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104 / 449</w:t>
      </w:r>
      <w:r>
        <w:rPr>
          <w:rtl/>
        </w:rPr>
        <w:t>.</w:t>
      </w:r>
    </w:p>
    <w:p w:rsidR="00C73D10" w:rsidRPr="00A2729A" w:rsidRDefault="00C73D10" w:rsidP="00C73D10">
      <w:pPr>
        <w:pStyle w:val="libFootnote0"/>
        <w:rPr>
          <w:rtl/>
        </w:rPr>
      </w:pPr>
      <w:r w:rsidRPr="00A2729A">
        <w:rPr>
          <w:rtl/>
        </w:rPr>
        <w:t>(3) كذا</w:t>
      </w:r>
      <w:r>
        <w:rPr>
          <w:rtl/>
        </w:rPr>
        <w:t>،</w:t>
      </w:r>
      <w:r w:rsidRPr="00A2729A">
        <w:rPr>
          <w:rtl/>
        </w:rPr>
        <w:t xml:space="preserve"> وذكره الشيخ في رجاله</w:t>
      </w:r>
      <w:r>
        <w:rPr>
          <w:rtl/>
        </w:rPr>
        <w:t>:</w:t>
      </w:r>
      <w:r w:rsidRPr="00A2729A">
        <w:rPr>
          <w:rtl/>
        </w:rPr>
        <w:t xml:space="preserve"> 229 / 111 في أصحاب الصادق </w:t>
      </w:r>
      <w:r w:rsidRPr="00C73D10">
        <w:rPr>
          <w:rStyle w:val="libAlaemChar"/>
          <w:rtl/>
        </w:rPr>
        <w:t>عليه‌السلام</w:t>
      </w:r>
      <w:r w:rsidRPr="00A2729A">
        <w:rPr>
          <w:rtl/>
        </w:rPr>
        <w:t xml:space="preserve"> بعنوان</w:t>
      </w:r>
      <w:r>
        <w:rPr>
          <w:rtl/>
        </w:rPr>
        <w:t>:</w:t>
      </w:r>
      <w:r w:rsidRPr="00A2729A">
        <w:rPr>
          <w:rtl/>
        </w:rPr>
        <w:t xml:space="preserve"> عبيد الله بن موسى بن أبي المختار العبسي الكوفي</w:t>
      </w:r>
      <w:r>
        <w:rPr>
          <w:rtl/>
        </w:rPr>
        <w:t>،</w:t>
      </w:r>
      <w:r w:rsidRPr="00A2729A">
        <w:rPr>
          <w:rtl/>
        </w:rPr>
        <w:t xml:space="preserve"> ومثله في تهذيب التهذيب لابن حجر 7</w:t>
      </w:r>
      <w:r>
        <w:rPr>
          <w:rtl/>
        </w:rPr>
        <w:t>:</w:t>
      </w:r>
      <w:r w:rsidRPr="00A2729A">
        <w:rPr>
          <w:rtl/>
        </w:rPr>
        <w:t xml:space="preserve"> 46 / 97 ووثقه قائلاً</w:t>
      </w:r>
      <w:r>
        <w:rPr>
          <w:rtl/>
        </w:rPr>
        <w:t>:</w:t>
      </w:r>
      <w:r w:rsidRPr="00A2729A">
        <w:rPr>
          <w:rtl/>
        </w:rPr>
        <w:t xml:space="preserve"> </w:t>
      </w:r>
      <w:r>
        <w:rPr>
          <w:rtl/>
        </w:rPr>
        <w:t>(</w:t>
      </w:r>
      <w:r w:rsidRPr="00A2729A">
        <w:rPr>
          <w:rtl/>
        </w:rPr>
        <w:t>ثقة</w:t>
      </w:r>
      <w:r>
        <w:rPr>
          <w:rtl/>
        </w:rPr>
        <w:t>،</w:t>
      </w:r>
      <w:r w:rsidRPr="00A2729A">
        <w:rPr>
          <w:rtl/>
        </w:rPr>
        <w:t xml:space="preserve"> كان يتشيع من التاسعة</w:t>
      </w:r>
      <w:r>
        <w:rPr>
          <w:rtl/>
        </w:rPr>
        <w:t>،</w:t>
      </w:r>
      <w:r w:rsidRPr="00A2729A">
        <w:rPr>
          <w:rtl/>
        </w:rPr>
        <w:t xml:space="preserve"> مات سنة ثلاث عشرة </w:t>
      </w:r>
      <w:r>
        <w:rPr>
          <w:rtl/>
        </w:rPr>
        <w:t>[</w:t>
      </w:r>
      <w:r w:rsidRPr="00A2729A">
        <w:rPr>
          <w:rtl/>
        </w:rPr>
        <w:t>أي بعد المائتين</w:t>
      </w:r>
      <w:r>
        <w:rPr>
          <w:rtl/>
        </w:rPr>
        <w:t>]).</w:t>
      </w:r>
    </w:p>
    <w:p w:rsidR="00C73D10" w:rsidRPr="00A2729A" w:rsidRDefault="00C73D10" w:rsidP="00C73D10">
      <w:pPr>
        <w:pStyle w:val="libFootnote"/>
        <w:rPr>
          <w:rtl/>
          <w:lang w:bidi="fa-IR"/>
        </w:rPr>
      </w:pPr>
      <w:r w:rsidRPr="00A2729A">
        <w:rPr>
          <w:rtl/>
        </w:rPr>
        <w:t>وكذا في تقريب التهذيب</w:t>
      </w:r>
      <w:r>
        <w:rPr>
          <w:rtl/>
        </w:rPr>
        <w:t>:</w:t>
      </w:r>
      <w:r w:rsidRPr="00A2729A">
        <w:rPr>
          <w:rtl/>
        </w:rPr>
        <w:t xml:space="preserve"> 539 / 1512</w:t>
      </w:r>
      <w:r>
        <w:rPr>
          <w:rtl/>
        </w:rPr>
        <w:t>،</w:t>
      </w:r>
      <w:r w:rsidRPr="00A2729A">
        <w:rPr>
          <w:rtl/>
        </w:rPr>
        <w:t xml:space="preserve"> وتهذيب الكمال للمزي 19</w:t>
      </w:r>
      <w:r>
        <w:rPr>
          <w:rtl/>
        </w:rPr>
        <w:t>:</w:t>
      </w:r>
      <w:r w:rsidRPr="00A2729A">
        <w:rPr>
          <w:rtl/>
        </w:rPr>
        <w:t xml:space="preserve"> 164 / 3689</w:t>
      </w:r>
      <w:r>
        <w:rPr>
          <w:rtl/>
        </w:rPr>
        <w:t>.</w:t>
      </w:r>
    </w:p>
    <w:p w:rsidR="00C73D10" w:rsidRPr="00A2729A" w:rsidRDefault="00C73D10" w:rsidP="00C73D10">
      <w:pPr>
        <w:pStyle w:val="libFootnote"/>
        <w:rPr>
          <w:rtl/>
          <w:lang w:bidi="fa-IR"/>
        </w:rPr>
      </w:pPr>
      <w:r w:rsidRPr="00A2729A">
        <w:rPr>
          <w:rtl/>
        </w:rPr>
        <w:t xml:space="preserve">واختلفت أسانيد التهذيبين في ضبطه بين عبيد الله </w:t>
      </w:r>
      <w:r>
        <w:rPr>
          <w:rtl/>
        </w:rPr>
        <w:t>(</w:t>
      </w:r>
      <w:r w:rsidRPr="00A2729A">
        <w:rPr>
          <w:rtl/>
        </w:rPr>
        <w:t>مصغراً</w:t>
      </w:r>
      <w:r>
        <w:rPr>
          <w:rtl/>
        </w:rPr>
        <w:t>)</w:t>
      </w:r>
      <w:r w:rsidRPr="00A2729A">
        <w:rPr>
          <w:rtl/>
        </w:rPr>
        <w:t xml:space="preserve"> وبين عبد الله </w:t>
      </w:r>
      <w:r>
        <w:rPr>
          <w:rtl/>
        </w:rPr>
        <w:t>(</w:t>
      </w:r>
      <w:r w:rsidRPr="00A2729A">
        <w:rPr>
          <w:rtl/>
        </w:rPr>
        <w:t>مكبراً</w:t>
      </w:r>
      <w:r>
        <w:rPr>
          <w:rtl/>
        </w:rPr>
        <w:t>)</w:t>
      </w:r>
      <w:r w:rsidRPr="00A2729A">
        <w:rPr>
          <w:rtl/>
        </w:rPr>
        <w:t xml:space="preserve"> واتفقت على لقب </w:t>
      </w:r>
      <w:r>
        <w:rPr>
          <w:rtl/>
        </w:rPr>
        <w:t>(</w:t>
      </w:r>
      <w:r w:rsidRPr="00A2729A">
        <w:rPr>
          <w:rtl/>
        </w:rPr>
        <w:t>العبسي</w:t>
      </w:r>
      <w:r>
        <w:rPr>
          <w:rtl/>
        </w:rPr>
        <w:t>)</w:t>
      </w:r>
      <w:r w:rsidRPr="00A2729A">
        <w:rPr>
          <w:rtl/>
        </w:rPr>
        <w:t xml:space="preserve"> بالباء الموحدة</w:t>
      </w:r>
      <w:r>
        <w:rPr>
          <w:rtl/>
        </w:rPr>
        <w:t>.</w:t>
      </w:r>
    </w:p>
    <w:p w:rsidR="00C73D10" w:rsidRPr="00A2729A" w:rsidRDefault="00C73D10" w:rsidP="00C73D10">
      <w:pPr>
        <w:pStyle w:val="libNormal"/>
        <w:rPr>
          <w:rtl/>
          <w:lang w:bidi="fa-IR"/>
        </w:rPr>
      </w:pPr>
      <w:r w:rsidRPr="00C73D10">
        <w:rPr>
          <w:rStyle w:val="libFootnoteChar"/>
          <w:rtl/>
        </w:rPr>
        <w:t xml:space="preserve">كما ضبطه الأردبيلي </w:t>
      </w:r>
      <w:r w:rsidRPr="00C73D10">
        <w:rPr>
          <w:rStyle w:val="libAlaemChar"/>
          <w:rtl/>
        </w:rPr>
        <w:t>رحمه‌الله</w:t>
      </w:r>
      <w:r w:rsidRPr="00C73D10">
        <w:rPr>
          <w:rStyle w:val="libFootnoteChar"/>
          <w:rtl/>
        </w:rPr>
        <w:t xml:space="preserve"> في ترجمة سفيان الثوري في جامع الرواة 1</w:t>
      </w:r>
      <w:r>
        <w:rPr>
          <w:rStyle w:val="libFootnoteChar"/>
          <w:rtl/>
        </w:rPr>
        <w:t>:</w:t>
      </w:r>
      <w:r w:rsidRPr="00C73D10">
        <w:rPr>
          <w:rStyle w:val="libFootnoteChar"/>
          <w:rtl/>
        </w:rPr>
        <w:t xml:space="preserve"> 366 بالباء الموحدة ايضاً</w:t>
      </w:r>
      <w:r>
        <w:rPr>
          <w:rStyle w:val="libFootnoteChar"/>
          <w:rtl/>
        </w:rPr>
        <w:t>،</w:t>
      </w:r>
      <w:r w:rsidRPr="00C73D10">
        <w:rPr>
          <w:rStyle w:val="libFootnoteChar"/>
          <w:rtl/>
        </w:rPr>
        <w:t xml:space="preserve"> مشيراً هناك إلى هذه المواضع من الاستبصار</w:t>
      </w:r>
      <w:r>
        <w:rPr>
          <w:rStyle w:val="libFootnoteChar"/>
          <w:rtl/>
        </w:rPr>
        <w:t>،</w:t>
      </w:r>
      <w:r w:rsidRPr="00C73D10">
        <w:rPr>
          <w:rStyle w:val="libFootnoteChar"/>
          <w:rtl/>
        </w:rPr>
        <w:t xml:space="preserve"> وأعاده في آخر الكتاب 2</w:t>
      </w:r>
      <w:r>
        <w:rPr>
          <w:rStyle w:val="libFootnoteChar"/>
          <w:rtl/>
        </w:rPr>
        <w:t>:</w:t>
      </w:r>
      <w:r w:rsidRPr="00C73D10">
        <w:rPr>
          <w:rStyle w:val="libFootnoteChar"/>
          <w:rtl/>
        </w:rPr>
        <w:t xml:space="preserve"> 502 بعنوان</w:t>
      </w:r>
      <w:r>
        <w:rPr>
          <w:rStyle w:val="libFootnoteChar"/>
          <w:rtl/>
        </w:rPr>
        <w:t>:</w:t>
      </w:r>
      <w:r w:rsidRPr="00C73D10">
        <w:rPr>
          <w:rStyle w:val="libFootnoteChar"/>
          <w:rtl/>
        </w:rPr>
        <w:t xml:space="preserve"> العيسى سهواً</w:t>
      </w:r>
      <w:r>
        <w:rPr>
          <w:rStyle w:val="libFootnoteChar"/>
          <w:rtl/>
        </w:rPr>
        <w:t>،</w:t>
      </w:r>
      <w:r w:rsidRPr="00C73D10">
        <w:rPr>
          <w:rStyle w:val="libFootnoteChar"/>
          <w:rtl/>
        </w:rPr>
        <w:t xml:space="preserve"> وما في (الأصل) و (الحجرية) دليل التزام النوري </w:t>
      </w:r>
      <w:r w:rsidRPr="00C73D10">
        <w:rPr>
          <w:rStyle w:val="libAlaemChar"/>
          <w:rtl/>
        </w:rPr>
        <w:t>رحمه‌الله</w:t>
      </w:r>
      <w:r w:rsidRPr="00C73D10">
        <w:rPr>
          <w:rStyle w:val="libFootnoteChar"/>
          <w:rtl/>
        </w:rPr>
        <w:t xml:space="preserve"> بنقل عبارة الجامع كما هي</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(4) الاستبصار 4</w:t>
      </w:r>
      <w:r>
        <w:rPr>
          <w:rtl/>
        </w:rPr>
        <w:t>:</w:t>
      </w:r>
      <w:r w:rsidRPr="00A2729A">
        <w:rPr>
          <w:rtl/>
        </w:rPr>
        <w:t xml:space="preserve"> 174 / 655</w:t>
      </w:r>
      <w:r>
        <w:rPr>
          <w:rtl/>
        </w:rPr>
        <w:t>.</w:t>
      </w:r>
    </w:p>
    <w:p w:rsidR="00C73D10" w:rsidRPr="00A2729A" w:rsidRDefault="00C73D10" w:rsidP="00C73D10">
      <w:pPr>
        <w:pStyle w:val="libFootnote0"/>
        <w:rPr>
          <w:rtl/>
        </w:rPr>
      </w:pPr>
      <w:r w:rsidRPr="00A2729A">
        <w:rPr>
          <w:rtl/>
        </w:rPr>
        <w:t>(5) الاستبصار 4</w:t>
      </w:r>
      <w:r>
        <w:rPr>
          <w:rtl/>
        </w:rPr>
        <w:t>:</w:t>
      </w:r>
      <w:r w:rsidRPr="00A2729A">
        <w:rPr>
          <w:rtl/>
        </w:rPr>
        <w:t xml:space="preserve"> 174 / 656</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332 / 1193</w:t>
      </w:r>
      <w:r>
        <w:rPr>
          <w:rtl/>
        </w:rPr>
        <w:t>،</w:t>
      </w:r>
      <w:r w:rsidRPr="00A2729A">
        <w:rPr>
          <w:rtl/>
        </w:rPr>
        <w:t xml:space="preserve"> وفي هذا الموضع وما تقدم عن الاستبصار</w:t>
      </w:r>
      <w:r>
        <w:rPr>
          <w:rtl/>
        </w:rPr>
        <w:t>:</w:t>
      </w:r>
      <w:r w:rsidRPr="00A2729A">
        <w:rPr>
          <w:rtl/>
        </w:rPr>
        <w:t xml:space="preserve"> عبد الله بن موسى العبسي</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332 / 1194</w:t>
      </w:r>
      <w:r>
        <w:rPr>
          <w:rtl/>
        </w:rPr>
        <w:t>،</w:t>
      </w:r>
      <w:r w:rsidRPr="00A2729A">
        <w:rPr>
          <w:rtl/>
        </w:rPr>
        <w:t xml:space="preserve"> وفيه</w:t>
      </w:r>
      <w:r>
        <w:rPr>
          <w:rtl/>
        </w:rPr>
        <w:t>:</w:t>
      </w:r>
      <w:r w:rsidRPr="00A2729A">
        <w:rPr>
          <w:rtl/>
        </w:rPr>
        <w:t xml:space="preserve"> عبيد الله بن موسى</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[405] وإلى عبد الله بن ميمون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مجهول </w:t>
      </w:r>
      <w:r w:rsidRPr="00C73D10">
        <w:rPr>
          <w:rStyle w:val="libFootnotenumChar"/>
          <w:rtl/>
        </w:rPr>
        <w:t>(1)</w:t>
      </w:r>
      <w:r>
        <w:rPr>
          <w:rtl/>
        </w:rPr>
        <w:t>،</w:t>
      </w:r>
      <w:r w:rsidRPr="00A2729A">
        <w:rPr>
          <w:rtl/>
        </w:rPr>
        <w:t xml:space="preserve"> وآخر حسن في الفهرست </w:t>
      </w:r>
      <w:r w:rsidRPr="00C73D10">
        <w:rPr>
          <w:rStyle w:val="libFootnotenumChar"/>
          <w:rtl/>
        </w:rPr>
        <w:t>(2)</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في </w:t>
      </w:r>
      <w:r>
        <w:rPr>
          <w:rtl/>
        </w:rPr>
        <w:t>(</w:t>
      </w:r>
      <w:r w:rsidRPr="00A2729A">
        <w:rPr>
          <w:rtl/>
        </w:rPr>
        <w:t>الأصل</w:t>
      </w:r>
      <w:r>
        <w:rPr>
          <w:rtl/>
        </w:rPr>
        <w:t>)</w:t>
      </w:r>
      <w:r w:rsidRPr="00A2729A">
        <w:rPr>
          <w:rtl/>
        </w:rPr>
        <w:t xml:space="preserve"> وجامع الرواة 2</w:t>
      </w:r>
      <w:r>
        <w:rPr>
          <w:rtl/>
        </w:rPr>
        <w:t>:</w:t>
      </w:r>
      <w:r w:rsidRPr="00A2729A">
        <w:rPr>
          <w:rtl/>
        </w:rPr>
        <w:t xml:space="preserve"> 502</w:t>
      </w:r>
      <w:r>
        <w:rPr>
          <w:rtl/>
        </w:rPr>
        <w:t>:</w:t>
      </w:r>
      <w:r w:rsidRPr="00A2729A">
        <w:rPr>
          <w:rtl/>
        </w:rPr>
        <w:t xml:space="preserve"> </w:t>
      </w:r>
      <w:r>
        <w:rPr>
          <w:rtl/>
        </w:rPr>
        <w:t>(</w:t>
      </w:r>
      <w:r w:rsidRPr="00A2729A">
        <w:rPr>
          <w:rtl/>
        </w:rPr>
        <w:t>وآخر مجهول</w:t>
      </w:r>
      <w:r>
        <w:rPr>
          <w:rtl/>
        </w:rPr>
        <w:t>).</w:t>
      </w:r>
      <w:r w:rsidRPr="00A2729A">
        <w:rPr>
          <w:rtl/>
        </w:rPr>
        <w:t xml:space="preserve"> وسيأتي ماله علاقة بهذا في الهامش التالي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103 / 441</w:t>
      </w:r>
      <w:r>
        <w:rPr>
          <w:rtl/>
        </w:rPr>
        <w:t>،</w:t>
      </w:r>
      <w:r w:rsidRPr="00A2729A">
        <w:rPr>
          <w:rtl/>
        </w:rPr>
        <w:t xml:space="preserve"> وفيه ثلاثة طرق</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مختلف فيه لروايته من طريق ابن أبي جيد</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رواه من طريق الشيخ المفيد</w:t>
      </w:r>
      <w:r>
        <w:rPr>
          <w:rtl/>
        </w:rPr>
        <w:t>،</w:t>
      </w:r>
      <w:r w:rsidRPr="00A2729A">
        <w:rPr>
          <w:rtl/>
        </w:rPr>
        <w:t xml:space="preserve"> وفيه</w:t>
      </w:r>
      <w:r>
        <w:rPr>
          <w:rtl/>
        </w:rPr>
        <w:t>:</w:t>
      </w:r>
      <w:r w:rsidRPr="00A2729A">
        <w:rPr>
          <w:rtl/>
        </w:rPr>
        <w:t xml:space="preserve"> جعفر بن محمّد بن عبد </w:t>
      </w:r>
      <w:r>
        <w:rPr>
          <w:rtl/>
        </w:rPr>
        <w:t>[</w:t>
      </w:r>
      <w:r w:rsidRPr="00A2729A">
        <w:rPr>
          <w:rtl/>
        </w:rPr>
        <w:t>عبيد</w:t>
      </w:r>
      <w:r>
        <w:rPr>
          <w:rtl/>
        </w:rPr>
        <w:t>]</w:t>
      </w:r>
      <w:r w:rsidRPr="00A2729A">
        <w:rPr>
          <w:rtl/>
        </w:rPr>
        <w:t xml:space="preserve"> الله</w:t>
      </w:r>
      <w:r>
        <w:rPr>
          <w:rtl/>
        </w:rPr>
        <w:t>،</w:t>
      </w:r>
      <w:r w:rsidRPr="00A2729A">
        <w:rPr>
          <w:rtl/>
        </w:rPr>
        <w:t xml:space="preserve"> ذكره الشيخ في الفهرست</w:t>
      </w:r>
      <w:r>
        <w:rPr>
          <w:rtl/>
        </w:rPr>
        <w:t>:</w:t>
      </w:r>
      <w:r w:rsidRPr="00A2729A">
        <w:rPr>
          <w:rtl/>
        </w:rPr>
        <w:t xml:space="preserve"> 43 / 149 من غير توثيق وقد تقدم في الطريق [135]</w:t>
      </w:r>
      <w:r>
        <w:rPr>
          <w:rtl/>
        </w:rPr>
        <w:t>،</w:t>
      </w:r>
      <w:r w:rsidRPr="00A2729A">
        <w:rPr>
          <w:rtl/>
        </w:rPr>
        <w:t xml:space="preserve"> وحاله مجهول</w:t>
      </w:r>
      <w:r>
        <w:rPr>
          <w:rtl/>
        </w:rPr>
        <w:t>.</w:t>
      </w:r>
    </w:p>
    <w:p w:rsidR="00C73D10" w:rsidRPr="00A2729A" w:rsidRDefault="00C73D10" w:rsidP="00C73D10">
      <w:pPr>
        <w:pStyle w:val="libFootnote"/>
        <w:rPr>
          <w:rtl/>
          <w:lang w:bidi="fa-IR"/>
        </w:rPr>
      </w:pPr>
      <w:r w:rsidRPr="00A2729A">
        <w:rPr>
          <w:rtl/>
        </w:rPr>
        <w:t>الثالث</w:t>
      </w:r>
      <w:r>
        <w:rPr>
          <w:rtl/>
        </w:rPr>
        <w:t>:</w:t>
      </w:r>
      <w:r w:rsidRPr="00A2729A">
        <w:rPr>
          <w:rtl/>
        </w:rPr>
        <w:t xml:space="preserve"> قال الشيخ بعد ذكر الطريقين</w:t>
      </w:r>
      <w:r>
        <w:rPr>
          <w:rtl/>
        </w:rPr>
        <w:t>:</w:t>
      </w:r>
      <w:r w:rsidRPr="00A2729A">
        <w:rPr>
          <w:rtl/>
        </w:rPr>
        <w:t xml:space="preserve"> </w:t>
      </w:r>
      <w:r>
        <w:rPr>
          <w:rtl/>
        </w:rPr>
        <w:t>(</w:t>
      </w:r>
      <w:r w:rsidRPr="00A2729A">
        <w:rPr>
          <w:rtl/>
        </w:rPr>
        <w:t>ورواه أيضاً محمّد بن علي</w:t>
      </w:r>
      <w:r>
        <w:rPr>
          <w:rtl/>
        </w:rPr>
        <w:t>،</w:t>
      </w:r>
      <w:r w:rsidRPr="00A2729A">
        <w:rPr>
          <w:rtl/>
        </w:rPr>
        <w:t xml:space="preserve"> عن حمزة ابن محمّد العلوي ومحمّد بن علي ؛ عن علي بن إبراهيم</w:t>
      </w:r>
      <w:r>
        <w:rPr>
          <w:rtl/>
        </w:rPr>
        <w:t>،</w:t>
      </w:r>
      <w:r w:rsidRPr="00A2729A">
        <w:rPr>
          <w:rtl/>
        </w:rPr>
        <w:t xml:space="preserve"> عن أبيه</w:t>
      </w:r>
      <w:r>
        <w:rPr>
          <w:rtl/>
        </w:rPr>
        <w:t>،</w:t>
      </w:r>
      <w:r w:rsidRPr="00A2729A">
        <w:rPr>
          <w:rtl/>
        </w:rPr>
        <w:t xml:space="preserve"> عنه</w:t>
      </w:r>
      <w:r>
        <w:rPr>
          <w:rtl/>
        </w:rPr>
        <w:t>).</w:t>
      </w:r>
    </w:p>
    <w:p w:rsidR="00C73D10" w:rsidRPr="00A2729A" w:rsidRDefault="00C73D10" w:rsidP="00C73D10">
      <w:pPr>
        <w:pStyle w:val="libNormal"/>
        <w:rPr>
          <w:rtl/>
          <w:lang w:bidi="fa-IR"/>
        </w:rPr>
      </w:pPr>
      <w:r w:rsidRPr="00C73D10">
        <w:rPr>
          <w:rStyle w:val="libFootnoteChar"/>
          <w:rtl/>
        </w:rPr>
        <w:t xml:space="preserve">والظاهر ان محمّد بن علي الأول هو الصدوق </w:t>
      </w:r>
      <w:r w:rsidRPr="00C73D10">
        <w:rPr>
          <w:rStyle w:val="libAlaemChar"/>
          <w:rtl/>
        </w:rPr>
        <w:t>قدس‌سره</w:t>
      </w:r>
      <w:r w:rsidRPr="00C73D10">
        <w:rPr>
          <w:rStyle w:val="libFootnoteChar"/>
          <w:rtl/>
        </w:rPr>
        <w:t xml:space="preserve"> بقرينة ما قاله الشيخ في رجاله 468</w:t>
      </w:r>
      <w:r>
        <w:rPr>
          <w:rStyle w:val="libFootnoteChar"/>
          <w:rtl/>
        </w:rPr>
        <w:t>:</w:t>
      </w:r>
      <w:r w:rsidRPr="00C73D10">
        <w:rPr>
          <w:rStyle w:val="libFootnoteChar"/>
          <w:rtl/>
        </w:rPr>
        <w:t xml:space="preserve"> 40</w:t>
      </w:r>
      <w:r>
        <w:rPr>
          <w:rStyle w:val="libFootnoteChar"/>
          <w:rtl/>
        </w:rPr>
        <w:t>،</w:t>
      </w:r>
      <w:r w:rsidRPr="00C73D10">
        <w:rPr>
          <w:rStyle w:val="libFootnoteChar"/>
          <w:rtl/>
        </w:rPr>
        <w:t xml:space="preserve"> في من لم يرو عن الأئمة </w:t>
      </w:r>
      <w:r w:rsidRPr="00C73D10">
        <w:rPr>
          <w:rStyle w:val="libAlaemChar"/>
          <w:rtl/>
        </w:rPr>
        <w:t>عليهم‌السلام</w:t>
      </w:r>
      <w:r>
        <w:rPr>
          <w:rStyle w:val="libFootnoteChar"/>
          <w:rtl/>
        </w:rPr>
        <w:t>:</w:t>
      </w:r>
      <w:r w:rsidRPr="00C73D10">
        <w:rPr>
          <w:rStyle w:val="libFootnoteChar"/>
          <w:rtl/>
        </w:rPr>
        <w:t xml:space="preserve"> (حمزة بن محمّد القزويني العلوي يروي عن علي بن إبراهيم ونظرائه</w:t>
      </w:r>
      <w:r>
        <w:rPr>
          <w:rStyle w:val="libFootnoteChar"/>
          <w:rtl/>
        </w:rPr>
        <w:t>،</w:t>
      </w:r>
      <w:r w:rsidRPr="00C73D10">
        <w:rPr>
          <w:rStyle w:val="libFootnoteChar"/>
          <w:rtl/>
        </w:rPr>
        <w:t xml:space="preserve"> روى عنه محمّد بن علي بن الحسين بن بابويه).</w:t>
      </w:r>
    </w:p>
    <w:p w:rsidR="00C73D10" w:rsidRPr="00A2729A" w:rsidRDefault="00C73D10" w:rsidP="00C73D10">
      <w:pPr>
        <w:pStyle w:val="libNormal"/>
        <w:rPr>
          <w:rtl/>
          <w:lang w:bidi="fa-IR"/>
        </w:rPr>
      </w:pPr>
      <w:r w:rsidRPr="00C73D10">
        <w:rPr>
          <w:rStyle w:val="libFootnoteChar"/>
          <w:rtl/>
        </w:rPr>
        <w:t xml:space="preserve">ويؤيده ما رواه الصدوق </w:t>
      </w:r>
      <w:r w:rsidRPr="00C73D10">
        <w:rPr>
          <w:rStyle w:val="libAlaemChar"/>
          <w:rtl/>
        </w:rPr>
        <w:t>قدس‌سره</w:t>
      </w:r>
      <w:r w:rsidRPr="00C73D10">
        <w:rPr>
          <w:rStyle w:val="libFootnoteChar"/>
          <w:rtl/>
        </w:rPr>
        <w:t xml:space="preserve"> عن حمزة بن محمّد العلوي القزويني عن علي بن إبراهيم كما في طريقه إلى أبي النمير 4</w:t>
      </w:r>
      <w:r>
        <w:rPr>
          <w:rStyle w:val="libFootnoteChar"/>
          <w:rtl/>
        </w:rPr>
        <w:t>:</w:t>
      </w:r>
      <w:r w:rsidRPr="00C73D10">
        <w:rPr>
          <w:rStyle w:val="libFootnoteChar"/>
          <w:rtl/>
        </w:rPr>
        <w:t xml:space="preserve"> 21</w:t>
      </w:r>
      <w:r>
        <w:rPr>
          <w:rStyle w:val="libFootnoteChar"/>
          <w:rtl/>
        </w:rPr>
        <w:t>،</w:t>
      </w:r>
      <w:r w:rsidRPr="00C73D10">
        <w:rPr>
          <w:rStyle w:val="libFootnoteChar"/>
          <w:rtl/>
        </w:rPr>
        <w:t xml:space="preserve"> والحسن بن قارن 4</w:t>
      </w:r>
      <w:r>
        <w:rPr>
          <w:rStyle w:val="libFootnoteChar"/>
          <w:rtl/>
        </w:rPr>
        <w:t>:</w:t>
      </w:r>
      <w:r w:rsidRPr="00C73D10">
        <w:rPr>
          <w:rStyle w:val="libFootnoteChar"/>
          <w:rtl/>
        </w:rPr>
        <w:t xml:space="preserve"> 50</w:t>
      </w:r>
      <w:r>
        <w:rPr>
          <w:rStyle w:val="libFootnoteChar"/>
          <w:rtl/>
        </w:rPr>
        <w:t>،</w:t>
      </w:r>
      <w:r w:rsidRPr="00C73D10">
        <w:rPr>
          <w:rStyle w:val="libFootnoteChar"/>
          <w:rtl/>
        </w:rPr>
        <w:t xml:space="preserve"> من المشيخة.</w:t>
      </w:r>
    </w:p>
    <w:p w:rsidR="00C73D10" w:rsidRPr="00A2729A" w:rsidRDefault="00C73D10" w:rsidP="00C73D10">
      <w:pPr>
        <w:pStyle w:val="libFootnote"/>
        <w:rPr>
          <w:rtl/>
          <w:lang w:bidi="fa-IR"/>
        </w:rPr>
      </w:pPr>
      <w:r w:rsidRPr="00A2729A">
        <w:rPr>
          <w:rtl/>
        </w:rPr>
        <w:t>أما محمّد بن علي المعطوف على حمزة بن محمّد فلم نقف عليه لاشتراكه مع ثلاثة عشر شيخاً بهذا الاسم من مشايخ الصدق كما تقدم في الفائدة الخامسة</w:t>
      </w:r>
      <w:r>
        <w:rPr>
          <w:rtl/>
        </w:rPr>
        <w:t>،</w:t>
      </w:r>
      <w:r w:rsidRPr="00A2729A">
        <w:rPr>
          <w:rtl/>
        </w:rPr>
        <w:t xml:space="preserve"> صحيفة</w:t>
      </w:r>
      <w:r>
        <w:rPr>
          <w:rtl/>
        </w:rPr>
        <w:t>:</w:t>
      </w:r>
      <w:r w:rsidRPr="00A2729A">
        <w:rPr>
          <w:rtl/>
        </w:rPr>
        <w:t xml:space="preserve"> 715 716</w:t>
      </w:r>
      <w:r>
        <w:rPr>
          <w:rtl/>
        </w:rPr>
        <w:t>،</w:t>
      </w:r>
      <w:r w:rsidRPr="00A2729A">
        <w:rPr>
          <w:rtl/>
        </w:rPr>
        <w:t xml:space="preserve"> وفيهم الثقة والمجهول</w:t>
      </w:r>
      <w:r>
        <w:rPr>
          <w:rtl/>
        </w:rPr>
        <w:t>،</w:t>
      </w:r>
      <w:r w:rsidRPr="00A2729A">
        <w:rPr>
          <w:rtl/>
        </w:rPr>
        <w:t xml:space="preserve"> ولا قرينة على التمييز</w:t>
      </w:r>
      <w:r>
        <w:rPr>
          <w:rtl/>
        </w:rPr>
        <w:t>.</w:t>
      </w:r>
    </w:p>
    <w:p w:rsidR="00C73D10" w:rsidRPr="00A2729A" w:rsidRDefault="00C73D10" w:rsidP="00C73D10">
      <w:pPr>
        <w:pStyle w:val="libFootnote"/>
        <w:rPr>
          <w:rtl/>
          <w:lang w:bidi="fa-IR"/>
        </w:rPr>
      </w:pPr>
      <w:r w:rsidRPr="00A2729A">
        <w:rPr>
          <w:rtl/>
        </w:rPr>
        <w:t>ومع إهماله في هذا الطريق والاكتفاء بالعلوي مع إحراز وثاقته يكون الطريق مرسلاً في الظاهر لإسقاط الواسطة إلى الصدوق</w:t>
      </w:r>
      <w:r>
        <w:rPr>
          <w:rtl/>
        </w:rPr>
        <w:t>،</w:t>
      </w:r>
      <w:r w:rsidRPr="00A2729A">
        <w:rPr>
          <w:rtl/>
        </w:rPr>
        <w:t xml:space="preserve"> وإلاّ فيكون مرسلاً ومجهولاً</w:t>
      </w:r>
      <w:r>
        <w:rPr>
          <w:rtl/>
        </w:rPr>
        <w:t>.</w:t>
      </w:r>
      <w:r w:rsidRPr="00A2729A">
        <w:rPr>
          <w:rtl/>
        </w:rPr>
        <w:t xml:space="preserve"> وعلى كلا التقديرين لا يكون حسناً بإبراهيم بن هاشم</w:t>
      </w:r>
      <w:r>
        <w:rPr>
          <w:rtl/>
        </w:rPr>
        <w:t>.</w:t>
      </w:r>
    </w:p>
    <w:p w:rsidR="00C73D10" w:rsidRPr="00A2729A" w:rsidRDefault="00C73D10" w:rsidP="00C73D10">
      <w:pPr>
        <w:pStyle w:val="libFootnote"/>
        <w:rPr>
          <w:rtl/>
          <w:lang w:bidi="fa-IR"/>
        </w:rPr>
      </w:pPr>
      <w:r w:rsidRPr="00A2729A">
        <w:rPr>
          <w:rtl/>
        </w:rPr>
        <w:t xml:space="preserve">وأما ما ورد في </w:t>
      </w:r>
      <w:r>
        <w:rPr>
          <w:rtl/>
        </w:rPr>
        <w:t>(</w:t>
      </w:r>
      <w:r w:rsidRPr="00A2729A">
        <w:rPr>
          <w:rtl/>
        </w:rPr>
        <w:t>الأصل</w:t>
      </w:r>
      <w:r>
        <w:rPr>
          <w:rtl/>
        </w:rPr>
        <w:t>)</w:t>
      </w:r>
      <w:r w:rsidRPr="00A2729A">
        <w:rPr>
          <w:rtl/>
        </w:rPr>
        <w:t xml:space="preserve"> وجامع الرواة كما في الهامش السابق من تكرار لفظ</w:t>
      </w:r>
      <w:r>
        <w:rPr>
          <w:rtl/>
        </w:rPr>
        <w:t>:</w:t>
      </w:r>
      <w:r w:rsidRPr="00A2729A">
        <w:rPr>
          <w:rtl/>
        </w:rPr>
        <w:t xml:space="preserve"> </w:t>
      </w:r>
      <w:r>
        <w:rPr>
          <w:rtl/>
        </w:rPr>
        <w:t>(</w:t>
      </w:r>
      <w:r w:rsidRPr="00A2729A">
        <w:rPr>
          <w:rtl/>
        </w:rPr>
        <w:t>وآخر مجهول</w:t>
      </w:r>
      <w:r>
        <w:rPr>
          <w:rtl/>
        </w:rPr>
        <w:t>)</w:t>
      </w:r>
      <w:r w:rsidRPr="00A2729A">
        <w:rPr>
          <w:rtl/>
        </w:rPr>
        <w:t xml:space="preserve"> فيصح مع تجزئة الطريق الثالث إلى طريقين</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عن الصدوق</w:t>
      </w:r>
      <w:r>
        <w:rPr>
          <w:rtl/>
        </w:rPr>
        <w:t>،</w:t>
      </w:r>
      <w:r w:rsidRPr="00A2729A">
        <w:rPr>
          <w:rtl/>
        </w:rPr>
        <w:t xml:space="preserve"> عن العلوي</w:t>
      </w:r>
      <w:r>
        <w:rPr>
          <w:rtl/>
        </w:rPr>
        <w:t>،</w:t>
      </w:r>
      <w:r w:rsidRPr="00A2729A">
        <w:rPr>
          <w:rtl/>
        </w:rPr>
        <w:t xml:space="preserve"> عن علي بن إبراهيم</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عن الصدوق</w:t>
      </w:r>
      <w:r>
        <w:rPr>
          <w:rtl/>
        </w:rPr>
        <w:t>،</w:t>
      </w:r>
      <w:r w:rsidRPr="00A2729A">
        <w:rPr>
          <w:rtl/>
        </w:rPr>
        <w:t xml:space="preserve"> عن محمّد بن علي</w:t>
      </w:r>
      <w:r>
        <w:rPr>
          <w:rtl/>
        </w:rPr>
        <w:t>،</w:t>
      </w:r>
      <w:r w:rsidRPr="00A2729A">
        <w:rPr>
          <w:rtl/>
        </w:rPr>
        <w:t xml:space="preserve"> عن علي بن إبراهيم</w:t>
      </w:r>
      <w:r>
        <w:rPr>
          <w:rtl/>
        </w:rPr>
        <w:t>.</w:t>
      </w:r>
    </w:p>
    <w:p w:rsidR="00C73D10" w:rsidRPr="00A2729A" w:rsidRDefault="00C73D10" w:rsidP="00C73D10">
      <w:pPr>
        <w:pStyle w:val="libFootnote"/>
        <w:rPr>
          <w:rtl/>
          <w:lang w:bidi="fa-IR"/>
        </w:rPr>
      </w:pPr>
      <w:r w:rsidRPr="00A2729A">
        <w:rPr>
          <w:rtl/>
        </w:rPr>
        <w:t>فتكون الطرق أربعة</w:t>
      </w:r>
      <w:r>
        <w:rPr>
          <w:rtl/>
        </w:rPr>
        <w:t>،</w:t>
      </w:r>
      <w:r w:rsidRPr="00A2729A">
        <w:rPr>
          <w:rtl/>
        </w:rPr>
        <w:t xml:space="preserve"> ولكن تُستبعد إرادة ذلك</w:t>
      </w:r>
      <w:r>
        <w:rPr>
          <w:rtl/>
        </w:rPr>
        <w:t>،</w:t>
      </w:r>
      <w:r w:rsidRPr="00A2729A">
        <w:rPr>
          <w:rtl/>
        </w:rPr>
        <w:t xml:space="preserve"> لترك هذا المنهج في التعامل مع طرق الشيخ فيما تقدم</w:t>
      </w:r>
      <w:r>
        <w:rPr>
          <w:rtl/>
        </w:rPr>
        <w:t>،</w:t>
      </w:r>
      <w:r w:rsidRPr="00A2729A">
        <w:rPr>
          <w:rtl/>
        </w:rPr>
        <w:t xml:space="preserve"> فلاحظ جيداً</w:t>
      </w:r>
      <w:r>
        <w:rPr>
          <w:rtl/>
        </w:rPr>
        <w:t>.</w:t>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t>و</w:t>
      </w:r>
      <w:r w:rsidRPr="00A2729A">
        <w:rPr>
          <w:rtl/>
        </w:rPr>
        <w:t>إلى عبد الله بن ميمون القداح</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الثاني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عبد الله بن ميمون</w:t>
      </w:r>
      <w:r>
        <w:rPr>
          <w:rtl/>
        </w:rPr>
        <w:t>:</w:t>
      </w:r>
    </w:p>
    <w:p w:rsidR="00C73D10" w:rsidRPr="00A2729A" w:rsidRDefault="00C73D10" w:rsidP="00C73D10">
      <w:pPr>
        <w:pStyle w:val="libNormal"/>
        <w:rPr>
          <w:rtl/>
        </w:rPr>
      </w:pPr>
      <w:r w:rsidRPr="00A2729A">
        <w:rPr>
          <w:rtl/>
        </w:rPr>
        <w:t>صحيح في باب زكاة الفطرة</w:t>
      </w:r>
      <w:r>
        <w:rPr>
          <w:rtl/>
        </w:rPr>
        <w:t>،</w:t>
      </w:r>
      <w:r w:rsidRPr="00A2729A">
        <w:rPr>
          <w:rtl/>
        </w:rPr>
        <w:t xml:space="preserve"> في الحديث الآخر </w:t>
      </w:r>
      <w:r w:rsidRPr="00C73D10">
        <w:rPr>
          <w:rStyle w:val="libFootnotenumChar"/>
          <w:rtl/>
        </w:rPr>
        <w:t>(2)</w:t>
      </w:r>
      <w:r>
        <w:rPr>
          <w:rtl/>
        </w:rPr>
        <w:t>.</w:t>
      </w:r>
      <w:r w:rsidRPr="00A2729A">
        <w:rPr>
          <w:rtl/>
        </w:rPr>
        <w:t xml:space="preserve"> وفي باب كمية زكاة الفطرة</w:t>
      </w:r>
      <w:r>
        <w:rPr>
          <w:rtl/>
        </w:rPr>
        <w:t>،</w:t>
      </w:r>
      <w:r w:rsidRPr="00A2729A">
        <w:rPr>
          <w:rtl/>
        </w:rPr>
        <w:t xml:space="preserve"> في الحديث الخامس </w:t>
      </w:r>
      <w:r w:rsidRPr="00C73D10">
        <w:rPr>
          <w:rStyle w:val="libFootnotenumChar"/>
          <w:rtl/>
        </w:rPr>
        <w:t>(3)</w:t>
      </w:r>
      <w:r>
        <w:rPr>
          <w:rtl/>
        </w:rPr>
        <w:t>.</w:t>
      </w:r>
      <w:r w:rsidRPr="00A2729A">
        <w:rPr>
          <w:rtl/>
        </w:rPr>
        <w:t xml:space="preserve"> وفي باب حكم العلاج للصائم</w:t>
      </w:r>
      <w:r>
        <w:rPr>
          <w:rtl/>
        </w:rPr>
        <w:t>،</w:t>
      </w:r>
      <w:r w:rsidRPr="00A2729A">
        <w:rPr>
          <w:rtl/>
        </w:rPr>
        <w:t xml:space="preserve"> في الحديث الثاني عشر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سقوط فرض الفطر عن الفقير</w:t>
      </w:r>
      <w:r>
        <w:rPr>
          <w:rtl/>
        </w:rPr>
        <w:t>،</w:t>
      </w:r>
      <w:r w:rsidRPr="00A2729A">
        <w:rPr>
          <w:rtl/>
        </w:rPr>
        <w:t xml:space="preserve"> في الحديث الآخر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طريقان</w:t>
      </w:r>
      <w:r>
        <w:rPr>
          <w:rtl/>
        </w:rPr>
        <w:t>،</w:t>
      </w:r>
      <w:r w:rsidRPr="00A2729A">
        <w:rPr>
          <w:rtl/>
        </w:rPr>
        <w:t xml:space="preserve"> فيهما</w:t>
      </w:r>
      <w:r>
        <w:rPr>
          <w:rtl/>
        </w:rPr>
        <w:t>:</w:t>
      </w:r>
      <w:r w:rsidRPr="00A2729A">
        <w:rPr>
          <w:rtl/>
        </w:rPr>
        <w:t xml:space="preserve"> ابن هاشم </w:t>
      </w:r>
      <w:r w:rsidRPr="00C73D10">
        <w:rPr>
          <w:rStyle w:val="libFootnotenumChar"/>
          <w:rtl/>
        </w:rPr>
        <w:t>(6)</w:t>
      </w:r>
      <w:r w:rsidRPr="00A2729A">
        <w:rPr>
          <w:rtl/>
        </w:rPr>
        <w:t xml:space="preserve"> الثقة عند المحققين</w:t>
      </w:r>
      <w:r>
        <w:rPr>
          <w:rtl/>
        </w:rPr>
        <w:t>،</w:t>
      </w:r>
      <w:r w:rsidRPr="00A2729A">
        <w:rPr>
          <w:rtl/>
        </w:rPr>
        <w:t xml:space="preserve"> </w:t>
      </w:r>
      <w:r>
        <w:rPr>
          <w:rtl/>
        </w:rPr>
        <w:t>انتهى.</w:t>
      </w:r>
    </w:p>
    <w:p w:rsidR="00C73D10" w:rsidRDefault="00C73D10" w:rsidP="00C73D10">
      <w:pPr>
        <w:pStyle w:val="libBold2"/>
        <w:rPr>
          <w:rtl/>
        </w:rPr>
      </w:pPr>
      <w:r w:rsidRPr="00520AED">
        <w:rPr>
          <w:rtl/>
        </w:rPr>
        <w:t>[406] وإلى عبد الله بن الوليد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(7)</w:t>
      </w:r>
      <w:r>
        <w:rPr>
          <w:rtl/>
        </w:rPr>
        <w:t>.</w:t>
      </w:r>
    </w:p>
    <w:p w:rsidR="00C73D10" w:rsidRPr="00520AED" w:rsidRDefault="00C73D10" w:rsidP="00C73D10">
      <w:pPr>
        <w:pStyle w:val="libBold2"/>
        <w:rPr>
          <w:rtl/>
        </w:rPr>
      </w:pPr>
      <w:r w:rsidRPr="00520AED">
        <w:rPr>
          <w:rtl/>
        </w:rPr>
        <w:t>[407] وإلى عبد الله بن الوليد المنقري.</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351 / 1039</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75 / 211</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81 / 231</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260 / 775</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42 / 135</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99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105 / 453</w:t>
      </w:r>
      <w:r>
        <w:rPr>
          <w:rtl/>
        </w:rPr>
        <w:t>،</w:t>
      </w:r>
      <w:r w:rsidRPr="00A2729A">
        <w:rPr>
          <w:rtl/>
        </w:rPr>
        <w:t xml:space="preserve"> والطريق مجهول بالقاسم بن إسماعيل القرشي</w:t>
      </w:r>
      <w:r>
        <w:rPr>
          <w:rtl/>
        </w:rPr>
        <w:t>،</w:t>
      </w:r>
      <w:r w:rsidRPr="00A2729A">
        <w:rPr>
          <w:rtl/>
        </w:rPr>
        <w:t xml:space="preserve"> وفي إسناده تعليق على الطريق المتقدم عليه إلى عبد الله بن عطا في الفهرست</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105 / 456</w:t>
      </w:r>
      <w:r>
        <w:rPr>
          <w:rtl/>
        </w:rPr>
        <w:t>،</w:t>
      </w:r>
      <w:r w:rsidRPr="00A2729A">
        <w:rPr>
          <w:rtl/>
        </w:rPr>
        <w:t xml:space="preserve"> والطريق كالذي تقدم عليه في الهامش السابق</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[408] وإلى عبد الله ابن الوليد العدني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إبطال العول</w:t>
      </w:r>
      <w:r>
        <w:rPr>
          <w:rtl/>
        </w:rPr>
        <w:t>،</w:t>
      </w:r>
      <w:r w:rsidRPr="00A2729A">
        <w:rPr>
          <w:rtl/>
        </w:rPr>
        <w:t xml:space="preserve"> في الحديث الثامن </w:t>
      </w:r>
      <w:r w:rsidRPr="00C73D10">
        <w:rPr>
          <w:rStyle w:val="libFootnotenumChar"/>
          <w:rtl/>
        </w:rPr>
        <w:t>(1)</w:t>
      </w:r>
      <w:r>
        <w:rPr>
          <w:rtl/>
        </w:rPr>
        <w:t>.</w:t>
      </w:r>
    </w:p>
    <w:p w:rsidR="00C73D10" w:rsidRDefault="00C73D10" w:rsidP="00C73D10">
      <w:pPr>
        <w:pStyle w:val="libBold2"/>
        <w:rPr>
          <w:rtl/>
        </w:rPr>
      </w:pPr>
      <w:r w:rsidRPr="00520AED">
        <w:rPr>
          <w:rtl/>
        </w:rPr>
        <w:t>[409] وإلى عبد الله بن الوليد الكندي</w:t>
      </w:r>
      <w:r>
        <w:rPr>
          <w:rtl/>
        </w:rPr>
        <w:t>:</w:t>
      </w:r>
    </w:p>
    <w:p w:rsidR="00C73D10" w:rsidRPr="00A2729A" w:rsidRDefault="00C73D10" w:rsidP="00C73D10">
      <w:pPr>
        <w:pStyle w:val="libNormal"/>
        <w:rPr>
          <w:rtl/>
        </w:rPr>
      </w:pPr>
      <w:r w:rsidRPr="00A2729A">
        <w:rPr>
          <w:rtl/>
        </w:rPr>
        <w:t xml:space="preserve">صحيح في الاستبصار. في باب آخر </w:t>
      </w:r>
      <w:r w:rsidRPr="00C73D10">
        <w:rPr>
          <w:rStyle w:val="libFootnotenumChar"/>
          <w:rtl/>
        </w:rPr>
        <w:t>(2)</w:t>
      </w:r>
      <w:r>
        <w:rPr>
          <w:rtl/>
        </w:rPr>
        <w:t>.</w:t>
      </w:r>
    </w:p>
    <w:p w:rsidR="00C73D10" w:rsidRPr="00A2729A" w:rsidRDefault="00C73D10" w:rsidP="00C73D10">
      <w:pPr>
        <w:pStyle w:val="libNormal"/>
        <w:rPr>
          <w:rtl/>
        </w:rPr>
      </w:pPr>
      <w:r w:rsidRPr="00A2729A">
        <w:rPr>
          <w:rtl/>
        </w:rPr>
        <w:t>وقت صلاة الليل</w:t>
      </w:r>
      <w:r>
        <w:rPr>
          <w:rtl/>
        </w:rPr>
        <w:t>،</w:t>
      </w:r>
      <w:r w:rsidRPr="00A2729A">
        <w:rPr>
          <w:rtl/>
        </w:rPr>
        <w:t xml:space="preserve"> في الحديث الآخِر </w:t>
      </w:r>
      <w:r w:rsidRPr="00C73D10">
        <w:rPr>
          <w:rStyle w:val="libFootnotenumChar"/>
          <w:rtl/>
        </w:rPr>
        <w:t>(3)</w:t>
      </w:r>
      <w:r>
        <w:rPr>
          <w:rtl/>
        </w:rPr>
        <w:t>.</w:t>
      </w:r>
    </w:p>
    <w:p w:rsidR="00C73D10" w:rsidRDefault="00C73D10" w:rsidP="00C73D10">
      <w:pPr>
        <w:pStyle w:val="libBold2"/>
        <w:rPr>
          <w:rtl/>
        </w:rPr>
      </w:pPr>
      <w:r w:rsidRPr="00520AED">
        <w:rPr>
          <w:rtl/>
        </w:rPr>
        <w:t>[410] وإلى عبد الله بن يحيى</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[411] وإلى عبد الله بن يحيى الكاهلي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حسن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w:t>
      </w:r>
      <w:r>
        <w:rPr>
          <w:rtl/>
        </w:rPr>
        <w:t>،</w:t>
      </w:r>
      <w:r w:rsidRPr="00A2729A">
        <w:rPr>
          <w:rtl/>
        </w:rPr>
        <w:t xml:space="preserve"> من أبواب الزيادات</w:t>
      </w:r>
      <w:r>
        <w:rPr>
          <w:rtl/>
        </w:rPr>
        <w:t>،</w:t>
      </w:r>
      <w:r w:rsidRPr="00A2729A">
        <w:rPr>
          <w:rtl/>
        </w:rPr>
        <w:t xml:space="preserve"> في الحديث الحادي والعشرين </w:t>
      </w:r>
      <w:r w:rsidRPr="00C73D10">
        <w:rPr>
          <w:rStyle w:val="libFootnotenumChar"/>
          <w:rtl/>
        </w:rPr>
        <w:t>(6)</w:t>
      </w:r>
      <w:r>
        <w:rPr>
          <w:rtl/>
        </w:rPr>
        <w:t>.</w:t>
      </w:r>
      <w:r w:rsidRPr="00A2729A">
        <w:rPr>
          <w:rtl/>
        </w:rPr>
        <w:t xml:space="preserve"> وفي باب الحيض</w:t>
      </w:r>
      <w:r>
        <w:rPr>
          <w:rtl/>
        </w:rPr>
        <w:t>،</w:t>
      </w:r>
      <w:r w:rsidRPr="00A2729A">
        <w:rPr>
          <w:rtl/>
        </w:rPr>
        <w:t xml:space="preserve"> من أبواب الزيادات</w:t>
      </w:r>
      <w:r>
        <w:rPr>
          <w:rtl/>
        </w:rPr>
        <w:t>،</w:t>
      </w:r>
      <w:r w:rsidRPr="00A2729A">
        <w:rPr>
          <w:rtl/>
        </w:rPr>
        <w:t xml:space="preserve"> في الحديث الثامن والأربعين </w:t>
      </w:r>
      <w:r w:rsidRPr="00C73D10">
        <w:rPr>
          <w:rStyle w:val="libFootnotenumChar"/>
          <w:rtl/>
        </w:rPr>
        <w:t>(7)</w:t>
      </w:r>
      <w:r>
        <w:rPr>
          <w:rtl/>
        </w:rPr>
        <w:t>.</w:t>
      </w:r>
      <w:r w:rsidRPr="00A2729A">
        <w:rPr>
          <w:rtl/>
        </w:rPr>
        <w:t xml:space="preserve"> وفي باب المياه</w:t>
      </w:r>
      <w:r>
        <w:rPr>
          <w:rtl/>
        </w:rPr>
        <w:t>،</w:t>
      </w:r>
      <w:r w:rsidRPr="00A2729A">
        <w:rPr>
          <w:rtl/>
        </w:rPr>
        <w:t xml:space="preserve"> من أبواب الزيادات</w:t>
      </w:r>
      <w:r>
        <w:rPr>
          <w:rtl/>
        </w:rPr>
        <w:t>،</w:t>
      </w:r>
      <w:r w:rsidRPr="00A2729A">
        <w:rPr>
          <w:rtl/>
        </w:rPr>
        <w:t xml:space="preserve"> في الحديث الثاني </w:t>
      </w:r>
      <w:r w:rsidRPr="00C73D10">
        <w:rPr>
          <w:rStyle w:val="libFootnotenumChar"/>
          <w:rtl/>
        </w:rPr>
        <w:t>(8)</w:t>
      </w:r>
      <w:r>
        <w:rPr>
          <w:rtl/>
        </w:rPr>
        <w:t>.</w:t>
      </w:r>
      <w:r w:rsidRPr="00A2729A">
        <w:rPr>
          <w:rtl/>
        </w:rPr>
        <w:t xml:space="preserve"> وفي باب صفة التيمم</w:t>
      </w:r>
      <w:r>
        <w:rPr>
          <w:rtl/>
        </w:rPr>
        <w:t>،</w:t>
      </w:r>
      <w:r w:rsidRPr="00A2729A">
        <w:rPr>
          <w:rtl/>
        </w:rPr>
        <w:t xml:space="preserve"> في الحديث الثالث </w:t>
      </w:r>
      <w:r w:rsidRPr="00C73D10">
        <w:rPr>
          <w:rStyle w:val="libFootnotenumChar"/>
          <w:rtl/>
        </w:rPr>
        <w:t>(9)</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249 / 964</w:t>
      </w:r>
      <w:r>
        <w:rPr>
          <w:rtl/>
        </w:rPr>
        <w:t>.</w:t>
      </w:r>
    </w:p>
    <w:p w:rsidR="00C73D10" w:rsidRPr="00A2729A" w:rsidRDefault="00C73D10" w:rsidP="00C73D10">
      <w:pPr>
        <w:pStyle w:val="libFootnote0"/>
        <w:rPr>
          <w:rtl/>
        </w:rPr>
      </w:pPr>
      <w:r w:rsidRPr="00A2729A">
        <w:rPr>
          <w:rtl/>
        </w:rPr>
        <w:t xml:space="preserve">(2)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زيادة</w:t>
      </w:r>
      <w:r>
        <w:rPr>
          <w:rtl/>
        </w:rPr>
        <w:t>:</w:t>
      </w:r>
      <w:r w:rsidRPr="00A2729A">
        <w:rPr>
          <w:rtl/>
        </w:rPr>
        <w:t xml:space="preserve"> </w:t>
      </w:r>
      <w:r>
        <w:rPr>
          <w:rtl/>
        </w:rPr>
        <w:t>(</w:t>
      </w:r>
      <w:r w:rsidRPr="00A2729A">
        <w:rPr>
          <w:rtl/>
        </w:rPr>
        <w:t>في آخر</w:t>
      </w:r>
      <w:r>
        <w:rPr>
          <w:rtl/>
        </w:rPr>
        <w:t>).</w:t>
      </w:r>
      <w:r w:rsidRPr="00A2729A">
        <w:rPr>
          <w:rtl/>
        </w:rPr>
        <w:t xml:space="preserve"> والظاهر كونها من سهو القلم لعدم الإشارة قبل ذلك إلى أي باب من أبواب الاستبصار</w:t>
      </w:r>
      <w:r>
        <w:rPr>
          <w:rtl/>
        </w:rPr>
        <w:t>،</w:t>
      </w:r>
      <w:r w:rsidRPr="00A2729A">
        <w:rPr>
          <w:rtl/>
        </w:rPr>
        <w:t xml:space="preserve"> ولم ترد الزيادة في جامع الرواة 2</w:t>
      </w:r>
      <w:r>
        <w:rPr>
          <w:rtl/>
        </w:rPr>
        <w:t>:</w:t>
      </w:r>
      <w:r w:rsidRPr="00A2729A">
        <w:rPr>
          <w:rtl/>
        </w:rPr>
        <w:t xml:space="preserve"> 252</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280 / 1019</w:t>
      </w:r>
      <w:r>
        <w:rPr>
          <w:rtl/>
        </w:rPr>
        <w:t>،</w:t>
      </w:r>
      <w:r w:rsidRPr="00A2729A">
        <w:rPr>
          <w:rtl/>
        </w:rPr>
        <w:t xml:space="preserve"> باب آخر وقت صلاة الليل</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105 / 460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102 / 440</w:t>
      </w:r>
      <w:r>
        <w:rPr>
          <w:rtl/>
        </w:rPr>
        <w:t>،</w:t>
      </w:r>
      <w:r w:rsidRPr="00A2729A">
        <w:rPr>
          <w:rtl/>
        </w:rPr>
        <w:t xml:space="preserve"> والطريق الآخر حَسَنٌ بإبراهيم بن هاشم</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370 / 1128</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395 / 1224</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408 / 1283</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207 / 600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الثاني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(2)</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[412] وإلى عبد المؤمن بن القاسم</w:t>
      </w:r>
      <w:r>
        <w:rPr>
          <w:rtl/>
        </w:rPr>
        <w:t>:</w:t>
      </w:r>
    </w:p>
    <w:p w:rsidR="00C73D10" w:rsidRPr="00A2729A" w:rsidRDefault="00C73D10" w:rsidP="00C73D10">
      <w:pPr>
        <w:pStyle w:val="libNormal"/>
        <w:rPr>
          <w:rtl/>
        </w:rPr>
      </w:pPr>
      <w:r w:rsidRPr="00A2729A">
        <w:rPr>
          <w:rtl/>
        </w:rPr>
        <w:t xml:space="preserve">رواه مرسلاً عن حميد في 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عبد المؤمن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الغرر والمجازفة</w:t>
      </w:r>
      <w:r>
        <w:rPr>
          <w:rtl/>
        </w:rPr>
        <w:t>،</w:t>
      </w:r>
      <w:r w:rsidRPr="00A2729A">
        <w:rPr>
          <w:rtl/>
        </w:rPr>
        <w:t xml:space="preserve"> في الحديث الرابع والستين </w:t>
      </w:r>
      <w:r w:rsidRPr="00C73D10">
        <w:rPr>
          <w:rStyle w:val="libFootnotenumChar"/>
          <w:rtl/>
        </w:rPr>
        <w:t>(4)</w:t>
      </w:r>
      <w:r>
        <w:rPr>
          <w:rtl/>
        </w:rPr>
        <w:t>.</w:t>
      </w:r>
      <w:r w:rsidRPr="00A2729A">
        <w:rPr>
          <w:rtl/>
        </w:rPr>
        <w:t xml:space="preserve"> وفي باب الصيد والذكاة</w:t>
      </w:r>
      <w:r>
        <w:rPr>
          <w:rtl/>
        </w:rPr>
        <w:t>،</w:t>
      </w:r>
      <w:r w:rsidRPr="00A2729A">
        <w:rPr>
          <w:rtl/>
        </w:rPr>
        <w:t xml:space="preserve"> في الحديث الرابع والأربعين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كراهية إجارة البيت لمن يبيع فيه الخمر</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207 / 493</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101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122 / 557</w:t>
      </w:r>
      <w:r>
        <w:rPr>
          <w:rtl/>
        </w:rPr>
        <w:t>،</w:t>
      </w:r>
      <w:r w:rsidRPr="00A2729A">
        <w:rPr>
          <w:rtl/>
        </w:rPr>
        <w:t xml:space="preserve"> وفيه</w:t>
      </w:r>
      <w:r>
        <w:rPr>
          <w:rtl/>
        </w:rPr>
        <w:t>:</w:t>
      </w:r>
      <w:r w:rsidRPr="00A2729A">
        <w:rPr>
          <w:rtl/>
        </w:rPr>
        <w:t xml:space="preserve"> </w:t>
      </w:r>
      <w:r>
        <w:rPr>
          <w:rtl/>
        </w:rPr>
        <w:t>(</w:t>
      </w:r>
      <w:r w:rsidRPr="00A2729A">
        <w:rPr>
          <w:rtl/>
        </w:rPr>
        <w:t>عبد المنعم المؤمن بن القاسم</w:t>
      </w:r>
      <w:r>
        <w:rPr>
          <w:rtl/>
        </w:rPr>
        <w:t>،</w:t>
      </w:r>
      <w:r w:rsidRPr="00A2729A">
        <w:rPr>
          <w:rtl/>
        </w:rPr>
        <w:t xml:space="preserve"> له كتاب</w:t>
      </w:r>
      <w:r>
        <w:rPr>
          <w:rtl/>
        </w:rPr>
        <w:t>.</w:t>
      </w:r>
      <w:r w:rsidRPr="00A2729A">
        <w:rPr>
          <w:rtl/>
        </w:rPr>
        <w:t xml:space="preserve"> وعمارة بن زياد</w:t>
      </w:r>
      <w:r>
        <w:rPr>
          <w:rtl/>
        </w:rPr>
        <w:t>،</w:t>
      </w:r>
      <w:r w:rsidRPr="00A2729A">
        <w:rPr>
          <w:rtl/>
        </w:rPr>
        <w:t xml:space="preserve"> له كتاب</w:t>
      </w:r>
      <w:r>
        <w:rPr>
          <w:rtl/>
        </w:rPr>
        <w:t>،</w:t>
      </w:r>
      <w:r w:rsidRPr="00A2729A">
        <w:rPr>
          <w:rtl/>
        </w:rPr>
        <w:t xml:space="preserve"> رواهما جميعاً حميد</w:t>
      </w:r>
      <w:r>
        <w:rPr>
          <w:rtl/>
        </w:rPr>
        <w:t>،</w:t>
      </w:r>
      <w:r w:rsidRPr="00A2729A">
        <w:rPr>
          <w:rtl/>
        </w:rPr>
        <w:t xml:space="preserve"> عن أبي إسحاق إبراهيم بن سليمان الخزاز</w:t>
      </w:r>
      <w:r>
        <w:rPr>
          <w:rtl/>
        </w:rPr>
        <w:t>،</w:t>
      </w:r>
      <w:r w:rsidRPr="00A2729A">
        <w:rPr>
          <w:rtl/>
        </w:rPr>
        <w:t xml:space="preserve"> عنهما</w:t>
      </w:r>
      <w:r>
        <w:rPr>
          <w:rtl/>
        </w:rPr>
        <w:t>).</w:t>
      </w:r>
    </w:p>
    <w:p w:rsidR="00C73D10" w:rsidRPr="00A2729A" w:rsidRDefault="00C73D10" w:rsidP="00C73D10">
      <w:pPr>
        <w:pStyle w:val="libNormal"/>
        <w:rPr>
          <w:rtl/>
          <w:lang w:bidi="fa-IR"/>
        </w:rPr>
      </w:pPr>
      <w:r w:rsidRPr="00C73D10">
        <w:rPr>
          <w:rStyle w:val="libFootnoteChar"/>
          <w:rtl/>
        </w:rPr>
        <w:t>وفي طبعة (جامعة مشهد)</w:t>
      </w:r>
      <w:r>
        <w:rPr>
          <w:rStyle w:val="libFootnoteChar"/>
          <w:rtl/>
        </w:rPr>
        <w:t>:</w:t>
      </w:r>
      <w:r w:rsidRPr="00C73D10">
        <w:rPr>
          <w:rStyle w:val="libFootnoteChar"/>
          <w:rtl/>
        </w:rPr>
        <w:t xml:space="preserve"> 201 / 435</w:t>
      </w:r>
      <w:r>
        <w:rPr>
          <w:rStyle w:val="libFootnoteChar"/>
          <w:rtl/>
        </w:rPr>
        <w:t>:</w:t>
      </w:r>
      <w:r w:rsidRPr="00C73D10">
        <w:rPr>
          <w:rStyle w:val="libFootnoteChar"/>
          <w:rtl/>
        </w:rPr>
        <w:t xml:space="preserve"> عبد المؤمن بن القاسم. وفي رجال الشيخ</w:t>
      </w:r>
      <w:r>
        <w:rPr>
          <w:rStyle w:val="libFootnoteChar"/>
          <w:rtl/>
        </w:rPr>
        <w:t>:</w:t>
      </w:r>
      <w:r w:rsidRPr="00C73D10">
        <w:rPr>
          <w:rStyle w:val="libFootnoteChar"/>
          <w:rtl/>
        </w:rPr>
        <w:t xml:space="preserve"> 236 / 223</w:t>
      </w:r>
      <w:r>
        <w:rPr>
          <w:rStyle w:val="libFootnoteChar"/>
          <w:rtl/>
        </w:rPr>
        <w:t>،</w:t>
      </w:r>
      <w:r w:rsidRPr="00C73D10">
        <w:rPr>
          <w:rStyle w:val="libFootnoteChar"/>
          <w:rtl/>
        </w:rPr>
        <w:t xml:space="preserve"> في أصحاب الصادق </w:t>
      </w:r>
      <w:r w:rsidRPr="00C73D10">
        <w:rPr>
          <w:rStyle w:val="libAlaemChar"/>
          <w:rtl/>
        </w:rPr>
        <w:t>عليه‌السلام</w:t>
      </w:r>
      <w:r>
        <w:rPr>
          <w:rStyle w:val="libFootnoteChar"/>
          <w:rtl/>
        </w:rPr>
        <w:t>:</w:t>
      </w:r>
      <w:r w:rsidRPr="00C73D10">
        <w:rPr>
          <w:rStyle w:val="libFootnoteChar"/>
          <w:rtl/>
        </w:rPr>
        <w:t xml:space="preserve"> عبد المؤمن بن القاسم بن قيس ابن قيس بن فهد الكوفي</w:t>
      </w:r>
      <w:r>
        <w:rPr>
          <w:rStyle w:val="libFootnoteChar"/>
          <w:rtl/>
        </w:rPr>
        <w:t>،</w:t>
      </w:r>
      <w:r w:rsidRPr="00C73D10">
        <w:rPr>
          <w:rStyle w:val="libFootnoteChar"/>
          <w:rtl/>
        </w:rPr>
        <w:t xml:space="preserve"> أبو عبد الله الأنصاري. وقاله النجاشي أيضاً</w:t>
      </w:r>
      <w:r>
        <w:rPr>
          <w:rStyle w:val="libFootnoteChar"/>
          <w:rtl/>
        </w:rPr>
        <w:t>:</w:t>
      </w:r>
      <w:r w:rsidRPr="00C73D10">
        <w:rPr>
          <w:rStyle w:val="libFootnoteChar"/>
          <w:rtl/>
        </w:rPr>
        <w:t xml:space="preserve"> 249 / 655</w:t>
      </w:r>
      <w:r>
        <w:rPr>
          <w:rStyle w:val="libFootnoteChar"/>
          <w:rtl/>
        </w:rPr>
        <w:t>،</w:t>
      </w:r>
      <w:r w:rsidRPr="00C73D10">
        <w:rPr>
          <w:rStyle w:val="libFootnoteChar"/>
          <w:rtl/>
        </w:rPr>
        <w:t xml:space="preserve"> وفيه</w:t>
      </w:r>
      <w:r>
        <w:rPr>
          <w:rStyle w:val="libFootnoteChar"/>
          <w:rtl/>
        </w:rPr>
        <w:t>:</w:t>
      </w:r>
      <w:r w:rsidRPr="00C73D10">
        <w:rPr>
          <w:rStyle w:val="libFootnoteChar"/>
          <w:rtl/>
        </w:rPr>
        <w:t xml:space="preserve"> كوفي توفي سنة سبع وأربعين ومائة.</w:t>
      </w:r>
    </w:p>
    <w:p w:rsidR="00C73D10" w:rsidRPr="00A2729A" w:rsidRDefault="00C73D10" w:rsidP="00C73D10">
      <w:pPr>
        <w:pStyle w:val="libFootnote"/>
        <w:rPr>
          <w:rtl/>
          <w:lang w:bidi="fa-IR"/>
        </w:rPr>
      </w:pPr>
      <w:r w:rsidRPr="00A2729A">
        <w:rPr>
          <w:rtl/>
        </w:rPr>
        <w:t xml:space="preserve">ومع صحة </w:t>
      </w:r>
      <w:r>
        <w:rPr>
          <w:rtl/>
        </w:rPr>
        <w:t>(</w:t>
      </w:r>
      <w:r w:rsidRPr="00A2729A">
        <w:rPr>
          <w:rtl/>
        </w:rPr>
        <w:t>عبد المنعم</w:t>
      </w:r>
      <w:r>
        <w:rPr>
          <w:rtl/>
        </w:rPr>
        <w:t>)</w:t>
      </w:r>
      <w:r w:rsidRPr="00A2729A">
        <w:rPr>
          <w:rtl/>
        </w:rPr>
        <w:t xml:space="preserve"> يكون شخصاً آخر يختلف عن </w:t>
      </w:r>
      <w:r>
        <w:rPr>
          <w:rtl/>
        </w:rPr>
        <w:t>(</w:t>
      </w:r>
      <w:r w:rsidRPr="00A2729A">
        <w:rPr>
          <w:rtl/>
        </w:rPr>
        <w:t>عبد المؤمن</w:t>
      </w:r>
      <w:r>
        <w:rPr>
          <w:rtl/>
        </w:rPr>
        <w:t>)،</w:t>
      </w:r>
      <w:r w:rsidRPr="00A2729A">
        <w:rPr>
          <w:rtl/>
        </w:rPr>
        <w:t xml:space="preserve"> وإلاّ فالطريق ليس مرسلاً بإسقاط الواسطة إلى حميد بن زياد فحسب</w:t>
      </w:r>
      <w:r>
        <w:rPr>
          <w:rtl/>
        </w:rPr>
        <w:t>،</w:t>
      </w:r>
      <w:r w:rsidRPr="00A2729A">
        <w:rPr>
          <w:rtl/>
        </w:rPr>
        <w:t xml:space="preserve"> بل لعدم إمكان رواية حميد المتوفى سنة </w:t>
      </w:r>
      <w:r>
        <w:rPr>
          <w:rtl/>
        </w:rPr>
        <w:t>(</w:t>
      </w:r>
      <w:r w:rsidRPr="00A2729A">
        <w:rPr>
          <w:rtl/>
        </w:rPr>
        <w:t>310 ه‍</w:t>
      </w:r>
      <w:r>
        <w:rPr>
          <w:rtl/>
        </w:rPr>
        <w:t>)</w:t>
      </w:r>
      <w:r w:rsidRPr="00A2729A">
        <w:rPr>
          <w:rtl/>
        </w:rPr>
        <w:t xml:space="preserve"> عن عبد المؤمن المتوفى سنة </w:t>
      </w:r>
      <w:r>
        <w:rPr>
          <w:rtl/>
        </w:rPr>
        <w:t>(</w:t>
      </w:r>
      <w:r w:rsidRPr="00A2729A">
        <w:rPr>
          <w:rtl/>
        </w:rPr>
        <w:t>147 ه‍</w:t>
      </w:r>
      <w:r>
        <w:rPr>
          <w:rtl/>
        </w:rPr>
        <w:t>)</w:t>
      </w:r>
      <w:r w:rsidRPr="00A2729A">
        <w:rPr>
          <w:rtl/>
        </w:rPr>
        <w:t xml:space="preserve"> بواسطة واحدة</w:t>
      </w:r>
      <w:r>
        <w:rPr>
          <w:rtl/>
        </w:rPr>
        <w:t>،</w:t>
      </w:r>
      <w:r w:rsidRPr="00A2729A">
        <w:rPr>
          <w:rtl/>
        </w:rPr>
        <w:t xml:space="preserve"> كما نبه عليه في معجم رجال الحديث 11</w:t>
      </w:r>
      <w:r>
        <w:rPr>
          <w:rtl/>
        </w:rPr>
        <w:t>:</w:t>
      </w:r>
      <w:r w:rsidRPr="00A2729A">
        <w:rPr>
          <w:rtl/>
        </w:rPr>
        <w:t xml:space="preserve"> 9</w:t>
      </w:r>
      <w:r>
        <w:rPr>
          <w:rtl/>
        </w:rPr>
        <w:t>.</w:t>
      </w:r>
    </w:p>
    <w:p w:rsidR="00C73D10" w:rsidRPr="00A2729A" w:rsidRDefault="00C73D10" w:rsidP="00C73D10">
      <w:pPr>
        <w:pStyle w:val="libFootnote"/>
        <w:rPr>
          <w:rtl/>
          <w:lang w:bidi="fa-IR"/>
        </w:rPr>
      </w:pPr>
      <w:r w:rsidRPr="00A2729A">
        <w:rPr>
          <w:rtl/>
        </w:rPr>
        <w:t>أقول</w:t>
      </w:r>
      <w:r>
        <w:rPr>
          <w:rtl/>
        </w:rPr>
        <w:t>:</w:t>
      </w:r>
      <w:r w:rsidRPr="00A2729A">
        <w:rPr>
          <w:rtl/>
        </w:rPr>
        <w:t xml:space="preserve"> لم أقف على أي أثر في كتب الرجال لعبد المنعم</w:t>
      </w:r>
      <w:r>
        <w:rPr>
          <w:rtl/>
        </w:rPr>
        <w:t>،</w:t>
      </w:r>
      <w:r w:rsidRPr="00A2729A">
        <w:rPr>
          <w:rtl/>
        </w:rPr>
        <w:t xml:space="preserve"> وفي اشارة الأردبيلي والمصنف </w:t>
      </w:r>
      <w:r>
        <w:rPr>
          <w:rtl/>
        </w:rPr>
        <w:t>(</w:t>
      </w:r>
      <w:r w:rsidRPr="00A2729A">
        <w:rPr>
          <w:rtl/>
        </w:rPr>
        <w:t>رحمهما الله</w:t>
      </w:r>
      <w:r>
        <w:rPr>
          <w:rtl/>
        </w:rPr>
        <w:t>)</w:t>
      </w:r>
      <w:r w:rsidRPr="00A2729A">
        <w:rPr>
          <w:rtl/>
        </w:rPr>
        <w:t xml:space="preserve"> إلى عبد المؤمن المدعى وجوده في أكثر النسخ ما خلا المطبوع كما في معجم رجال الحديث دليل على غلط النسخة المطبوعة من الفهرست بذلك</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134 / 593</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12 / 44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الأول </w:t>
      </w:r>
      <w:r w:rsidRPr="00C73D10">
        <w:rPr>
          <w:rStyle w:val="libFootnotenumChar"/>
          <w:rtl/>
        </w:rPr>
        <w:t>(1)</w:t>
      </w:r>
      <w:r>
        <w:rPr>
          <w:rtl/>
        </w:rPr>
        <w:t>.</w:t>
      </w:r>
      <w:r w:rsidRPr="00A2729A">
        <w:rPr>
          <w:rtl/>
        </w:rPr>
        <w:t xml:space="preserve"> وفي باب تحريم السمك الطافي</w:t>
      </w:r>
      <w:r>
        <w:rPr>
          <w:rtl/>
        </w:rPr>
        <w:t>،</w:t>
      </w:r>
      <w:r w:rsidRPr="00A2729A">
        <w:rPr>
          <w:rtl/>
        </w:rPr>
        <w:t xml:space="preserve"> في الحديث التاسع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الحكم بن مسكين</w:t>
      </w:r>
      <w:r>
        <w:rPr>
          <w:rtl/>
        </w:rPr>
        <w:t>،</w:t>
      </w:r>
      <w:r w:rsidRPr="00A2729A">
        <w:rPr>
          <w:rtl/>
        </w:rPr>
        <w:t xml:space="preserve"> وأبو كهمس </w:t>
      </w:r>
      <w:r w:rsidRPr="00C73D10">
        <w:rPr>
          <w:rStyle w:val="libFootnotenumChar"/>
          <w:rtl/>
        </w:rPr>
        <w:t>(3)</w:t>
      </w:r>
      <w:r w:rsidRPr="00A2729A">
        <w:rPr>
          <w:rtl/>
        </w:rPr>
        <w:t xml:space="preserve"> وقد بيّنا وثاقتهما في </w:t>
      </w:r>
      <w:r>
        <w:rPr>
          <w:rtl/>
        </w:rPr>
        <w:t>(</w:t>
      </w:r>
      <w:r w:rsidRPr="00A2729A">
        <w:rPr>
          <w:rtl/>
        </w:rPr>
        <w:t>مب</w:t>
      </w:r>
      <w:r>
        <w:rPr>
          <w:rtl/>
        </w:rPr>
        <w:t>)</w:t>
      </w:r>
      <w:r w:rsidRPr="00A2729A">
        <w:rPr>
          <w:rtl/>
        </w:rPr>
        <w:t xml:space="preserve"> </w:t>
      </w:r>
      <w:r w:rsidRPr="00C73D10">
        <w:rPr>
          <w:rStyle w:val="libFootnotenumChar"/>
          <w:rtl/>
        </w:rPr>
        <w:t>(4)</w:t>
      </w:r>
      <w:r w:rsidRPr="00A2729A">
        <w:rPr>
          <w:rtl/>
        </w:rPr>
        <w:t xml:space="preserve"> </w:t>
      </w:r>
      <w:r>
        <w:rPr>
          <w:rtl/>
        </w:rPr>
        <w:t>و (</w:t>
      </w:r>
      <w:r w:rsidRPr="00A2729A">
        <w:rPr>
          <w:rtl/>
        </w:rPr>
        <w:t>قصد</w:t>
      </w:r>
      <w:r>
        <w:rPr>
          <w:rtl/>
        </w:rPr>
        <w:t>)</w:t>
      </w:r>
      <w:r w:rsidRPr="00A2729A">
        <w:rPr>
          <w:rtl/>
        </w:rPr>
        <w:t xml:space="preserve">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[413] وإلى عبد الملك بن حكيم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Default="00C73D10" w:rsidP="00C73D10">
      <w:pPr>
        <w:pStyle w:val="libBold2"/>
        <w:rPr>
          <w:rtl/>
        </w:rPr>
      </w:pPr>
      <w:r w:rsidRPr="00520AED">
        <w:rPr>
          <w:rtl/>
        </w:rPr>
        <w:t>[414] وإلى عبد الملك بن عتبة الهاشمي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w:t>
      </w:r>
      <w:r>
        <w:rPr>
          <w:rtl/>
        </w:rPr>
        <w:t>،</w:t>
      </w:r>
      <w:r w:rsidRPr="00A2729A">
        <w:rPr>
          <w:rtl/>
        </w:rPr>
        <w:t xml:space="preserve"> من أبواب الزيادات</w:t>
      </w:r>
      <w:r>
        <w:rPr>
          <w:rtl/>
        </w:rPr>
        <w:t>،</w:t>
      </w:r>
      <w:r w:rsidRPr="00A2729A">
        <w:rPr>
          <w:rtl/>
        </w:rPr>
        <w:t xml:space="preserve"> في الحديث الثاني والثلاثين </w:t>
      </w:r>
      <w:r w:rsidRPr="00C73D10">
        <w:rPr>
          <w:rStyle w:val="libFootnotenumChar"/>
          <w:rtl/>
        </w:rPr>
        <w:t>(8)</w:t>
      </w:r>
      <w:r>
        <w:rPr>
          <w:rtl/>
        </w:rPr>
        <w:t>.</w:t>
      </w:r>
      <w:r w:rsidRPr="00A2729A">
        <w:rPr>
          <w:rtl/>
        </w:rPr>
        <w:t xml:space="preserve"> وفي باب تلقين المحتضرين</w:t>
      </w:r>
      <w:r>
        <w:rPr>
          <w:rtl/>
        </w:rPr>
        <w:t>،</w:t>
      </w:r>
      <w:r w:rsidRPr="00A2729A">
        <w:rPr>
          <w:rtl/>
        </w:rPr>
        <w:t xml:space="preserve"> من أبواب الزيادات</w:t>
      </w:r>
      <w:r>
        <w:rPr>
          <w:rtl/>
        </w:rPr>
        <w:t>،</w:t>
      </w:r>
      <w:r w:rsidRPr="00A2729A">
        <w:rPr>
          <w:rtl/>
        </w:rPr>
        <w:t xml:space="preserve"> في الحديث الخامس والأربعين </w:t>
      </w:r>
      <w:r w:rsidRPr="00C73D10">
        <w:rPr>
          <w:rStyle w:val="libFootnotenumChar"/>
          <w:rtl/>
        </w:rPr>
        <w:t>(9)</w:t>
      </w:r>
      <w:r>
        <w:rPr>
          <w:rtl/>
        </w:rPr>
        <w:t>.</w:t>
      </w:r>
      <w:r w:rsidRPr="00A2729A">
        <w:rPr>
          <w:rtl/>
        </w:rPr>
        <w:t xml:space="preserve"> وفي باب حكم المسافر والمريض في الصيام</w:t>
      </w:r>
      <w:r>
        <w:rPr>
          <w:rtl/>
        </w:rPr>
        <w:t>،</w:t>
      </w:r>
      <w:r w:rsidRPr="00A2729A">
        <w:rPr>
          <w:rtl/>
        </w:rPr>
        <w:t xml:space="preserve"> في الحديث الخامس </w:t>
      </w:r>
      <w:r w:rsidRPr="00C73D10">
        <w:rPr>
          <w:rStyle w:val="libFootnotenumChar"/>
          <w:rtl/>
        </w:rPr>
        <w:t>(10)</w:t>
      </w:r>
      <w:r>
        <w:rPr>
          <w:rtl/>
        </w:rPr>
        <w:t>.</w:t>
      </w:r>
      <w:r w:rsidRPr="00A2729A">
        <w:rPr>
          <w:rtl/>
        </w:rPr>
        <w:t xml:space="preserve"> وفي باب العاجز عن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3</w:t>
      </w:r>
      <w:r>
        <w:rPr>
          <w:rtl/>
        </w:rPr>
        <w:t>:</w:t>
      </w:r>
      <w:r w:rsidRPr="00A2729A">
        <w:rPr>
          <w:rtl/>
        </w:rPr>
        <w:t xml:space="preserve"> 55 / 179</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62 / 217</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84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تقدم في الفائدة الخامسة</w:t>
      </w:r>
      <w:r>
        <w:rPr>
          <w:rtl/>
        </w:rPr>
        <w:t>،</w:t>
      </w:r>
      <w:r w:rsidRPr="00A2729A">
        <w:rPr>
          <w:rtl/>
        </w:rPr>
        <w:t xml:space="preserve"> برمز </w:t>
      </w:r>
      <w:r>
        <w:rPr>
          <w:rtl/>
        </w:rPr>
        <w:t>(</w:t>
      </w:r>
      <w:r w:rsidRPr="00A2729A">
        <w:rPr>
          <w:rtl/>
        </w:rPr>
        <w:t>مب</w:t>
      </w:r>
      <w:r>
        <w:rPr>
          <w:rtl/>
        </w:rPr>
        <w:t>)</w:t>
      </w:r>
      <w:r w:rsidRPr="00A2729A">
        <w:rPr>
          <w:rtl/>
        </w:rPr>
        <w:t xml:space="preserve"> المساوي للرقم [42]</w:t>
      </w:r>
      <w:r>
        <w:rPr>
          <w:rtl/>
        </w:rPr>
        <w:t>.</w:t>
      </w:r>
    </w:p>
    <w:p w:rsidR="00C73D10" w:rsidRPr="00A2729A" w:rsidRDefault="00C73D10" w:rsidP="00C73D10">
      <w:pPr>
        <w:pStyle w:val="libFootnote0"/>
        <w:rPr>
          <w:rtl/>
        </w:rPr>
      </w:pPr>
      <w:r w:rsidRPr="00A2729A">
        <w:rPr>
          <w:rtl/>
        </w:rPr>
        <w:t>(5) تقدم في الفائدة الخامسة</w:t>
      </w:r>
      <w:r>
        <w:rPr>
          <w:rtl/>
        </w:rPr>
        <w:t>،</w:t>
      </w:r>
      <w:r w:rsidRPr="00A2729A">
        <w:rPr>
          <w:rtl/>
        </w:rPr>
        <w:t xml:space="preserve"> برمز </w:t>
      </w:r>
      <w:r>
        <w:rPr>
          <w:rtl/>
        </w:rPr>
        <w:t>(</w:t>
      </w:r>
      <w:r w:rsidRPr="00A2729A">
        <w:rPr>
          <w:rtl/>
        </w:rPr>
        <w:t>قصد</w:t>
      </w:r>
      <w:r>
        <w:rPr>
          <w:rtl/>
        </w:rPr>
        <w:t>)</w:t>
      </w:r>
      <w:r w:rsidRPr="00A2729A">
        <w:rPr>
          <w:rtl/>
        </w:rPr>
        <w:t xml:space="preserve"> المساوي للرقم [194]</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110 / 484</w:t>
      </w:r>
      <w:r>
        <w:rPr>
          <w:rtl/>
        </w:rPr>
        <w:t>،</w:t>
      </w:r>
      <w:r w:rsidRPr="00A2729A">
        <w:rPr>
          <w:rtl/>
        </w:rPr>
        <w:t xml:space="preserve"> وفي الطريق جعفر بن محمّد بن حكيم</w:t>
      </w:r>
      <w:r>
        <w:rPr>
          <w:rtl/>
        </w:rPr>
        <w:t>،</w:t>
      </w:r>
      <w:r w:rsidRPr="00A2729A">
        <w:rPr>
          <w:rtl/>
        </w:rPr>
        <w:t xml:space="preserve"> وقد ضعفه الكشي عن رجل مجهول</w:t>
      </w:r>
      <w:r>
        <w:rPr>
          <w:rtl/>
        </w:rPr>
        <w:t>:</w:t>
      </w:r>
      <w:r w:rsidRPr="00A2729A">
        <w:rPr>
          <w:rtl/>
        </w:rPr>
        <w:t xml:space="preserve"> 822 / 1031</w:t>
      </w:r>
      <w:r>
        <w:rPr>
          <w:rtl/>
        </w:rPr>
        <w:t>،</w:t>
      </w:r>
      <w:r w:rsidRPr="00A2729A">
        <w:rPr>
          <w:rtl/>
        </w:rPr>
        <w:t xml:space="preserve"> وهذا التضعيف على الرغم من عدم الاعتداد به لكون الجارح مجهولاً</w:t>
      </w:r>
      <w:r>
        <w:rPr>
          <w:rtl/>
        </w:rPr>
        <w:t>،</w:t>
      </w:r>
      <w:r w:rsidRPr="00A2729A">
        <w:rPr>
          <w:rtl/>
        </w:rPr>
        <w:t xml:space="preserve"> إلاّ انه لم يعارض بتوثيق في سائر ما بأيدينا من كتب الرجال</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110 / 485</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372 / 1139</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436 / 1402</w:t>
      </w:r>
      <w:r>
        <w:rPr>
          <w:rtl/>
        </w:rPr>
        <w:t>.</w:t>
      </w:r>
    </w:p>
    <w:p w:rsidR="00C73D10" w:rsidRPr="00A2729A" w:rsidRDefault="00C73D10" w:rsidP="00C73D10">
      <w:pPr>
        <w:pStyle w:val="libFootnote0"/>
        <w:rPr>
          <w:rtl/>
        </w:rPr>
      </w:pPr>
      <w:r w:rsidRPr="00A2729A">
        <w:rPr>
          <w:rtl/>
        </w:rPr>
        <w:t>(10) تهذيب الأحكام 4</w:t>
      </w:r>
      <w:r>
        <w:rPr>
          <w:rtl/>
        </w:rPr>
        <w:t>:</w:t>
      </w:r>
      <w:r w:rsidRPr="00A2729A">
        <w:rPr>
          <w:rtl/>
        </w:rPr>
        <w:t xml:space="preserve"> 217 / 630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الصيام</w:t>
      </w:r>
      <w:r>
        <w:rPr>
          <w:rtl/>
        </w:rPr>
        <w:t>،</w:t>
      </w:r>
      <w:r w:rsidRPr="00A2729A">
        <w:rPr>
          <w:rtl/>
        </w:rPr>
        <w:t xml:space="preserve"> في الحديث الثالث </w:t>
      </w:r>
      <w:r w:rsidRPr="00C73D10">
        <w:rPr>
          <w:rStyle w:val="libFootnotenumChar"/>
          <w:rtl/>
        </w:rPr>
        <w:t>(1)</w:t>
      </w:r>
      <w:r>
        <w:rPr>
          <w:rtl/>
        </w:rPr>
        <w:t>.</w:t>
      </w:r>
      <w:r w:rsidRPr="00A2729A">
        <w:rPr>
          <w:rtl/>
        </w:rPr>
        <w:t xml:space="preserve"> وفي باب البيع بالنقد والنسيئة</w:t>
      </w:r>
      <w:r>
        <w:rPr>
          <w:rtl/>
        </w:rPr>
        <w:t>،</w:t>
      </w:r>
      <w:r w:rsidRPr="00A2729A">
        <w:rPr>
          <w:rtl/>
        </w:rPr>
        <w:t xml:space="preserve"> في الحديث الثالث والعشرين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موثق بالحسن بن علي بن فضال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[415] وإلى عبد الملك بن عمرو</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الأحداث الموجبة للطهارة</w:t>
      </w:r>
      <w:r>
        <w:rPr>
          <w:rtl/>
        </w:rPr>
        <w:t>،</w:t>
      </w:r>
      <w:r w:rsidRPr="00A2729A">
        <w:rPr>
          <w:rtl/>
        </w:rPr>
        <w:t xml:space="preserve"> في الحديث التاسع والأربعين </w:t>
      </w:r>
      <w:r w:rsidRPr="00C73D10">
        <w:rPr>
          <w:rStyle w:val="libFootnotenumChar"/>
          <w:rtl/>
        </w:rPr>
        <w:t>(4)</w:t>
      </w:r>
      <w:r>
        <w:rPr>
          <w:rtl/>
        </w:rPr>
        <w:t>.</w:t>
      </w:r>
      <w:r w:rsidRPr="00A2729A">
        <w:rPr>
          <w:rtl/>
        </w:rPr>
        <w:t xml:space="preserve"> وفي باب النذور</w:t>
      </w:r>
      <w:r>
        <w:rPr>
          <w:rtl/>
        </w:rPr>
        <w:t>،</w:t>
      </w:r>
      <w:r w:rsidRPr="00A2729A">
        <w:rPr>
          <w:rtl/>
        </w:rPr>
        <w:t xml:space="preserve"> في الحديث الحادي والأربعين </w:t>
      </w:r>
      <w:r w:rsidRPr="00C73D10">
        <w:rPr>
          <w:rStyle w:val="libFootnotenumChar"/>
          <w:rtl/>
        </w:rPr>
        <w:t>(5)</w:t>
      </w:r>
      <w:r>
        <w:rPr>
          <w:rtl/>
        </w:rPr>
        <w:t>.</w:t>
      </w:r>
      <w:r w:rsidRPr="00A2729A">
        <w:rPr>
          <w:rtl/>
        </w:rPr>
        <w:t xml:space="preserve"> وفي باب العمل في ليلة الجمعة ويومها</w:t>
      </w:r>
      <w:r>
        <w:rPr>
          <w:rtl/>
        </w:rPr>
        <w:t>،</w:t>
      </w:r>
      <w:r w:rsidRPr="00A2729A">
        <w:rPr>
          <w:rtl/>
        </w:rPr>
        <w:t xml:space="preserve"> في الحديث التاسع والخمسين </w:t>
      </w:r>
      <w:r w:rsidRPr="00C73D10">
        <w:rPr>
          <w:rStyle w:val="libFootnotenumChar"/>
          <w:rtl/>
        </w:rPr>
        <w:t>(6)</w:t>
      </w:r>
      <w:r>
        <w:rPr>
          <w:rtl/>
        </w:rPr>
        <w:t>.</w:t>
      </w:r>
      <w:r w:rsidRPr="00A2729A">
        <w:rPr>
          <w:rtl/>
        </w:rPr>
        <w:t xml:space="preserve"> وفي باب العيوب الموجبة للرد</w:t>
      </w:r>
      <w:r>
        <w:rPr>
          <w:rtl/>
        </w:rPr>
        <w:t>،</w:t>
      </w:r>
      <w:r w:rsidRPr="00A2729A">
        <w:rPr>
          <w:rtl/>
        </w:rPr>
        <w:t xml:space="preserve"> في كتاب البيع</w:t>
      </w:r>
      <w:r>
        <w:rPr>
          <w:rtl/>
        </w:rPr>
        <w:t>،</w:t>
      </w:r>
      <w:r w:rsidRPr="00A2729A">
        <w:rPr>
          <w:rtl/>
        </w:rPr>
        <w:t xml:space="preserve"> في الحديث الحادي عشر</w:t>
      </w:r>
      <w:r>
        <w:rPr>
          <w:rtl/>
        </w:rPr>
        <w:t>،</w:t>
      </w:r>
      <w:r w:rsidRPr="00A2729A">
        <w:rPr>
          <w:rtl/>
        </w:rPr>
        <w:t xml:space="preserve"> والثاني عشر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الحكم بن مسكين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[416] وإلى عبد الملك بن عنترة الشيباني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Default="00C73D10" w:rsidP="00C73D10">
      <w:pPr>
        <w:pStyle w:val="libBold2"/>
        <w:rPr>
          <w:rtl/>
        </w:rPr>
      </w:pPr>
      <w:r w:rsidRPr="00520AED">
        <w:rPr>
          <w:rtl/>
        </w:rPr>
        <w:t>[417] وإلى عبد الملك بن المنذر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238 / 696</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52 / 226</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87</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20 / 50</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314 / 1165</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17 / 60</w:t>
      </w:r>
      <w:r>
        <w:rPr>
          <w:rtl/>
        </w:rPr>
        <w:t>.</w:t>
      </w:r>
    </w:p>
    <w:p w:rsidR="00C73D10" w:rsidRPr="00A2729A" w:rsidRDefault="00C73D10" w:rsidP="00C73D10">
      <w:pPr>
        <w:pStyle w:val="libFootnote0"/>
        <w:rPr>
          <w:rtl/>
        </w:rPr>
      </w:pPr>
      <w:r w:rsidRPr="00A2729A">
        <w:rPr>
          <w:rtl/>
        </w:rPr>
        <w:t>(7) تهذيب الأحكام 7</w:t>
      </w:r>
      <w:r>
        <w:rPr>
          <w:rtl/>
        </w:rPr>
        <w:t>:</w:t>
      </w:r>
      <w:r w:rsidRPr="00A2729A">
        <w:rPr>
          <w:rtl/>
        </w:rPr>
        <w:t xml:space="preserve"> 62 / 11 </w:t>
      </w:r>
      <w:r>
        <w:rPr>
          <w:rtl/>
        </w:rPr>
        <w:t>و 1</w:t>
      </w:r>
      <w:r w:rsidRPr="00A2729A">
        <w:rPr>
          <w:rtl/>
        </w:rPr>
        <w:t>2</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104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110 / 481</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110 / 482</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w:t>
      </w:r>
      <w:r>
        <w:rPr>
          <w:rtl/>
        </w:rPr>
        <w:t>:</w:t>
      </w:r>
      <w:r w:rsidRPr="00A2729A">
        <w:rPr>
          <w:rtl/>
        </w:rPr>
        <w:t xml:space="preserve"> ابن بطة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[418] وإلى عبد الملك بن الوليد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Default="00C73D10" w:rsidP="00C73D10">
      <w:pPr>
        <w:pStyle w:val="libBold2"/>
        <w:rPr>
          <w:rtl/>
        </w:rPr>
      </w:pPr>
      <w:r w:rsidRPr="00520AED">
        <w:rPr>
          <w:rtl/>
        </w:rPr>
        <w:t>[419] وإلى عبد الواحد بن عمر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[420] وإلى عبدوس بن إبراهيم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[421] وإلى عبيد بن زرارة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في الحديث المائة والسادس والثلاثين </w:t>
      </w:r>
      <w:r w:rsidRPr="00C73D10">
        <w:rPr>
          <w:rStyle w:val="libFootnotenumChar"/>
          <w:rtl/>
        </w:rPr>
        <w:t>(6)</w:t>
      </w:r>
      <w:r>
        <w:rPr>
          <w:rtl/>
        </w:rPr>
        <w:t>.</w:t>
      </w:r>
      <w:r w:rsidRPr="00A2729A">
        <w:rPr>
          <w:rtl/>
        </w:rPr>
        <w:t xml:space="preserve"> وفي باب أحكام السهو في الصلاة</w:t>
      </w:r>
      <w:r>
        <w:rPr>
          <w:rtl/>
        </w:rPr>
        <w:t>،</w:t>
      </w:r>
      <w:r w:rsidRPr="00A2729A">
        <w:rPr>
          <w:rtl/>
        </w:rPr>
        <w:t xml:space="preserve"> في الحديث الحادي والستين </w:t>
      </w:r>
      <w:r w:rsidRPr="00C73D10">
        <w:rPr>
          <w:rStyle w:val="libFootnotenumChar"/>
          <w:rtl/>
        </w:rPr>
        <w:t>(7)</w:t>
      </w:r>
      <w:r>
        <w:rPr>
          <w:rtl/>
        </w:rPr>
        <w:t>.</w:t>
      </w:r>
      <w:r w:rsidRPr="00A2729A">
        <w:rPr>
          <w:rtl/>
        </w:rPr>
        <w:t xml:space="preserve"> وفي باب ما تجوز فيه الصلاة من اللباس</w:t>
      </w:r>
      <w:r>
        <w:rPr>
          <w:rtl/>
        </w:rPr>
        <w:t>،</w:t>
      </w:r>
      <w:r w:rsidRPr="00A2729A">
        <w:rPr>
          <w:rtl/>
        </w:rPr>
        <w:t xml:space="preserve"> في الحديث الخامس والخمسين </w:t>
      </w:r>
      <w:r w:rsidRPr="00C73D10">
        <w:rPr>
          <w:rStyle w:val="libFootnotenumChar"/>
          <w:rtl/>
        </w:rPr>
        <w:t>(8)</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قريباً من الآخر بستّة أحاديث </w:t>
      </w:r>
      <w:r w:rsidRPr="00C73D10">
        <w:rPr>
          <w:rStyle w:val="libFootnotenumChar"/>
          <w:rtl/>
        </w:rPr>
        <w:t>(9)</w:t>
      </w:r>
      <w:r>
        <w:rPr>
          <w:rtl/>
        </w:rPr>
        <w:t>.</w:t>
      </w:r>
      <w:r w:rsidRPr="00A2729A">
        <w:rPr>
          <w:rtl/>
        </w:rPr>
        <w:t xml:space="preserve"> وفي باب فضل شهر رمضان والصلاة</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240 / 639</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110 / 483</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122 / 552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121 / 599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107 / 468</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98 / 368</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193 / 760</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216 / 548</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285 / 1139</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فيه</w:t>
      </w:r>
      <w:r>
        <w:rPr>
          <w:rtl/>
        </w:rPr>
        <w:t>،</w:t>
      </w:r>
      <w:r w:rsidRPr="00A2729A">
        <w:rPr>
          <w:rtl/>
        </w:rPr>
        <w:t xml:space="preserve"> في الحديث الحادي عشر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الحكم بن مسكين </w:t>
      </w:r>
      <w:r w:rsidRPr="00C73D10">
        <w:rPr>
          <w:rStyle w:val="libFootnotenumChar"/>
          <w:rtl/>
        </w:rPr>
        <w:t>(2)</w:t>
      </w:r>
      <w:r>
        <w:rPr>
          <w:rtl/>
        </w:rPr>
        <w:t>.</w:t>
      </w:r>
      <w:r w:rsidRPr="00A2729A">
        <w:rPr>
          <w:rtl/>
        </w:rPr>
        <w:t xml:space="preserve"> وإليه في النجاشي</w:t>
      </w:r>
      <w:r>
        <w:rPr>
          <w:rtl/>
        </w:rPr>
        <w:t>:</w:t>
      </w:r>
      <w:r w:rsidRPr="00A2729A">
        <w:rPr>
          <w:rtl/>
        </w:rPr>
        <w:t xml:space="preserve"> أحمد العطار </w:t>
      </w:r>
      <w:r w:rsidRPr="00C73D10">
        <w:rPr>
          <w:rStyle w:val="libFootnotenumChar"/>
          <w:rtl/>
        </w:rPr>
        <w:t>(3)</w:t>
      </w:r>
      <w:r>
        <w:rPr>
          <w:rtl/>
        </w:rPr>
        <w:t>،</w:t>
      </w:r>
      <w:r w:rsidRPr="00A2729A">
        <w:rPr>
          <w:rtl/>
        </w:rPr>
        <w:t xml:space="preserve"> وكلاهما ثقتان على الأصح</w:t>
      </w:r>
      <w:r>
        <w:rPr>
          <w:rtl/>
        </w:rPr>
        <w:t>،</w:t>
      </w:r>
      <w:r w:rsidRPr="00A2729A">
        <w:rPr>
          <w:rtl/>
        </w:rPr>
        <w:t xml:space="preserve"> فالطريقان صحيحان</w:t>
      </w:r>
      <w:r>
        <w:rPr>
          <w:rtl/>
        </w:rPr>
        <w:t>،</w:t>
      </w:r>
      <w:r w:rsidRPr="00A2729A">
        <w:rPr>
          <w:rtl/>
        </w:rPr>
        <w:t xml:space="preserve"> </w:t>
      </w:r>
      <w:r>
        <w:rPr>
          <w:rtl/>
        </w:rPr>
        <w:t>انتهى.</w:t>
      </w:r>
    </w:p>
    <w:p w:rsidR="00C73D10" w:rsidRDefault="00C73D10" w:rsidP="00C73D10">
      <w:pPr>
        <w:pStyle w:val="libBold2"/>
        <w:rPr>
          <w:rtl/>
        </w:rPr>
      </w:pPr>
      <w:r w:rsidRPr="00520AED">
        <w:rPr>
          <w:rtl/>
        </w:rPr>
        <w:t>[422] وإلى عبيد بن عبد الرحمن</w:t>
      </w:r>
      <w:r>
        <w:rPr>
          <w:rtl/>
        </w:rPr>
        <w:t>:</w:t>
      </w:r>
    </w:p>
    <w:p w:rsidR="00C73D10" w:rsidRPr="00A2729A" w:rsidRDefault="00C73D10" w:rsidP="00C73D10">
      <w:pPr>
        <w:pStyle w:val="libNormal"/>
        <w:rPr>
          <w:rtl/>
        </w:rPr>
      </w:pPr>
      <w:r w:rsidRPr="00A2729A">
        <w:rPr>
          <w:rtl/>
        </w:rPr>
        <w:t xml:space="preserve">رواه مرسلاً عن حميد في الفهرست </w:t>
      </w:r>
      <w:r w:rsidRPr="00C73D10">
        <w:rPr>
          <w:rStyle w:val="libFootnotenumChar"/>
          <w:rtl/>
        </w:rPr>
        <w:t>(4)</w:t>
      </w:r>
      <w:r>
        <w:rPr>
          <w:rtl/>
        </w:rPr>
        <w:t>.</w:t>
      </w:r>
    </w:p>
    <w:p w:rsidR="00C73D10" w:rsidRDefault="00C73D10" w:rsidP="00C73D10">
      <w:pPr>
        <w:pStyle w:val="libBold2"/>
        <w:rPr>
          <w:rtl/>
        </w:rPr>
      </w:pPr>
      <w:r w:rsidRPr="00520AED">
        <w:rPr>
          <w:rtl/>
        </w:rPr>
        <w:t>[423] وإلى عبيد بن محمّد بن قيس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Default="00C73D10" w:rsidP="00C73D10">
      <w:pPr>
        <w:pStyle w:val="libBold2"/>
        <w:rPr>
          <w:rtl/>
        </w:rPr>
      </w:pPr>
      <w:r w:rsidRPr="00520AED">
        <w:rPr>
          <w:rtl/>
        </w:rPr>
        <w:t>[424] وإلى عبيد الله بن أبي رافع</w:t>
      </w:r>
      <w:r>
        <w:rPr>
          <w:rtl/>
        </w:rPr>
        <w:t>:</w:t>
      </w:r>
    </w:p>
    <w:p w:rsidR="00C73D10" w:rsidRPr="00A2729A" w:rsidRDefault="00C73D10" w:rsidP="00C73D10">
      <w:pPr>
        <w:pStyle w:val="libNormal"/>
        <w:rPr>
          <w:rtl/>
        </w:rPr>
      </w:pPr>
      <w:r w:rsidRPr="00A2729A">
        <w:rPr>
          <w:rtl/>
        </w:rPr>
        <w:t xml:space="preserve">فيه مجاهيل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61 / 280</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31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233 / 618</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108 / 470</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108 / 469</w:t>
      </w:r>
      <w:r>
        <w:rPr>
          <w:rtl/>
        </w:rPr>
        <w:t>،</w:t>
      </w:r>
      <w:r w:rsidRPr="00A2729A">
        <w:rPr>
          <w:rtl/>
        </w:rPr>
        <w:t xml:space="preserve"> وفيه</w:t>
      </w:r>
      <w:r>
        <w:rPr>
          <w:rtl/>
        </w:rPr>
        <w:t>:</w:t>
      </w:r>
      <w:r w:rsidRPr="00A2729A">
        <w:rPr>
          <w:rtl/>
        </w:rPr>
        <w:t xml:space="preserve"> </w:t>
      </w:r>
      <w:r>
        <w:rPr>
          <w:rtl/>
        </w:rPr>
        <w:t>(</w:t>
      </w:r>
      <w:r w:rsidRPr="00A2729A">
        <w:rPr>
          <w:rtl/>
        </w:rPr>
        <w:t>له كتاب</w:t>
      </w:r>
      <w:r>
        <w:rPr>
          <w:rtl/>
        </w:rPr>
        <w:t>،</w:t>
      </w:r>
      <w:r w:rsidRPr="00A2729A">
        <w:rPr>
          <w:rtl/>
        </w:rPr>
        <w:t xml:space="preserve"> يرويه عن أبيه</w:t>
      </w:r>
      <w:r>
        <w:rPr>
          <w:rtl/>
        </w:rPr>
        <w:t>،</w:t>
      </w:r>
      <w:r w:rsidRPr="00A2729A">
        <w:rPr>
          <w:rtl/>
        </w:rPr>
        <w:t xml:space="preserve"> أخبرنا به جماعة</w:t>
      </w:r>
      <w:r>
        <w:rPr>
          <w:rtl/>
        </w:rPr>
        <w:t>،</w:t>
      </w:r>
      <w:r w:rsidRPr="00A2729A">
        <w:rPr>
          <w:rtl/>
        </w:rPr>
        <w:t xml:space="preserve"> عن التلعبكري هارون بن موسى</w:t>
      </w:r>
      <w:r>
        <w:rPr>
          <w:rtl/>
        </w:rPr>
        <w:t>،</w:t>
      </w:r>
      <w:r w:rsidRPr="00A2729A">
        <w:rPr>
          <w:rtl/>
        </w:rPr>
        <w:t xml:space="preserve"> قال</w:t>
      </w:r>
      <w:r>
        <w:rPr>
          <w:rtl/>
        </w:rPr>
        <w:t>:</w:t>
      </w:r>
      <w:r w:rsidRPr="00A2729A">
        <w:rPr>
          <w:rtl/>
        </w:rPr>
        <w:t xml:space="preserve"> حدثنا أبو جعفر محمّد بن الحسين ابن جعفر الخثعمي</w:t>
      </w:r>
      <w:r>
        <w:rPr>
          <w:rtl/>
        </w:rPr>
        <w:t>،</w:t>
      </w:r>
      <w:r w:rsidRPr="00A2729A">
        <w:rPr>
          <w:rtl/>
        </w:rPr>
        <w:t xml:space="preserve"> قال</w:t>
      </w:r>
      <w:r>
        <w:rPr>
          <w:rtl/>
        </w:rPr>
        <w:t>:</w:t>
      </w:r>
      <w:r w:rsidRPr="00A2729A">
        <w:rPr>
          <w:rtl/>
        </w:rPr>
        <w:t xml:space="preserve"> حدثنا أبو سعيد عباد بن يعقوب الرواجني الأسدي</w:t>
      </w:r>
      <w:r>
        <w:rPr>
          <w:rtl/>
        </w:rPr>
        <w:t>،</w:t>
      </w:r>
      <w:r w:rsidRPr="00A2729A">
        <w:rPr>
          <w:rtl/>
        </w:rPr>
        <w:t xml:space="preserve"> قال</w:t>
      </w:r>
      <w:r>
        <w:rPr>
          <w:rtl/>
        </w:rPr>
        <w:t>:</w:t>
      </w:r>
      <w:r w:rsidRPr="00A2729A">
        <w:rPr>
          <w:rtl/>
        </w:rPr>
        <w:t xml:space="preserve"> أخبرنا عبيد بن محمّد بن قيس البجلي</w:t>
      </w:r>
      <w:r>
        <w:rPr>
          <w:rtl/>
        </w:rPr>
        <w:t>،</w:t>
      </w:r>
      <w:r w:rsidRPr="00A2729A">
        <w:rPr>
          <w:rtl/>
        </w:rPr>
        <w:t xml:space="preserve"> عن أبيه</w:t>
      </w:r>
      <w:r>
        <w:rPr>
          <w:rtl/>
        </w:rPr>
        <w:t>،</w:t>
      </w:r>
      <w:r w:rsidRPr="00A2729A">
        <w:rPr>
          <w:rtl/>
        </w:rPr>
        <w:t xml:space="preserve"> قال</w:t>
      </w:r>
      <w:r>
        <w:rPr>
          <w:rtl/>
        </w:rPr>
        <w:t>:</w:t>
      </w:r>
      <w:r w:rsidRPr="00A2729A">
        <w:rPr>
          <w:rtl/>
        </w:rPr>
        <w:t xml:space="preserve"> عرضنا هذا الكتاب على أبي جعفر محمّد بن علي الباقر </w:t>
      </w:r>
      <w:r w:rsidRPr="00C73D10">
        <w:rPr>
          <w:rStyle w:val="libAlaemChar"/>
          <w:rtl/>
        </w:rPr>
        <w:t>عليه‌السلام</w:t>
      </w:r>
      <w:r w:rsidRPr="00A2729A">
        <w:rPr>
          <w:rtl/>
        </w:rPr>
        <w:t xml:space="preserve"> فقال</w:t>
      </w:r>
      <w:r>
        <w:rPr>
          <w:rtl/>
        </w:rPr>
        <w:t>:</w:t>
      </w:r>
      <w:r w:rsidRPr="00A2729A">
        <w:rPr>
          <w:rtl/>
        </w:rPr>
        <w:t xml:space="preserve"> هذا قول أمير المؤمنين </w:t>
      </w:r>
      <w:r w:rsidRPr="00C73D10">
        <w:rPr>
          <w:rStyle w:val="libAlaemChar"/>
          <w:rtl/>
        </w:rPr>
        <w:t>عليه‌السلام</w:t>
      </w:r>
      <w:r w:rsidRPr="00A2729A">
        <w:rPr>
          <w:rtl/>
        </w:rPr>
        <w:t xml:space="preserve"> انه كان يقول إذ صلى قال في أول الصلاة</w:t>
      </w:r>
      <w:r>
        <w:rPr>
          <w:rtl/>
        </w:rPr>
        <w:t>:</w:t>
      </w:r>
      <w:r w:rsidRPr="00A2729A">
        <w:rPr>
          <w:rtl/>
        </w:rPr>
        <w:t xml:space="preserve"> وذكر الكتاب</w:t>
      </w:r>
      <w:r>
        <w:rPr>
          <w:rtl/>
        </w:rPr>
        <w:t>)</w:t>
      </w:r>
      <w:r w:rsidRPr="00A2729A">
        <w:rPr>
          <w:rtl/>
        </w:rPr>
        <w:t xml:space="preserve"> انتهى</w:t>
      </w:r>
      <w:r>
        <w:rPr>
          <w:rtl/>
        </w:rPr>
        <w:t>.</w:t>
      </w:r>
    </w:p>
    <w:p w:rsidR="00C73D10" w:rsidRPr="00A2729A" w:rsidRDefault="00C73D10" w:rsidP="00C73D10">
      <w:pPr>
        <w:pStyle w:val="libNormal"/>
        <w:rPr>
          <w:rtl/>
          <w:lang w:bidi="fa-IR"/>
        </w:rPr>
      </w:pPr>
      <w:r w:rsidRPr="00C73D10">
        <w:rPr>
          <w:rStyle w:val="libFootnoteChar"/>
          <w:rtl/>
        </w:rPr>
        <w:t>والطريق ضعيف بالخثعمي والرواجني لجهالة حالهما</w:t>
      </w:r>
      <w:r>
        <w:rPr>
          <w:rStyle w:val="libFootnoteChar"/>
          <w:rtl/>
        </w:rPr>
        <w:t>،</w:t>
      </w:r>
      <w:r w:rsidRPr="00C73D10">
        <w:rPr>
          <w:rStyle w:val="libFootnoteChar"/>
          <w:rtl/>
        </w:rPr>
        <w:t xml:space="preserve"> فقد ذُكر الأول في رجال الشيخ</w:t>
      </w:r>
      <w:r>
        <w:rPr>
          <w:rStyle w:val="libFootnoteChar"/>
          <w:rtl/>
        </w:rPr>
        <w:t>،</w:t>
      </w:r>
      <w:r w:rsidRPr="00C73D10">
        <w:rPr>
          <w:rStyle w:val="libFootnoteChar"/>
          <w:rtl/>
        </w:rPr>
        <w:t xml:space="preserve"> باب من لم يرو عن الأئمة </w:t>
      </w:r>
      <w:r w:rsidRPr="00C73D10">
        <w:rPr>
          <w:rStyle w:val="libAlaemChar"/>
          <w:rtl/>
        </w:rPr>
        <w:t>عليهم‌السلام</w:t>
      </w:r>
      <w:r>
        <w:rPr>
          <w:rStyle w:val="libFootnoteChar"/>
          <w:rtl/>
        </w:rPr>
        <w:t>:</w:t>
      </w:r>
      <w:r w:rsidRPr="00C73D10">
        <w:rPr>
          <w:rStyle w:val="libFootnoteChar"/>
          <w:rtl/>
        </w:rPr>
        <w:t xml:space="preserve"> 500 / 62 من غير توثيق</w:t>
      </w:r>
      <w:r>
        <w:rPr>
          <w:rStyle w:val="libFootnoteChar"/>
          <w:rtl/>
        </w:rPr>
        <w:t>،</w:t>
      </w:r>
      <w:r w:rsidRPr="00C73D10">
        <w:rPr>
          <w:rStyle w:val="libFootnoteChar"/>
          <w:rtl/>
        </w:rPr>
        <w:t xml:space="preserve"> وذكر الثاني في رجال النجاشي</w:t>
      </w:r>
      <w:r>
        <w:rPr>
          <w:rStyle w:val="libFootnoteChar"/>
          <w:rtl/>
        </w:rPr>
        <w:t>:</w:t>
      </w:r>
      <w:r w:rsidRPr="00C73D10">
        <w:rPr>
          <w:rStyle w:val="libFootnoteChar"/>
          <w:rtl/>
        </w:rPr>
        <w:t xml:space="preserve"> 293 / 793 وفهرست الشيخ من غير توثيق أيضاً.</w:t>
      </w:r>
    </w:p>
    <w:p w:rsidR="00C73D10" w:rsidRPr="00A2729A" w:rsidRDefault="00C73D10" w:rsidP="00C73D10">
      <w:pPr>
        <w:pStyle w:val="libFootnote"/>
        <w:rPr>
          <w:rtl/>
          <w:lang w:bidi="fa-IR"/>
        </w:rPr>
      </w:pPr>
      <w:r w:rsidRPr="00A2729A">
        <w:rPr>
          <w:rtl/>
        </w:rPr>
        <w:t>وستأتي الإشارة إلى هذا الطريق في ترجمة أبي عبيد محمّد بن قيس البجلي برقم الطريق [659]</w:t>
      </w:r>
      <w:r>
        <w:rPr>
          <w:rtl/>
        </w:rPr>
        <w:t>،</w:t>
      </w:r>
      <w:r w:rsidRPr="00A2729A">
        <w:rPr>
          <w:rtl/>
        </w:rPr>
        <w:t xml:space="preserve"> مع كلام لنا في هامشه ذي علاقة بالمقام</w:t>
      </w:r>
      <w:r>
        <w:rPr>
          <w:rtl/>
        </w:rPr>
        <w:t>،</w:t>
      </w:r>
      <w:r w:rsidRPr="00A2729A">
        <w:rPr>
          <w:rtl/>
        </w:rPr>
        <w:t xml:space="preserve"> فلاحظ</w:t>
      </w:r>
      <w:r>
        <w:rPr>
          <w:rtl/>
        </w:rPr>
        <w:t>.</w:t>
      </w:r>
    </w:p>
    <w:p w:rsidR="00C73D10" w:rsidRDefault="00C73D10" w:rsidP="00C73D10">
      <w:pPr>
        <w:pStyle w:val="libFootnote0"/>
        <w:rPr>
          <w:rtl/>
        </w:rPr>
      </w:pPr>
      <w:r w:rsidRPr="00A2729A">
        <w:rPr>
          <w:rtl/>
        </w:rPr>
        <w:t>(6) فهرست الشيخ</w:t>
      </w:r>
      <w:r>
        <w:rPr>
          <w:rtl/>
        </w:rPr>
        <w:t>:</w:t>
      </w:r>
      <w:r w:rsidRPr="00A2729A">
        <w:rPr>
          <w:rtl/>
        </w:rPr>
        <w:t xml:space="preserve"> 107 / 466</w:t>
      </w:r>
      <w:r>
        <w:rPr>
          <w:rtl/>
        </w:rPr>
        <w:t>،</w:t>
      </w:r>
      <w:r w:rsidRPr="00A2729A">
        <w:rPr>
          <w:rtl/>
        </w:rPr>
        <w:t xml:space="preserve"> وفيه طريقان</w:t>
      </w:r>
      <w:r>
        <w:rPr>
          <w:rtl/>
        </w:rPr>
        <w:t>،</w:t>
      </w:r>
      <w:r w:rsidRPr="00A2729A">
        <w:rPr>
          <w:rtl/>
        </w:rPr>
        <w:t xml:space="preserve"> أكثر رجالهما من المجاهيل الذين لم</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في النجاشي إلى كتابه طرق كثيرة </w:t>
      </w:r>
      <w:r w:rsidRPr="00C73D10">
        <w:rPr>
          <w:rStyle w:val="libFootnotenumChar"/>
          <w:rtl/>
        </w:rPr>
        <w:t>(1)</w:t>
      </w:r>
      <w:r>
        <w:rPr>
          <w:rtl/>
        </w:rPr>
        <w:t>،</w:t>
      </w:r>
      <w:r w:rsidRPr="00A2729A">
        <w:rPr>
          <w:rtl/>
        </w:rPr>
        <w:t xml:space="preserve"> ويظهر منه أنه من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نقف على حالهم في كتب الرجال</w:t>
      </w:r>
      <w:r>
        <w:rPr>
          <w:rtl/>
        </w:rPr>
        <w:t>.</w:t>
      </w:r>
    </w:p>
    <w:p w:rsidR="00C73D10" w:rsidRPr="00A2729A" w:rsidRDefault="00C73D10" w:rsidP="00C73D10">
      <w:pPr>
        <w:pStyle w:val="libFootnote"/>
        <w:rPr>
          <w:rtl/>
          <w:lang w:bidi="fa-IR"/>
        </w:rPr>
      </w:pPr>
      <w:r w:rsidRPr="00A2729A">
        <w:rPr>
          <w:rtl/>
        </w:rPr>
        <w:t>من المجاهيل الذين لم نقف على حالهم في كتب الرجال</w:t>
      </w:r>
      <w:r>
        <w:rPr>
          <w:rtl/>
        </w:rPr>
        <w:t>.</w:t>
      </w:r>
    </w:p>
    <w:p w:rsidR="00C73D10" w:rsidRPr="00A2729A" w:rsidRDefault="00C73D10" w:rsidP="00C73D10">
      <w:pPr>
        <w:pStyle w:val="libNormal"/>
        <w:rPr>
          <w:rtl/>
          <w:lang w:bidi="fa-IR"/>
        </w:rPr>
      </w:pPr>
      <w:r w:rsidRPr="00C73D10">
        <w:rPr>
          <w:rStyle w:val="libFootnoteChar"/>
          <w:rtl/>
        </w:rPr>
        <w:t>أما الأول</w:t>
      </w:r>
      <w:r>
        <w:rPr>
          <w:rStyle w:val="libFootnoteChar"/>
          <w:rtl/>
        </w:rPr>
        <w:t>،</w:t>
      </w:r>
      <w:r w:rsidRPr="00C73D10">
        <w:rPr>
          <w:rStyle w:val="libFootnoteChar"/>
          <w:rtl/>
        </w:rPr>
        <w:t xml:space="preserve"> فهو إلى كتابه</w:t>
      </w:r>
      <w:r>
        <w:rPr>
          <w:rStyle w:val="libFootnoteChar"/>
          <w:rtl/>
        </w:rPr>
        <w:t>:</w:t>
      </w:r>
      <w:r w:rsidRPr="00C73D10">
        <w:rPr>
          <w:rStyle w:val="libFootnoteChar"/>
          <w:rtl/>
        </w:rPr>
        <w:t xml:space="preserve"> (قضايا أمير المؤمنين </w:t>
      </w:r>
      <w:r w:rsidRPr="00C73D10">
        <w:rPr>
          <w:rStyle w:val="libAlaemChar"/>
          <w:rtl/>
        </w:rPr>
        <w:t>عليه‌السلام</w:t>
      </w:r>
      <w:r w:rsidRPr="00C73D10">
        <w:rPr>
          <w:rStyle w:val="libFootnoteChar"/>
          <w:rtl/>
        </w:rPr>
        <w:t>) وفيه من المجاهيل كل من</w:t>
      </w:r>
      <w:r>
        <w:rPr>
          <w:rStyle w:val="libFootnoteChar"/>
          <w:rtl/>
        </w:rPr>
        <w:t>:</w:t>
      </w:r>
    </w:p>
    <w:p w:rsidR="00C73D10" w:rsidRPr="00A2729A" w:rsidRDefault="00C73D10" w:rsidP="00C73D10">
      <w:pPr>
        <w:pStyle w:val="libFootnote"/>
        <w:rPr>
          <w:rtl/>
          <w:lang w:bidi="fa-IR"/>
        </w:rPr>
      </w:pPr>
      <w:r w:rsidRPr="00A2729A">
        <w:rPr>
          <w:rtl/>
        </w:rPr>
        <w:t>أحمد بن عبد المنعم العيني</w:t>
      </w:r>
      <w:r>
        <w:rPr>
          <w:rtl/>
        </w:rPr>
        <w:t>،</w:t>
      </w:r>
      <w:r w:rsidRPr="00A2729A">
        <w:rPr>
          <w:rtl/>
        </w:rPr>
        <w:t xml:space="preserve"> والحسن بن محمّد بن الحسين البجلي</w:t>
      </w:r>
      <w:r>
        <w:rPr>
          <w:rtl/>
        </w:rPr>
        <w:t>،</w:t>
      </w:r>
      <w:r w:rsidRPr="00A2729A">
        <w:rPr>
          <w:rtl/>
        </w:rPr>
        <w:t xml:space="preserve"> وعلي بن محمّد بن القاسم الكندي</w:t>
      </w:r>
      <w:r>
        <w:rPr>
          <w:rtl/>
        </w:rPr>
        <w:t>،</w:t>
      </w:r>
      <w:r w:rsidRPr="00A2729A">
        <w:rPr>
          <w:rtl/>
        </w:rPr>
        <w:t xml:space="preserve"> ومحمّد بن عبيد الله بن ابي رافع</w:t>
      </w:r>
      <w:r>
        <w:rPr>
          <w:rtl/>
        </w:rPr>
        <w:t>.</w:t>
      </w:r>
    </w:p>
    <w:p w:rsidR="00C73D10" w:rsidRPr="00A2729A" w:rsidRDefault="00C73D10" w:rsidP="00C73D10">
      <w:pPr>
        <w:pStyle w:val="libNormal"/>
        <w:rPr>
          <w:rtl/>
          <w:lang w:bidi="fa-IR"/>
        </w:rPr>
      </w:pPr>
      <w:r w:rsidRPr="00C73D10">
        <w:rPr>
          <w:rStyle w:val="libFootnoteChar"/>
          <w:rtl/>
        </w:rPr>
        <w:t>وأما الثاني</w:t>
      </w:r>
      <w:r>
        <w:rPr>
          <w:rStyle w:val="libFootnoteChar"/>
          <w:rtl/>
        </w:rPr>
        <w:t>،</w:t>
      </w:r>
      <w:r w:rsidRPr="00C73D10">
        <w:rPr>
          <w:rStyle w:val="libFootnoteChar"/>
          <w:rtl/>
        </w:rPr>
        <w:t xml:space="preserve"> فهو إلى كتابه</w:t>
      </w:r>
      <w:r>
        <w:rPr>
          <w:rStyle w:val="libFootnoteChar"/>
          <w:rtl/>
        </w:rPr>
        <w:t>:</w:t>
      </w:r>
      <w:r w:rsidRPr="00C73D10">
        <w:rPr>
          <w:rStyle w:val="libFootnoteChar"/>
          <w:rtl/>
        </w:rPr>
        <w:t xml:space="preserve"> (تسمية من شهد مع أمير المؤمنين </w:t>
      </w:r>
      <w:r w:rsidRPr="00C73D10">
        <w:rPr>
          <w:rStyle w:val="libAlaemChar"/>
          <w:rtl/>
        </w:rPr>
        <w:t>عليه‌السلام</w:t>
      </w:r>
      <w:r w:rsidRPr="00C73D10">
        <w:rPr>
          <w:rStyle w:val="libFootnoteChar"/>
          <w:rtl/>
        </w:rPr>
        <w:t xml:space="preserve"> الجمل وصفين والنهروان) وفيه من المجاهيل كل من</w:t>
      </w:r>
      <w:r>
        <w:rPr>
          <w:rStyle w:val="libFootnoteChar"/>
          <w:rtl/>
        </w:rPr>
        <w:t>:</w:t>
      </w:r>
    </w:p>
    <w:p w:rsidR="00C73D10" w:rsidRPr="00A2729A" w:rsidRDefault="00C73D10" w:rsidP="00C73D10">
      <w:pPr>
        <w:pStyle w:val="libFootnote"/>
        <w:rPr>
          <w:rtl/>
          <w:lang w:bidi="fa-IR"/>
        </w:rPr>
      </w:pPr>
      <w:r w:rsidRPr="00A2729A">
        <w:rPr>
          <w:rtl/>
        </w:rPr>
        <w:t>زيد بن محمّد الكوفي</w:t>
      </w:r>
      <w:r>
        <w:rPr>
          <w:rtl/>
        </w:rPr>
        <w:t>،</w:t>
      </w:r>
      <w:r w:rsidRPr="00A2729A">
        <w:rPr>
          <w:rtl/>
        </w:rPr>
        <w:t xml:space="preserve"> وأحمد بن موسى بن إسحاق</w:t>
      </w:r>
      <w:r>
        <w:rPr>
          <w:rtl/>
        </w:rPr>
        <w:t>،</w:t>
      </w:r>
      <w:r w:rsidRPr="00A2729A">
        <w:rPr>
          <w:rtl/>
        </w:rPr>
        <w:t xml:space="preserve"> وصفوان بن مرو</w:t>
      </w:r>
      <w:r>
        <w:rPr>
          <w:rtl/>
        </w:rPr>
        <w:t>،</w:t>
      </w:r>
      <w:r w:rsidRPr="00A2729A">
        <w:rPr>
          <w:rtl/>
        </w:rPr>
        <w:t xml:space="preserve"> وعلي ابن الهاشم بن البريد</w:t>
      </w:r>
      <w:r>
        <w:rPr>
          <w:rtl/>
        </w:rPr>
        <w:t>،</w:t>
      </w:r>
      <w:r w:rsidRPr="00A2729A">
        <w:rPr>
          <w:rtl/>
        </w:rPr>
        <w:t xml:space="preserve"> ومحمّد بن عبيد الله بن أبي رافع</w:t>
      </w:r>
      <w:r>
        <w:rPr>
          <w:rtl/>
        </w:rPr>
        <w:t>،</w:t>
      </w:r>
      <w:r w:rsidRPr="00A2729A">
        <w:rPr>
          <w:rtl/>
        </w:rPr>
        <w:t xml:space="preserve"> وعون بن عبيد الله بن أبي رافع</w:t>
      </w:r>
      <w:r>
        <w:rPr>
          <w:rtl/>
        </w:rPr>
        <w:t>.</w:t>
      </w:r>
    </w:p>
    <w:p w:rsidR="00C73D10" w:rsidRPr="00A2729A" w:rsidRDefault="00C73D10" w:rsidP="00C73D10">
      <w:pPr>
        <w:pStyle w:val="libNormal"/>
        <w:rPr>
          <w:rtl/>
          <w:lang w:bidi="fa-IR"/>
        </w:rPr>
      </w:pPr>
      <w:r w:rsidRPr="00C73D10">
        <w:rPr>
          <w:rStyle w:val="libFootnoteChar"/>
          <w:rtl/>
        </w:rPr>
        <w:t xml:space="preserve">كما وقع في الطريق الأول (أبو الحسين محمّد بن جعفر بن محمّد بن الحسين ابن جعفر بن الحسن بن علي بن أبي طالب </w:t>
      </w:r>
      <w:r w:rsidRPr="00C73D10">
        <w:rPr>
          <w:rStyle w:val="libAlaemChar"/>
          <w:rtl/>
        </w:rPr>
        <w:t>عليه‌السلام</w:t>
      </w:r>
      <w:r>
        <w:rPr>
          <w:rStyle w:val="libFootnoteChar"/>
          <w:rtl/>
        </w:rPr>
        <w:t>،</w:t>
      </w:r>
      <w:r w:rsidRPr="00C73D10">
        <w:rPr>
          <w:rStyle w:val="libFootnoteChar"/>
          <w:rtl/>
        </w:rPr>
        <w:t xml:space="preserve"> عن أبيه).</w:t>
      </w:r>
    </w:p>
    <w:p w:rsidR="00C73D10" w:rsidRPr="00A2729A" w:rsidRDefault="00C73D10" w:rsidP="00C73D10">
      <w:pPr>
        <w:pStyle w:val="libFootnote"/>
        <w:rPr>
          <w:rtl/>
          <w:lang w:bidi="fa-IR"/>
        </w:rPr>
      </w:pPr>
      <w:r w:rsidRPr="00A2729A">
        <w:rPr>
          <w:rtl/>
        </w:rPr>
        <w:t xml:space="preserve">وفي فهرست الشيخ طبعة </w:t>
      </w:r>
      <w:r>
        <w:rPr>
          <w:rtl/>
        </w:rPr>
        <w:t>(</w:t>
      </w:r>
      <w:r w:rsidRPr="00A2729A">
        <w:rPr>
          <w:rtl/>
        </w:rPr>
        <w:t>جامعة مشهد</w:t>
      </w:r>
      <w:r>
        <w:rPr>
          <w:rtl/>
        </w:rPr>
        <w:t>):</w:t>
      </w:r>
      <w:r w:rsidRPr="00A2729A">
        <w:rPr>
          <w:rtl/>
        </w:rPr>
        <w:t xml:space="preserve"> 202 / 441</w:t>
      </w:r>
      <w:r>
        <w:rPr>
          <w:rtl/>
        </w:rPr>
        <w:t>:</w:t>
      </w:r>
      <w:r w:rsidRPr="00A2729A">
        <w:rPr>
          <w:rtl/>
        </w:rPr>
        <w:t xml:space="preserve"> </w:t>
      </w:r>
      <w:r>
        <w:rPr>
          <w:rtl/>
        </w:rPr>
        <w:t>(</w:t>
      </w:r>
      <w:r w:rsidRPr="00A2729A">
        <w:rPr>
          <w:rtl/>
        </w:rPr>
        <w:t>أبو الحسين محمّد بن جعفر</w:t>
      </w:r>
      <w:r>
        <w:rPr>
          <w:rtl/>
        </w:rPr>
        <w:t>،</w:t>
      </w:r>
      <w:r w:rsidRPr="00A2729A">
        <w:rPr>
          <w:rtl/>
        </w:rPr>
        <w:t xml:space="preserve"> عن محمّد بن الحسين إلى آخر النسب المذكور</w:t>
      </w:r>
      <w:r>
        <w:rPr>
          <w:rtl/>
        </w:rPr>
        <w:t>).</w:t>
      </w:r>
    </w:p>
    <w:p w:rsidR="00C73D10" w:rsidRPr="00A2729A" w:rsidRDefault="00C73D10" w:rsidP="00C73D10">
      <w:pPr>
        <w:pStyle w:val="libFootnote"/>
        <w:rPr>
          <w:rtl/>
          <w:lang w:bidi="fa-IR"/>
        </w:rPr>
      </w:pPr>
      <w:r w:rsidRPr="00A2729A">
        <w:rPr>
          <w:rtl/>
        </w:rPr>
        <w:t>ولم أقف على المراد مما في النسختين في سائر ما بأيدينا من كتب الرجال والتراجم والأنساب معاً</w:t>
      </w:r>
      <w:r>
        <w:rPr>
          <w:rtl/>
        </w:rPr>
        <w:t>.</w:t>
      </w:r>
    </w:p>
    <w:p w:rsidR="00C73D10" w:rsidRPr="00A2729A" w:rsidRDefault="00C73D10" w:rsidP="00C73D10">
      <w:pPr>
        <w:pStyle w:val="libNormal"/>
        <w:rPr>
          <w:rtl/>
          <w:lang w:bidi="fa-IR"/>
        </w:rPr>
      </w:pPr>
      <w:r w:rsidRPr="00C73D10">
        <w:rPr>
          <w:rStyle w:val="libFootnoteChar"/>
          <w:rtl/>
        </w:rPr>
        <w:t>والظاهر ان المقصود منه هو</w:t>
      </w:r>
      <w:r>
        <w:rPr>
          <w:rStyle w:val="libFootnoteChar"/>
          <w:rtl/>
        </w:rPr>
        <w:t>:</w:t>
      </w:r>
      <w:r w:rsidRPr="00C73D10">
        <w:rPr>
          <w:rStyle w:val="libFootnoteChar"/>
          <w:rtl/>
        </w:rPr>
        <w:t xml:space="preserve"> محمّد بن جعفر بن محمّد بن جعفر بن الحسن بن جعفر بن الحسن بن الحسن بن علي بن أبي طالب (عليهما السّلام) المعروف بأبي قيراط</w:t>
      </w:r>
      <w:r>
        <w:rPr>
          <w:rStyle w:val="libFootnoteChar"/>
          <w:rtl/>
        </w:rPr>
        <w:t>،</w:t>
      </w:r>
      <w:r w:rsidRPr="00C73D10">
        <w:rPr>
          <w:rStyle w:val="libFootnoteChar"/>
          <w:rtl/>
        </w:rPr>
        <w:t xml:space="preserve"> والمكنى بأبي الحسن</w:t>
      </w:r>
      <w:r>
        <w:rPr>
          <w:rStyle w:val="libFootnoteChar"/>
          <w:rtl/>
        </w:rPr>
        <w:t>،</w:t>
      </w:r>
      <w:r w:rsidRPr="00C73D10">
        <w:rPr>
          <w:rStyle w:val="libFootnoteChar"/>
          <w:rtl/>
        </w:rPr>
        <w:t xml:space="preserve"> كما في رجال الشيخ</w:t>
      </w:r>
      <w:r>
        <w:rPr>
          <w:rStyle w:val="libFootnoteChar"/>
          <w:rtl/>
        </w:rPr>
        <w:t>:</w:t>
      </w:r>
      <w:r w:rsidRPr="00C73D10">
        <w:rPr>
          <w:rStyle w:val="libFootnoteChar"/>
          <w:rtl/>
        </w:rPr>
        <w:t xml:space="preserve"> 500 / 57</w:t>
      </w:r>
      <w:r>
        <w:rPr>
          <w:rStyle w:val="libFootnoteChar"/>
          <w:rtl/>
        </w:rPr>
        <w:t>،</w:t>
      </w:r>
      <w:r w:rsidRPr="00C73D10">
        <w:rPr>
          <w:rStyle w:val="libFootnoteChar"/>
          <w:rtl/>
        </w:rPr>
        <w:t xml:space="preserve"> في من لم يرو عن الأئمة </w:t>
      </w:r>
      <w:r w:rsidRPr="00C73D10">
        <w:rPr>
          <w:rStyle w:val="libAlaemChar"/>
          <w:rtl/>
        </w:rPr>
        <w:t>عليهم‌السلام</w:t>
      </w:r>
      <w:r w:rsidRPr="00C73D10">
        <w:rPr>
          <w:rStyle w:val="libFootnoteChar"/>
          <w:rtl/>
        </w:rPr>
        <w:t xml:space="preserve"> وهو من كتاب الطالبيين ببغداد</w:t>
      </w:r>
      <w:r>
        <w:rPr>
          <w:rStyle w:val="libFootnoteChar"/>
          <w:rtl/>
        </w:rPr>
        <w:t>،</w:t>
      </w:r>
      <w:r w:rsidRPr="00C73D10">
        <w:rPr>
          <w:rStyle w:val="libFootnoteChar"/>
          <w:rtl/>
        </w:rPr>
        <w:t xml:space="preserve"> وهو الذي صلّى على جنازة ثقة الإسلام الكليني </w:t>
      </w:r>
      <w:r w:rsidRPr="00C73D10">
        <w:rPr>
          <w:rStyle w:val="libAlaemChar"/>
          <w:rtl/>
        </w:rPr>
        <w:t>رحمه‌الله</w:t>
      </w:r>
      <w:r w:rsidRPr="00C73D10">
        <w:rPr>
          <w:rStyle w:val="libFootnoteChar"/>
          <w:rtl/>
        </w:rPr>
        <w:t xml:space="preserve"> ذكره النجاشي في ترجمة الكليني</w:t>
      </w:r>
      <w:r>
        <w:rPr>
          <w:rStyle w:val="libFootnoteChar"/>
          <w:rtl/>
        </w:rPr>
        <w:t>:</w:t>
      </w:r>
      <w:r w:rsidRPr="00C73D10">
        <w:rPr>
          <w:rStyle w:val="libFootnoteChar"/>
          <w:rtl/>
        </w:rPr>
        <w:t xml:space="preserve"> 377 / 1026</w:t>
      </w:r>
      <w:r>
        <w:rPr>
          <w:rStyle w:val="libFootnoteChar"/>
          <w:rtl/>
        </w:rPr>
        <w:t>،</w:t>
      </w:r>
      <w:r w:rsidRPr="00C73D10">
        <w:rPr>
          <w:rStyle w:val="libFootnoteChar"/>
          <w:rtl/>
        </w:rPr>
        <w:t xml:space="preserve"> وترجم لأبيه</w:t>
      </w:r>
      <w:r>
        <w:rPr>
          <w:rStyle w:val="libFootnoteChar"/>
          <w:rtl/>
        </w:rPr>
        <w:t>،</w:t>
      </w:r>
      <w:r w:rsidRPr="00C73D10">
        <w:rPr>
          <w:rStyle w:val="libFootnoteChar"/>
          <w:rtl/>
        </w:rPr>
        <w:t xml:space="preserve"> ووثقه</w:t>
      </w:r>
      <w:r>
        <w:rPr>
          <w:rStyle w:val="libFootnoteChar"/>
          <w:rtl/>
        </w:rPr>
        <w:t>:</w:t>
      </w:r>
      <w:r w:rsidRPr="00C73D10">
        <w:rPr>
          <w:rStyle w:val="libFootnoteChar"/>
          <w:rtl/>
        </w:rPr>
        <w:t xml:space="preserve"> 122 / 314.</w:t>
      </w:r>
    </w:p>
    <w:p w:rsidR="00C73D10" w:rsidRPr="0083037D" w:rsidRDefault="00C73D10" w:rsidP="00C73D10">
      <w:pPr>
        <w:pStyle w:val="libFootnote"/>
        <w:rPr>
          <w:rFonts w:hint="cs"/>
          <w:rtl/>
          <w:lang w:bidi="fa-IR"/>
        </w:rPr>
      </w:pPr>
      <w:r w:rsidRPr="00A2729A">
        <w:rPr>
          <w:rtl/>
        </w:rPr>
        <w:t>ومما يؤيد ذلك رواية أبي بكر الدوري عنه</w:t>
      </w:r>
      <w:r>
        <w:rPr>
          <w:rtl/>
        </w:rPr>
        <w:t>،</w:t>
      </w:r>
      <w:r w:rsidRPr="00A2729A">
        <w:rPr>
          <w:rtl/>
        </w:rPr>
        <w:t xml:space="preserve"> كما في الطريق نفسه</w:t>
      </w:r>
      <w:r>
        <w:rPr>
          <w:rtl/>
        </w:rPr>
        <w:t>،</w:t>
      </w:r>
      <w:r w:rsidRPr="00A2729A">
        <w:rPr>
          <w:rtl/>
        </w:rPr>
        <w:t xml:space="preserve"> وطبقة الدوري </w:t>
      </w:r>
      <w:r>
        <w:rPr>
          <w:rtl/>
        </w:rPr>
        <w:t>(</w:t>
      </w:r>
      <w:r w:rsidRPr="00A2729A">
        <w:rPr>
          <w:rtl/>
        </w:rPr>
        <w:t>أحمد بن عبد الله بن جيلين</w:t>
      </w:r>
      <w:r>
        <w:rPr>
          <w:rtl/>
        </w:rPr>
        <w:t>)</w:t>
      </w:r>
      <w:r w:rsidRPr="00A2729A">
        <w:rPr>
          <w:rtl/>
        </w:rPr>
        <w:t xml:space="preserve"> تسمح بالرواية عن أبي قيراط</w:t>
      </w:r>
      <w:r>
        <w:rPr>
          <w:rtl/>
        </w:rPr>
        <w:t>،</w:t>
      </w:r>
      <w:r w:rsidRPr="00A2729A">
        <w:rPr>
          <w:rtl/>
        </w:rPr>
        <w:t xml:space="preserve"> ولهذا لم يُذكر ووالده مع من ذكر من مجاهيل الطريق</w:t>
      </w:r>
      <w:r>
        <w:rPr>
          <w:rtl/>
        </w:rPr>
        <w:t>،</w:t>
      </w:r>
      <w:r w:rsidRPr="00A2729A">
        <w:rPr>
          <w:rtl/>
        </w:rPr>
        <w:t xml:space="preserve"> فلاحظ جيداً</w:t>
      </w:r>
      <w:r>
        <w:rPr>
          <w:rtl/>
        </w:rPr>
        <w:t>.</w:t>
      </w:r>
    </w:p>
    <w:p w:rsidR="00C73D10" w:rsidRDefault="00C73D10" w:rsidP="00C73D10">
      <w:pPr>
        <w:pStyle w:val="libFootnote0"/>
        <w:rPr>
          <w:rtl/>
        </w:rPr>
      </w:pPr>
      <w:r w:rsidRPr="00A2729A">
        <w:rPr>
          <w:rtl/>
        </w:rPr>
        <w:t>(1) لم يترجم له النجاشي</w:t>
      </w:r>
      <w:r>
        <w:rPr>
          <w:rtl/>
        </w:rPr>
        <w:t>،</w:t>
      </w:r>
      <w:r w:rsidRPr="00A2729A">
        <w:rPr>
          <w:rtl/>
        </w:rPr>
        <w:t xml:space="preserve"> بل ذكره ثلاث مرات في ترجمة أبيه أبي رافع</w:t>
      </w:r>
      <w:r>
        <w:rPr>
          <w:rtl/>
        </w:rPr>
        <w:t>،</w:t>
      </w:r>
      <w:r w:rsidRPr="00A2729A">
        <w:rPr>
          <w:rtl/>
        </w:rPr>
        <w:t xml:space="preserve"> أحدها في</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الكتب المعروفة والأُصول المشهورة</w:t>
      </w:r>
      <w:r>
        <w:rPr>
          <w:rtl/>
        </w:rPr>
        <w:t>،</w:t>
      </w:r>
      <w:r w:rsidRPr="00A2729A">
        <w:rPr>
          <w:rtl/>
        </w:rPr>
        <w:t xml:space="preserve"> </w:t>
      </w:r>
      <w:r>
        <w:rPr>
          <w:rtl/>
        </w:rPr>
        <w:t>انتهى.</w:t>
      </w:r>
    </w:p>
    <w:p w:rsidR="00C73D10" w:rsidRDefault="00C73D10" w:rsidP="00C73D10">
      <w:pPr>
        <w:pStyle w:val="libBold2"/>
        <w:rPr>
          <w:rtl/>
        </w:rPr>
      </w:pPr>
      <w:r w:rsidRPr="00520AED">
        <w:rPr>
          <w:rtl/>
        </w:rPr>
        <w:t>[425] وإلى عبيد الله بن عبد الله الدهقان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الدهقان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في ارتباط الخيل</w:t>
      </w:r>
      <w:r>
        <w:rPr>
          <w:rtl/>
        </w:rPr>
        <w:t>،</w:t>
      </w:r>
      <w:r w:rsidRPr="00A2729A">
        <w:rPr>
          <w:rtl/>
        </w:rPr>
        <w:t xml:space="preserve"> في الحديث العاشر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عبيد الله الدهقان</w:t>
      </w:r>
      <w:r>
        <w:rPr>
          <w:rtl/>
        </w:rPr>
        <w:t>:</w:t>
      </w:r>
    </w:p>
    <w:p w:rsidR="00C73D10" w:rsidRPr="00A2729A" w:rsidRDefault="00C73D10" w:rsidP="00C73D10">
      <w:pPr>
        <w:pStyle w:val="libNormal"/>
        <w:rPr>
          <w:rtl/>
        </w:rPr>
      </w:pPr>
      <w:r w:rsidRPr="00A2729A">
        <w:rPr>
          <w:rtl/>
        </w:rPr>
        <w:t>صحيح في كتاب المكاسب</w:t>
      </w:r>
      <w:r>
        <w:rPr>
          <w:rtl/>
        </w:rPr>
        <w:t>،</w:t>
      </w:r>
      <w:r w:rsidRPr="00A2729A">
        <w:rPr>
          <w:rtl/>
        </w:rPr>
        <w:t xml:space="preserve"> في الحديث المائة والثامن والخمسين </w:t>
      </w:r>
      <w:r w:rsidRPr="00C73D10">
        <w:rPr>
          <w:rStyle w:val="libFootnotenumChar"/>
          <w:rtl/>
        </w:rPr>
        <w:t>(3)</w:t>
      </w:r>
      <w:r>
        <w:rPr>
          <w:rtl/>
        </w:rPr>
        <w:t>.</w:t>
      </w:r>
      <w:r w:rsidRPr="00A2729A">
        <w:rPr>
          <w:rtl/>
        </w:rPr>
        <w:t xml:space="preserve"> وفي باب فضل التجارة</w:t>
      </w:r>
      <w:r>
        <w:rPr>
          <w:rtl/>
        </w:rPr>
        <w:t>،</w:t>
      </w:r>
      <w:r w:rsidRPr="00A2729A">
        <w:rPr>
          <w:rtl/>
        </w:rPr>
        <w:t xml:space="preserve"> في الحديث الرابع والخمسين </w:t>
      </w:r>
      <w:r w:rsidRPr="00C73D10">
        <w:rPr>
          <w:rStyle w:val="libFootnotenumChar"/>
          <w:rtl/>
        </w:rPr>
        <w:t>(4)</w:t>
      </w:r>
      <w:r>
        <w:rPr>
          <w:rtl/>
        </w:rPr>
        <w:t>.</w:t>
      </w:r>
      <w:r w:rsidRPr="00A2729A">
        <w:rPr>
          <w:rtl/>
        </w:rPr>
        <w:t xml:space="preserve"> وفي باب الذبائح والأطعمة</w:t>
      </w:r>
      <w:r>
        <w:rPr>
          <w:rtl/>
        </w:rPr>
        <w:t>،</w:t>
      </w:r>
      <w:r w:rsidRPr="00A2729A">
        <w:rPr>
          <w:rtl/>
        </w:rPr>
        <w:t xml:space="preserve"> في الحديث الثامن والأربعين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ما كره من أنواع المعايش</w:t>
      </w:r>
      <w:r>
        <w:rPr>
          <w:rtl/>
        </w:rPr>
        <w:t>،</w:t>
      </w:r>
      <w:r w:rsidRPr="00A2729A">
        <w:rPr>
          <w:rtl/>
        </w:rPr>
        <w:t xml:space="preserve"> في الحديث الثاني </w:t>
      </w:r>
      <w:r w:rsidRPr="00C73D10">
        <w:rPr>
          <w:rStyle w:val="libFootnotenumChar"/>
          <w:rtl/>
        </w:rPr>
        <w:t>(6)</w:t>
      </w:r>
      <w:r>
        <w:rPr>
          <w:rtl/>
        </w:rPr>
        <w:t>.</w:t>
      </w:r>
    </w:p>
    <w:p w:rsidR="00C73D10" w:rsidRDefault="00C73D10" w:rsidP="00C73D10">
      <w:pPr>
        <w:pStyle w:val="libBold2"/>
        <w:rPr>
          <w:rtl/>
        </w:rPr>
      </w:pPr>
      <w:r w:rsidRPr="00520AED">
        <w:rPr>
          <w:rtl/>
        </w:rPr>
        <w:t>[426] وإلى عبيد الله بن علي الحلبي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طرقه إلى نزول الآية إِنَّما وَلِيُّكُمُ اللهُ</w:t>
      </w:r>
      <w:r>
        <w:rPr>
          <w:rtl/>
        </w:rPr>
        <w:t>.</w:t>
      </w:r>
      <w:r w:rsidRPr="00A2729A">
        <w:rPr>
          <w:rtl/>
        </w:rPr>
        <w:t xml:space="preserve"> المائدة</w:t>
      </w:r>
      <w:r>
        <w:rPr>
          <w:rtl/>
        </w:rPr>
        <w:t>:</w:t>
      </w:r>
      <w:r w:rsidRPr="00A2729A">
        <w:rPr>
          <w:rtl/>
        </w:rPr>
        <w:t xml:space="preserve"> 5 / 55</w:t>
      </w:r>
      <w:r>
        <w:rPr>
          <w:rtl/>
        </w:rPr>
        <w:t>.</w:t>
      </w:r>
    </w:p>
    <w:p w:rsidR="00C73D10" w:rsidRPr="00A2729A" w:rsidRDefault="00C73D10" w:rsidP="00C73D10">
      <w:pPr>
        <w:pStyle w:val="libNormal"/>
        <w:rPr>
          <w:rtl/>
          <w:lang w:bidi="fa-IR"/>
        </w:rPr>
      </w:pPr>
      <w:r w:rsidRPr="00C73D10">
        <w:rPr>
          <w:rStyle w:val="libFootnoteChar"/>
          <w:rtl/>
        </w:rPr>
        <w:t xml:space="preserve">والثانية في طريقه إلى حديث أُم كلثوم بنت أمير المؤمنين </w:t>
      </w:r>
      <w:r w:rsidRPr="00C73D10">
        <w:rPr>
          <w:rStyle w:val="libAlaemChar"/>
          <w:rtl/>
        </w:rPr>
        <w:t>عليه‌السلام</w:t>
      </w:r>
      <w:r w:rsidRPr="00C73D10">
        <w:rPr>
          <w:rStyle w:val="libFootnoteChar"/>
          <w:rtl/>
        </w:rPr>
        <w:t>.</w:t>
      </w:r>
    </w:p>
    <w:p w:rsidR="00C73D10" w:rsidRPr="00A2729A" w:rsidRDefault="00C73D10" w:rsidP="00C73D10">
      <w:pPr>
        <w:pStyle w:val="libFootnote"/>
        <w:rPr>
          <w:rtl/>
          <w:lang w:bidi="fa-IR"/>
        </w:rPr>
      </w:pPr>
      <w:r w:rsidRPr="00A2729A">
        <w:rPr>
          <w:rtl/>
        </w:rPr>
        <w:t>والثالثة في طريقه إلى كتاب السنن والأحكام والقضايا لأبي رافع</w:t>
      </w:r>
      <w:r>
        <w:rPr>
          <w:rtl/>
        </w:rPr>
        <w:t>.</w:t>
      </w:r>
    </w:p>
    <w:p w:rsidR="00C73D10" w:rsidRPr="00A2729A" w:rsidRDefault="00C73D10" w:rsidP="00C73D10">
      <w:pPr>
        <w:pStyle w:val="libFootnote"/>
        <w:rPr>
          <w:rtl/>
          <w:lang w:bidi="fa-IR"/>
        </w:rPr>
      </w:pPr>
      <w:r w:rsidRPr="00A2729A">
        <w:rPr>
          <w:rtl/>
        </w:rPr>
        <w:t>نعم</w:t>
      </w:r>
      <w:r>
        <w:rPr>
          <w:rtl/>
        </w:rPr>
        <w:t>،</w:t>
      </w:r>
      <w:r w:rsidRPr="00A2729A">
        <w:rPr>
          <w:rtl/>
        </w:rPr>
        <w:t xml:space="preserve"> طرق النجاشي كثيرة إلى أبيه وأخيه علي لا إليه</w:t>
      </w:r>
      <w:r>
        <w:rPr>
          <w:rtl/>
        </w:rPr>
        <w:t>.</w:t>
      </w:r>
    </w:p>
    <w:p w:rsidR="00C73D10" w:rsidRDefault="00C73D10" w:rsidP="00C73D10">
      <w:pPr>
        <w:pStyle w:val="libFootnote"/>
        <w:rPr>
          <w:rFonts w:hint="cs"/>
          <w:rtl/>
          <w:lang w:bidi="fa-IR"/>
        </w:rPr>
      </w:pPr>
      <w:r w:rsidRPr="00A2729A">
        <w:rPr>
          <w:rtl/>
        </w:rPr>
        <w:t>انظر</w:t>
      </w:r>
      <w:r>
        <w:rPr>
          <w:rtl/>
        </w:rPr>
        <w:t>:</w:t>
      </w:r>
      <w:r w:rsidRPr="00A2729A">
        <w:rPr>
          <w:rtl/>
        </w:rPr>
        <w:t xml:space="preserve"> رجال النجاشي</w:t>
      </w:r>
      <w:r>
        <w:rPr>
          <w:rtl/>
        </w:rPr>
        <w:t>:</w:t>
      </w:r>
      <w:r w:rsidRPr="00A2729A">
        <w:rPr>
          <w:rtl/>
        </w:rPr>
        <w:t xml:space="preserve"> 4 7 / 1 </w:t>
      </w:r>
      <w:r>
        <w:rPr>
          <w:rtl/>
        </w:rPr>
        <w:t>و 2.</w:t>
      </w:r>
    </w:p>
    <w:p w:rsidR="00C73D10" w:rsidRPr="00A2729A" w:rsidRDefault="00C73D10" w:rsidP="00C73D10">
      <w:pPr>
        <w:pStyle w:val="libFootnote0"/>
        <w:rPr>
          <w:rtl/>
        </w:rPr>
      </w:pPr>
      <w:r w:rsidRPr="00A2729A">
        <w:rPr>
          <w:rtl/>
        </w:rPr>
        <w:t>(1) فهرست الشيخ</w:t>
      </w:r>
      <w:r>
        <w:rPr>
          <w:rtl/>
        </w:rPr>
        <w:t>:</w:t>
      </w:r>
      <w:r w:rsidRPr="00A2729A">
        <w:rPr>
          <w:rtl/>
        </w:rPr>
        <w:t xml:space="preserve"> 107 / 467</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165 / 309</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362 / 159</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13 / 56</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74 / 314</w:t>
      </w:r>
      <w:r>
        <w:rPr>
          <w:rtl/>
        </w:rPr>
        <w:t>،</w:t>
      </w:r>
      <w:r w:rsidRPr="00A2729A">
        <w:rPr>
          <w:rtl/>
        </w:rPr>
        <w:t xml:space="preserve"> وفيه</w:t>
      </w:r>
      <w:r>
        <w:rPr>
          <w:rtl/>
        </w:rPr>
        <w:t>:</w:t>
      </w:r>
      <w:r w:rsidRPr="00A2729A">
        <w:rPr>
          <w:rtl/>
        </w:rPr>
        <w:t xml:space="preserve"> عبد الله الدهقان والظاهر انه محرف عبيد الله بقرينة الراوي والمروي عنه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63 / 209</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106 / 465</w:t>
      </w:r>
      <w:r>
        <w:rPr>
          <w:rtl/>
        </w:rPr>
        <w:t>،</w:t>
      </w:r>
      <w:r w:rsidRPr="00A2729A">
        <w:rPr>
          <w:rtl/>
        </w:rPr>
        <w:t xml:space="preserve"> وفيه ثلاثة طرق</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[427] وإلى عبيس بن هشام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[428] وإلى عتبة بياع القصب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والقاسم بن إسماعيل في 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عتبة</w:t>
      </w:r>
      <w:r>
        <w:rPr>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صلاة الجماعة في السفينة</w:t>
      </w:r>
      <w:r>
        <w:rPr>
          <w:rtl/>
        </w:rPr>
        <w:t>،</w:t>
      </w:r>
      <w:r w:rsidRPr="00A2729A">
        <w:rPr>
          <w:rtl/>
        </w:rPr>
        <w:t xml:space="preserve"> في الحديث الأول </w:t>
      </w:r>
      <w:r w:rsidRPr="00C73D10">
        <w:rPr>
          <w:rStyle w:val="libFootnotenumChar"/>
          <w:rtl/>
        </w:rPr>
        <w:t>(4)</w:t>
      </w:r>
      <w:r>
        <w:rPr>
          <w:rtl/>
        </w:rPr>
        <w:t>.</w:t>
      </w:r>
    </w:p>
    <w:p w:rsidR="00C73D10" w:rsidRDefault="00C73D10" w:rsidP="00C73D10">
      <w:pPr>
        <w:pStyle w:val="libBold2"/>
        <w:rPr>
          <w:rtl/>
        </w:rPr>
      </w:pPr>
      <w:r w:rsidRPr="00520AED">
        <w:rPr>
          <w:rtl/>
        </w:rPr>
        <w:t>[429] وإلى عثمان بن عيسى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الرابع والأربعين </w:t>
      </w:r>
      <w:r w:rsidRPr="00C73D10">
        <w:rPr>
          <w:rStyle w:val="libFootnotenumChar"/>
          <w:rtl/>
        </w:rPr>
        <w:t>(6)</w:t>
      </w:r>
      <w:r>
        <w:rPr>
          <w:rtl/>
        </w:rPr>
        <w:t>،</w:t>
      </w:r>
      <w:r w:rsidRPr="00A2729A">
        <w:rPr>
          <w:rtl/>
        </w:rPr>
        <w:t xml:space="preserve"> والثامن والأربعين </w:t>
      </w:r>
      <w:r w:rsidRPr="00C73D10">
        <w:rPr>
          <w:rStyle w:val="libFootnotenumChar"/>
          <w:rtl/>
        </w:rPr>
        <w:t>(7)</w:t>
      </w:r>
      <w:r>
        <w:rPr>
          <w:rtl/>
        </w:rPr>
        <w:t>.</w:t>
      </w:r>
      <w:r w:rsidRPr="00A2729A">
        <w:rPr>
          <w:rtl/>
        </w:rPr>
        <w:t xml:space="preserve"> وفي باب حكم</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
        <w:rPr>
          <w:rtl/>
          <w:lang w:bidi="fa-IR"/>
        </w:rPr>
      </w:pPr>
      <w:r w:rsidRPr="00A2729A">
        <w:rPr>
          <w:rtl/>
        </w:rPr>
        <w:t>الأول هو الصحيح لوثاقة سائر رجاله</w:t>
      </w:r>
      <w:r>
        <w:rPr>
          <w:rtl/>
        </w:rPr>
        <w:t>.</w:t>
      </w:r>
    </w:p>
    <w:p w:rsidR="00C73D10" w:rsidRPr="00A2729A" w:rsidRDefault="00C73D10" w:rsidP="00C73D10">
      <w:pPr>
        <w:pStyle w:val="libFootnote"/>
        <w:rPr>
          <w:rtl/>
          <w:lang w:bidi="fa-IR"/>
        </w:rPr>
      </w:pPr>
      <w:r w:rsidRPr="00A2729A">
        <w:rPr>
          <w:rtl/>
        </w:rPr>
        <w:t>وأما الثاني فمن المختلف فيه بابن أبي جيد</w:t>
      </w:r>
      <w:r>
        <w:rPr>
          <w:rtl/>
        </w:rPr>
        <w:t>.</w:t>
      </w:r>
    </w:p>
    <w:p w:rsidR="00C73D10" w:rsidRPr="00A2729A" w:rsidRDefault="00C73D10" w:rsidP="00C73D10">
      <w:pPr>
        <w:pStyle w:val="libFootnote"/>
        <w:rPr>
          <w:rtl/>
          <w:lang w:bidi="fa-IR"/>
        </w:rPr>
      </w:pPr>
      <w:r w:rsidRPr="00A2729A">
        <w:rPr>
          <w:rtl/>
        </w:rPr>
        <w:t>وأما الثالث فمجهول بأحمد بن علي بن النعمان</w:t>
      </w:r>
      <w:r>
        <w:rPr>
          <w:rtl/>
        </w:rPr>
        <w:t>،</w:t>
      </w:r>
      <w:r w:rsidRPr="00A2729A">
        <w:rPr>
          <w:rtl/>
        </w:rPr>
        <w:t xml:space="preserve"> وفيه أيضاً عبيد الله بن محمّد ابن الفضل بن هلال الطائي</w:t>
      </w:r>
      <w:r>
        <w:rPr>
          <w:rtl/>
        </w:rPr>
        <w:t>،</w:t>
      </w:r>
      <w:r w:rsidRPr="00A2729A">
        <w:rPr>
          <w:rtl/>
        </w:rPr>
        <w:t xml:space="preserve"> ذكره الشيخ في رجاله</w:t>
      </w:r>
      <w:r>
        <w:rPr>
          <w:rtl/>
        </w:rPr>
        <w:t>:</w:t>
      </w:r>
      <w:r w:rsidRPr="00A2729A">
        <w:rPr>
          <w:rtl/>
        </w:rPr>
        <w:t xml:space="preserve"> 481 / 28 من غير توثيق</w:t>
      </w:r>
      <w:r>
        <w:rPr>
          <w:rtl/>
        </w:rPr>
        <w:t>،</w:t>
      </w:r>
      <w:r w:rsidRPr="00A2729A">
        <w:rPr>
          <w:rtl/>
        </w:rPr>
        <w:t xml:space="preserve"> ولم نقف على من وثقه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121 / 545</w:t>
      </w:r>
      <w:r>
        <w:rPr>
          <w:rtl/>
        </w:rPr>
        <w:t>،</w:t>
      </w:r>
      <w:r w:rsidRPr="00A2729A">
        <w:rPr>
          <w:rtl/>
        </w:rPr>
        <w:t xml:space="preserve"> وفيه طريقان</w:t>
      </w:r>
      <w:r>
        <w:rPr>
          <w:rtl/>
        </w:rPr>
        <w:t>:</w:t>
      </w:r>
      <w:r w:rsidRPr="00A2729A">
        <w:rPr>
          <w:rtl/>
        </w:rPr>
        <w:t xml:space="preserve"> الثاني هو الصحيح منهما لوثاقة سائر رجاله</w:t>
      </w:r>
      <w:r>
        <w:rPr>
          <w:rtl/>
        </w:rPr>
        <w:t>،</w:t>
      </w:r>
      <w:r w:rsidRPr="00A2729A">
        <w:rPr>
          <w:rtl/>
        </w:rPr>
        <w:t xml:space="preserve"> وأما الأول فضعيف بمحمّد بن علي الصيرفي المكنى بأبي سمينة</w:t>
      </w:r>
      <w:r>
        <w:rPr>
          <w:rtl/>
        </w:rPr>
        <w:t>،</w:t>
      </w:r>
      <w:r w:rsidRPr="00A2729A">
        <w:rPr>
          <w:rtl/>
        </w:rPr>
        <w:t xml:space="preserve"> المتقدم في الطريق [357]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122 / 553</w:t>
      </w:r>
      <w:r>
        <w:rPr>
          <w:rtl/>
        </w:rPr>
        <w:t>،</w:t>
      </w:r>
      <w:r w:rsidRPr="00A2729A">
        <w:rPr>
          <w:rtl/>
        </w:rPr>
        <w:t xml:space="preserve"> وقد ورد في بعض الأسانيد وكتب الرجال بعنوان عتيبة مصغراً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440 / 1696</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120 / 534</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39 / 106</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40 / 110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الجنابة</w:t>
      </w:r>
      <w:r>
        <w:rPr>
          <w:rtl/>
        </w:rPr>
        <w:t>،</w:t>
      </w:r>
      <w:r w:rsidRPr="00A2729A">
        <w:rPr>
          <w:rtl/>
        </w:rPr>
        <w:t xml:space="preserve"> قريباً من الآخر بثلاثة وعشرين حديثاً </w:t>
      </w:r>
      <w:r w:rsidRPr="00C73D10">
        <w:rPr>
          <w:rStyle w:val="libFootnotenumChar"/>
          <w:rtl/>
        </w:rPr>
        <w:t>(1)</w:t>
      </w:r>
      <w:r>
        <w:rPr>
          <w:rtl/>
        </w:rPr>
        <w:t>.</w:t>
      </w:r>
      <w:r w:rsidRPr="00A2729A">
        <w:rPr>
          <w:rtl/>
        </w:rPr>
        <w:t xml:space="preserve"> وفي باب حكم الحيض</w:t>
      </w:r>
      <w:r>
        <w:rPr>
          <w:rtl/>
        </w:rPr>
        <w:t>،</w:t>
      </w:r>
      <w:r w:rsidRPr="00A2729A">
        <w:rPr>
          <w:rtl/>
        </w:rPr>
        <w:t xml:space="preserve"> في الحديث السابع والخمسين </w:t>
      </w:r>
      <w:r w:rsidRPr="00C73D10">
        <w:rPr>
          <w:rStyle w:val="libFootnotenumChar"/>
          <w:rtl/>
        </w:rPr>
        <w:t>(2)</w:t>
      </w:r>
      <w:r>
        <w:rPr>
          <w:rtl/>
        </w:rPr>
        <w:t>.</w:t>
      </w:r>
      <w:r w:rsidRPr="00A2729A">
        <w:rPr>
          <w:rtl/>
        </w:rPr>
        <w:t xml:space="preserve"> وفي باب المياه في الحديث السادس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علي بن أحمد والد النجاشي</w:t>
      </w:r>
      <w:r>
        <w:rPr>
          <w:rtl/>
        </w:rPr>
        <w:t>،</w:t>
      </w:r>
      <w:r w:rsidRPr="00A2729A">
        <w:rPr>
          <w:rtl/>
        </w:rPr>
        <w:t xml:space="preserve"> ذكره مترحماً </w:t>
      </w:r>
      <w:r w:rsidRPr="00C73D10">
        <w:rPr>
          <w:rStyle w:val="libFootnotenumChar"/>
          <w:rtl/>
        </w:rPr>
        <w:t>(4)</w:t>
      </w:r>
      <w:r>
        <w:rPr>
          <w:rtl/>
        </w:rPr>
        <w:t>،</w:t>
      </w:r>
      <w:r w:rsidRPr="00A2729A">
        <w:rPr>
          <w:rtl/>
        </w:rPr>
        <w:t xml:space="preserve"> وأوضحنا في ترجمته وثاقة مشايخه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[430] وإلى عقبة بن خالد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Default="00C73D10" w:rsidP="00C73D10">
      <w:pPr>
        <w:pStyle w:val="libBold2"/>
        <w:rPr>
          <w:rtl/>
        </w:rPr>
      </w:pPr>
      <w:r w:rsidRPr="00520AED">
        <w:rPr>
          <w:rtl/>
        </w:rPr>
        <w:t>[431] وإلى عقبة بن محرز</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(7)</w:t>
      </w:r>
      <w:r>
        <w:rPr>
          <w:rtl/>
        </w:rPr>
        <w:t>.</w:t>
      </w:r>
    </w:p>
    <w:p w:rsidR="00C73D10" w:rsidRDefault="00C73D10" w:rsidP="00C73D10">
      <w:pPr>
        <w:pStyle w:val="libBold2"/>
        <w:rPr>
          <w:rtl/>
        </w:rPr>
      </w:pPr>
      <w:r>
        <w:rPr>
          <w:rtl/>
        </w:rPr>
        <w:t>و</w:t>
      </w:r>
      <w:r w:rsidRPr="00520AED">
        <w:rPr>
          <w:rtl/>
        </w:rPr>
        <w:t>إلى عقبة</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الصلاة على الأموات</w:t>
      </w:r>
      <w:r>
        <w:rPr>
          <w:rtl/>
        </w:rPr>
        <w:t>،</w:t>
      </w:r>
      <w:r w:rsidRPr="00A2729A">
        <w:rPr>
          <w:rtl/>
        </w:rPr>
        <w:t xml:space="preserve"> في آخر كتاب الصلاة</w:t>
      </w:r>
      <w:r>
        <w:rPr>
          <w:rtl/>
        </w:rPr>
        <w:t>،</w:t>
      </w:r>
      <w:r w:rsidRPr="00A2729A">
        <w:rPr>
          <w:rtl/>
        </w:rPr>
        <w:t xml:space="preserve"> في الحديث الحادي عشر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هل يجوز أن يستدين الإنسان ويحج</w:t>
      </w:r>
      <w:r>
        <w:rPr>
          <w:rtl/>
        </w:rPr>
        <w:t>،</w:t>
      </w:r>
      <w:r w:rsidRPr="00A2729A">
        <w:rPr>
          <w:rtl/>
        </w:rPr>
        <w:t xml:space="preserve"> أم لا</w:t>
      </w:r>
      <w:r>
        <w:rPr>
          <w:rtl/>
        </w:rPr>
        <w:t>؟</w:t>
      </w:r>
      <w:r w:rsidRPr="00A2729A">
        <w:rPr>
          <w:rtl/>
        </w:rPr>
        <w:t xml:space="preserve"> في الحديث الثاني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موثق في النجاشي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143 / 404</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170 / 485</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216 / 623</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300 / 817</w:t>
      </w:r>
      <w:r>
        <w:rPr>
          <w:rtl/>
        </w:rPr>
        <w:t>.</w:t>
      </w:r>
    </w:p>
    <w:p w:rsidR="00C73D10" w:rsidRPr="00A2729A" w:rsidRDefault="00C73D10" w:rsidP="00C73D10">
      <w:pPr>
        <w:pStyle w:val="libFootnote0"/>
        <w:rPr>
          <w:rtl/>
        </w:rPr>
      </w:pPr>
      <w:r w:rsidRPr="00A2729A">
        <w:rPr>
          <w:rtl/>
        </w:rPr>
        <w:t>(5) تقدم في الجزء الرابع صحيفة</w:t>
      </w:r>
      <w:r>
        <w:rPr>
          <w:rtl/>
        </w:rPr>
        <w:t>:</w:t>
      </w:r>
      <w:r w:rsidRPr="00A2729A">
        <w:rPr>
          <w:rtl/>
        </w:rPr>
        <w:t xml:space="preserve"> يلاحظ</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118 / 531</w:t>
      </w:r>
      <w:r>
        <w:rPr>
          <w:rtl/>
        </w:rPr>
        <w:t>،</w:t>
      </w:r>
      <w:r w:rsidRPr="00A2729A">
        <w:rPr>
          <w:rtl/>
        </w:rPr>
        <w:t xml:space="preserve"> والطريق مجهول بمحمّد بن عبيد الله بن هلال لعدم ذكر حاله في سائر ما لدينا من كتب الرجال</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118 / 532</w:t>
      </w:r>
      <w:r>
        <w:rPr>
          <w:rtl/>
        </w:rPr>
        <w:t>.</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318 / 985</w:t>
      </w:r>
      <w:r>
        <w:rPr>
          <w:rtl/>
        </w:rPr>
        <w:t>.</w:t>
      </w:r>
    </w:p>
    <w:p w:rsidR="00C73D10" w:rsidRPr="00A2729A" w:rsidRDefault="00C73D10" w:rsidP="00C73D10">
      <w:pPr>
        <w:pStyle w:val="libFootnote0"/>
        <w:rPr>
          <w:rtl/>
        </w:rPr>
      </w:pPr>
      <w:r w:rsidRPr="00A2729A">
        <w:rPr>
          <w:rtl/>
        </w:rPr>
        <w:t>(9) الاستبصار 2</w:t>
      </w:r>
      <w:r>
        <w:rPr>
          <w:rtl/>
        </w:rPr>
        <w:t>:</w:t>
      </w:r>
      <w:r w:rsidRPr="00A2729A">
        <w:rPr>
          <w:rtl/>
        </w:rPr>
        <w:t xml:space="preserve"> 329 / 1169</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299 / 815</w:t>
      </w:r>
      <w:r>
        <w:rPr>
          <w:rtl/>
        </w:rPr>
        <w:t>،</w:t>
      </w:r>
      <w:r w:rsidRPr="00A2729A">
        <w:rPr>
          <w:rtl/>
        </w:rPr>
        <w:t xml:space="preserve"> والطريق موثق بحميد بن زياد</w:t>
      </w:r>
      <w:r>
        <w:rPr>
          <w:rtl/>
        </w:rPr>
        <w:t>،</w:t>
      </w:r>
      <w:r w:rsidRPr="00A2729A">
        <w:rPr>
          <w:rtl/>
        </w:rPr>
        <w:t xml:space="preserve"> وعلي بن الحسن الطاطري</w:t>
      </w:r>
      <w:r>
        <w:rPr>
          <w:rtl/>
        </w:rPr>
        <w:t>،</w:t>
      </w:r>
      <w:r w:rsidRPr="00A2729A">
        <w:rPr>
          <w:rtl/>
        </w:rPr>
        <w:t xml:space="preserve"> وهما ثقتان من الواقفة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[432] وإلى العلاء بن رزين</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[433] وإلى العلاء بن الفضيل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صحيح في النجاشي</w:t>
      </w:r>
      <w:r>
        <w:rPr>
          <w:rtl/>
        </w:rPr>
        <w:t>،</w:t>
      </w:r>
      <w:r w:rsidRPr="00A2729A">
        <w:rPr>
          <w:rtl/>
        </w:rPr>
        <w:t xml:space="preserve"> بناء على وثاقة مشايخه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[434] وإلى العلاء بن مقعد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Default="00C73D10" w:rsidP="00C73D10">
      <w:pPr>
        <w:pStyle w:val="libBold2"/>
        <w:rPr>
          <w:rtl/>
        </w:rPr>
      </w:pPr>
      <w:r w:rsidRPr="00520AED">
        <w:rPr>
          <w:rtl/>
        </w:rPr>
        <w:t>[435] وإلى علي بن إبراهيم بن هاشم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(6)</w:t>
      </w:r>
      <w:r>
        <w:rPr>
          <w:rtl/>
        </w:rPr>
        <w:t>،</w:t>
      </w:r>
      <w:r w:rsidRPr="00A2729A">
        <w:rPr>
          <w:rtl/>
        </w:rPr>
        <w:t xml:space="preserve"> والفهرست </w:t>
      </w:r>
      <w:r w:rsidRPr="00C73D10">
        <w:rPr>
          <w:rStyle w:val="libFootnotenumChar"/>
          <w:rtl/>
        </w:rPr>
        <w:t>(7)</w:t>
      </w:r>
      <w:r>
        <w:rPr>
          <w:rtl/>
        </w:rPr>
        <w:t>.</w:t>
      </w:r>
    </w:p>
    <w:p w:rsidR="00C73D10" w:rsidRDefault="00C73D10" w:rsidP="00C73D10">
      <w:pPr>
        <w:pStyle w:val="libBold2"/>
        <w:rPr>
          <w:rtl/>
        </w:rPr>
      </w:pPr>
      <w:r w:rsidRPr="00520AED">
        <w:rPr>
          <w:rtl/>
        </w:rPr>
        <w:t>[436] وإلى علي بن أبي جهمة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الشيخ له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112 / 498</w:t>
      </w:r>
      <w:r>
        <w:rPr>
          <w:rtl/>
        </w:rPr>
        <w:t>،</w:t>
      </w:r>
      <w:r w:rsidRPr="00A2729A">
        <w:rPr>
          <w:rtl/>
        </w:rPr>
        <w:t xml:space="preserve"> وفيه أربعة طرق</w:t>
      </w:r>
      <w:r>
        <w:rPr>
          <w:rtl/>
        </w:rPr>
        <w:t>،</w:t>
      </w:r>
      <w:r w:rsidRPr="00A2729A">
        <w:rPr>
          <w:rtl/>
        </w:rPr>
        <w:t xml:space="preserve"> والصحيح منها هو الأول لوثاقة جميع رجاله</w:t>
      </w:r>
      <w:r>
        <w:rPr>
          <w:rtl/>
        </w:rPr>
        <w:t>،</w:t>
      </w:r>
      <w:r w:rsidRPr="00A2729A">
        <w:rPr>
          <w:rtl/>
        </w:rPr>
        <w:t xml:space="preserve"> أما الثلاثة الأُخرى</w:t>
      </w:r>
      <w:r>
        <w:rPr>
          <w:rtl/>
        </w:rPr>
        <w:t>،</w:t>
      </w:r>
      <w:r w:rsidRPr="00A2729A">
        <w:rPr>
          <w:rtl/>
        </w:rPr>
        <w:t xml:space="preserve"> فقد وقع في جميعها ابن أبي جيد</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113 / 499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298 / 810</w:t>
      </w:r>
      <w:r>
        <w:rPr>
          <w:rtl/>
        </w:rPr>
        <w:t>،</w:t>
      </w:r>
      <w:r w:rsidRPr="00A2729A">
        <w:rPr>
          <w:rtl/>
        </w:rPr>
        <w:t xml:space="preserve"> وقد وقع في الطريق محمّد بن سنان الذي قال عنه النجاشي عند ترجمته</w:t>
      </w:r>
      <w:r>
        <w:rPr>
          <w:rtl/>
        </w:rPr>
        <w:t>:</w:t>
      </w:r>
      <w:r w:rsidRPr="00A2729A">
        <w:rPr>
          <w:rtl/>
        </w:rPr>
        <w:t xml:space="preserve"> 328 / 888</w:t>
      </w:r>
      <w:r>
        <w:rPr>
          <w:rtl/>
        </w:rPr>
        <w:t>:</w:t>
      </w:r>
      <w:r w:rsidRPr="00A2729A">
        <w:rPr>
          <w:rtl/>
        </w:rPr>
        <w:t xml:space="preserve"> </w:t>
      </w:r>
      <w:r>
        <w:rPr>
          <w:rtl/>
        </w:rPr>
        <w:t>(</w:t>
      </w:r>
      <w:r w:rsidRPr="00A2729A">
        <w:rPr>
          <w:rtl/>
        </w:rPr>
        <w:t>وهو رجل ضعيف جدّاً لا يعول عليه</w:t>
      </w:r>
      <w:r>
        <w:rPr>
          <w:rtl/>
        </w:rPr>
        <w:t>،</w:t>
      </w:r>
      <w:r w:rsidRPr="00A2729A">
        <w:rPr>
          <w:rtl/>
        </w:rPr>
        <w:t xml:space="preserve"> ولا يلتفت إلى ما تفرد به</w:t>
      </w:r>
      <w:r>
        <w:rPr>
          <w:rtl/>
        </w:rPr>
        <w:t>).</w:t>
      </w:r>
    </w:p>
    <w:p w:rsidR="00C73D10" w:rsidRPr="00A2729A" w:rsidRDefault="00C73D10" w:rsidP="00C73D10">
      <w:pPr>
        <w:pStyle w:val="libFootnote"/>
        <w:rPr>
          <w:rtl/>
          <w:lang w:bidi="fa-IR"/>
        </w:rPr>
      </w:pPr>
      <w:r w:rsidRPr="00A2729A">
        <w:rPr>
          <w:rtl/>
        </w:rPr>
        <w:t>نعم</w:t>
      </w:r>
      <w:r>
        <w:rPr>
          <w:rtl/>
        </w:rPr>
        <w:t>:</w:t>
      </w:r>
      <w:r w:rsidRPr="00A2729A">
        <w:rPr>
          <w:rtl/>
        </w:rPr>
        <w:t xml:space="preserve"> يمكن القول بوثاقة من روى عنه النجاشي بلا واسطة</w:t>
      </w:r>
      <w:r>
        <w:rPr>
          <w:rtl/>
        </w:rPr>
        <w:t>،</w:t>
      </w:r>
      <w:r w:rsidRPr="00A2729A">
        <w:rPr>
          <w:rtl/>
        </w:rPr>
        <w:t xml:space="preserve"> أما غيرهم ممن وقع في طرقه إلى المشايخ</w:t>
      </w:r>
      <w:r>
        <w:rPr>
          <w:rtl/>
        </w:rPr>
        <w:t>،</w:t>
      </w:r>
      <w:r w:rsidRPr="00A2729A">
        <w:rPr>
          <w:rtl/>
        </w:rPr>
        <w:t xml:space="preserve"> فلا إشكال في حاجتهم إلى التوثيق</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113 / 500</w:t>
      </w:r>
      <w:r>
        <w:rPr>
          <w:rtl/>
        </w:rPr>
        <w:t>،</w:t>
      </w:r>
      <w:r w:rsidRPr="00A2729A">
        <w:rPr>
          <w:rtl/>
        </w:rPr>
        <w:t xml:space="preserve"> وفي الطريق تعليق على سابقه إلى العلاء بن فضيل</w:t>
      </w:r>
      <w:r>
        <w:rPr>
          <w:rtl/>
        </w:rPr>
        <w:t>،</w:t>
      </w:r>
      <w:r w:rsidRPr="00A2729A">
        <w:rPr>
          <w:rtl/>
        </w:rPr>
        <w:t xml:space="preserve"> وقد تقدم ضعفه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29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89 / 380</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94 / 400</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[437] وإلى علي بن أبي حمزة البطائني</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[438] وإلى علي بن أحمد العقيقي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Default="00C73D10" w:rsidP="00C73D10">
      <w:pPr>
        <w:pStyle w:val="libBold2"/>
        <w:rPr>
          <w:rtl/>
        </w:rPr>
      </w:pPr>
      <w:r w:rsidRPr="00520AED">
        <w:rPr>
          <w:rtl/>
        </w:rPr>
        <w:t>[439] وإلى علي بن إدريس</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الزيادات في فقه النكاح</w:t>
      </w:r>
      <w:r>
        <w:rPr>
          <w:rtl/>
        </w:rPr>
        <w:t>،</w:t>
      </w:r>
      <w:r w:rsidRPr="00A2729A">
        <w:rPr>
          <w:rtl/>
        </w:rPr>
        <w:t xml:space="preserve"> في الحديث الحادي والعشرين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الرجل يتزوج امرأة</w:t>
      </w:r>
      <w:r>
        <w:rPr>
          <w:rtl/>
        </w:rPr>
        <w:t>،</w:t>
      </w:r>
      <w:r w:rsidRPr="00A2729A">
        <w:rPr>
          <w:rtl/>
        </w:rPr>
        <w:t xml:space="preserve"> هل يجوز أن يتزوج ابنة ابنتها</w:t>
      </w:r>
      <w:r>
        <w:rPr>
          <w:rtl/>
        </w:rPr>
        <w:t>؟</w:t>
      </w:r>
      <w:r w:rsidRPr="00A2729A">
        <w:rPr>
          <w:rtl/>
        </w:rPr>
        <w:t xml:space="preserve"> في الحديث الثالث </w:t>
      </w:r>
      <w:r w:rsidRPr="00C73D10">
        <w:rPr>
          <w:rStyle w:val="libFootnotenumChar"/>
          <w:rtl/>
        </w:rPr>
        <w:t>(5)</w:t>
      </w:r>
      <w:r>
        <w:rPr>
          <w:rtl/>
        </w:rPr>
        <w:t>.</w:t>
      </w:r>
    </w:p>
    <w:p w:rsidR="00C73D10" w:rsidRDefault="00C73D10" w:rsidP="00C73D10">
      <w:pPr>
        <w:pStyle w:val="libBold2"/>
        <w:rPr>
          <w:rtl/>
        </w:rPr>
      </w:pPr>
      <w:r w:rsidRPr="00520AED">
        <w:rPr>
          <w:rtl/>
        </w:rPr>
        <w:t>[440] وإلى علي بن أسباط</w:t>
      </w:r>
      <w:r>
        <w:rPr>
          <w:rtl/>
        </w:rPr>
        <w:t>:</w:t>
      </w:r>
    </w:p>
    <w:p w:rsidR="00C73D10" w:rsidRPr="00A2729A" w:rsidRDefault="00C73D10" w:rsidP="00C73D10">
      <w:pPr>
        <w:pStyle w:val="libNormal"/>
        <w:rPr>
          <w:rtl/>
        </w:rPr>
      </w:pPr>
      <w:r w:rsidRPr="00A2729A">
        <w:rPr>
          <w:rtl/>
        </w:rPr>
        <w:t>مجهول</w:t>
      </w:r>
      <w:r>
        <w:rPr>
          <w:rtl/>
        </w:rPr>
        <w:t>،</w:t>
      </w:r>
      <w:r w:rsidRPr="00A2729A">
        <w:rPr>
          <w:rtl/>
        </w:rPr>
        <w:t xml:space="preserve"> وطريق آخر فيه ابن أبي جيد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الشيخ له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96 / 418</w:t>
      </w:r>
      <w:r>
        <w:rPr>
          <w:rtl/>
        </w:rPr>
        <w:t>،</w:t>
      </w:r>
      <w:r w:rsidRPr="00A2729A">
        <w:rPr>
          <w:rtl/>
        </w:rPr>
        <w:t xml:space="preserve"> وفيه</w:t>
      </w:r>
      <w:r>
        <w:rPr>
          <w:rtl/>
        </w:rPr>
        <w:t>:</w:t>
      </w:r>
      <w:r w:rsidRPr="00A2729A">
        <w:rPr>
          <w:rtl/>
        </w:rPr>
        <w:t xml:space="preserve"> </w:t>
      </w:r>
      <w:r>
        <w:rPr>
          <w:rtl/>
        </w:rPr>
        <w:t>(</w:t>
      </w:r>
      <w:r w:rsidRPr="00A2729A">
        <w:rPr>
          <w:rtl/>
        </w:rPr>
        <w:t>له أصل</w:t>
      </w:r>
      <w:r>
        <w:rPr>
          <w:rtl/>
        </w:rPr>
        <w:t>،</w:t>
      </w:r>
      <w:r w:rsidRPr="00A2729A">
        <w:rPr>
          <w:rtl/>
        </w:rPr>
        <w:t xml:space="preserve"> رويناه بالإسناد الأول</w:t>
      </w:r>
      <w:r>
        <w:rPr>
          <w:rtl/>
        </w:rPr>
        <w:t>،</w:t>
      </w:r>
      <w:r w:rsidRPr="00A2729A">
        <w:rPr>
          <w:rtl/>
        </w:rPr>
        <w:t xml:space="preserve"> عن أحمد ابن أبي عبد الله وأحمد بن محمّد بن عيسى ؛ عن ابن أبي عمير وصفوان بن يحيى جميعاً ؛ عنه</w:t>
      </w:r>
      <w:r>
        <w:rPr>
          <w:rtl/>
        </w:rPr>
        <w:t>).</w:t>
      </w:r>
    </w:p>
    <w:p w:rsidR="00C73D10" w:rsidRPr="00A2729A" w:rsidRDefault="00C73D10" w:rsidP="00C73D10">
      <w:pPr>
        <w:pStyle w:val="libNormal"/>
        <w:rPr>
          <w:rtl/>
          <w:lang w:bidi="fa-IR"/>
        </w:rPr>
      </w:pPr>
      <w:r w:rsidRPr="00C73D10">
        <w:rPr>
          <w:rStyle w:val="libFootnoteChar"/>
          <w:rtl/>
        </w:rPr>
        <w:t>وأراد بالإسناد الأول طريقه إلى علي بن النعمان في الفهرست</w:t>
      </w:r>
      <w:r>
        <w:rPr>
          <w:rStyle w:val="libFootnoteChar"/>
          <w:rtl/>
        </w:rPr>
        <w:t>:</w:t>
      </w:r>
      <w:r w:rsidRPr="00C73D10">
        <w:rPr>
          <w:rStyle w:val="libFootnoteChar"/>
          <w:rtl/>
        </w:rPr>
        <w:t xml:space="preserve"> 96 / 415 الذي رواه عن جماعة</w:t>
      </w:r>
      <w:r>
        <w:rPr>
          <w:rStyle w:val="libFootnoteChar"/>
          <w:rtl/>
        </w:rPr>
        <w:t>،</w:t>
      </w:r>
      <w:r w:rsidRPr="00C73D10">
        <w:rPr>
          <w:rStyle w:val="libFootnoteChar"/>
          <w:rtl/>
        </w:rPr>
        <w:t xml:space="preserve"> عن أبي المفضل</w:t>
      </w:r>
      <w:r>
        <w:rPr>
          <w:rStyle w:val="libFootnoteChar"/>
          <w:rtl/>
        </w:rPr>
        <w:t>،</w:t>
      </w:r>
      <w:r w:rsidRPr="00C73D10">
        <w:rPr>
          <w:rStyle w:val="libFootnoteChar"/>
          <w:rtl/>
        </w:rPr>
        <w:t xml:space="preserve"> عن ابن بطة</w:t>
      </w:r>
      <w:r>
        <w:rPr>
          <w:rStyle w:val="libFootnoteChar"/>
          <w:rtl/>
        </w:rPr>
        <w:t>،</w:t>
      </w:r>
      <w:r w:rsidRPr="00C73D10">
        <w:rPr>
          <w:rStyle w:val="libFootnoteChar"/>
          <w:rtl/>
        </w:rPr>
        <w:t xml:space="preserve"> عن أحمد بن أبي عبد الله</w:t>
      </w:r>
      <w:r>
        <w:rPr>
          <w:rStyle w:val="libFootnoteChar"/>
          <w:rtl/>
        </w:rPr>
        <w:t>،</w:t>
      </w:r>
      <w:r w:rsidRPr="00C73D10">
        <w:rPr>
          <w:rStyle w:val="libFootnoteChar"/>
          <w:rtl/>
        </w:rPr>
        <w:t xml:space="preserve"> عنه. والظاهر صدور الحكم سهواً لضعف الطريق بأبي المفضل وابن بطة</w:t>
      </w:r>
      <w:r>
        <w:rPr>
          <w:rStyle w:val="libFootnoteChar"/>
          <w:rtl/>
        </w:rPr>
        <w:t>،</w:t>
      </w:r>
      <w:r w:rsidRPr="00C73D10">
        <w:rPr>
          <w:rStyle w:val="libFootnoteChar"/>
          <w:rtl/>
        </w:rPr>
        <w:t xml:space="preserve"> وسيأتي تضعيفه </w:t>
      </w:r>
      <w:r w:rsidRPr="00C73D10">
        <w:rPr>
          <w:rStyle w:val="libAlaemChar"/>
          <w:rtl/>
        </w:rPr>
        <w:t>قدس‌سره</w:t>
      </w:r>
      <w:r w:rsidRPr="00C73D10">
        <w:rPr>
          <w:rStyle w:val="libFootnoteChar"/>
          <w:rtl/>
        </w:rPr>
        <w:t xml:space="preserve"> للطريق [452] وهو كهذا الطريق تماماً</w:t>
      </w:r>
      <w:r>
        <w:rPr>
          <w:rStyle w:val="libFootnoteChar"/>
          <w:rtl/>
        </w:rPr>
        <w:t>،</w:t>
      </w:r>
      <w:r w:rsidRPr="00C73D10">
        <w:rPr>
          <w:rStyle w:val="libFootnoteChar"/>
          <w:rtl/>
        </w:rPr>
        <w:t xml:space="preserve"> فلاحظ جيداً.</w:t>
      </w:r>
    </w:p>
    <w:p w:rsidR="00C73D10" w:rsidRPr="00A2729A" w:rsidRDefault="00C73D10" w:rsidP="00C73D10">
      <w:pPr>
        <w:pStyle w:val="libFootnote0"/>
        <w:rPr>
          <w:rtl/>
        </w:rPr>
      </w:pPr>
      <w:r w:rsidRPr="00A2729A">
        <w:rPr>
          <w:rtl/>
        </w:rPr>
        <w:t>(3) فهرست الشيخ</w:t>
      </w:r>
      <w:r>
        <w:rPr>
          <w:rtl/>
        </w:rPr>
        <w:t>:</w:t>
      </w:r>
      <w:r w:rsidRPr="00A2729A">
        <w:rPr>
          <w:rtl/>
        </w:rPr>
        <w:t xml:space="preserve"> 97 / 424</w:t>
      </w:r>
      <w:r>
        <w:rPr>
          <w:rtl/>
        </w:rPr>
        <w:t>،</w:t>
      </w:r>
      <w:r w:rsidRPr="00A2729A">
        <w:rPr>
          <w:rtl/>
        </w:rPr>
        <w:t xml:space="preserve"> والطريق ضعيف بأبي محمّد الحسن بن محمّد بن يحيى</w:t>
      </w:r>
      <w:r>
        <w:rPr>
          <w:rtl/>
        </w:rPr>
        <w:t>،</w:t>
      </w:r>
      <w:r w:rsidRPr="00A2729A">
        <w:rPr>
          <w:rtl/>
        </w:rPr>
        <w:t xml:space="preserve"> قال النجاشي</w:t>
      </w:r>
      <w:r>
        <w:rPr>
          <w:rtl/>
        </w:rPr>
        <w:t>:</w:t>
      </w:r>
      <w:r w:rsidRPr="00A2729A">
        <w:rPr>
          <w:rtl/>
        </w:rPr>
        <w:t xml:space="preserve"> 64</w:t>
      </w:r>
      <w:r>
        <w:rPr>
          <w:rtl/>
        </w:rPr>
        <w:t>:</w:t>
      </w:r>
      <w:r w:rsidRPr="00A2729A">
        <w:rPr>
          <w:rtl/>
        </w:rPr>
        <w:t xml:space="preserve"> 149</w:t>
      </w:r>
      <w:r>
        <w:rPr>
          <w:rtl/>
        </w:rPr>
        <w:t>:</w:t>
      </w:r>
      <w:r w:rsidRPr="00A2729A">
        <w:rPr>
          <w:rtl/>
        </w:rPr>
        <w:t xml:space="preserve"> </w:t>
      </w:r>
      <w:r>
        <w:rPr>
          <w:rtl/>
        </w:rPr>
        <w:t>(</w:t>
      </w:r>
      <w:r w:rsidRPr="00A2729A">
        <w:rPr>
          <w:rtl/>
        </w:rPr>
        <w:t>وروى عن المجاهيل أحاديث منكرة</w:t>
      </w:r>
      <w:r>
        <w:rPr>
          <w:rtl/>
        </w:rPr>
        <w:t>،</w:t>
      </w:r>
      <w:r w:rsidRPr="00A2729A">
        <w:rPr>
          <w:rtl/>
        </w:rPr>
        <w:t xml:space="preserve"> ورأيت أصحابنا يضعفونه</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453 / 1813</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174 / 632</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90 / 384</w:t>
      </w:r>
      <w:r>
        <w:rPr>
          <w:rtl/>
        </w:rPr>
        <w:t>،</w:t>
      </w:r>
      <w:r w:rsidRPr="00A2729A">
        <w:rPr>
          <w:rtl/>
        </w:rPr>
        <w:t xml:space="preserve"> وفيه طريقان</w:t>
      </w:r>
      <w:r>
        <w:rPr>
          <w:rtl/>
        </w:rPr>
        <w:t>،</w:t>
      </w:r>
      <w:r w:rsidRPr="00A2729A">
        <w:rPr>
          <w:rtl/>
        </w:rPr>
        <w:t xml:space="preserve"> أما الثاني فهو كما ذُكر</w:t>
      </w:r>
      <w:r>
        <w:rPr>
          <w:rtl/>
        </w:rPr>
        <w:t>،</w:t>
      </w:r>
      <w:r w:rsidRPr="00A2729A">
        <w:rPr>
          <w:rtl/>
        </w:rPr>
        <w:t xml:space="preserve"> وأما الأول فمجهول بموسى بن جعفر البغدادي</w:t>
      </w:r>
      <w:r>
        <w:rPr>
          <w:rtl/>
        </w:rPr>
        <w:t>،</w:t>
      </w:r>
      <w:r w:rsidRPr="00A2729A">
        <w:rPr>
          <w:rtl/>
        </w:rPr>
        <w:t xml:space="preserve"> لكن فيه محمّد بن أحمد بن قتادة</w:t>
      </w:r>
      <w:r>
        <w:rPr>
          <w:rtl/>
        </w:rPr>
        <w:t>،</w:t>
      </w:r>
      <w:r w:rsidRPr="00A2729A">
        <w:rPr>
          <w:rtl/>
        </w:rPr>
        <w:t xml:space="preserve"> والصحيح</w:t>
      </w:r>
      <w:r>
        <w:rPr>
          <w:rtl/>
        </w:rPr>
        <w:t>:</w:t>
      </w:r>
      <w:r w:rsidRPr="00A2729A">
        <w:rPr>
          <w:rtl/>
        </w:rPr>
        <w:t xml:space="preserve"> ابن أبي قتادة الثقة المعروف كما في النجاشي</w:t>
      </w:r>
      <w:r>
        <w:rPr>
          <w:rtl/>
        </w:rPr>
        <w:t>:</w:t>
      </w:r>
      <w:r w:rsidRPr="00A2729A">
        <w:rPr>
          <w:rtl/>
        </w:rPr>
        <w:t xml:space="preserve"> 337 / 902</w:t>
      </w:r>
      <w:r>
        <w:rPr>
          <w:rtl/>
        </w:rPr>
        <w:t>،</w:t>
      </w:r>
      <w:r w:rsidRPr="00A2729A">
        <w:rPr>
          <w:rtl/>
        </w:rPr>
        <w:t xml:space="preserve"> وغيره</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الأول </w:t>
      </w:r>
      <w:r w:rsidRPr="00C73D10">
        <w:rPr>
          <w:rStyle w:val="libFootnotenumChar"/>
          <w:rtl/>
        </w:rPr>
        <w:t>(1)</w:t>
      </w:r>
      <w:r>
        <w:rPr>
          <w:rtl/>
        </w:rPr>
        <w:t>،</w:t>
      </w:r>
      <w:r w:rsidRPr="00A2729A">
        <w:rPr>
          <w:rtl/>
        </w:rPr>
        <w:t xml:space="preserve"> وفي باب تلقين المحتضرين</w:t>
      </w:r>
      <w:r>
        <w:rPr>
          <w:rtl/>
        </w:rPr>
        <w:t>،</w:t>
      </w:r>
      <w:r w:rsidRPr="00A2729A">
        <w:rPr>
          <w:rtl/>
        </w:rPr>
        <w:t xml:space="preserve"> في الحديث الثالث والتسعين </w:t>
      </w:r>
      <w:r w:rsidRPr="00C73D10">
        <w:rPr>
          <w:rStyle w:val="libFootnotenumChar"/>
          <w:rtl/>
        </w:rPr>
        <w:t>(2)</w:t>
      </w:r>
      <w:r>
        <w:rPr>
          <w:rtl/>
        </w:rPr>
        <w:t>.</w:t>
      </w:r>
      <w:r w:rsidRPr="00A2729A">
        <w:rPr>
          <w:rtl/>
        </w:rPr>
        <w:t xml:space="preserve"> وفي باب أحكام السهو في الصلاة</w:t>
      </w:r>
      <w:r>
        <w:rPr>
          <w:rtl/>
        </w:rPr>
        <w:t>،</w:t>
      </w:r>
      <w:r w:rsidRPr="00A2729A">
        <w:rPr>
          <w:rtl/>
        </w:rPr>
        <w:t xml:space="preserve"> في الحديث الرابع والسبعين</w:t>
      </w:r>
      <w:r>
        <w:rPr>
          <w:rtl/>
        </w:rPr>
        <w:t>،</w:t>
      </w:r>
      <w:r w:rsidRPr="00A2729A">
        <w:rPr>
          <w:rtl/>
        </w:rPr>
        <w:t xml:space="preserve"> والخامس والسبعين </w:t>
      </w:r>
      <w:r w:rsidRPr="00C73D10">
        <w:rPr>
          <w:rStyle w:val="libFootnotenumChar"/>
          <w:rtl/>
        </w:rPr>
        <w:t>(3)</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قريباً من الآخر بأحد عشر حديثاً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(5)</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[441] وإلى علي بن إسحاق بن سعد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علي بن إسحاق</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الصلاة في السفر</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(7)</w:t>
      </w:r>
      <w:r>
        <w:rPr>
          <w:rtl/>
        </w:rPr>
        <w:t>.</w:t>
      </w:r>
      <w:r w:rsidRPr="00A2729A">
        <w:rPr>
          <w:rtl/>
        </w:rPr>
        <w:t xml:space="preserve"> وفي باب الوصية</w:t>
      </w:r>
      <w:r>
        <w:rPr>
          <w:rtl/>
        </w:rPr>
        <w:t>،</w:t>
      </w:r>
      <w:r w:rsidRPr="00A2729A">
        <w:rPr>
          <w:rtl/>
        </w:rPr>
        <w:t xml:space="preserve"> في الحديث العاشر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علي بن إسحاق بن سعد</w:t>
      </w:r>
      <w:r>
        <w:rPr>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الذي يسافر إلى ضيعته</w:t>
      </w:r>
      <w:r>
        <w:rPr>
          <w:rtl/>
        </w:rPr>
        <w:t>،</w:t>
      </w:r>
      <w:r w:rsidRPr="00A2729A">
        <w:rPr>
          <w:rtl/>
        </w:rPr>
        <w:t xml:space="preserve"> في الحديث الثالث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24 / 62</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319 / 928</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197 / 774 </w:t>
      </w:r>
      <w:r>
        <w:rPr>
          <w:rtl/>
        </w:rPr>
        <w:t>و 7</w:t>
      </w:r>
      <w:r w:rsidRPr="00A2729A">
        <w:rPr>
          <w:rtl/>
        </w:rPr>
        <w:t>75</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284 / 1134</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97</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94 / 397</w:t>
      </w:r>
      <w:r>
        <w:rPr>
          <w:rtl/>
        </w:rPr>
        <w:t>،</w:t>
      </w:r>
      <w:r w:rsidRPr="00A2729A">
        <w:rPr>
          <w:rtl/>
        </w:rPr>
        <w:t xml:space="preserve"> وفي الطريق تعليق على سابقه إلى علي بن حسان الواسطي في الفهرست</w:t>
      </w:r>
      <w:r>
        <w:rPr>
          <w:rtl/>
        </w:rPr>
        <w:t>:</w:t>
      </w:r>
      <w:r w:rsidRPr="00A2729A">
        <w:rPr>
          <w:rtl/>
        </w:rPr>
        <w:t xml:space="preserve"> 93 / 393</w:t>
      </w:r>
      <w:r>
        <w:rPr>
          <w:rtl/>
        </w:rPr>
        <w:t>،</w:t>
      </w:r>
      <w:r w:rsidRPr="00A2729A">
        <w:rPr>
          <w:rtl/>
        </w:rPr>
        <w:t xml:space="preserve"> وفيه أبو المفضل وابن بطة</w:t>
      </w:r>
      <w:r>
        <w:rPr>
          <w:rtl/>
        </w:rPr>
        <w:t>،</w:t>
      </w:r>
      <w:r w:rsidRPr="00A2729A">
        <w:rPr>
          <w:rtl/>
        </w:rPr>
        <w:t xml:space="preserve"> فالطريق ضعيف بهما</w:t>
      </w:r>
      <w:r>
        <w:rPr>
          <w:rtl/>
        </w:rPr>
        <w:t>.</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210 / 510</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174 / 711</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229 / 812</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مرّ أن طريقه إلى أحمد البرقي صحيح</w:t>
      </w:r>
      <w:r>
        <w:rPr>
          <w:rtl/>
        </w:rPr>
        <w:t>،</w:t>
      </w:r>
      <w:r w:rsidRPr="00A2729A">
        <w:rPr>
          <w:rtl/>
        </w:rPr>
        <w:t xml:space="preserve"> فطريقه إلى علي بن إسحاق كذلك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[442] وإلى علي بن إسماعيل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السادس والعشرين </w:t>
      </w:r>
      <w:r w:rsidRPr="00C73D10">
        <w:rPr>
          <w:rStyle w:val="libFootnotenumChar"/>
          <w:rtl/>
        </w:rPr>
        <w:t>(2)</w:t>
      </w:r>
      <w:r>
        <w:rPr>
          <w:rtl/>
        </w:rPr>
        <w:t>،</w:t>
      </w:r>
      <w:r w:rsidRPr="00A2729A">
        <w:rPr>
          <w:rtl/>
        </w:rPr>
        <w:t xml:space="preserve"> وفي باب حكم الجنابة</w:t>
      </w:r>
      <w:r>
        <w:rPr>
          <w:rtl/>
        </w:rPr>
        <w:t>،</w:t>
      </w:r>
      <w:r w:rsidRPr="00A2729A">
        <w:rPr>
          <w:rtl/>
        </w:rPr>
        <w:t xml:space="preserve"> في الحديث الستين </w:t>
      </w:r>
      <w:r w:rsidRPr="00C73D10">
        <w:rPr>
          <w:rStyle w:val="libFootnotenumChar"/>
          <w:rtl/>
        </w:rPr>
        <w:t>(3)</w:t>
      </w:r>
      <w:r>
        <w:rPr>
          <w:rtl/>
        </w:rPr>
        <w:t>.</w:t>
      </w:r>
      <w:r w:rsidRPr="00A2729A">
        <w:rPr>
          <w:rtl/>
        </w:rPr>
        <w:t xml:space="preserve"> وفي باب التيمم</w:t>
      </w:r>
      <w:r>
        <w:rPr>
          <w:rtl/>
        </w:rPr>
        <w:t>،</w:t>
      </w:r>
      <w:r w:rsidRPr="00A2729A">
        <w:rPr>
          <w:rtl/>
        </w:rPr>
        <w:t xml:space="preserve"> في الحديث الثالث والعشرين </w:t>
      </w:r>
      <w:r w:rsidRPr="00C73D10">
        <w:rPr>
          <w:rStyle w:val="libFootnotenumChar"/>
          <w:rtl/>
        </w:rPr>
        <w:t>(4)</w:t>
      </w:r>
      <w:r>
        <w:rPr>
          <w:rtl/>
        </w:rPr>
        <w:t>.</w:t>
      </w:r>
      <w:r w:rsidRPr="00A2729A">
        <w:rPr>
          <w:rtl/>
        </w:rPr>
        <w:t xml:space="preserve"> وفي باب الأيمان والأقسام</w:t>
      </w:r>
      <w:r>
        <w:rPr>
          <w:rtl/>
        </w:rPr>
        <w:t>،</w:t>
      </w:r>
      <w:r w:rsidRPr="00A2729A">
        <w:rPr>
          <w:rtl/>
        </w:rPr>
        <w:t xml:space="preserve"> في الحديث التاسع والخمسين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علي بن إسماعيل الميثمي</w:t>
      </w:r>
      <w:r>
        <w:rPr>
          <w:rtl/>
        </w:rPr>
        <w:t>:</w:t>
      </w:r>
    </w:p>
    <w:p w:rsidR="00C73D10" w:rsidRPr="00A2729A" w:rsidRDefault="00C73D10" w:rsidP="00C73D10">
      <w:pPr>
        <w:pStyle w:val="libNormal"/>
        <w:rPr>
          <w:rtl/>
        </w:rPr>
      </w:pPr>
      <w:r w:rsidRPr="00A2729A">
        <w:rPr>
          <w:rtl/>
        </w:rPr>
        <w:t>صحيح في باب صفة الوضوء</w:t>
      </w:r>
      <w:r>
        <w:rPr>
          <w:rtl/>
        </w:rPr>
        <w:t>،</w:t>
      </w:r>
      <w:r w:rsidRPr="00A2729A">
        <w:rPr>
          <w:rtl/>
        </w:rPr>
        <w:t xml:space="preserve"> من أبواب الزيادات</w:t>
      </w:r>
      <w:r>
        <w:rPr>
          <w:rtl/>
        </w:rPr>
        <w:t>،</w:t>
      </w:r>
      <w:r w:rsidRPr="00A2729A">
        <w:rPr>
          <w:rtl/>
        </w:rPr>
        <w:t xml:space="preserve"> في الحديث الثامن عشر </w:t>
      </w:r>
      <w:r w:rsidRPr="00C73D10">
        <w:rPr>
          <w:rStyle w:val="libFootnotenumChar"/>
          <w:rtl/>
        </w:rPr>
        <w:t>(6)</w:t>
      </w:r>
      <w:r>
        <w:rPr>
          <w:rtl/>
        </w:rPr>
        <w:t>.</w:t>
      </w:r>
      <w:r w:rsidRPr="00A2729A">
        <w:rPr>
          <w:rtl/>
        </w:rPr>
        <w:t xml:space="preserve"> وفي باب دخول الحمام</w:t>
      </w:r>
      <w:r>
        <w:rPr>
          <w:rtl/>
        </w:rPr>
        <w:t>،</w:t>
      </w:r>
      <w:r w:rsidRPr="00A2729A">
        <w:rPr>
          <w:rtl/>
        </w:rPr>
        <w:t xml:space="preserve"> في الحديث السادس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(8)</w:t>
      </w:r>
      <w:r w:rsidRPr="00A2729A">
        <w:rPr>
          <w:rtl/>
        </w:rPr>
        <w:t xml:space="preserve">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تقدم الحكم على صحة طريق الشيخ إلى البرقي في مشيخة التهذيب 10</w:t>
      </w:r>
      <w:r>
        <w:rPr>
          <w:rtl/>
        </w:rPr>
        <w:t>:</w:t>
      </w:r>
      <w:r w:rsidRPr="00A2729A">
        <w:rPr>
          <w:rtl/>
        </w:rPr>
        <w:t xml:space="preserve"> 44 برقم الطريق [65]</w:t>
      </w:r>
      <w:r>
        <w:rPr>
          <w:rtl/>
        </w:rPr>
        <w:t>.</w:t>
      </w:r>
    </w:p>
    <w:p w:rsidR="00C73D10" w:rsidRPr="00A2729A" w:rsidRDefault="00C73D10" w:rsidP="00C73D10">
      <w:pPr>
        <w:pStyle w:val="libFootnote"/>
        <w:rPr>
          <w:rtl/>
          <w:lang w:bidi="fa-IR"/>
        </w:rPr>
      </w:pPr>
      <w:r w:rsidRPr="00A2729A">
        <w:rPr>
          <w:rtl/>
        </w:rPr>
        <w:t>وواسطة الشيخ إلى البرقي الراوي كتاب علي بن إسحاق في الفهرست منصوص عليها بجماعة</w:t>
      </w:r>
      <w:r>
        <w:rPr>
          <w:rtl/>
        </w:rPr>
        <w:t>،</w:t>
      </w:r>
      <w:r w:rsidRPr="00A2729A">
        <w:rPr>
          <w:rtl/>
        </w:rPr>
        <w:t xml:space="preserve"> عن أبي المفضل</w:t>
      </w:r>
      <w:r>
        <w:rPr>
          <w:rtl/>
        </w:rPr>
        <w:t>،</w:t>
      </w:r>
      <w:r w:rsidRPr="00A2729A">
        <w:rPr>
          <w:rtl/>
        </w:rPr>
        <w:t xml:space="preserve"> عن ابن بطة كما مر آنفاً</w:t>
      </w:r>
      <w:r>
        <w:rPr>
          <w:rtl/>
        </w:rPr>
        <w:t>.</w:t>
      </w:r>
    </w:p>
    <w:p w:rsidR="00C73D10" w:rsidRPr="00A2729A" w:rsidRDefault="00C73D10" w:rsidP="00C73D10">
      <w:pPr>
        <w:pStyle w:val="libFootnote"/>
        <w:rPr>
          <w:rtl/>
          <w:lang w:bidi="fa-IR"/>
        </w:rPr>
      </w:pPr>
      <w:r w:rsidRPr="00A2729A">
        <w:rPr>
          <w:rtl/>
        </w:rPr>
        <w:t>والظاهر ان لا طريق للشيخ في الفهرست إلى ابن إسحاق غير ما ذكره</w:t>
      </w:r>
      <w:r>
        <w:rPr>
          <w:rtl/>
        </w:rPr>
        <w:t>،</w:t>
      </w:r>
      <w:r w:rsidRPr="00A2729A">
        <w:rPr>
          <w:rtl/>
        </w:rPr>
        <w:t xml:space="preserve"> وإن كان له أكثر من واسطة إلى البرقي راوي كتابه</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33 / 87</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133 / 369</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191 / 550</w:t>
      </w:r>
      <w:r>
        <w:rPr>
          <w:rtl/>
        </w:rPr>
        <w:t>.</w:t>
      </w:r>
    </w:p>
    <w:p w:rsidR="00C73D10" w:rsidRPr="00A2729A" w:rsidRDefault="00C73D10" w:rsidP="00C73D10">
      <w:pPr>
        <w:pStyle w:val="libFootnote0"/>
        <w:rPr>
          <w:rtl/>
        </w:rPr>
      </w:pPr>
      <w:r w:rsidRPr="00A2729A">
        <w:rPr>
          <w:rtl/>
        </w:rPr>
        <w:t>(5) تهذيب الأحكام 8</w:t>
      </w:r>
      <w:r>
        <w:rPr>
          <w:rtl/>
        </w:rPr>
        <w:t>:</w:t>
      </w:r>
      <w:r w:rsidRPr="00A2729A">
        <w:rPr>
          <w:rtl/>
        </w:rPr>
        <w:t xml:space="preserve"> 289 / 1066</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361 / 1089</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374 / 1150</w:t>
      </w:r>
      <w:r>
        <w:rPr>
          <w:rtl/>
        </w:rPr>
        <w:t>،</w:t>
      </w:r>
      <w:r w:rsidRPr="00A2729A">
        <w:rPr>
          <w:rtl/>
        </w:rPr>
        <w:t xml:space="preserve"> وفيه</w:t>
      </w:r>
      <w:r>
        <w:rPr>
          <w:rtl/>
        </w:rPr>
        <w:t>:</w:t>
      </w:r>
      <w:r w:rsidRPr="00A2729A">
        <w:rPr>
          <w:rtl/>
        </w:rPr>
        <w:t xml:space="preserve"> علي بن إسماعيل من غير ذكر الميثمي</w:t>
      </w:r>
      <w:r>
        <w:rPr>
          <w:rtl/>
        </w:rPr>
        <w:t>،</w:t>
      </w:r>
      <w:r w:rsidRPr="00A2729A">
        <w:rPr>
          <w:rtl/>
        </w:rPr>
        <w:t xml:space="preserve"> وهو الميثمي بعينه بقرينة الراوي والمروي عنه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115</w:t>
      </w:r>
      <w:r>
        <w:rPr>
          <w:rtl/>
        </w:rPr>
        <w:t>،</w:t>
      </w:r>
      <w:r w:rsidRPr="00A2729A">
        <w:rPr>
          <w:rtl/>
        </w:rPr>
        <w:t xml:space="preserve"> من المشيخة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[443] وإلى علي بن بلال</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[444] وإلى علي بن جعفر</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Default="00C73D10" w:rsidP="00C73D10">
      <w:pPr>
        <w:pStyle w:val="libBold2"/>
        <w:rPr>
          <w:rtl/>
        </w:rPr>
      </w:pPr>
      <w:r w:rsidRPr="00520AED">
        <w:rPr>
          <w:rtl/>
        </w:rPr>
        <w:t>[445] وإلى علي بن جندب</w:t>
      </w:r>
      <w:r>
        <w:rPr>
          <w:rtl/>
        </w:rPr>
        <w:t>:</w:t>
      </w:r>
    </w:p>
    <w:p w:rsidR="00C73D10" w:rsidRPr="00A2729A" w:rsidRDefault="00C73D10" w:rsidP="00C73D10">
      <w:pPr>
        <w:pStyle w:val="libNormal"/>
        <w:rPr>
          <w:rtl/>
        </w:rPr>
      </w:pPr>
      <w:r w:rsidRPr="00A2729A">
        <w:rPr>
          <w:rtl/>
        </w:rPr>
        <w:t>فيه أبو المفضّل</w:t>
      </w:r>
      <w:r>
        <w:rPr>
          <w:rtl/>
        </w:rPr>
        <w:t>،</w:t>
      </w:r>
      <w:r w:rsidRPr="00A2729A">
        <w:rPr>
          <w:rtl/>
        </w:rPr>
        <w:t xml:space="preserve"> عن حميد في الفهرست </w:t>
      </w:r>
      <w:r w:rsidRPr="00C73D10">
        <w:rPr>
          <w:rStyle w:val="libFootnotenumChar"/>
          <w:rtl/>
        </w:rPr>
        <w:t>(4)</w:t>
      </w:r>
      <w:r>
        <w:rPr>
          <w:rtl/>
        </w:rPr>
        <w:t>.</w:t>
      </w:r>
    </w:p>
    <w:p w:rsidR="00C73D10" w:rsidRDefault="00C73D10" w:rsidP="00C73D10">
      <w:pPr>
        <w:pStyle w:val="libBold2"/>
        <w:rPr>
          <w:rtl/>
        </w:rPr>
      </w:pPr>
      <w:r w:rsidRPr="00520AED">
        <w:rPr>
          <w:rtl/>
        </w:rPr>
        <w:t>[446] وإلى علي بن حاتم</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(6)</w:t>
      </w:r>
      <w:r w:rsidRPr="00A2729A">
        <w:rPr>
          <w:rtl/>
        </w:rPr>
        <w:t xml:space="preserve"> صحيح</w:t>
      </w:r>
      <w:r>
        <w:rPr>
          <w:rtl/>
        </w:rPr>
        <w:t>،</w:t>
      </w:r>
      <w:r w:rsidRPr="00A2729A">
        <w:rPr>
          <w:rtl/>
        </w:rPr>
        <w:t xml:space="preserve"> على الأصح من وثاقة مشايخه</w:t>
      </w:r>
      <w:r>
        <w:rPr>
          <w:rtl/>
        </w:rPr>
        <w:t>،</w:t>
      </w:r>
      <w:r w:rsidRPr="00A2729A">
        <w:rPr>
          <w:rtl/>
        </w:rPr>
        <w:t xml:space="preserve"> </w:t>
      </w:r>
      <w:r>
        <w:rPr>
          <w:rtl/>
        </w:rPr>
        <w:t>انتهى.</w:t>
      </w:r>
    </w:p>
    <w:p w:rsidR="00C73D10" w:rsidRDefault="00C73D10" w:rsidP="00C73D10">
      <w:pPr>
        <w:pStyle w:val="libBold2"/>
        <w:rPr>
          <w:rtl/>
        </w:rPr>
      </w:pPr>
      <w:r w:rsidRPr="00520AED">
        <w:rPr>
          <w:rtl/>
        </w:rPr>
        <w:t>[447] وإلى علي بن حبشي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96 / 412</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86</w:t>
      </w:r>
      <w:r>
        <w:rPr>
          <w:rtl/>
        </w:rPr>
        <w:t>،</w:t>
      </w:r>
      <w:r w:rsidRPr="00A2729A">
        <w:rPr>
          <w:rtl/>
        </w:rPr>
        <w:t xml:space="preserve"> من المشيخة</w:t>
      </w:r>
      <w:r>
        <w:rPr>
          <w:rtl/>
        </w:rPr>
        <w:t>،</w:t>
      </w:r>
      <w:r w:rsidRPr="00A2729A">
        <w:rPr>
          <w:rtl/>
        </w:rPr>
        <w:t xml:space="preserve"> وفي الطريق أحمد بن محمّد بن يحيى</w:t>
      </w:r>
      <w:r>
        <w:rPr>
          <w:rtl/>
        </w:rPr>
        <w:t>،</w:t>
      </w:r>
      <w:r w:rsidRPr="00A2729A">
        <w:rPr>
          <w:rtl/>
        </w:rPr>
        <w:t xml:space="preserve"> وهو من المختلف فيه عند الأردبيلي والمصنف </w:t>
      </w:r>
      <w:r w:rsidRPr="00C73D10">
        <w:rPr>
          <w:rStyle w:val="libAlaemChar"/>
          <w:rtl/>
        </w:rPr>
        <w:t>قدس‌سرهما</w:t>
      </w:r>
      <w:r w:rsidRPr="00A2729A">
        <w:rPr>
          <w:rtl/>
        </w:rPr>
        <w:t xml:space="preserve"> كما تقدم في الطريقين [45] و [222] وغيرهما</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87 / 377</w:t>
      </w:r>
      <w:r>
        <w:rPr>
          <w:rtl/>
        </w:rPr>
        <w:t>،</w:t>
      </w:r>
      <w:r w:rsidRPr="00A2729A">
        <w:rPr>
          <w:rtl/>
        </w:rPr>
        <w:t xml:space="preserve"> وفيه طريقان صحيحان لوثاقة جميع رجالهما</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94 / 402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98 / 425</w:t>
      </w:r>
      <w:r>
        <w:rPr>
          <w:rtl/>
        </w:rPr>
        <w:t>،</w:t>
      </w:r>
      <w:r w:rsidRPr="00A2729A">
        <w:rPr>
          <w:rtl/>
        </w:rPr>
        <w:t xml:space="preserve"> والطريق مجهول بالحسين بن علي بن شيبان أبي عبد الله القزويني الذي لم يذكر في كتب الرجال</w:t>
      </w:r>
      <w:r>
        <w:rPr>
          <w:rtl/>
        </w:rPr>
        <w:t>،</w:t>
      </w:r>
      <w:r w:rsidRPr="00A2729A">
        <w:rPr>
          <w:rtl/>
        </w:rPr>
        <w:t xml:space="preserve"> وقد تقدم ضعف الطريق [219] بسببه</w:t>
      </w:r>
      <w:r>
        <w:rPr>
          <w:rtl/>
        </w:rPr>
        <w:t>،</w:t>
      </w:r>
      <w:r w:rsidRPr="00A2729A">
        <w:rPr>
          <w:rtl/>
        </w:rPr>
        <w:t xml:space="preserve"> ولا تنافٍ بين الحكمين لما يتضح من تعليقتنا هناك</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263 / 688</w:t>
      </w:r>
      <w:r>
        <w:rPr>
          <w:rtl/>
        </w:rPr>
        <w:t>،</w:t>
      </w:r>
      <w:r w:rsidRPr="00A2729A">
        <w:rPr>
          <w:rtl/>
        </w:rPr>
        <w:t xml:space="preserve"> وليس بين النجاشي وبين ابن حاتم سوى شيخ النجاشي ابن شاذان</w:t>
      </w:r>
      <w:r>
        <w:rPr>
          <w:rtl/>
        </w:rPr>
        <w:t>،</w:t>
      </w:r>
      <w:r w:rsidRPr="00A2729A">
        <w:rPr>
          <w:rtl/>
        </w:rPr>
        <w:t xml:space="preserve"> انظر</w:t>
      </w:r>
      <w:r>
        <w:rPr>
          <w:rtl/>
        </w:rPr>
        <w:t>:</w:t>
      </w:r>
      <w:r w:rsidRPr="00A2729A">
        <w:rPr>
          <w:rtl/>
        </w:rPr>
        <w:t xml:space="preserve"> تعليقتنا على الطريق [433] لعلاقتها بالمقام</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98 / 428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[448] وإلى علي بن حديد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تطهير المياه</w:t>
      </w:r>
      <w:r>
        <w:rPr>
          <w:rtl/>
        </w:rPr>
        <w:t>،</w:t>
      </w:r>
      <w:r w:rsidRPr="00A2729A">
        <w:rPr>
          <w:rtl/>
        </w:rPr>
        <w:t xml:space="preserve"> في الحديث الخامس والعشرين </w:t>
      </w:r>
      <w:r w:rsidRPr="00C73D10">
        <w:rPr>
          <w:rStyle w:val="libFootnotenumChar"/>
          <w:rtl/>
        </w:rPr>
        <w:t>(2)</w:t>
      </w:r>
      <w:r>
        <w:rPr>
          <w:rtl/>
        </w:rPr>
        <w:t>.</w:t>
      </w:r>
      <w:r w:rsidRPr="00A2729A">
        <w:rPr>
          <w:rtl/>
        </w:rPr>
        <w:t xml:space="preserve"> وفي باب تطهير الثياب</w:t>
      </w:r>
      <w:r>
        <w:rPr>
          <w:rtl/>
        </w:rPr>
        <w:t>،</w:t>
      </w:r>
      <w:r w:rsidRPr="00A2729A">
        <w:rPr>
          <w:rtl/>
        </w:rPr>
        <w:t xml:space="preserve"> في الحديث السادس والعشرين </w:t>
      </w:r>
      <w:r w:rsidRPr="00C73D10">
        <w:rPr>
          <w:rStyle w:val="libFootnotenumChar"/>
          <w:rtl/>
        </w:rPr>
        <w:t>(3)</w:t>
      </w:r>
      <w:r>
        <w:rPr>
          <w:rtl/>
        </w:rPr>
        <w:t>.</w:t>
      </w:r>
      <w:r w:rsidRPr="00A2729A">
        <w:rPr>
          <w:rtl/>
        </w:rPr>
        <w:t xml:space="preserve"> وفي باب تلقين المحتضرين</w:t>
      </w:r>
      <w:r>
        <w:rPr>
          <w:rtl/>
        </w:rPr>
        <w:t>،</w:t>
      </w:r>
      <w:r w:rsidRPr="00A2729A">
        <w:rPr>
          <w:rtl/>
        </w:rPr>
        <w:t xml:space="preserve"> من أبواب الزيادات</w:t>
      </w:r>
      <w:r>
        <w:rPr>
          <w:rtl/>
        </w:rPr>
        <w:t>،</w:t>
      </w:r>
      <w:r w:rsidRPr="00A2729A">
        <w:rPr>
          <w:rtl/>
        </w:rPr>
        <w:t xml:space="preserve"> قريباً من الآخر بسبعة وستين حديثاً </w:t>
      </w:r>
      <w:r w:rsidRPr="00C73D10">
        <w:rPr>
          <w:rStyle w:val="libFootnotenumChar"/>
          <w:rtl/>
        </w:rPr>
        <w:t>(4)</w:t>
      </w:r>
      <w:r>
        <w:rPr>
          <w:rtl/>
        </w:rPr>
        <w:t>،</w:t>
      </w:r>
      <w:r w:rsidRPr="00A2729A">
        <w:rPr>
          <w:rtl/>
        </w:rPr>
        <w:t xml:space="preserve"> وفي باب أحكام السهو في الصلاة</w:t>
      </w:r>
      <w:r>
        <w:rPr>
          <w:rtl/>
        </w:rPr>
        <w:t>،</w:t>
      </w:r>
      <w:r w:rsidRPr="00A2729A">
        <w:rPr>
          <w:rtl/>
        </w:rPr>
        <w:t xml:space="preserve"> في الحديث الخامس والثلاثين </w:t>
      </w:r>
      <w:r w:rsidRPr="00C73D10">
        <w:rPr>
          <w:rStyle w:val="libFootnotenumChar"/>
          <w:rtl/>
        </w:rPr>
        <w:t>(5)</w:t>
      </w:r>
      <w:r>
        <w:rPr>
          <w:rtl/>
        </w:rPr>
        <w:t>.</w:t>
      </w:r>
      <w:r w:rsidRPr="00A2729A">
        <w:rPr>
          <w:rtl/>
        </w:rPr>
        <w:t xml:space="preserve"> وفي باب المواقيت</w:t>
      </w:r>
      <w:r>
        <w:rPr>
          <w:rtl/>
        </w:rPr>
        <w:t>،</w:t>
      </w:r>
      <w:r w:rsidRPr="00A2729A">
        <w:rPr>
          <w:rtl/>
        </w:rPr>
        <w:t xml:space="preserve"> من أبواب الزيادات</w:t>
      </w:r>
      <w:r>
        <w:rPr>
          <w:rtl/>
        </w:rPr>
        <w:t>،</w:t>
      </w:r>
      <w:r w:rsidRPr="00A2729A">
        <w:rPr>
          <w:rtl/>
        </w:rPr>
        <w:t xml:space="preserve"> قريباً من الآخر بعشرين حديثاً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 موثق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[449] وإلى علي بن حسان الهاشمي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علي بن حسان</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الوكالات</w:t>
      </w:r>
      <w:r>
        <w:rPr>
          <w:rtl/>
        </w:rPr>
        <w:t>،</w:t>
      </w:r>
      <w:r w:rsidRPr="00A2729A">
        <w:rPr>
          <w:rtl/>
        </w:rPr>
        <w:t xml:space="preserve"> في الحديث الخامس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89 / 382</w:t>
      </w:r>
      <w:r>
        <w:rPr>
          <w:rtl/>
        </w:rPr>
        <w:t>،</w:t>
      </w:r>
      <w:r w:rsidRPr="00A2729A">
        <w:rPr>
          <w:rtl/>
        </w:rPr>
        <w:t xml:space="preserve"> والطريق ضعيف بسائر رجاله وهم</w:t>
      </w:r>
      <w:r>
        <w:rPr>
          <w:rtl/>
        </w:rPr>
        <w:t>:</w:t>
      </w:r>
      <w:r w:rsidRPr="00A2729A">
        <w:rPr>
          <w:rtl/>
        </w:rPr>
        <w:t xml:space="preserve"> أبو المفضل</w:t>
      </w:r>
      <w:r>
        <w:rPr>
          <w:rtl/>
        </w:rPr>
        <w:t>،</w:t>
      </w:r>
      <w:r w:rsidRPr="00A2729A">
        <w:rPr>
          <w:rtl/>
        </w:rPr>
        <w:t xml:space="preserve"> وابن بطة</w:t>
      </w:r>
      <w:r>
        <w:rPr>
          <w:rtl/>
        </w:rPr>
        <w:t>،</w:t>
      </w:r>
      <w:r w:rsidRPr="00A2729A">
        <w:rPr>
          <w:rtl/>
        </w:rPr>
        <w:t xml:space="preserve"> وأبو محمّد عيسى بن محمّد بن أيوب الأشعري</w:t>
      </w:r>
      <w:r>
        <w:rPr>
          <w:rtl/>
        </w:rPr>
        <w:t>،</w:t>
      </w:r>
      <w:r w:rsidRPr="00A2729A">
        <w:rPr>
          <w:rtl/>
        </w:rPr>
        <w:t xml:space="preserve"> والأخير مجهول إذ لم نقف عليه فيما لدينا من كتب الرجال</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239 / 693</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256 / 742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453 / 1476</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184 / 734</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271 / 1078</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274 / 717</w:t>
      </w:r>
      <w:r>
        <w:rPr>
          <w:rtl/>
        </w:rPr>
        <w:t>،</w:t>
      </w:r>
      <w:r w:rsidRPr="00A2729A">
        <w:rPr>
          <w:rtl/>
        </w:rPr>
        <w:t xml:space="preserve"> والطريق موثق بابن فضال الفطحي الثقة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98 / 427</w:t>
      </w:r>
      <w:r>
        <w:rPr>
          <w:rtl/>
        </w:rPr>
        <w:t>.</w:t>
      </w:r>
    </w:p>
    <w:p w:rsidR="00C73D10" w:rsidRDefault="00C73D10" w:rsidP="00C73D10">
      <w:pPr>
        <w:pStyle w:val="libFootnote0"/>
        <w:rPr>
          <w:rtl/>
        </w:rPr>
      </w:pPr>
      <w:r w:rsidRPr="00A2729A">
        <w:rPr>
          <w:rtl/>
        </w:rPr>
        <w:t>(9) تهذيب الأحكام 6</w:t>
      </w:r>
      <w:r>
        <w:rPr>
          <w:rtl/>
        </w:rPr>
        <w:t>:</w:t>
      </w:r>
      <w:r w:rsidRPr="00A2729A">
        <w:rPr>
          <w:rtl/>
        </w:rPr>
        <w:t xml:space="preserve"> 214 / 506</w:t>
      </w:r>
      <w:r>
        <w:rPr>
          <w:rtl/>
        </w:rPr>
        <w:t>،</w:t>
      </w:r>
      <w:r w:rsidRPr="00A2729A">
        <w:rPr>
          <w:rtl/>
        </w:rPr>
        <w:t xml:space="preserve"> وفيه</w:t>
      </w:r>
      <w:r>
        <w:rPr>
          <w:rtl/>
        </w:rPr>
        <w:t>:</w:t>
      </w:r>
      <w:r w:rsidRPr="00A2729A">
        <w:rPr>
          <w:rtl/>
        </w:rPr>
        <w:t xml:space="preserve"> </w:t>
      </w:r>
      <w:r>
        <w:rPr>
          <w:rtl/>
        </w:rPr>
        <w:t>(</w:t>
      </w:r>
      <w:r w:rsidRPr="00A2729A">
        <w:rPr>
          <w:rtl/>
        </w:rPr>
        <w:t>عنه</w:t>
      </w:r>
      <w:r>
        <w:rPr>
          <w:rtl/>
        </w:rPr>
        <w:t>،</w:t>
      </w:r>
      <w:r w:rsidRPr="00A2729A">
        <w:rPr>
          <w:rtl/>
        </w:rPr>
        <w:t xml:space="preserve"> عن الحسن بن موسى الخشاب</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[450] وإلى علي بن الحسن</w:t>
      </w:r>
      <w:r>
        <w:rPr>
          <w:rtl/>
        </w:rPr>
        <w:t>:</w:t>
      </w:r>
    </w:p>
    <w:p w:rsidR="00C73D10" w:rsidRPr="00A2729A" w:rsidRDefault="00C73D10" w:rsidP="00C73D10">
      <w:pPr>
        <w:pStyle w:val="libNormal"/>
        <w:rPr>
          <w:rtl/>
        </w:rPr>
      </w:pPr>
      <w:r w:rsidRPr="00A2729A">
        <w:rPr>
          <w:rtl/>
        </w:rPr>
        <w:t>من أهل البصرة</w:t>
      </w:r>
      <w:r>
        <w:rPr>
          <w:rtl/>
        </w:rPr>
        <w:t>،</w:t>
      </w:r>
      <w:r w:rsidRPr="00A2729A">
        <w:rPr>
          <w:rtl/>
        </w:rPr>
        <w:t xml:space="preserve"> ضعيف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هو من مشايخ أحمد البرقي</w:t>
      </w:r>
      <w:r>
        <w:rPr>
          <w:rtl/>
        </w:rPr>
        <w:t>،</w:t>
      </w:r>
      <w:r w:rsidRPr="00A2729A">
        <w:rPr>
          <w:rtl/>
        </w:rPr>
        <w:t xml:space="preserve"> وطريقه إليه صحيح </w:t>
      </w:r>
      <w:r w:rsidRPr="00C73D10">
        <w:rPr>
          <w:rStyle w:val="libFootnotenumChar"/>
          <w:rtl/>
        </w:rPr>
        <w:t>(2)</w:t>
      </w:r>
      <w:r>
        <w:rPr>
          <w:rtl/>
        </w:rPr>
        <w:t>،</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[451] وإلى علي بن الحسن بن رباط</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(4)</w:t>
      </w:r>
      <w:r>
        <w:rPr>
          <w:rtl/>
        </w:rPr>
        <w:t>.</w:t>
      </w:r>
    </w:p>
    <w:p w:rsidR="00C73D10" w:rsidRDefault="00C73D10" w:rsidP="00C73D10">
      <w:pPr>
        <w:pStyle w:val="libBold2"/>
        <w:rPr>
          <w:rtl/>
        </w:rPr>
      </w:pPr>
      <w:r w:rsidRPr="00520AED">
        <w:rPr>
          <w:rtl/>
        </w:rPr>
        <w:t>[452] وإلى علي بن الحسن الصيرفي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w:t>
      </w:r>
      <w:r>
        <w:rPr>
          <w:rtl/>
        </w:rPr>
        <w:t>،</w:t>
      </w:r>
      <w:r w:rsidRPr="00A2729A">
        <w:rPr>
          <w:rtl/>
        </w:rPr>
        <w:t xml:space="preserve"> </w:t>
      </w:r>
      <w:r>
        <w:rPr>
          <w:rtl/>
        </w:rPr>
        <w:t>(</w:t>
      </w:r>
      <w:r w:rsidRPr="00A2729A">
        <w:rPr>
          <w:rtl/>
        </w:rPr>
        <w:t xml:space="preserve">انتهى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عن علي بن حسان</w:t>
      </w:r>
      <w:r>
        <w:rPr>
          <w:rFonts w:hint="cs"/>
          <w:rtl/>
        </w:rPr>
        <w:t xml:space="preserve"> .</w:t>
      </w:r>
      <w:r>
        <w:rPr>
          <w:rtl/>
        </w:rPr>
        <w:t>.).</w:t>
      </w:r>
    </w:p>
    <w:p w:rsidR="00C73D10" w:rsidRPr="006C3B59" w:rsidRDefault="00C73D10" w:rsidP="00C73D10">
      <w:pPr>
        <w:pStyle w:val="libFootnote"/>
        <w:rPr>
          <w:rFonts w:hint="cs"/>
          <w:rtl/>
          <w:lang w:bidi="fa-IR"/>
        </w:rPr>
      </w:pPr>
      <w:r w:rsidRPr="00A2729A">
        <w:rPr>
          <w:rtl/>
        </w:rPr>
        <w:t xml:space="preserve">والضمير في </w:t>
      </w:r>
      <w:r>
        <w:rPr>
          <w:rtl/>
        </w:rPr>
        <w:t>(</w:t>
      </w:r>
      <w:r w:rsidRPr="00A2729A">
        <w:rPr>
          <w:rtl/>
        </w:rPr>
        <w:t>عنه</w:t>
      </w:r>
      <w:r>
        <w:rPr>
          <w:rtl/>
        </w:rPr>
        <w:t>)</w:t>
      </w:r>
      <w:r w:rsidRPr="00A2729A">
        <w:rPr>
          <w:rtl/>
        </w:rPr>
        <w:t xml:space="preserve"> يعود إلى محمّد بن علي بن محبوب الواقع في الحديث الأول من باب الوكالات 6</w:t>
      </w:r>
      <w:r>
        <w:rPr>
          <w:rtl/>
        </w:rPr>
        <w:t>:</w:t>
      </w:r>
      <w:r w:rsidRPr="00A2729A">
        <w:rPr>
          <w:rtl/>
        </w:rPr>
        <w:t xml:space="preserve"> 213 / 502</w:t>
      </w:r>
      <w:r>
        <w:rPr>
          <w:rtl/>
        </w:rPr>
        <w:t>،</w:t>
      </w:r>
      <w:r w:rsidRPr="00A2729A">
        <w:rPr>
          <w:rtl/>
        </w:rPr>
        <w:t xml:space="preserve"> وليس للشيخ واسطة في هذا الحديث إلى الخشاب غير ابن محبوب الذي يظهر من طريقه إليه في مشيخة التهذيب 10</w:t>
      </w:r>
      <w:r>
        <w:rPr>
          <w:rtl/>
        </w:rPr>
        <w:t>:</w:t>
      </w:r>
      <w:r w:rsidRPr="00A2729A">
        <w:rPr>
          <w:rtl/>
        </w:rPr>
        <w:t xml:space="preserve"> 72 وقوع أحمد بن محمّد بن يحيى فيه</w:t>
      </w:r>
      <w:r>
        <w:rPr>
          <w:rtl/>
        </w:rPr>
        <w:t>،</w:t>
      </w:r>
      <w:r w:rsidRPr="00A2729A">
        <w:rPr>
          <w:rtl/>
        </w:rPr>
        <w:t xml:space="preserve"> وقد تقدم آنفاً في تعليقتنا على الطريق [444] اعتبار مثل هذا الطريق من المختلف فيه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 فهرست الشيخ</w:t>
      </w:r>
      <w:r>
        <w:rPr>
          <w:rtl/>
        </w:rPr>
        <w:t>:</w:t>
      </w:r>
      <w:r w:rsidRPr="00A2729A">
        <w:rPr>
          <w:rtl/>
        </w:rPr>
        <w:t xml:space="preserve"> 93 / 394</w:t>
      </w:r>
      <w:r>
        <w:rPr>
          <w:rtl/>
        </w:rPr>
        <w:t>،</w:t>
      </w:r>
      <w:r w:rsidRPr="00A2729A">
        <w:rPr>
          <w:rtl/>
        </w:rPr>
        <w:t xml:space="preserve"> وفي الطريق تعليق على سابقه إلى علي بن حسان الواسطي في الفهرست والذي لم يذكر الطريق إليه في هذه الفائدة سهواً وفيه أبو المفضل وابن بطة</w:t>
      </w:r>
      <w:r>
        <w:rPr>
          <w:rtl/>
        </w:rPr>
        <w:t>،</w:t>
      </w:r>
      <w:r w:rsidRPr="00A2729A">
        <w:rPr>
          <w:rtl/>
        </w:rPr>
        <w:t xml:space="preserve"> ولذا ضعف الطريق بهما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تقدم في تعليقتنا على ذيل الطريق [441] ما له علاقة بالمقام</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279 / 733</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90 / 387</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97 / 419</w:t>
      </w:r>
      <w:r>
        <w:rPr>
          <w:rtl/>
        </w:rPr>
        <w:t>،</w:t>
      </w:r>
      <w:r w:rsidRPr="00A2729A">
        <w:rPr>
          <w:rtl/>
        </w:rPr>
        <w:t xml:space="preserve"> وفيه تعليق على ما تقدمه إلى علي بن النعمان في الفهرست 96 / 415 والأخير ضعيف بأبي المفضل وابن بطة</w:t>
      </w:r>
      <w:r>
        <w:rPr>
          <w:rtl/>
        </w:rPr>
        <w:t>،</w:t>
      </w:r>
      <w:r w:rsidRPr="00A2729A">
        <w:rPr>
          <w:rtl/>
        </w:rPr>
        <w:t xml:space="preserve"> وقد مرّ مثله في الطريق [437] مع اختلاف الحكم سهواً كما تبين في تعليقتنا عليه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275 / 723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[453] وإلى علي بن الحسن الطاطري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علي بن محمّد بن الزبير القرشي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الطاطري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الطواف</w:t>
      </w:r>
      <w:r>
        <w:rPr>
          <w:rtl/>
        </w:rPr>
        <w:t>،</w:t>
      </w:r>
      <w:r w:rsidRPr="00A2729A">
        <w:rPr>
          <w:rtl/>
        </w:rPr>
        <w:t xml:space="preserve"> قريباً من الآخر بستّة عشر حديثاً </w:t>
      </w:r>
      <w:r w:rsidRPr="00C73D10">
        <w:rPr>
          <w:rStyle w:val="libFootnotenumChar"/>
          <w:rtl/>
        </w:rPr>
        <w:t>(3)</w:t>
      </w:r>
      <w:r>
        <w:rPr>
          <w:rtl/>
        </w:rPr>
        <w:t>.</w:t>
      </w:r>
      <w:r w:rsidRPr="00A2729A">
        <w:rPr>
          <w:rtl/>
        </w:rPr>
        <w:t xml:space="preserve"> وفي الحديث الستين </w:t>
      </w:r>
      <w:r w:rsidRPr="00C73D10">
        <w:rPr>
          <w:rStyle w:val="libFootnotenumChar"/>
          <w:rtl/>
        </w:rPr>
        <w:t>(4)</w:t>
      </w:r>
      <w:r>
        <w:rPr>
          <w:rtl/>
        </w:rPr>
        <w:t>.</w:t>
      </w:r>
      <w:r w:rsidRPr="00A2729A">
        <w:rPr>
          <w:rtl/>
        </w:rPr>
        <w:t xml:space="preserve"> وفي باب الخروج إلى الصفا</w:t>
      </w:r>
      <w:r>
        <w:rPr>
          <w:rtl/>
        </w:rPr>
        <w:t>،</w:t>
      </w:r>
      <w:r w:rsidRPr="00A2729A">
        <w:rPr>
          <w:rtl/>
        </w:rPr>
        <w:t xml:space="preserve"> في الحديث الحادي والستين</w:t>
      </w:r>
      <w:r>
        <w:rPr>
          <w:rtl/>
        </w:rPr>
        <w:t>،</w:t>
      </w:r>
      <w:r w:rsidRPr="00A2729A">
        <w:rPr>
          <w:rtl/>
        </w:rPr>
        <w:t xml:space="preserve"> والثاني والستين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علي الجرمي</w:t>
      </w:r>
      <w:r>
        <w:rPr>
          <w:rtl/>
        </w:rPr>
        <w:t>:</w:t>
      </w:r>
    </w:p>
    <w:p w:rsidR="00C73D10" w:rsidRPr="00A2729A" w:rsidRDefault="00C73D10" w:rsidP="00C73D10">
      <w:pPr>
        <w:pStyle w:val="libNormal"/>
        <w:rPr>
          <w:rtl/>
        </w:rPr>
      </w:pPr>
      <w:r w:rsidRPr="00A2729A">
        <w:rPr>
          <w:rtl/>
        </w:rPr>
        <w:t>صحيح في باب ما يجب على المحرم اجتنابه</w:t>
      </w:r>
      <w:r>
        <w:rPr>
          <w:rtl/>
        </w:rPr>
        <w:t>،</w:t>
      </w:r>
      <w:r w:rsidRPr="00A2729A">
        <w:rPr>
          <w:rtl/>
        </w:rPr>
        <w:t xml:space="preserve"> في الحديث السادس </w:t>
      </w:r>
      <w:r w:rsidRPr="00C73D10">
        <w:rPr>
          <w:rStyle w:val="libFootnotenumChar"/>
          <w:rtl/>
        </w:rPr>
        <w:t>(6)</w:t>
      </w:r>
      <w:r>
        <w:rPr>
          <w:rtl/>
        </w:rPr>
        <w:t>.</w:t>
      </w:r>
    </w:p>
    <w:p w:rsidR="00C73D10" w:rsidRDefault="00C73D10" w:rsidP="00C73D10">
      <w:pPr>
        <w:pStyle w:val="libBold2"/>
        <w:rPr>
          <w:rtl/>
        </w:rPr>
      </w:pPr>
      <w:r w:rsidRPr="00520AED">
        <w:rPr>
          <w:rtl/>
        </w:rPr>
        <w:t>[454] وإلى علي بن الحسن بن فضال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علي بن محمّد بن الزبير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السادس </w:t>
      </w:r>
      <w:r w:rsidRPr="00C73D10">
        <w:rPr>
          <w:rStyle w:val="libFootnotenumChar"/>
          <w:rtl/>
        </w:rPr>
        <w:t>(9)</w:t>
      </w:r>
      <w:r>
        <w:rPr>
          <w:rtl/>
        </w:rPr>
        <w:t>.</w:t>
      </w:r>
      <w:r w:rsidRPr="00A2729A">
        <w:rPr>
          <w:rtl/>
        </w:rPr>
        <w:t xml:space="preserve"> وفي باب حكم الجنابة</w:t>
      </w:r>
      <w:r>
        <w:rPr>
          <w:rtl/>
        </w:rPr>
        <w:t>،</w:t>
      </w:r>
      <w:r w:rsidRPr="00A2729A">
        <w:rPr>
          <w:rtl/>
        </w:rPr>
        <w:t xml:space="preserve"> في الحديث الحادي والأربعين </w:t>
      </w:r>
      <w:r w:rsidRPr="00C73D10">
        <w:rPr>
          <w:rStyle w:val="libFootnotenumChar"/>
          <w:rtl/>
        </w:rPr>
        <w:t>(10)</w:t>
      </w:r>
      <w:r>
        <w:rPr>
          <w:rtl/>
        </w:rPr>
        <w:t>.</w:t>
      </w:r>
      <w:r w:rsidRPr="00A2729A">
        <w:rPr>
          <w:rtl/>
        </w:rPr>
        <w:t xml:space="preserve"> وفي باب حكم الحيض</w:t>
      </w:r>
      <w:r>
        <w:rPr>
          <w:rtl/>
        </w:rPr>
        <w:t>،</w:t>
      </w:r>
      <w:r w:rsidRPr="00A2729A">
        <w:rPr>
          <w:rtl/>
        </w:rPr>
        <w:t xml:space="preserve"> في الحديث الخامس</w:t>
      </w:r>
      <w:r>
        <w:rPr>
          <w:rtl/>
        </w:rPr>
        <w:t>،</w:t>
      </w:r>
      <w:r w:rsidRPr="00A2729A">
        <w:rPr>
          <w:rtl/>
        </w:rPr>
        <w:t xml:space="preserve"> والسادس</w:t>
      </w:r>
      <w:r>
        <w:rPr>
          <w:rtl/>
        </w:rPr>
        <w:t>،</w:t>
      </w:r>
      <w:r w:rsidRPr="00A2729A">
        <w:rPr>
          <w:rtl/>
        </w:rPr>
        <w:t xml:space="preserve"> والسابع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w:t>
      </w:r>
      <w:r>
        <w:rPr>
          <w:rtl/>
        </w:rPr>
        <w:t>:</w:t>
      </w:r>
      <w:r w:rsidRPr="00A2729A">
        <w:rPr>
          <w:rtl/>
        </w:rPr>
        <w:t xml:space="preserve"> 10 / 76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92 / 390</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139 / 459</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118 / 387</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161 / 536 </w:t>
      </w:r>
      <w:r>
        <w:rPr>
          <w:rtl/>
        </w:rPr>
        <w:t>و 5</w:t>
      </w:r>
      <w:r w:rsidRPr="00A2729A">
        <w:rPr>
          <w:rtl/>
        </w:rPr>
        <w:t>38</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298 / 1008</w:t>
      </w:r>
      <w:r>
        <w:rPr>
          <w:rtl/>
        </w:rPr>
        <w:t>،</w:t>
      </w:r>
      <w:r w:rsidRPr="00A2729A">
        <w:rPr>
          <w:rtl/>
        </w:rPr>
        <w:t xml:space="preserve"> والمراد من الجرمي هو الطاطري الملقب بالطائي أيضاً كما في النجاشي</w:t>
      </w:r>
      <w:r>
        <w:rPr>
          <w:rtl/>
        </w:rPr>
        <w:t>:</w:t>
      </w:r>
      <w:r w:rsidRPr="00A2729A">
        <w:rPr>
          <w:rtl/>
        </w:rPr>
        <w:t xml:space="preserve"> 254 / 667</w:t>
      </w:r>
      <w:r>
        <w:rPr>
          <w:rtl/>
        </w:rPr>
        <w:t>.</w:t>
      </w:r>
    </w:p>
    <w:p w:rsidR="00C73D10" w:rsidRPr="00A2729A" w:rsidRDefault="00C73D10" w:rsidP="00C73D10">
      <w:pPr>
        <w:pStyle w:val="libFootnote0"/>
        <w:rPr>
          <w:rtl/>
        </w:rPr>
      </w:pPr>
      <w:r w:rsidRPr="00A2729A">
        <w:rPr>
          <w:rtl/>
        </w:rPr>
        <w:t>(7) تهذيب الأحكام 10</w:t>
      </w:r>
      <w:r>
        <w:rPr>
          <w:rtl/>
        </w:rPr>
        <w:t>:</w:t>
      </w:r>
      <w:r w:rsidRPr="00A2729A">
        <w:rPr>
          <w:rtl/>
        </w:rPr>
        <w:t xml:space="preserve"> 55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92 / 391</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26 / 67</w:t>
      </w:r>
      <w:r>
        <w:rPr>
          <w:rtl/>
        </w:rPr>
        <w:t>.</w:t>
      </w:r>
    </w:p>
    <w:p w:rsidR="00C73D10" w:rsidRPr="00A2729A" w:rsidRDefault="00C73D10" w:rsidP="00C73D10">
      <w:pPr>
        <w:pStyle w:val="libFootnote0"/>
        <w:rPr>
          <w:rtl/>
        </w:rPr>
      </w:pPr>
      <w:r w:rsidRPr="00A2729A">
        <w:rPr>
          <w:rtl/>
        </w:rPr>
        <w:t>(10) تهذيب الأحكام 1</w:t>
      </w:r>
      <w:r>
        <w:rPr>
          <w:rtl/>
        </w:rPr>
        <w:t>:</w:t>
      </w:r>
      <w:r w:rsidRPr="00A2729A">
        <w:rPr>
          <w:rtl/>
        </w:rPr>
        <w:t xml:space="preserve"> 129 / 352</w:t>
      </w:r>
      <w:r>
        <w:rPr>
          <w:rtl/>
        </w:rPr>
        <w:t>.</w:t>
      </w:r>
    </w:p>
    <w:p w:rsidR="00C73D10" w:rsidRPr="00A2729A" w:rsidRDefault="00C73D10" w:rsidP="00C73D10">
      <w:pPr>
        <w:pStyle w:val="libFootnote0"/>
        <w:rPr>
          <w:rtl/>
        </w:rPr>
      </w:pPr>
      <w:r w:rsidRPr="00A2729A">
        <w:rPr>
          <w:rtl/>
        </w:rPr>
        <w:t>(11) تهذيب الأحكام 1</w:t>
      </w:r>
      <w:r>
        <w:rPr>
          <w:rtl/>
        </w:rPr>
        <w:t>:</w:t>
      </w:r>
      <w:r w:rsidRPr="00A2729A">
        <w:rPr>
          <w:rtl/>
        </w:rPr>
        <w:t xml:space="preserve"> 152 / 433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[455] وإلى علي بن الحسين بن موسى بن بابويه</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[456] وإلى علي بن الحكم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Pr>
          <w:rtl/>
        </w:rPr>
        <w:t>،</w:t>
      </w:r>
      <w:r w:rsidRPr="00A2729A">
        <w:rPr>
          <w:rtl/>
        </w:rPr>
        <w:t xml:space="preserve"> والفهرست </w:t>
      </w:r>
      <w:r w:rsidRPr="00C73D10">
        <w:rPr>
          <w:rStyle w:val="libFootnotenumChar"/>
          <w:rtl/>
        </w:rPr>
        <w:t>(4)</w:t>
      </w:r>
      <w:r>
        <w:rPr>
          <w:rtl/>
        </w:rPr>
        <w:t>.</w:t>
      </w:r>
    </w:p>
    <w:p w:rsidR="00C73D10" w:rsidRDefault="00C73D10" w:rsidP="00C73D10">
      <w:pPr>
        <w:pStyle w:val="libBold2"/>
        <w:rPr>
          <w:rtl/>
        </w:rPr>
      </w:pPr>
      <w:r w:rsidRPr="00520AED">
        <w:rPr>
          <w:rtl/>
        </w:rPr>
        <w:t>[457] وإلى علي بن رئاب</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p>
    <w:p w:rsidR="00C73D10" w:rsidRDefault="00C73D10" w:rsidP="00C73D10">
      <w:pPr>
        <w:pStyle w:val="libBold2"/>
        <w:rPr>
          <w:rtl/>
        </w:rPr>
      </w:pPr>
      <w:r w:rsidRPr="00520AED">
        <w:rPr>
          <w:rtl/>
        </w:rPr>
        <w:t>[458] وإلى علي بن الريان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Default="00C73D10" w:rsidP="00C73D10">
      <w:pPr>
        <w:pStyle w:val="libBold2"/>
        <w:rPr>
          <w:rtl/>
        </w:rPr>
      </w:pPr>
      <w:r w:rsidRPr="00520AED">
        <w:rPr>
          <w:rtl/>
        </w:rPr>
        <w:t>[459] وإلى علي بن زيدويه</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(8)</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75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93 / 392</w:t>
      </w:r>
      <w:r>
        <w:rPr>
          <w:rtl/>
        </w:rPr>
        <w:t>.</w:t>
      </w:r>
    </w:p>
    <w:p w:rsidR="00C73D10" w:rsidRPr="00A2729A" w:rsidRDefault="00C73D10" w:rsidP="00C73D10">
      <w:pPr>
        <w:pStyle w:val="libFootnote0"/>
        <w:rPr>
          <w:rtl/>
        </w:rPr>
      </w:pPr>
      <w:r w:rsidRPr="00A2729A">
        <w:rPr>
          <w:rtl/>
        </w:rPr>
        <w:t>(3)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87 / 376</w:t>
      </w:r>
      <w:r>
        <w:rPr>
          <w:rtl/>
        </w:rPr>
        <w:t>،</w:t>
      </w:r>
      <w:r w:rsidRPr="00A2729A">
        <w:rPr>
          <w:rtl/>
        </w:rPr>
        <w:t xml:space="preserve"> وفيه ثلاثة طرق</w:t>
      </w:r>
      <w:r>
        <w:rPr>
          <w:rtl/>
        </w:rPr>
        <w:t>،</w:t>
      </w:r>
      <w:r w:rsidRPr="00A2729A">
        <w:rPr>
          <w:rtl/>
        </w:rPr>
        <w:t xml:space="preserve"> والصحيح منها هو الثاني</w:t>
      </w:r>
      <w:r>
        <w:rPr>
          <w:rtl/>
        </w:rPr>
        <w:t>،</w:t>
      </w:r>
      <w:r w:rsidRPr="00A2729A">
        <w:rPr>
          <w:rtl/>
        </w:rPr>
        <w:t xml:space="preserve"> أما الأول ففيه محمّد بن أحمد بن هشام ومحمّد بن السندي</w:t>
      </w:r>
      <w:r>
        <w:rPr>
          <w:rtl/>
        </w:rPr>
        <w:t>،</w:t>
      </w:r>
      <w:r w:rsidRPr="00A2729A">
        <w:rPr>
          <w:rtl/>
        </w:rPr>
        <w:t xml:space="preserve"> ولم يوثقهما أحد</w:t>
      </w:r>
      <w:r>
        <w:rPr>
          <w:rtl/>
        </w:rPr>
        <w:t>.</w:t>
      </w:r>
    </w:p>
    <w:p w:rsidR="00C73D10" w:rsidRPr="00A2729A" w:rsidRDefault="00C73D10" w:rsidP="00C73D10">
      <w:pPr>
        <w:pStyle w:val="libFootnote"/>
        <w:rPr>
          <w:rtl/>
          <w:lang w:bidi="fa-IR"/>
        </w:rPr>
      </w:pPr>
      <w:r w:rsidRPr="00A2729A">
        <w:rPr>
          <w:rtl/>
        </w:rPr>
        <w:t>وأما الثالث فهو من المختلف فيه بابن أبي جيد</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87 / 375</w:t>
      </w:r>
      <w:r>
        <w:rPr>
          <w:rtl/>
        </w:rPr>
        <w:t>،</w:t>
      </w:r>
      <w:r w:rsidRPr="00A2729A">
        <w:rPr>
          <w:rtl/>
        </w:rPr>
        <w:t xml:space="preserve"> وقد وقع في الطريق أحمد بن محمّد بن الحسن بن الوليد الذي تبين حاله في تعليقتنا على الطريق [75]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90 / 386</w:t>
      </w:r>
      <w:r>
        <w:rPr>
          <w:rtl/>
        </w:rPr>
        <w:t>،</w:t>
      </w:r>
      <w:r w:rsidRPr="00A2729A">
        <w:rPr>
          <w:rtl/>
        </w:rPr>
        <w:t xml:space="preserve"> وهذا هو طريق الشيخ إلى محمّد بن الريان بن الصلت أيضاً لاشتراكه مع أخيه علي في الكتاب المروي عنهما بالطريق المذكور</w:t>
      </w:r>
      <w:r>
        <w:rPr>
          <w:rtl/>
        </w:rPr>
        <w:t>،</w:t>
      </w:r>
      <w:r w:rsidRPr="00A2729A">
        <w:rPr>
          <w:rtl/>
        </w:rPr>
        <w:t xml:space="preserve"> ولكنه لم يذكر هنا لنقله إلى حرف الميم</w:t>
      </w:r>
      <w:r>
        <w:rPr>
          <w:rtl/>
        </w:rPr>
        <w:t>،</w:t>
      </w:r>
      <w:r w:rsidRPr="00A2729A">
        <w:rPr>
          <w:rtl/>
        </w:rPr>
        <w:t xml:space="preserve"> والطريق إليه برقم [612]</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94 / 396</w:t>
      </w:r>
      <w:r>
        <w:rPr>
          <w:rtl/>
        </w:rPr>
        <w:t>،</w:t>
      </w:r>
      <w:r w:rsidRPr="00A2729A">
        <w:rPr>
          <w:rtl/>
        </w:rPr>
        <w:t xml:space="preserve"> وفيه تعليق على ما تقدمه إلى علي بن حسان الواسطي</w:t>
      </w:r>
      <w:r>
        <w:rPr>
          <w:rtl/>
        </w:rPr>
        <w:t>،</w:t>
      </w:r>
      <w:r w:rsidRPr="00A2729A">
        <w:rPr>
          <w:rtl/>
        </w:rPr>
        <w:t xml:space="preserve"> وفي الأخير أبو المفضل وابن بطة</w:t>
      </w:r>
      <w:r>
        <w:rPr>
          <w:rtl/>
        </w:rPr>
        <w:t>،</w:t>
      </w:r>
      <w:r w:rsidRPr="00A2729A">
        <w:rPr>
          <w:rtl/>
        </w:rPr>
        <w:t xml:space="preserve"> فالطريق ضعيف بهما</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279 / 737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[460] وإلى علي بن سويد السائي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وأحمد بن زيد الخزاعي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حمزة بن بزيع في التهذيب</w:t>
      </w:r>
      <w:r>
        <w:rPr>
          <w:rtl/>
        </w:rPr>
        <w:t>،</w:t>
      </w:r>
      <w:r w:rsidRPr="00A2729A">
        <w:rPr>
          <w:rtl/>
        </w:rPr>
        <w:t xml:space="preserve"> في باب الصلاة على الأموات</w:t>
      </w:r>
      <w:r>
        <w:rPr>
          <w:rtl/>
        </w:rPr>
        <w:t>،</w:t>
      </w:r>
      <w:r w:rsidRPr="00A2729A">
        <w:rPr>
          <w:rtl/>
        </w:rPr>
        <w:t xml:space="preserve"> في آخر كتاب الصلاة</w:t>
      </w:r>
      <w:r>
        <w:rPr>
          <w:rtl/>
        </w:rPr>
        <w:t>،</w:t>
      </w:r>
      <w:r w:rsidRPr="00A2729A">
        <w:rPr>
          <w:rtl/>
        </w:rPr>
        <w:t xml:space="preserve"> في الحديث الثاني عشر</w:t>
      </w:r>
      <w:r>
        <w:rPr>
          <w:rtl/>
        </w:rPr>
        <w:t>،</w:t>
      </w:r>
      <w:r w:rsidRPr="00A2729A">
        <w:rPr>
          <w:rtl/>
        </w:rPr>
        <w:t xml:space="preserve"> والثالث عشر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علي السائي</w:t>
      </w:r>
      <w:r>
        <w:rPr>
          <w:rtl/>
        </w:rPr>
        <w:t>:</w:t>
      </w:r>
    </w:p>
    <w:p w:rsidR="00C73D10" w:rsidRPr="00A2729A" w:rsidRDefault="00C73D10" w:rsidP="00C73D10">
      <w:pPr>
        <w:pStyle w:val="libNormal"/>
        <w:rPr>
          <w:rtl/>
        </w:rPr>
      </w:pPr>
      <w:r w:rsidRPr="00A2729A">
        <w:rPr>
          <w:rtl/>
        </w:rPr>
        <w:t>حسن في باب تفصيل أحكام النكاح</w:t>
      </w:r>
      <w:r>
        <w:rPr>
          <w:rtl/>
        </w:rPr>
        <w:t>،</w:t>
      </w:r>
      <w:r w:rsidRPr="00A2729A">
        <w:rPr>
          <w:rtl/>
        </w:rPr>
        <w:t xml:space="preserve"> في الحديث الثامن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تحليل المتعة</w:t>
      </w:r>
      <w:r>
        <w:rPr>
          <w:rtl/>
        </w:rPr>
        <w:t>،</w:t>
      </w:r>
      <w:r w:rsidRPr="00A2729A">
        <w:rPr>
          <w:rtl/>
        </w:rPr>
        <w:t xml:space="preserve"> في الحديث الرابع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(5)</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[461] وإلى علي بن سويد الصنعاني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Default="00C73D10" w:rsidP="00C73D10">
      <w:pPr>
        <w:pStyle w:val="libBold2"/>
        <w:rPr>
          <w:rtl/>
        </w:rPr>
      </w:pPr>
      <w:r w:rsidRPr="00520AED">
        <w:rPr>
          <w:rtl/>
        </w:rPr>
        <w:t>[462] وإلى علي بن السندي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الأحداث الغير الموجبة للطهارة</w:t>
      </w:r>
      <w:r>
        <w:rPr>
          <w:rtl/>
        </w:rPr>
        <w:t>،</w:t>
      </w:r>
      <w:r w:rsidRPr="00A2729A">
        <w:rPr>
          <w:rtl/>
        </w:rPr>
        <w:t xml:space="preserve"> في الحديث الحادي عشر </w:t>
      </w:r>
      <w:r w:rsidRPr="00C73D10">
        <w:rPr>
          <w:rStyle w:val="libFootnotenumChar"/>
          <w:rtl/>
        </w:rPr>
        <w:t>(7)</w:t>
      </w:r>
      <w:r>
        <w:rPr>
          <w:rtl/>
        </w:rPr>
        <w:t>.</w:t>
      </w:r>
      <w:r w:rsidRPr="00A2729A">
        <w:rPr>
          <w:rtl/>
        </w:rPr>
        <w:t xml:space="preserve"> وفي باب العتق</w:t>
      </w:r>
      <w:r>
        <w:rPr>
          <w:rtl/>
        </w:rPr>
        <w:t>،</w:t>
      </w:r>
      <w:r w:rsidRPr="00A2729A">
        <w:rPr>
          <w:rtl/>
        </w:rPr>
        <w:t xml:space="preserve"> قريباً من الآخر بخمسين حديثاً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95 / 404</w:t>
      </w:r>
      <w:r>
        <w:rPr>
          <w:rtl/>
        </w:rPr>
        <w:t>،</w:t>
      </w:r>
      <w:r w:rsidRPr="00A2729A">
        <w:rPr>
          <w:rtl/>
        </w:rPr>
        <w:t xml:space="preserve"> والظاهر ضعف الطريق بهما معاً</w:t>
      </w:r>
      <w:r>
        <w:rPr>
          <w:rtl/>
        </w:rPr>
        <w:t>،</w:t>
      </w:r>
      <w:r w:rsidRPr="00A2729A">
        <w:rPr>
          <w:rtl/>
        </w:rPr>
        <w:t xml:space="preserve"> أما الأول فقد تقدم الكلام عنه في تعليقتنا على الطريق [1]</w:t>
      </w:r>
      <w:r>
        <w:rPr>
          <w:rtl/>
        </w:rPr>
        <w:t>،</w:t>
      </w:r>
      <w:r w:rsidRPr="00A2729A">
        <w:rPr>
          <w:rtl/>
        </w:rPr>
        <w:t xml:space="preserve"> وأما الثاني فمجهول الحال في جميع ما لدينا من كتب الرجال</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193 / 440</w:t>
      </w:r>
      <w:r>
        <w:rPr>
          <w:rtl/>
        </w:rPr>
        <w:t>،</w:t>
      </w:r>
      <w:r w:rsidRPr="00A2729A">
        <w:rPr>
          <w:rtl/>
        </w:rPr>
        <w:t xml:space="preserve"> وحمزة بن بزيع هو عم محمّد بن إسماعيل بن بزيع</w:t>
      </w:r>
      <w:r>
        <w:rPr>
          <w:rtl/>
        </w:rPr>
        <w:t>،</w:t>
      </w:r>
      <w:r w:rsidRPr="00A2729A">
        <w:rPr>
          <w:rtl/>
        </w:rPr>
        <w:t xml:space="preserve"> واقفي ورد بحقه مدح وقدح</w:t>
      </w:r>
      <w:r>
        <w:rPr>
          <w:rtl/>
        </w:rPr>
        <w:t>،</w:t>
      </w:r>
      <w:r w:rsidRPr="00A2729A">
        <w:rPr>
          <w:rtl/>
        </w:rPr>
        <w:t xml:space="preserve"> وفي معجم رجال الحديث 6</w:t>
      </w:r>
      <w:r>
        <w:rPr>
          <w:rtl/>
        </w:rPr>
        <w:t>:</w:t>
      </w:r>
      <w:r w:rsidRPr="00A2729A">
        <w:rPr>
          <w:rtl/>
        </w:rPr>
        <w:t xml:space="preserve"> 264</w:t>
      </w:r>
      <w:r>
        <w:rPr>
          <w:rtl/>
        </w:rPr>
        <w:t>،</w:t>
      </w:r>
      <w:r w:rsidRPr="00A2729A">
        <w:rPr>
          <w:rtl/>
        </w:rPr>
        <w:t xml:space="preserve"> تعليق مهم حوله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251 / 1083</w:t>
      </w:r>
      <w:r>
        <w:rPr>
          <w:rtl/>
        </w:rPr>
        <w:t>،</w:t>
      </w:r>
      <w:r w:rsidRPr="00A2729A">
        <w:rPr>
          <w:rtl/>
        </w:rPr>
        <w:t xml:space="preserve"> والطريق والذي يليه حسنان بإبراهيم بن هاشم القمي</w:t>
      </w:r>
      <w:r>
        <w:rPr>
          <w:rtl/>
        </w:rPr>
        <w:t>.</w:t>
      </w:r>
    </w:p>
    <w:p w:rsidR="00C73D10" w:rsidRPr="00A2729A" w:rsidRDefault="00C73D10" w:rsidP="00C73D10">
      <w:pPr>
        <w:pStyle w:val="libFootnote0"/>
        <w:rPr>
          <w:rtl/>
        </w:rPr>
      </w:pPr>
      <w:r w:rsidRPr="00A2729A">
        <w:rPr>
          <w:rtl/>
        </w:rPr>
        <w:t>(4) الاستبصار 3</w:t>
      </w:r>
      <w:r>
        <w:rPr>
          <w:rtl/>
        </w:rPr>
        <w:t>:</w:t>
      </w:r>
      <w:r w:rsidRPr="00A2729A">
        <w:rPr>
          <w:rtl/>
        </w:rPr>
        <w:t xml:space="preserve"> 142 / 510</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89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96 / 413</w:t>
      </w:r>
      <w:r>
        <w:rPr>
          <w:rtl/>
        </w:rPr>
        <w:t>،</w:t>
      </w:r>
      <w:r w:rsidRPr="00A2729A">
        <w:rPr>
          <w:rtl/>
        </w:rPr>
        <w:t xml:space="preserve"> والطريق مجهول بأحمد بن سهل لعدم ذكره في كتب الرجال</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347 / 1019 من أبواب الزيادات في الأحداث الموجبة للطهارة</w:t>
      </w:r>
      <w:r>
        <w:rPr>
          <w:rtl/>
        </w:rPr>
        <w:t>.</w:t>
      </w:r>
    </w:p>
    <w:p w:rsidR="00C73D10" w:rsidRPr="00A2729A" w:rsidRDefault="00C73D10" w:rsidP="00C73D10">
      <w:pPr>
        <w:pStyle w:val="libFootnote0"/>
        <w:rPr>
          <w:rtl/>
        </w:rPr>
      </w:pPr>
      <w:r w:rsidRPr="00A2729A">
        <w:rPr>
          <w:rtl/>
        </w:rPr>
        <w:t>(8) تهذيب الأحكام 8</w:t>
      </w:r>
      <w:r>
        <w:rPr>
          <w:rtl/>
        </w:rPr>
        <w:t>:</w:t>
      </w:r>
      <w:r w:rsidRPr="00A2729A">
        <w:rPr>
          <w:rtl/>
        </w:rPr>
        <w:t xml:space="preserve"> 246 / 888</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من إليه الحكم</w:t>
      </w:r>
      <w:r>
        <w:rPr>
          <w:rtl/>
        </w:rPr>
        <w:t>،</w:t>
      </w:r>
      <w:r w:rsidRPr="00A2729A">
        <w:rPr>
          <w:rtl/>
        </w:rPr>
        <w:t xml:space="preserve"> قريباً من الآخر بثلاثة أحاديث </w:t>
      </w:r>
      <w:r w:rsidRPr="00C73D10">
        <w:rPr>
          <w:rStyle w:val="libFootnotenumChar"/>
          <w:rtl/>
        </w:rPr>
        <w:t>(1)</w:t>
      </w:r>
      <w:r>
        <w:rPr>
          <w:rtl/>
        </w:rPr>
        <w:t>.</w:t>
      </w:r>
      <w:r w:rsidRPr="00A2729A">
        <w:rPr>
          <w:rtl/>
        </w:rPr>
        <w:t xml:space="preserve"> وفي باب تفصيل أحكام النكاح</w:t>
      </w:r>
      <w:r>
        <w:rPr>
          <w:rtl/>
        </w:rPr>
        <w:t>،</w:t>
      </w:r>
      <w:r w:rsidRPr="00A2729A">
        <w:rPr>
          <w:rtl/>
        </w:rPr>
        <w:t xml:space="preserve"> في الحديث السابع عشر </w:t>
      </w:r>
      <w:r w:rsidRPr="00C73D10">
        <w:rPr>
          <w:rStyle w:val="libFootnotenumChar"/>
          <w:rtl/>
        </w:rPr>
        <w:t>(2)</w:t>
      </w:r>
      <w:r>
        <w:rPr>
          <w:rtl/>
        </w:rPr>
        <w:t>.</w:t>
      </w:r>
      <w:r w:rsidRPr="00A2729A">
        <w:rPr>
          <w:rtl/>
        </w:rPr>
        <w:t xml:space="preserve"> وفي باب من أحلّ الله نكاحه من النساء</w:t>
      </w:r>
      <w:r>
        <w:rPr>
          <w:rtl/>
        </w:rPr>
        <w:t>،</w:t>
      </w:r>
      <w:r w:rsidRPr="00A2729A">
        <w:rPr>
          <w:rtl/>
        </w:rPr>
        <w:t xml:space="preserve"> في الحديث التاسع والثلاثين </w:t>
      </w:r>
      <w:r w:rsidRPr="00C73D10">
        <w:rPr>
          <w:rStyle w:val="libFootnotenumChar"/>
          <w:rtl/>
        </w:rPr>
        <w:t>(3)</w:t>
      </w:r>
      <w:r>
        <w:rPr>
          <w:rtl/>
        </w:rPr>
        <w:t>.</w:t>
      </w:r>
    </w:p>
    <w:p w:rsidR="00C73D10" w:rsidRDefault="00C73D10" w:rsidP="00C73D10">
      <w:pPr>
        <w:pStyle w:val="libBold2"/>
        <w:rPr>
          <w:rtl/>
        </w:rPr>
      </w:pPr>
      <w:r w:rsidRPr="00520AED">
        <w:rPr>
          <w:rtl/>
        </w:rPr>
        <w:t>[463] وإلى علي بن شجرة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w:t>
      </w:r>
      <w:r w:rsidRPr="00C73D10">
        <w:rPr>
          <w:rStyle w:val="libFootnotenumChar"/>
          <w:rtl/>
        </w:rPr>
        <w:t>(4)</w:t>
      </w:r>
      <w:r>
        <w:rPr>
          <w:rtl/>
        </w:rPr>
        <w:t>،</w:t>
      </w:r>
      <w:r w:rsidRPr="00A2729A">
        <w:rPr>
          <w:rtl/>
        </w:rPr>
        <w:t xml:space="preserve"> وطريق آخر فيه</w:t>
      </w:r>
      <w:r>
        <w:rPr>
          <w:rtl/>
        </w:rPr>
        <w:t>:</w:t>
      </w:r>
      <w:r w:rsidRPr="00A2729A">
        <w:rPr>
          <w:rtl/>
        </w:rPr>
        <w:t xml:space="preserve"> أبو المفضل وأبو محمّد القاسم بن إسماعيل القرشي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في الحديث السبعين </w:t>
      </w:r>
      <w:r w:rsidRPr="00C73D10">
        <w:rPr>
          <w:rStyle w:val="libFootnotenumChar"/>
          <w:rtl/>
        </w:rPr>
        <w:t>(6)</w:t>
      </w:r>
      <w:r>
        <w:rPr>
          <w:rtl/>
        </w:rPr>
        <w:t>.</w:t>
      </w:r>
      <w:r w:rsidRPr="00A2729A">
        <w:rPr>
          <w:rtl/>
        </w:rPr>
        <w:t xml:space="preserve"> وفي باب كيفية الصلاة</w:t>
      </w:r>
      <w:r>
        <w:rPr>
          <w:rtl/>
        </w:rPr>
        <w:t>،</w:t>
      </w:r>
      <w:r w:rsidRPr="00A2729A">
        <w:rPr>
          <w:rtl/>
        </w:rPr>
        <w:t xml:space="preserve"> قريباً من الآخر بمائة وتسعة أحاديث </w:t>
      </w:r>
      <w:r w:rsidRPr="00C73D10">
        <w:rPr>
          <w:rStyle w:val="libFootnotenumChar"/>
          <w:rtl/>
        </w:rPr>
        <w:t>(7)</w:t>
      </w:r>
      <w:r>
        <w:rPr>
          <w:rtl/>
        </w:rPr>
        <w:t>.</w:t>
      </w:r>
    </w:p>
    <w:p w:rsidR="00C73D10" w:rsidRPr="00A2729A" w:rsidRDefault="00C73D10" w:rsidP="00C73D10">
      <w:pPr>
        <w:pStyle w:val="libNormal"/>
        <w:rPr>
          <w:rtl/>
        </w:rPr>
      </w:pPr>
      <w:r w:rsidRPr="00A2729A">
        <w:rPr>
          <w:rtl/>
        </w:rPr>
        <w:t>وإليه موثق في باب المواقيت</w:t>
      </w:r>
      <w:r>
        <w:rPr>
          <w:rtl/>
        </w:rPr>
        <w:t>،</w:t>
      </w:r>
      <w:r w:rsidRPr="00A2729A">
        <w:rPr>
          <w:rtl/>
        </w:rPr>
        <w:t xml:space="preserve"> من أبواب الزيادات</w:t>
      </w:r>
      <w:r>
        <w:rPr>
          <w:rtl/>
        </w:rPr>
        <w:t>،</w:t>
      </w:r>
      <w:r w:rsidRPr="00A2729A">
        <w:rPr>
          <w:rtl/>
        </w:rPr>
        <w:t xml:space="preserve"> في الحديث الرابع والثلاثين </w:t>
      </w:r>
      <w:r w:rsidRPr="00C73D10">
        <w:rPr>
          <w:rStyle w:val="libFootnotenumChar"/>
          <w:rtl/>
        </w:rPr>
        <w:t>(8)</w:t>
      </w:r>
      <w:r>
        <w:rPr>
          <w:rtl/>
        </w:rPr>
        <w:t>.</w:t>
      </w:r>
      <w:r w:rsidRPr="00A2729A">
        <w:rPr>
          <w:rtl/>
        </w:rPr>
        <w:t xml:space="preserve"> وفي باب فضل صيام يوم الشك</w:t>
      </w:r>
      <w:r>
        <w:rPr>
          <w:rtl/>
        </w:rPr>
        <w:t>،</w:t>
      </w:r>
      <w:r w:rsidRPr="00A2729A">
        <w:rPr>
          <w:rtl/>
        </w:rPr>
        <w:t xml:space="preserve"> في الحديث الخامس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225 / 538</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253 / 1092</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285 / 1203</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94 / 401</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95 / 410</w:t>
      </w:r>
      <w:r>
        <w:rPr>
          <w:rtl/>
        </w:rPr>
        <w:t>،</w:t>
      </w:r>
      <w:r w:rsidRPr="00A2729A">
        <w:rPr>
          <w:rtl/>
        </w:rPr>
        <w:t xml:space="preserve"> والظاهر ضعف الطريق بالقاسم بن إسماعيل القرشي</w:t>
      </w:r>
      <w:r>
        <w:rPr>
          <w:rtl/>
        </w:rPr>
        <w:t>،</w:t>
      </w:r>
      <w:r w:rsidRPr="00A2729A">
        <w:rPr>
          <w:rtl/>
        </w:rPr>
        <w:t xml:space="preserve"> وقد بينا في تعليقتنا على الطريق [29] اختلاف الحكم بشأن الرجل</w:t>
      </w:r>
      <w:r>
        <w:rPr>
          <w:rtl/>
        </w:rPr>
        <w:t>،</w:t>
      </w:r>
      <w:r w:rsidRPr="00A2729A">
        <w:rPr>
          <w:rtl/>
        </w:rPr>
        <w:t xml:space="preserve"> وقد وقع في الطرق [2] و [12] و [28] و [84] و [153] و [406]</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311 / 904</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115 / 429</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251 / 997</w:t>
      </w:r>
      <w:r>
        <w:rPr>
          <w:rtl/>
        </w:rPr>
        <w:t>،</w:t>
      </w:r>
      <w:r w:rsidRPr="00A2729A">
        <w:rPr>
          <w:rtl/>
        </w:rPr>
        <w:t xml:space="preserve"> والطريق موثق بالحسن بن محمّد بن سماعة الواقفي الثقة</w:t>
      </w:r>
      <w:r>
        <w:rPr>
          <w:rtl/>
        </w:rPr>
        <w:t>.</w:t>
      </w:r>
    </w:p>
    <w:p w:rsidR="00C73D10" w:rsidRPr="00A2729A" w:rsidRDefault="00C73D10" w:rsidP="00C73D10">
      <w:pPr>
        <w:pStyle w:val="libFootnote0"/>
        <w:rPr>
          <w:rtl/>
        </w:rPr>
      </w:pPr>
      <w:r w:rsidRPr="00A2729A">
        <w:rPr>
          <w:rtl/>
        </w:rPr>
        <w:t>(9) تهذيب الأحكام 4</w:t>
      </w:r>
      <w:r>
        <w:rPr>
          <w:rtl/>
        </w:rPr>
        <w:t>:</w:t>
      </w:r>
      <w:r w:rsidRPr="00A2729A">
        <w:rPr>
          <w:rtl/>
        </w:rPr>
        <w:t xml:space="preserve"> 181 / 504</w:t>
      </w:r>
      <w:r>
        <w:rPr>
          <w:rtl/>
        </w:rPr>
        <w:t>،</w:t>
      </w:r>
      <w:r w:rsidRPr="00A2729A">
        <w:rPr>
          <w:rtl/>
        </w:rPr>
        <w:t xml:space="preserve"> والطريق موثق بمحمّد بن بكر بن جناح الواقفي كما في رجال الشيخ</w:t>
      </w:r>
      <w:r>
        <w:rPr>
          <w:rtl/>
        </w:rPr>
        <w:t>:</w:t>
      </w:r>
      <w:r w:rsidRPr="00A2729A">
        <w:rPr>
          <w:rtl/>
        </w:rPr>
        <w:t xml:space="preserve"> 362 / 45 في أصحاب الكاظم </w:t>
      </w:r>
      <w:r w:rsidRPr="00C73D10">
        <w:rPr>
          <w:rStyle w:val="libAlaemChar"/>
          <w:rtl/>
        </w:rPr>
        <w:t>عليه‌السلام</w:t>
      </w:r>
      <w:r w:rsidRPr="00A2729A">
        <w:rPr>
          <w:rtl/>
        </w:rPr>
        <w:t xml:space="preserve"> والثقة كما في النجاشي</w:t>
      </w:r>
      <w:r>
        <w:rPr>
          <w:rtl/>
        </w:rPr>
        <w:t>:</w:t>
      </w:r>
      <w:r w:rsidRPr="00A2729A">
        <w:rPr>
          <w:rtl/>
        </w:rPr>
        <w:t xml:space="preserve"> 346 / 934</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قلت</w:t>
      </w:r>
      <w:r>
        <w:rPr>
          <w:rtl/>
        </w:rPr>
        <w:t>:</w:t>
      </w:r>
      <w:r w:rsidRPr="00A2729A">
        <w:rPr>
          <w:rtl/>
        </w:rPr>
        <w:t xml:space="preserve"> وإليه في النجاشي موثق بالحسن بن علي بن فضّال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[464] وإلى علي بن الصلت</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أوقات الصلاة</w:t>
      </w:r>
      <w:r>
        <w:rPr>
          <w:rtl/>
        </w:rPr>
        <w:t>،</w:t>
      </w:r>
      <w:r w:rsidRPr="00A2729A">
        <w:rPr>
          <w:rtl/>
        </w:rPr>
        <w:t xml:space="preserve"> في الحديث التاسع والثلاثين </w:t>
      </w:r>
      <w:r w:rsidRPr="00C73D10">
        <w:rPr>
          <w:rStyle w:val="libFootnotenumChar"/>
          <w:rtl/>
        </w:rPr>
        <w:t>(3)</w:t>
      </w:r>
      <w:r>
        <w:rPr>
          <w:rtl/>
        </w:rPr>
        <w:t>.</w:t>
      </w:r>
      <w:r w:rsidRPr="00A2729A">
        <w:rPr>
          <w:rtl/>
        </w:rPr>
        <w:t xml:space="preserve"> وفي باب الإحرام للحج</w:t>
      </w:r>
      <w:r>
        <w:rPr>
          <w:rtl/>
        </w:rPr>
        <w:t>،</w:t>
      </w:r>
      <w:r w:rsidRPr="00A2729A">
        <w:rPr>
          <w:rtl/>
        </w:rPr>
        <w:t xml:space="preserve"> في الحديث الخامس </w:t>
      </w:r>
      <w:r w:rsidRPr="00C73D10">
        <w:rPr>
          <w:rStyle w:val="libFootnotenumChar"/>
          <w:rtl/>
        </w:rPr>
        <w:t>(4)</w:t>
      </w:r>
      <w:r>
        <w:rPr>
          <w:rtl/>
        </w:rPr>
        <w:t>.</w:t>
      </w:r>
      <w:r w:rsidRPr="00A2729A">
        <w:rPr>
          <w:rtl/>
        </w:rPr>
        <w:t xml:space="preserve"> وفي باب الغدوّ إلى عرفات</w:t>
      </w:r>
      <w:r>
        <w:rPr>
          <w:rtl/>
        </w:rPr>
        <w:t>،</w:t>
      </w:r>
      <w:r w:rsidRPr="00A2729A">
        <w:rPr>
          <w:rtl/>
        </w:rPr>
        <w:t xml:space="preserve"> في الحديث التاسع </w:t>
      </w:r>
      <w:r w:rsidRPr="00C73D10">
        <w:rPr>
          <w:rStyle w:val="libFootnotenumChar"/>
          <w:rtl/>
        </w:rPr>
        <w:t>(5)</w:t>
      </w:r>
      <w:r>
        <w:rPr>
          <w:rtl/>
        </w:rPr>
        <w:t>.</w:t>
      </w:r>
      <w:r w:rsidRPr="00A2729A">
        <w:rPr>
          <w:rtl/>
        </w:rPr>
        <w:t xml:space="preserve"> وفي باب الإفاضة من عرفات</w:t>
      </w:r>
      <w:r>
        <w:rPr>
          <w:rtl/>
        </w:rPr>
        <w:t>،</w:t>
      </w:r>
      <w:r w:rsidRPr="00A2729A">
        <w:rPr>
          <w:rtl/>
        </w:rPr>
        <w:t xml:space="preserve"> في الحديث الخامس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ما ينبغي أن يعمل من يريد الإحرام للحج</w:t>
      </w:r>
      <w:r>
        <w:rPr>
          <w:rtl/>
        </w:rPr>
        <w:t>،</w:t>
      </w:r>
      <w:r w:rsidRPr="00A2729A">
        <w:rPr>
          <w:rtl/>
        </w:rPr>
        <w:t xml:space="preserve"> في الحديث الأول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[465] وإلى علي بن عبد الله بن غالب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 حسن في التهذيب</w:t>
      </w:r>
      <w:r>
        <w:rPr>
          <w:rtl/>
        </w:rPr>
        <w:t>،</w:t>
      </w:r>
      <w:r w:rsidRPr="00A2729A">
        <w:rPr>
          <w:rtl/>
        </w:rPr>
        <w:t xml:space="preserve"> في باب المسنون من الصلاة</w:t>
      </w:r>
      <w:r>
        <w:rPr>
          <w:rtl/>
        </w:rPr>
        <w:t>،</w:t>
      </w:r>
      <w:r w:rsidRPr="00A2729A">
        <w:rPr>
          <w:rtl/>
        </w:rPr>
        <w:t xml:space="preserve"> قريباً من الآخر بحديثين </w:t>
      </w:r>
      <w:r w:rsidRPr="00C73D10">
        <w:rPr>
          <w:rStyle w:val="libFootnotenumChar"/>
          <w:rtl/>
        </w:rPr>
        <w:t>(10)</w:t>
      </w:r>
      <w:r>
        <w:rPr>
          <w:rtl/>
        </w:rPr>
        <w:t>.</w:t>
      </w:r>
      <w:r w:rsidRPr="00A2729A">
        <w:rPr>
          <w:rtl/>
        </w:rPr>
        <w:t xml:space="preserve"> وفي باب أحكام السهو</w:t>
      </w:r>
      <w:r>
        <w:rPr>
          <w:rtl/>
        </w:rPr>
        <w:t>،</w:t>
      </w:r>
      <w:r w:rsidRPr="00A2729A">
        <w:rPr>
          <w:rtl/>
        </w:rPr>
        <w:t xml:space="preserve"> قريباً من الآخر بحديثين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275 / 720</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96 / 416</w:t>
      </w:r>
      <w:r>
        <w:rPr>
          <w:rtl/>
        </w:rPr>
        <w:t>،</w:t>
      </w:r>
      <w:r w:rsidRPr="00A2729A">
        <w:rPr>
          <w:rtl/>
        </w:rPr>
        <w:t xml:space="preserve"> والطريق ضعيف بأبي المفضل وابن بطة لتعليقه على سابقه إلى علي بن النعمان</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30 / 88</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168 / 559</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181 / 605</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187 / 622</w:t>
      </w:r>
      <w:r>
        <w:rPr>
          <w:rtl/>
        </w:rPr>
        <w:t>.</w:t>
      </w:r>
    </w:p>
    <w:p w:rsidR="00C73D10" w:rsidRPr="00A2729A" w:rsidRDefault="00C73D10" w:rsidP="00C73D10">
      <w:pPr>
        <w:pStyle w:val="libFootnote0"/>
        <w:rPr>
          <w:rtl/>
        </w:rPr>
      </w:pPr>
      <w:r w:rsidRPr="00A2729A">
        <w:rPr>
          <w:rtl/>
        </w:rPr>
        <w:t>(7) الاستبصار 2</w:t>
      </w:r>
      <w:r>
        <w:rPr>
          <w:rtl/>
        </w:rPr>
        <w:t>:</w:t>
      </w:r>
      <w:r w:rsidRPr="00A2729A">
        <w:rPr>
          <w:rtl/>
        </w:rPr>
        <w:t xml:space="preserve"> 251 / 881</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279 / 735</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98 / 416</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11 / 25</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(11) تهذيب الأحكام 2</w:t>
      </w:r>
      <w:r>
        <w:rPr>
          <w:rtl/>
        </w:rPr>
        <w:t>:</w:t>
      </w:r>
      <w:r w:rsidRPr="00A2729A">
        <w:rPr>
          <w:rtl/>
        </w:rPr>
        <w:t xml:space="preserve"> 202 / 791</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[466] وإلى علي بن عبيد الله بن محمّد بن عمر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sidRPr="00520AED">
        <w:rPr>
          <w:rtl/>
        </w:rPr>
        <w:t>[467] وإلى علي بن عطية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 xml:space="preserve">وإليه صحيح </w:t>
      </w:r>
      <w:r>
        <w:rPr>
          <w:rtl/>
        </w:rPr>
        <w:t>(</w:t>
      </w:r>
      <w:r w:rsidRPr="00A2729A">
        <w:rPr>
          <w:rtl/>
        </w:rPr>
        <w:t>في التهذيب</w:t>
      </w:r>
      <w:r>
        <w:rPr>
          <w:rtl/>
        </w:rPr>
        <w:t>)</w:t>
      </w:r>
      <w:r w:rsidRPr="00A2729A">
        <w:rPr>
          <w:rtl/>
        </w:rPr>
        <w:t xml:space="preserve"> في كتاب المكاسب</w:t>
      </w:r>
      <w:r>
        <w:rPr>
          <w:rtl/>
        </w:rPr>
        <w:t>،</w:t>
      </w:r>
      <w:r w:rsidRPr="00A2729A">
        <w:rPr>
          <w:rtl/>
        </w:rPr>
        <w:t xml:space="preserve"> في الحديث السابع والخمسين </w:t>
      </w:r>
      <w:r w:rsidRPr="00C73D10">
        <w:rPr>
          <w:rStyle w:val="libFootnotenumChar"/>
          <w:rtl/>
        </w:rPr>
        <w:t>(3)</w:t>
      </w:r>
      <w:r>
        <w:rPr>
          <w:rtl/>
        </w:rPr>
        <w:t>.</w:t>
      </w:r>
      <w:r w:rsidRPr="00A2729A">
        <w:rPr>
          <w:rtl/>
        </w:rPr>
        <w:t xml:space="preserve"> وفي باب فضل التجارة</w:t>
      </w:r>
      <w:r>
        <w:rPr>
          <w:rtl/>
        </w:rPr>
        <w:t>،</w:t>
      </w:r>
      <w:r w:rsidRPr="00A2729A">
        <w:rPr>
          <w:rtl/>
        </w:rPr>
        <w:t xml:space="preserve"> في الحديث الرابع </w:t>
      </w:r>
      <w:r w:rsidRPr="00C73D10">
        <w:rPr>
          <w:rStyle w:val="libFootnotenumChar"/>
          <w:rtl/>
        </w:rPr>
        <w:t>(4)</w:t>
      </w:r>
      <w:r>
        <w:rPr>
          <w:rtl/>
        </w:rPr>
        <w:t>.</w:t>
      </w:r>
      <w:r w:rsidRPr="00A2729A">
        <w:rPr>
          <w:rtl/>
        </w:rPr>
        <w:t xml:space="preserve"> وفي باب الحدّ في السحق</w:t>
      </w:r>
      <w:r>
        <w:rPr>
          <w:rtl/>
        </w:rPr>
        <w:t>،</w:t>
      </w:r>
      <w:r w:rsidRPr="00A2729A">
        <w:rPr>
          <w:rtl/>
        </w:rPr>
        <w:t xml:space="preserve"> في الحديث التاسع </w:t>
      </w:r>
      <w:r w:rsidRPr="00C73D10">
        <w:rPr>
          <w:rStyle w:val="libFootnotenumChar"/>
          <w:rtl/>
        </w:rPr>
        <w:t>(5)</w:t>
      </w:r>
      <w:r>
        <w:rPr>
          <w:rtl/>
        </w:rPr>
        <w:t>.</w:t>
      </w:r>
    </w:p>
    <w:p w:rsidR="00C73D10" w:rsidRPr="00A2729A" w:rsidRDefault="00C73D10" w:rsidP="00C73D10">
      <w:pPr>
        <w:pStyle w:val="libNormal"/>
        <w:rPr>
          <w:rtl/>
        </w:rPr>
      </w:pPr>
      <w:r w:rsidRPr="00A2729A">
        <w:rPr>
          <w:rtl/>
        </w:rPr>
        <w:t>وإليه حسن في الاستبصار</w:t>
      </w:r>
      <w:r>
        <w:rPr>
          <w:rtl/>
        </w:rPr>
        <w:t>،</w:t>
      </w:r>
      <w:r w:rsidRPr="00A2729A">
        <w:rPr>
          <w:rtl/>
        </w:rPr>
        <w:t xml:space="preserve"> في باب وقت صلاة الفجر</w:t>
      </w:r>
      <w:r>
        <w:rPr>
          <w:rtl/>
        </w:rPr>
        <w:t>،</w:t>
      </w:r>
      <w:r w:rsidRPr="00A2729A">
        <w:rPr>
          <w:rtl/>
        </w:rPr>
        <w:t xml:space="preserve"> في الحديث الثامن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(7)</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[468] وإلى علي بن عقبة</w:t>
      </w:r>
      <w:r>
        <w:rPr>
          <w:rtl/>
        </w:rPr>
        <w:t>:</w:t>
      </w:r>
    </w:p>
    <w:p w:rsidR="00C73D10" w:rsidRPr="00A2729A" w:rsidRDefault="00C73D10" w:rsidP="00C73D10">
      <w:pPr>
        <w:pStyle w:val="libNormal"/>
        <w:rPr>
          <w:rtl/>
        </w:rPr>
      </w:pPr>
      <w:r w:rsidRPr="00A2729A">
        <w:rPr>
          <w:rtl/>
        </w:rPr>
        <w:t xml:space="preserve">موثق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 xml:space="preserve">وإليه صحيح في </w:t>
      </w:r>
      <w:r>
        <w:rPr>
          <w:rtl/>
        </w:rPr>
        <w:t>(</w:t>
      </w:r>
      <w:r w:rsidRPr="00A2729A">
        <w:rPr>
          <w:rtl/>
        </w:rPr>
        <w:t>التهذيب</w:t>
      </w:r>
      <w:r>
        <w:rPr>
          <w:rtl/>
        </w:rPr>
        <w:t>)</w:t>
      </w:r>
      <w:r w:rsidRPr="00A2729A">
        <w:rPr>
          <w:rtl/>
        </w:rPr>
        <w:t xml:space="preserve"> </w:t>
      </w:r>
      <w:r w:rsidRPr="00C73D10">
        <w:rPr>
          <w:rStyle w:val="libFootnotenumChar"/>
          <w:rtl/>
        </w:rPr>
        <w:t>(9)</w:t>
      </w:r>
      <w:r w:rsidRPr="00A2729A">
        <w:rPr>
          <w:rtl/>
        </w:rPr>
        <w:t xml:space="preserve"> باب فضل التجارة</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94 / 403</w:t>
      </w:r>
      <w:r>
        <w:rPr>
          <w:rtl/>
        </w:rPr>
        <w:t>،</w:t>
      </w:r>
      <w:r w:rsidRPr="00A2729A">
        <w:rPr>
          <w:rtl/>
        </w:rPr>
        <w:t xml:space="preserve"> والطريق مجهول بالحسن بن القاسم البجلي</w:t>
      </w:r>
      <w:r>
        <w:rPr>
          <w:rtl/>
        </w:rPr>
        <w:t>،</w:t>
      </w:r>
      <w:r w:rsidRPr="00A2729A">
        <w:rPr>
          <w:rtl/>
        </w:rPr>
        <w:t xml:space="preserve"> وعلي ابن إبراهيم بن المعلى التيمي</w:t>
      </w:r>
      <w:r>
        <w:rPr>
          <w:rtl/>
        </w:rPr>
        <w:t>،</w:t>
      </w:r>
      <w:r w:rsidRPr="00A2729A">
        <w:rPr>
          <w:rtl/>
        </w:rPr>
        <w:t xml:space="preserve"> وعمر بن محمّد بن عمر</w:t>
      </w:r>
      <w:r>
        <w:rPr>
          <w:rtl/>
        </w:rPr>
        <w:t>،</w:t>
      </w:r>
      <w:r w:rsidRPr="00A2729A">
        <w:rPr>
          <w:rtl/>
        </w:rPr>
        <w:t xml:space="preserve"> لعدم ذكرهم بكتب الرجال</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97 / 420</w:t>
      </w:r>
      <w:r>
        <w:rPr>
          <w:rtl/>
        </w:rPr>
        <w:t>،</w:t>
      </w:r>
      <w:r w:rsidRPr="00A2729A">
        <w:rPr>
          <w:rtl/>
        </w:rPr>
        <w:t xml:space="preserve"> والطريق ضعيف بأبي المفضل وابن بطة لتعليقه على سابقه إلى علي بن النعمان</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337 / 936</w:t>
      </w:r>
      <w:r>
        <w:rPr>
          <w:rtl/>
        </w:rPr>
        <w:t>،</w:t>
      </w:r>
      <w:r w:rsidRPr="00A2729A">
        <w:rPr>
          <w:rtl/>
        </w:rPr>
        <w:t xml:space="preserve"> وما بين القوسين سقط سهواً من </w:t>
      </w:r>
      <w:r>
        <w:rPr>
          <w:rtl/>
        </w:rPr>
        <w:t>(</w:t>
      </w:r>
      <w:r w:rsidRPr="00A2729A">
        <w:rPr>
          <w:rtl/>
        </w:rPr>
        <w:t>الحجرية</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3 / 4</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59 / 216</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275 / 997</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71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90 / 375</w:t>
      </w:r>
      <w:r>
        <w:rPr>
          <w:rtl/>
        </w:rPr>
        <w:t>،</w:t>
      </w:r>
      <w:r w:rsidRPr="00A2729A">
        <w:rPr>
          <w:rtl/>
        </w:rPr>
        <w:t xml:space="preserve"> والطريق موثق بالحسن بن علي بن فضال الفطحي الثقة</w:t>
      </w:r>
      <w:r>
        <w:rPr>
          <w:rtl/>
        </w:rPr>
        <w:t>.</w:t>
      </w:r>
    </w:p>
    <w:p w:rsidR="00C73D10" w:rsidRPr="00A2729A" w:rsidRDefault="00C73D10" w:rsidP="00C73D10">
      <w:pPr>
        <w:pStyle w:val="libFootnote0"/>
        <w:rPr>
          <w:rtl/>
        </w:rPr>
      </w:pPr>
      <w:r w:rsidRPr="00A2729A">
        <w:rPr>
          <w:rtl/>
        </w:rPr>
        <w:t xml:space="preserve">(9) ما بين القوسين سقط سهواً من </w:t>
      </w:r>
      <w:r>
        <w:rPr>
          <w:rtl/>
        </w:rPr>
        <w:t>(</w:t>
      </w:r>
      <w:r w:rsidRPr="00A2729A">
        <w:rPr>
          <w:rtl/>
        </w:rPr>
        <w:t>الحجرية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الثامن</w:t>
      </w:r>
      <w:r>
        <w:rPr>
          <w:rtl/>
        </w:rPr>
        <w:t>،</w:t>
      </w:r>
      <w:r w:rsidRPr="00A2729A">
        <w:rPr>
          <w:rtl/>
        </w:rPr>
        <w:t xml:space="preserve"> والثاني عشر </w:t>
      </w:r>
      <w:r w:rsidRPr="00C73D10">
        <w:rPr>
          <w:rStyle w:val="libFootnotenumChar"/>
          <w:rtl/>
        </w:rPr>
        <w:t>(1)</w:t>
      </w:r>
      <w:r>
        <w:rPr>
          <w:rtl/>
        </w:rPr>
        <w:t>.</w:t>
      </w:r>
    </w:p>
    <w:p w:rsidR="00C73D10" w:rsidRDefault="00C73D10" w:rsidP="00C73D10">
      <w:pPr>
        <w:pStyle w:val="libBold2"/>
        <w:rPr>
          <w:rtl/>
        </w:rPr>
      </w:pPr>
      <w:r w:rsidRPr="00520AED">
        <w:rPr>
          <w:rtl/>
        </w:rPr>
        <w:t>[469] وإلى علي بن عمر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Default="00C73D10" w:rsidP="00C73D10">
      <w:pPr>
        <w:pStyle w:val="libBold2"/>
        <w:rPr>
          <w:rtl/>
        </w:rPr>
      </w:pPr>
      <w:r w:rsidRPr="00520AED">
        <w:rPr>
          <w:rtl/>
        </w:rPr>
        <w:t>[470] وإلى علي بن عيسى</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[471] وإلى علي بن غراب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w:t>
      </w:r>
      <w:r>
        <w:rPr>
          <w:rtl/>
        </w:rPr>
        <w:t>،</w:t>
      </w:r>
      <w:r w:rsidRPr="00A2729A">
        <w:rPr>
          <w:rtl/>
        </w:rPr>
        <w:t xml:space="preserve"> وطريق آخر مجهول</w:t>
      </w:r>
      <w:r>
        <w:rPr>
          <w:rtl/>
        </w:rPr>
        <w:t>،</w:t>
      </w:r>
      <w:r w:rsidRPr="00A2729A">
        <w:rPr>
          <w:rtl/>
        </w:rPr>
        <w:t xml:space="preserve"> وطريق آخر موثق في الفهرست </w:t>
      </w:r>
      <w:r w:rsidRPr="00C73D10">
        <w:rPr>
          <w:rStyle w:val="libFootnotenumChar"/>
          <w:rtl/>
        </w:rPr>
        <w:t>(5)</w:t>
      </w:r>
      <w:r>
        <w:rPr>
          <w:rtl/>
        </w:rPr>
        <w:t>.</w:t>
      </w:r>
    </w:p>
    <w:p w:rsidR="00C73D10" w:rsidRDefault="00C73D10" w:rsidP="00C73D10">
      <w:pPr>
        <w:pStyle w:val="libBold2"/>
        <w:rPr>
          <w:rtl/>
        </w:rPr>
      </w:pPr>
      <w:r w:rsidRPr="00520AED">
        <w:rPr>
          <w:rtl/>
        </w:rPr>
        <w:t>[472] وإلى علي بن الفضل</w:t>
      </w:r>
      <w:r>
        <w:rPr>
          <w:rtl/>
        </w:rPr>
        <w:t>:</w:t>
      </w:r>
    </w:p>
    <w:p w:rsidR="00C73D10" w:rsidRPr="00A2729A" w:rsidRDefault="00C73D10" w:rsidP="00C73D10">
      <w:pPr>
        <w:pStyle w:val="libNormal"/>
        <w:rPr>
          <w:rtl/>
        </w:rPr>
      </w:pPr>
      <w:r w:rsidRPr="00A2729A">
        <w:rPr>
          <w:rtl/>
        </w:rPr>
        <w:t xml:space="preserve">روى مرسلاً عن حميد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7</w:t>
      </w:r>
      <w:r>
        <w:rPr>
          <w:rtl/>
        </w:rPr>
        <w:t>:</w:t>
      </w:r>
      <w:r w:rsidRPr="00A2729A">
        <w:rPr>
          <w:rtl/>
        </w:rPr>
        <w:t xml:space="preserve"> 3 4 / 8 </w:t>
      </w:r>
      <w:r>
        <w:rPr>
          <w:rtl/>
        </w:rPr>
        <w:t>و 1</w:t>
      </w:r>
      <w:r w:rsidRPr="00A2729A">
        <w:rPr>
          <w:rtl/>
        </w:rPr>
        <w:t>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95 / 407</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94 / 388</w:t>
      </w:r>
      <w:r>
        <w:rPr>
          <w:rtl/>
        </w:rPr>
        <w:t>،</w:t>
      </w:r>
      <w:r w:rsidRPr="00A2729A">
        <w:rPr>
          <w:rtl/>
        </w:rPr>
        <w:t xml:space="preserve"> والطريق ضعيف بأبي المفضل وابن بطة لتعليقه على سابقه إلى علي بن حسان الواسطي</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279 / 734</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95 / 411</w:t>
      </w:r>
      <w:r>
        <w:rPr>
          <w:rtl/>
        </w:rPr>
        <w:t>،</w:t>
      </w:r>
      <w:r w:rsidRPr="00A2729A">
        <w:rPr>
          <w:rtl/>
        </w:rPr>
        <w:t xml:space="preserve"> وفيه ثلاثة طرق كما ذكر المصنف </w:t>
      </w:r>
      <w:r w:rsidRPr="00C73D10">
        <w:rPr>
          <w:rStyle w:val="libAlaemChar"/>
          <w:rtl/>
        </w:rPr>
        <w:t>قدس‌سره</w:t>
      </w:r>
      <w:r>
        <w:rPr>
          <w:rtl/>
        </w:rPr>
        <w:t>.</w:t>
      </w:r>
    </w:p>
    <w:p w:rsidR="00C73D10" w:rsidRPr="00A2729A" w:rsidRDefault="00C73D10" w:rsidP="00C73D10">
      <w:pPr>
        <w:pStyle w:val="libFootnote"/>
        <w:rPr>
          <w:rtl/>
          <w:lang w:bidi="fa-IR"/>
        </w:rPr>
      </w:pPr>
      <w:r w:rsidRPr="00A2729A">
        <w:rPr>
          <w:rtl/>
        </w:rPr>
        <w:t>أما الأول ففيه تعليق على ما تقدمه من طريق إلى محمّد بن الأشعث</w:t>
      </w:r>
      <w:r>
        <w:rPr>
          <w:rtl/>
        </w:rPr>
        <w:t>،</w:t>
      </w:r>
      <w:r w:rsidRPr="00A2729A">
        <w:rPr>
          <w:rtl/>
        </w:rPr>
        <w:t xml:space="preserve"> وهو ضعيف بأبي المفضل</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قال</w:t>
      </w:r>
      <w:r>
        <w:rPr>
          <w:rtl/>
        </w:rPr>
        <w:t>:</w:t>
      </w:r>
      <w:r w:rsidRPr="00A2729A">
        <w:rPr>
          <w:rtl/>
        </w:rPr>
        <w:t xml:space="preserve"> « ورواه ابن الزبير</w:t>
      </w:r>
      <w:r>
        <w:rPr>
          <w:rtl/>
        </w:rPr>
        <w:t>،</w:t>
      </w:r>
      <w:r w:rsidRPr="00A2729A">
        <w:rPr>
          <w:rtl/>
        </w:rPr>
        <w:t xml:space="preserve"> عن علي بن الحسن</w:t>
      </w:r>
      <w:r>
        <w:rPr>
          <w:rtl/>
        </w:rPr>
        <w:t>،</w:t>
      </w:r>
      <w:r w:rsidRPr="00A2729A">
        <w:rPr>
          <w:rtl/>
        </w:rPr>
        <w:t xml:space="preserve"> عن الحسين بن نصر</w:t>
      </w:r>
      <w:r>
        <w:rPr>
          <w:rtl/>
        </w:rPr>
        <w:t>،</w:t>
      </w:r>
      <w:r w:rsidRPr="00A2729A">
        <w:rPr>
          <w:rtl/>
        </w:rPr>
        <w:t xml:space="preserve"> عن أبيه</w:t>
      </w:r>
      <w:r>
        <w:rPr>
          <w:rtl/>
        </w:rPr>
        <w:t>،</w:t>
      </w:r>
      <w:r w:rsidRPr="00A2729A">
        <w:rPr>
          <w:rtl/>
        </w:rPr>
        <w:t xml:space="preserve"> عنه</w:t>
      </w:r>
      <w:r>
        <w:rPr>
          <w:rtl/>
        </w:rPr>
        <w:t>).</w:t>
      </w:r>
      <w:r w:rsidRPr="00A2729A">
        <w:rPr>
          <w:rtl/>
        </w:rPr>
        <w:t xml:space="preserve"> وابن الزبير هو علي بن محمّد المختلف فيه كما في الطريق [451] وعلي بن الحسن هو ابن فضال الفطحي الثقة</w:t>
      </w:r>
      <w:r>
        <w:rPr>
          <w:rtl/>
        </w:rPr>
        <w:t>،</w:t>
      </w:r>
      <w:r w:rsidRPr="00A2729A">
        <w:rPr>
          <w:rtl/>
        </w:rPr>
        <w:t xml:space="preserve"> والحسين بن نصر هو الحسين بن نصر ابن مزاحم المنقري</w:t>
      </w:r>
      <w:r>
        <w:rPr>
          <w:rtl/>
        </w:rPr>
        <w:t>،</w:t>
      </w:r>
      <w:r w:rsidRPr="00A2729A">
        <w:rPr>
          <w:rtl/>
        </w:rPr>
        <w:t xml:space="preserve"> بقرينة روايته عن أبيه نصر بن مزاحم</w:t>
      </w:r>
      <w:r>
        <w:rPr>
          <w:rtl/>
        </w:rPr>
        <w:t>،</w:t>
      </w:r>
      <w:r w:rsidRPr="00A2729A">
        <w:rPr>
          <w:rtl/>
        </w:rPr>
        <w:t xml:space="preserve"> وعنه ابن فضال كما في التهذيب 4</w:t>
      </w:r>
      <w:r>
        <w:rPr>
          <w:rtl/>
        </w:rPr>
        <w:t>:</w:t>
      </w:r>
      <w:r w:rsidRPr="00A2729A">
        <w:rPr>
          <w:rtl/>
        </w:rPr>
        <w:t xml:space="preserve"> 162 / 456 والطريق مجهول به لعدم الوقوف على حاله في كتب الرجال</w:t>
      </w:r>
      <w:r>
        <w:rPr>
          <w:rtl/>
        </w:rPr>
        <w:t>.</w:t>
      </w:r>
    </w:p>
    <w:p w:rsidR="00C73D10" w:rsidRPr="00A2729A" w:rsidRDefault="00C73D10" w:rsidP="00C73D10">
      <w:pPr>
        <w:pStyle w:val="libFootnote"/>
        <w:rPr>
          <w:rtl/>
          <w:lang w:bidi="fa-IR"/>
        </w:rPr>
      </w:pPr>
      <w:r w:rsidRPr="00A2729A">
        <w:rPr>
          <w:rtl/>
        </w:rPr>
        <w:t>وأما الثالث</w:t>
      </w:r>
      <w:r>
        <w:rPr>
          <w:rtl/>
        </w:rPr>
        <w:t>:</w:t>
      </w:r>
      <w:r w:rsidRPr="00A2729A">
        <w:rPr>
          <w:rtl/>
        </w:rPr>
        <w:t xml:space="preserve"> فموثق بالحسن بن علي بن فضال مع ولديه علي وأحمد أيضاً</w:t>
      </w:r>
      <w:r>
        <w:rPr>
          <w:rtl/>
        </w:rPr>
        <w:t>.</w:t>
      </w:r>
    </w:p>
    <w:p w:rsidR="00C73D10" w:rsidRDefault="00C73D10" w:rsidP="00C73D10">
      <w:pPr>
        <w:pStyle w:val="libFootnote0"/>
        <w:rPr>
          <w:rtl/>
        </w:rPr>
      </w:pPr>
      <w:r w:rsidRPr="00A2729A">
        <w:rPr>
          <w:rtl/>
        </w:rPr>
        <w:t>(6) فهرست الشيخ</w:t>
      </w:r>
      <w:r>
        <w:rPr>
          <w:rtl/>
        </w:rPr>
        <w:t>:</w:t>
      </w:r>
      <w:r w:rsidRPr="00A2729A">
        <w:rPr>
          <w:rtl/>
        </w:rPr>
        <w:t xml:space="preserve"> 95 / 408</w:t>
      </w:r>
      <w:r>
        <w:rPr>
          <w:rtl/>
        </w:rPr>
        <w:t>،</w:t>
      </w:r>
      <w:r w:rsidRPr="00A2729A">
        <w:rPr>
          <w:rtl/>
        </w:rPr>
        <w:t xml:space="preserve"> وفيه</w:t>
      </w:r>
      <w:r>
        <w:rPr>
          <w:rtl/>
        </w:rPr>
        <w:t>:</w:t>
      </w:r>
      <w:r w:rsidRPr="00A2729A">
        <w:rPr>
          <w:rtl/>
        </w:rPr>
        <w:t xml:space="preserve"> </w:t>
      </w:r>
      <w:r>
        <w:rPr>
          <w:rtl/>
        </w:rPr>
        <w:t>(</w:t>
      </w:r>
      <w:r w:rsidRPr="00A2729A">
        <w:rPr>
          <w:rtl/>
        </w:rPr>
        <w:t xml:space="preserve">علي بن الفضيل </w:t>
      </w:r>
      <w:r>
        <w:rPr>
          <w:rtl/>
        </w:rPr>
        <w:t>[</w:t>
      </w:r>
      <w:r w:rsidRPr="00A2729A">
        <w:rPr>
          <w:rtl/>
        </w:rPr>
        <w:t>الفضل</w:t>
      </w:r>
      <w:r>
        <w:rPr>
          <w:rtl/>
        </w:rPr>
        <w:t>]</w:t>
      </w:r>
      <w:r w:rsidRPr="00A2729A">
        <w:rPr>
          <w:rtl/>
        </w:rPr>
        <w:t xml:space="preserve"> له روايات</w:t>
      </w:r>
      <w:r>
        <w:rPr>
          <w:rtl/>
        </w:rPr>
        <w:t>،</w:t>
      </w:r>
      <w:r w:rsidRPr="00A2729A">
        <w:rPr>
          <w:rtl/>
        </w:rPr>
        <w:t xml:space="preserve"> رواها</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وإليه </w:t>
      </w:r>
      <w:r>
        <w:rPr>
          <w:rtl/>
        </w:rPr>
        <w:t>(</w:t>
      </w:r>
      <w:r w:rsidRPr="00A2729A">
        <w:rPr>
          <w:rtl/>
        </w:rPr>
        <w:t>فيه</w:t>
      </w:r>
      <w:r>
        <w:rPr>
          <w:rtl/>
        </w:rPr>
        <w:t>)</w:t>
      </w:r>
      <w:r w:rsidRPr="00A2729A">
        <w:rPr>
          <w:rtl/>
        </w:rPr>
        <w:t xml:space="preserve"> </w:t>
      </w:r>
      <w:r w:rsidRPr="00C73D10">
        <w:rPr>
          <w:rStyle w:val="libFootnotenumChar"/>
          <w:rtl/>
        </w:rPr>
        <w:t>(1)</w:t>
      </w:r>
      <w:r>
        <w:rPr>
          <w:rtl/>
        </w:rPr>
        <w:t>:</w:t>
      </w:r>
      <w:r w:rsidRPr="00A2729A">
        <w:rPr>
          <w:rtl/>
        </w:rPr>
        <w:t xml:space="preserve"> محمّد بن عبد الحميد في التهذيب</w:t>
      </w:r>
      <w:r>
        <w:rPr>
          <w:rtl/>
        </w:rPr>
        <w:t>،</w:t>
      </w:r>
      <w:r w:rsidRPr="00A2729A">
        <w:rPr>
          <w:rtl/>
        </w:rPr>
        <w:t xml:space="preserve"> في باب الذبح</w:t>
      </w:r>
      <w:r>
        <w:rPr>
          <w:rtl/>
        </w:rPr>
        <w:t>،</w:t>
      </w:r>
      <w:r w:rsidRPr="00A2729A">
        <w:rPr>
          <w:rtl/>
        </w:rPr>
        <w:t xml:space="preserve"> قريباً من الآخر بسبعة وعشرين حديثاً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باب القضاء في قتيل الزحام</w:t>
      </w:r>
      <w:r>
        <w:rPr>
          <w:rtl/>
        </w:rPr>
        <w:t>،</w:t>
      </w:r>
      <w:r w:rsidRPr="00A2729A">
        <w:rPr>
          <w:rtl/>
        </w:rPr>
        <w:t xml:space="preserve"> في الحديث السادس عشر </w:t>
      </w:r>
      <w:r w:rsidRPr="00C73D10">
        <w:rPr>
          <w:rStyle w:val="libFootnotenumChar"/>
          <w:rtl/>
        </w:rPr>
        <w:t>(3)</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مرّ غير مرّة أنه غير مرسل </w:t>
      </w:r>
      <w:r w:rsidRPr="00C73D10">
        <w:rPr>
          <w:rStyle w:val="libFootnotenumChar"/>
          <w:rtl/>
        </w:rPr>
        <w:t>(4)</w:t>
      </w:r>
      <w:r>
        <w:rPr>
          <w:rtl/>
        </w:rPr>
        <w:t>.</w:t>
      </w:r>
      <w:r w:rsidRPr="00A2729A">
        <w:rPr>
          <w:rtl/>
        </w:rPr>
        <w:t xml:space="preserve"> ورواه في النجاشي عن الغضائري</w:t>
      </w:r>
      <w:r>
        <w:rPr>
          <w:rtl/>
        </w:rPr>
        <w:t>،</w:t>
      </w:r>
      <w:r w:rsidRPr="00A2729A">
        <w:rPr>
          <w:rtl/>
        </w:rPr>
        <w:t xml:space="preserve"> عن أحمد بن جعفر</w:t>
      </w:r>
      <w:r>
        <w:rPr>
          <w:rtl/>
        </w:rPr>
        <w:t>،</w:t>
      </w:r>
      <w:r w:rsidRPr="00A2729A">
        <w:rPr>
          <w:rtl/>
        </w:rPr>
        <w:t xml:space="preserve"> عن حميد. إلى آخره </w:t>
      </w:r>
      <w:r w:rsidRPr="00C73D10">
        <w:rPr>
          <w:rStyle w:val="libFootnotenumChar"/>
          <w:rtl/>
        </w:rPr>
        <w:t>(5)</w:t>
      </w:r>
      <w:r>
        <w:rPr>
          <w:rtl/>
        </w:rPr>
        <w:t>،</w:t>
      </w:r>
      <w:r w:rsidRPr="00A2729A">
        <w:rPr>
          <w:rtl/>
        </w:rPr>
        <w:t xml:space="preserve"> فالطريق موثق بحميد</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حميد</w:t>
      </w:r>
      <w:r>
        <w:rPr>
          <w:rtl/>
        </w:rPr>
        <w:t>،</w:t>
      </w:r>
      <w:r w:rsidRPr="00A2729A">
        <w:rPr>
          <w:rtl/>
        </w:rPr>
        <w:t xml:space="preserve"> عن أحمد بن ميثم</w:t>
      </w:r>
      <w:r>
        <w:rPr>
          <w:rtl/>
        </w:rPr>
        <w:t>،</w:t>
      </w:r>
      <w:r w:rsidRPr="00A2729A">
        <w:rPr>
          <w:rtl/>
        </w:rPr>
        <w:t xml:space="preserve"> عن ابن نعيم</w:t>
      </w:r>
      <w:r>
        <w:rPr>
          <w:rtl/>
        </w:rPr>
        <w:t>،</w:t>
      </w:r>
      <w:r w:rsidRPr="00A2729A">
        <w:rPr>
          <w:rtl/>
        </w:rPr>
        <w:t xml:space="preserve"> عنه</w:t>
      </w:r>
      <w:r>
        <w:rPr>
          <w:rtl/>
        </w:rPr>
        <w:t>).</w:t>
      </w:r>
    </w:p>
    <w:p w:rsidR="00C73D10" w:rsidRPr="002F32D0" w:rsidRDefault="00C73D10" w:rsidP="00C73D10">
      <w:pPr>
        <w:pStyle w:val="libFootnote0"/>
        <w:rPr>
          <w:rFonts w:hint="cs"/>
          <w:rtl/>
          <w:lang w:bidi="fa-IR"/>
        </w:rPr>
      </w:pPr>
      <w:r w:rsidRPr="00C73D10">
        <w:rPr>
          <w:rStyle w:val="libFootnoteChar"/>
          <w:rtl/>
        </w:rPr>
        <w:t>والصحيح</w:t>
      </w:r>
      <w:r>
        <w:rPr>
          <w:rStyle w:val="libFootnoteChar"/>
          <w:rtl/>
        </w:rPr>
        <w:t>:</w:t>
      </w:r>
      <w:r w:rsidRPr="00C73D10">
        <w:rPr>
          <w:rStyle w:val="libFootnoteChar"/>
          <w:rtl/>
        </w:rPr>
        <w:t xml:space="preserve"> عن أحمد بن ميثم بن أبي نعيم</w:t>
      </w:r>
      <w:r>
        <w:rPr>
          <w:rStyle w:val="libFootnoteChar"/>
          <w:rtl/>
        </w:rPr>
        <w:t>،</w:t>
      </w:r>
      <w:r w:rsidRPr="00C73D10">
        <w:rPr>
          <w:rStyle w:val="libFootnoteChar"/>
          <w:rtl/>
        </w:rPr>
        <w:t xml:space="preserve"> عنه كما في النجاشي</w:t>
      </w:r>
      <w:r>
        <w:rPr>
          <w:rStyle w:val="libFootnoteChar"/>
          <w:rtl/>
        </w:rPr>
        <w:t>:</w:t>
      </w:r>
      <w:r w:rsidRPr="00C73D10">
        <w:rPr>
          <w:rStyle w:val="libFootnoteChar"/>
          <w:rtl/>
        </w:rPr>
        <w:t xml:space="preserve"> 256 / 672 قال</w:t>
      </w:r>
      <w:r>
        <w:rPr>
          <w:rStyle w:val="libFootnoteChar"/>
          <w:rtl/>
        </w:rPr>
        <w:t>:</w:t>
      </w:r>
      <w:r w:rsidRPr="00C73D10">
        <w:rPr>
          <w:rStyle w:val="libFootnoteChar"/>
          <w:rtl/>
        </w:rPr>
        <w:t xml:space="preserve"> علي بن فضل الخزاز</w:t>
      </w:r>
      <w:r>
        <w:rPr>
          <w:rStyle w:val="libFootnoteChar"/>
          <w:rtl/>
        </w:rPr>
        <w:t>،</w:t>
      </w:r>
      <w:r w:rsidRPr="00C73D10">
        <w:rPr>
          <w:rStyle w:val="libFootnoteChar"/>
          <w:rtl/>
        </w:rPr>
        <w:t xml:space="preserve"> أبو الحسن</w:t>
      </w:r>
      <w:r>
        <w:rPr>
          <w:rStyle w:val="libFootnoteChar"/>
          <w:rtl/>
        </w:rPr>
        <w:t>،</w:t>
      </w:r>
      <w:r w:rsidRPr="00C73D10">
        <w:rPr>
          <w:rStyle w:val="libFootnoteChar"/>
          <w:rtl/>
        </w:rPr>
        <w:t xml:space="preserve"> كوفي</w:t>
      </w:r>
      <w:r>
        <w:rPr>
          <w:rStyle w:val="libFootnoteChar"/>
          <w:rtl/>
        </w:rPr>
        <w:t>،</w:t>
      </w:r>
      <w:r w:rsidRPr="00C73D10">
        <w:rPr>
          <w:rStyle w:val="libFootnoteChar"/>
          <w:rtl/>
        </w:rPr>
        <w:t xml:space="preserve"> له كتاب نوادر ثم ذكر طريقه إليه كالآتي في قول النوري </w:t>
      </w:r>
      <w:r w:rsidRPr="00C73D10">
        <w:rPr>
          <w:rStyle w:val="libAlaemChar"/>
          <w:rtl/>
        </w:rPr>
        <w:t>قدس‌سره</w:t>
      </w:r>
      <w:r w:rsidRPr="00C73D10">
        <w:rPr>
          <w:rStyle w:val="libFootnoteChar"/>
          <w:rtl/>
        </w:rPr>
        <w:t xml:space="preserve"> وفي آخره</w:t>
      </w:r>
      <w:r>
        <w:rPr>
          <w:rStyle w:val="libFootnoteChar"/>
          <w:rtl/>
        </w:rPr>
        <w:t>:</w:t>
      </w:r>
      <w:r w:rsidRPr="00C73D10">
        <w:rPr>
          <w:rStyle w:val="libFootnoteChar"/>
          <w:rtl/>
        </w:rPr>
        <w:t xml:space="preserve"> حدثنا حميد</w:t>
      </w:r>
      <w:r>
        <w:rPr>
          <w:rStyle w:val="libFootnoteChar"/>
          <w:rtl/>
        </w:rPr>
        <w:t>،</w:t>
      </w:r>
      <w:r w:rsidRPr="00C73D10">
        <w:rPr>
          <w:rStyle w:val="libFootnoteChar"/>
          <w:rtl/>
        </w:rPr>
        <w:t xml:space="preserve"> قال</w:t>
      </w:r>
      <w:r>
        <w:rPr>
          <w:rStyle w:val="libFootnoteChar"/>
          <w:rtl/>
        </w:rPr>
        <w:t>:</w:t>
      </w:r>
      <w:r w:rsidRPr="00C73D10">
        <w:rPr>
          <w:rStyle w:val="libFootnoteChar"/>
          <w:rtl/>
        </w:rPr>
        <w:t xml:space="preserve"> حدثنا أحمد بن ميثم بن أبي نعيم</w:t>
      </w:r>
      <w:r>
        <w:rPr>
          <w:rStyle w:val="libFootnoteChar"/>
          <w:rtl/>
        </w:rPr>
        <w:t>،</w:t>
      </w:r>
      <w:r w:rsidRPr="00C73D10">
        <w:rPr>
          <w:rStyle w:val="libFootnoteChar"/>
          <w:rtl/>
        </w:rPr>
        <w:t xml:space="preserve"> عنه.</w:t>
      </w:r>
    </w:p>
    <w:p w:rsidR="00C73D10" w:rsidRPr="00A2729A" w:rsidRDefault="00C73D10" w:rsidP="00C73D10">
      <w:pPr>
        <w:pStyle w:val="libFootnote0"/>
        <w:rPr>
          <w:rtl/>
        </w:rPr>
      </w:pPr>
      <w:r w:rsidRPr="00A2729A">
        <w:rPr>
          <w:rtl/>
        </w:rPr>
        <w:t xml:space="preserve">(1) ما بين القوسين سقط سهواً من </w:t>
      </w:r>
      <w:r>
        <w:rPr>
          <w:rtl/>
        </w:rPr>
        <w:t>(</w:t>
      </w:r>
      <w:r w:rsidRPr="00A2729A">
        <w:rPr>
          <w:rtl/>
        </w:rPr>
        <w:t>الحجرية</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231 / 782</w:t>
      </w:r>
      <w:r>
        <w:rPr>
          <w:rtl/>
        </w:rPr>
        <w:t>،</w:t>
      </w:r>
      <w:r w:rsidRPr="00A2729A">
        <w:rPr>
          <w:rtl/>
        </w:rPr>
        <w:t xml:space="preserve"> وفيه</w:t>
      </w:r>
      <w:r>
        <w:rPr>
          <w:rtl/>
        </w:rPr>
        <w:t>:</w:t>
      </w:r>
      <w:r w:rsidRPr="00A2729A">
        <w:rPr>
          <w:rtl/>
        </w:rPr>
        <w:t xml:space="preserve"> علي بن الفضل الواسطي</w:t>
      </w:r>
      <w:r>
        <w:rPr>
          <w:rtl/>
        </w:rPr>
        <w:t>،</w:t>
      </w:r>
      <w:r w:rsidRPr="00A2729A">
        <w:rPr>
          <w:rtl/>
        </w:rPr>
        <w:t xml:space="preserve"> والظاهر اختلافه عن الخزاز الكوفي كما في معجم رجال الحديث 12</w:t>
      </w:r>
      <w:r>
        <w:rPr>
          <w:rtl/>
        </w:rPr>
        <w:t>:</w:t>
      </w:r>
      <w:r w:rsidRPr="00A2729A">
        <w:rPr>
          <w:rtl/>
        </w:rPr>
        <w:t xml:space="preserve"> 185</w:t>
      </w:r>
      <w:r>
        <w:rPr>
          <w:rtl/>
        </w:rPr>
        <w:t>،</w:t>
      </w:r>
      <w:r w:rsidRPr="00A2729A">
        <w:rPr>
          <w:rtl/>
        </w:rPr>
        <w:t xml:space="preserve"> وقد نص الأردبيلي </w:t>
      </w:r>
      <w:r w:rsidRPr="00C73D10">
        <w:rPr>
          <w:rStyle w:val="libAlaemChar"/>
          <w:rtl/>
        </w:rPr>
        <w:t>رحمه‌الله</w:t>
      </w:r>
      <w:r w:rsidRPr="00A2729A">
        <w:rPr>
          <w:rtl/>
        </w:rPr>
        <w:t xml:space="preserve"> في ترجمة محمّد بن عبد الحميد في جامع الرواة 2</w:t>
      </w:r>
      <w:r>
        <w:rPr>
          <w:rtl/>
        </w:rPr>
        <w:t>:</w:t>
      </w:r>
      <w:r w:rsidRPr="00A2729A">
        <w:rPr>
          <w:rtl/>
        </w:rPr>
        <w:t xml:space="preserve"> 138 على رواية علي بن الفضل الواسطي عنه مشيراً إلى التهذيب في أواخر باب الذبح</w:t>
      </w:r>
      <w:r>
        <w:rPr>
          <w:rtl/>
        </w:rPr>
        <w:t>،</w:t>
      </w:r>
      <w:r w:rsidRPr="00A2729A">
        <w:rPr>
          <w:rtl/>
        </w:rPr>
        <w:t xml:space="preserve"> كما ذكر ذلك في ترجمة علي بن الفضل الواسطي في جامع الرواة 1</w:t>
      </w:r>
      <w:r>
        <w:rPr>
          <w:rtl/>
        </w:rPr>
        <w:t>:</w:t>
      </w:r>
      <w:r w:rsidRPr="00A2729A">
        <w:rPr>
          <w:rtl/>
        </w:rPr>
        <w:t xml:space="preserve"> 595</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206 / 811 وفيه</w:t>
      </w:r>
      <w:r>
        <w:rPr>
          <w:rtl/>
        </w:rPr>
        <w:t>:</w:t>
      </w:r>
      <w:r w:rsidRPr="00A2729A">
        <w:rPr>
          <w:rtl/>
        </w:rPr>
        <w:t xml:space="preserve"> الحسن بن محبوب</w:t>
      </w:r>
      <w:r>
        <w:rPr>
          <w:rtl/>
        </w:rPr>
        <w:t>،</w:t>
      </w:r>
      <w:r w:rsidRPr="00A2729A">
        <w:rPr>
          <w:rtl/>
        </w:rPr>
        <w:t xml:space="preserve"> عن علي بن الفضيل </w:t>
      </w:r>
      <w:r>
        <w:rPr>
          <w:rtl/>
        </w:rPr>
        <w:t>(</w:t>
      </w:r>
      <w:r w:rsidRPr="00A2729A">
        <w:rPr>
          <w:rtl/>
        </w:rPr>
        <w:t>مصغراً</w:t>
      </w:r>
      <w:r>
        <w:rPr>
          <w:rtl/>
        </w:rPr>
        <w:t>)</w:t>
      </w:r>
      <w:r w:rsidRPr="00A2729A">
        <w:rPr>
          <w:rtl/>
        </w:rPr>
        <w:t xml:space="preserve"> عن أبي عبد الله </w:t>
      </w:r>
      <w:r w:rsidRPr="00C73D10">
        <w:rPr>
          <w:rStyle w:val="libAlaemChar"/>
          <w:rtl/>
        </w:rPr>
        <w:t>عليه‌السلام</w:t>
      </w:r>
      <w:r w:rsidRPr="00A2729A">
        <w:rPr>
          <w:rtl/>
        </w:rPr>
        <w:t xml:space="preserve"> وهذا رجل آخر غير المذكور في الفهرست قطعاً</w:t>
      </w:r>
      <w:r>
        <w:rPr>
          <w:rtl/>
        </w:rPr>
        <w:t>،</w:t>
      </w:r>
      <w:r w:rsidRPr="00A2729A">
        <w:rPr>
          <w:rtl/>
        </w:rPr>
        <w:t xml:space="preserve"> لأن الحسن بن محبوب </w:t>
      </w:r>
      <w:r w:rsidRPr="00C73D10">
        <w:rPr>
          <w:rStyle w:val="libAlaemChar"/>
          <w:rtl/>
        </w:rPr>
        <w:t>رحمه‌الله</w:t>
      </w:r>
      <w:r w:rsidRPr="00A2729A">
        <w:rPr>
          <w:rtl/>
        </w:rPr>
        <w:t xml:space="preserve"> مات سنة 224</w:t>
      </w:r>
      <w:r>
        <w:rPr>
          <w:rtl/>
        </w:rPr>
        <w:t>،</w:t>
      </w:r>
      <w:r w:rsidRPr="00A2729A">
        <w:rPr>
          <w:rtl/>
        </w:rPr>
        <w:t xml:space="preserve"> فكيف يمكن لحميد بن زياد المتوفى سنة 310 ه‍ أن يروي عمن يروي عنه ابن محبوب بواسطة واحدة</w:t>
      </w:r>
      <w:r>
        <w:rPr>
          <w:rtl/>
        </w:rPr>
        <w:t>؟!</w:t>
      </w:r>
      <w:r w:rsidRPr="00A2729A">
        <w:rPr>
          <w:rtl/>
        </w:rPr>
        <w:t xml:space="preserve"> على ان الأردبيلي </w:t>
      </w:r>
      <w:r w:rsidRPr="00C73D10">
        <w:rPr>
          <w:rStyle w:val="libAlaemChar"/>
          <w:rtl/>
        </w:rPr>
        <w:t>قدس‌سره</w:t>
      </w:r>
      <w:r w:rsidRPr="00A2729A">
        <w:rPr>
          <w:rtl/>
        </w:rPr>
        <w:t xml:space="preserve"> قد فصل هذا المورد عن موارد الخزاز والواسطي في جامع الرواة</w:t>
      </w:r>
      <w:r>
        <w:rPr>
          <w:rtl/>
        </w:rPr>
        <w:t>،</w:t>
      </w:r>
      <w:r w:rsidRPr="00A2729A">
        <w:rPr>
          <w:rtl/>
        </w:rPr>
        <w:t xml:space="preserve"> وذكره في ترجمة ابن فضيل 1</w:t>
      </w:r>
      <w:r>
        <w:rPr>
          <w:rtl/>
        </w:rPr>
        <w:t>:</w:t>
      </w:r>
      <w:r w:rsidRPr="00A2729A">
        <w:rPr>
          <w:rtl/>
        </w:rPr>
        <w:t xml:space="preserve"> 595 مشيراً إلى هذا الموضع من التهذيب</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 xml:space="preserve">(4) تقدم ذلك في تعليقاته </w:t>
      </w:r>
      <w:r w:rsidRPr="00C73D10">
        <w:rPr>
          <w:rStyle w:val="libAlaemChar"/>
          <w:rtl/>
        </w:rPr>
        <w:t>قدس‌سره</w:t>
      </w:r>
      <w:r w:rsidRPr="00A2729A">
        <w:rPr>
          <w:rtl/>
        </w:rPr>
        <w:t xml:space="preserve"> بقوله</w:t>
      </w:r>
      <w:r>
        <w:rPr>
          <w:rtl/>
        </w:rPr>
        <w:t>:</w:t>
      </w:r>
      <w:r w:rsidRPr="00A2729A">
        <w:rPr>
          <w:rtl/>
        </w:rPr>
        <w:t xml:space="preserve"> قلت</w:t>
      </w:r>
      <w:r>
        <w:rPr>
          <w:rtl/>
        </w:rPr>
        <w:t>،</w:t>
      </w:r>
      <w:r w:rsidRPr="00A2729A">
        <w:rPr>
          <w:rtl/>
        </w:rPr>
        <w:t xml:space="preserve"> على الطرق [124] و [132] و [232] و [249]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256 / 672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Pr>
          <w:rtl/>
        </w:rPr>
        <w:lastRenderedPageBreak/>
        <w:t>[انتهى].</w:t>
      </w:r>
    </w:p>
    <w:p w:rsidR="00C73D10" w:rsidRDefault="00C73D10" w:rsidP="00C73D10">
      <w:pPr>
        <w:pStyle w:val="libBold2"/>
        <w:rPr>
          <w:rtl/>
        </w:rPr>
      </w:pPr>
      <w:r w:rsidRPr="00520AED">
        <w:rPr>
          <w:rtl/>
        </w:rPr>
        <w:t>[473] وإلى علي بن كردين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(1)</w:t>
      </w:r>
      <w:r>
        <w:rPr>
          <w:rtl/>
        </w:rPr>
        <w:t>.</w:t>
      </w:r>
    </w:p>
    <w:p w:rsidR="00C73D10" w:rsidRDefault="00C73D10" w:rsidP="00C73D10">
      <w:pPr>
        <w:pStyle w:val="libBold2"/>
        <w:rPr>
          <w:rtl/>
        </w:rPr>
      </w:pPr>
      <w:r w:rsidRPr="00520AED">
        <w:rPr>
          <w:rtl/>
        </w:rPr>
        <w:t>[474] وإلى علي بن محمّد بن الأشعث</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Default="00C73D10" w:rsidP="00C73D10">
      <w:pPr>
        <w:pStyle w:val="libBold2"/>
        <w:rPr>
          <w:rtl/>
        </w:rPr>
      </w:pPr>
      <w:r w:rsidRPr="00520AED">
        <w:rPr>
          <w:rtl/>
        </w:rPr>
        <w:t>[475] وإلى علي بن محمّد بن رباح</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[476] وإلى علي بن محمّد بن سعد الأشعري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رواه مرسلاً عن محمّد بن علي بن الحسين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[477] وإلى علي بن محمّد القاشاني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بأحد </w:t>
      </w:r>
      <w:r w:rsidRPr="00C73D10">
        <w:rPr>
          <w:rStyle w:val="libFootnotenumChar"/>
          <w:rtl/>
        </w:rPr>
        <w:t>(6)</w:t>
      </w:r>
      <w:r w:rsidRPr="00A2729A">
        <w:rPr>
          <w:rtl/>
        </w:rPr>
        <w:t xml:space="preserve"> وخمسين حديثاً </w:t>
      </w:r>
      <w:r w:rsidRPr="00C73D10">
        <w:rPr>
          <w:rStyle w:val="libFootnotenumChar"/>
          <w:rtl/>
        </w:rPr>
        <w:t>(7)</w:t>
      </w:r>
      <w:r>
        <w:rPr>
          <w:rtl/>
        </w:rPr>
        <w:t>.</w:t>
      </w:r>
      <w:r w:rsidRPr="00A2729A">
        <w:rPr>
          <w:rtl/>
        </w:rPr>
        <w:t xml:space="preserve"> وفي باب كيفيّة الصلاة</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97 / 422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95 / 406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96 / 414</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89 / 381</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257 / 673</w:t>
      </w:r>
      <w:r>
        <w:rPr>
          <w:rtl/>
        </w:rPr>
        <w:t>.</w:t>
      </w:r>
    </w:p>
    <w:p w:rsidR="00C73D10" w:rsidRPr="00A2729A" w:rsidRDefault="00C73D10" w:rsidP="00C73D10">
      <w:pPr>
        <w:pStyle w:val="libFootnote0"/>
        <w:rPr>
          <w:rtl/>
        </w:rPr>
      </w:pPr>
      <w:r w:rsidRPr="00A2729A">
        <w:rPr>
          <w:rtl/>
        </w:rPr>
        <w:t>(6) كذا</w:t>
      </w:r>
      <w:r>
        <w:rPr>
          <w:rtl/>
        </w:rPr>
        <w:t>،</w:t>
      </w:r>
      <w:r w:rsidRPr="00A2729A">
        <w:rPr>
          <w:rtl/>
        </w:rPr>
        <w:t xml:space="preserve"> والصحيح</w:t>
      </w:r>
      <w:r>
        <w:rPr>
          <w:rtl/>
        </w:rPr>
        <w:t>:</w:t>
      </w:r>
      <w:r w:rsidRPr="00A2729A">
        <w:rPr>
          <w:rtl/>
        </w:rPr>
        <w:t xml:space="preserve"> بواحد</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456 / 1488</w:t>
      </w:r>
      <w:r>
        <w:rPr>
          <w:rtl/>
        </w:rPr>
        <w:t>،</w:t>
      </w:r>
      <w:r w:rsidRPr="00A2729A">
        <w:rPr>
          <w:rtl/>
        </w:rPr>
        <w:t xml:space="preserve"> وفيه </w:t>
      </w:r>
      <w:r>
        <w:rPr>
          <w:rtl/>
        </w:rPr>
        <w:t>(</w:t>
      </w:r>
      <w:r w:rsidRPr="00A2729A">
        <w:rPr>
          <w:rtl/>
        </w:rPr>
        <w:t>وفي مواضع التهذيب الأُخرى</w:t>
      </w:r>
      <w:r>
        <w:rPr>
          <w:rtl/>
        </w:rPr>
        <w:t>):</w:t>
      </w:r>
      <w:r w:rsidRPr="00A2729A">
        <w:rPr>
          <w:rtl/>
        </w:rPr>
        <w:t xml:space="preserve"> القاساني بالسين المهملة</w:t>
      </w:r>
      <w:r>
        <w:rPr>
          <w:rtl/>
        </w:rPr>
        <w:t>،</w:t>
      </w:r>
      <w:r w:rsidRPr="00A2729A">
        <w:rPr>
          <w:rtl/>
        </w:rPr>
        <w:t xml:space="preserve"> ومثله في النجاشي</w:t>
      </w:r>
      <w:r>
        <w:rPr>
          <w:rtl/>
        </w:rPr>
        <w:t>:</w:t>
      </w:r>
      <w:r w:rsidRPr="00A2729A">
        <w:rPr>
          <w:rtl/>
        </w:rPr>
        <w:t xml:space="preserve"> 255 / 669</w:t>
      </w:r>
      <w:r>
        <w:rPr>
          <w:rtl/>
        </w:rPr>
        <w:t>،</w:t>
      </w:r>
      <w:r w:rsidRPr="00A2729A">
        <w:rPr>
          <w:rtl/>
        </w:rPr>
        <w:t xml:space="preserve"> وبالشين المعجمة في رجال العلاّمة</w:t>
      </w:r>
      <w:r>
        <w:rPr>
          <w:rtl/>
        </w:rPr>
        <w:t>:</w:t>
      </w:r>
      <w:r w:rsidRPr="00A2729A">
        <w:rPr>
          <w:rtl/>
        </w:rPr>
        <w:t xml:space="preserve"> 232 / 6</w:t>
      </w:r>
      <w:r>
        <w:rPr>
          <w:rtl/>
        </w:rPr>
        <w:t>،</w:t>
      </w:r>
      <w:r w:rsidRPr="00A2729A">
        <w:rPr>
          <w:rtl/>
        </w:rPr>
        <w:t xml:space="preserve"> وابن داود</w:t>
      </w:r>
      <w:r>
        <w:rPr>
          <w:rtl/>
        </w:rPr>
        <w:t>:</w:t>
      </w:r>
      <w:r w:rsidRPr="00A2729A">
        <w:rPr>
          <w:rtl/>
        </w:rPr>
        <w:t xml:space="preserve"> 262 / 254</w:t>
      </w:r>
      <w:r>
        <w:rPr>
          <w:rtl/>
        </w:rPr>
        <w:t>،</w:t>
      </w:r>
      <w:r w:rsidRPr="00A2729A">
        <w:rPr>
          <w:rtl/>
        </w:rPr>
        <w:t xml:space="preserve"> ولا فرق بين اللفظين</w:t>
      </w:r>
      <w:r>
        <w:rPr>
          <w:rtl/>
        </w:rPr>
        <w:t>،</w:t>
      </w:r>
      <w:r w:rsidRPr="00A2729A">
        <w:rPr>
          <w:rtl/>
        </w:rPr>
        <w:t xml:space="preserve"> إلاّ ان إهمال الشين المعجمة لغة على ما حكاه الزبيدي في تاج العروس 9</w:t>
      </w:r>
      <w:r>
        <w:rPr>
          <w:rtl/>
        </w:rPr>
        <w:t>:</w:t>
      </w:r>
      <w:r w:rsidRPr="00A2729A">
        <w:rPr>
          <w:rtl/>
        </w:rPr>
        <w:t xml:space="preserve"> 311 قشن عن الأنساب للسمعاني</w:t>
      </w:r>
      <w:r>
        <w:rPr>
          <w:rtl/>
        </w:rPr>
        <w:t>،</w:t>
      </w:r>
      <w:r w:rsidRPr="00A2729A">
        <w:rPr>
          <w:rtl/>
        </w:rPr>
        <w:t xml:space="preserve"> وفي الأخير 10</w:t>
      </w:r>
      <w:r>
        <w:rPr>
          <w:rtl/>
        </w:rPr>
        <w:t>:</w:t>
      </w:r>
      <w:r w:rsidRPr="00A2729A">
        <w:rPr>
          <w:rtl/>
        </w:rPr>
        <w:t xml:space="preserve"> 17</w:t>
      </w:r>
      <w:r>
        <w:rPr>
          <w:rtl/>
        </w:rPr>
        <w:t>:</w:t>
      </w:r>
      <w:r w:rsidRPr="00A2729A">
        <w:rPr>
          <w:rtl/>
        </w:rPr>
        <w:t xml:space="preserve"> </w:t>
      </w:r>
      <w:r>
        <w:rPr>
          <w:rtl/>
        </w:rPr>
        <w:t>(</w:t>
      </w:r>
      <w:r w:rsidRPr="00A2729A">
        <w:rPr>
          <w:rtl/>
        </w:rPr>
        <w:t>القاساني</w:t>
      </w:r>
      <w:r>
        <w:rPr>
          <w:rtl/>
        </w:rPr>
        <w:t>:</w:t>
      </w:r>
      <w:r w:rsidRPr="00A2729A">
        <w:rPr>
          <w:rtl/>
        </w:rPr>
        <w:t xml:space="preserve"> بفتح القاف والسين المهملة و </w:t>
      </w:r>
      <w:r>
        <w:rPr>
          <w:rtl/>
        </w:rPr>
        <w:t>[</w:t>
      </w:r>
      <w:r w:rsidRPr="00A2729A">
        <w:rPr>
          <w:rtl/>
        </w:rPr>
        <w:t>الشين</w:t>
      </w:r>
      <w:r>
        <w:rPr>
          <w:rtl/>
        </w:rPr>
        <w:t>]</w:t>
      </w:r>
      <w:r w:rsidRPr="00A2729A">
        <w:rPr>
          <w:rtl/>
        </w:rPr>
        <w:t xml:space="preserve"> المعجمة</w:t>
      </w:r>
      <w:r>
        <w:rPr>
          <w:rtl/>
        </w:rPr>
        <w:t>،</w:t>
      </w:r>
      <w:r w:rsidRPr="00A2729A">
        <w:rPr>
          <w:rtl/>
        </w:rPr>
        <w:t xml:space="preserve"> وفي آخرها نون</w:t>
      </w:r>
      <w:r>
        <w:rPr>
          <w:rtl/>
        </w:rPr>
        <w:t>.</w:t>
      </w:r>
      <w:r w:rsidRPr="00A2729A">
        <w:rPr>
          <w:rtl/>
        </w:rPr>
        <w:t xml:space="preserve"> هذه النسبة إلى قاسان</w:t>
      </w:r>
      <w:r>
        <w:rPr>
          <w:rtl/>
        </w:rPr>
        <w:t>،</w:t>
      </w:r>
      <w:r w:rsidRPr="00A2729A">
        <w:rPr>
          <w:rtl/>
        </w:rPr>
        <w:t xml:space="preserve"> وهي بلدة عند قم على ثلاثين فرسخاً من أصبهان</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في الحديث المائة والثالث والثمانين </w:t>
      </w:r>
      <w:r w:rsidRPr="00C73D10">
        <w:rPr>
          <w:rStyle w:val="libFootnotenumChar"/>
          <w:rtl/>
        </w:rPr>
        <w:t>(1)</w:t>
      </w:r>
      <w:r>
        <w:rPr>
          <w:rtl/>
        </w:rPr>
        <w:t>،</w:t>
      </w:r>
      <w:r w:rsidRPr="00A2729A">
        <w:rPr>
          <w:rtl/>
        </w:rPr>
        <w:t xml:space="preserve"> والمائتين والعاشر </w:t>
      </w:r>
      <w:r w:rsidRPr="00C73D10">
        <w:rPr>
          <w:rStyle w:val="libFootnotenumChar"/>
          <w:rtl/>
        </w:rPr>
        <w:t>(2)</w:t>
      </w:r>
      <w:r>
        <w:rPr>
          <w:rtl/>
        </w:rPr>
        <w:t>،</w:t>
      </w:r>
      <w:r w:rsidRPr="00A2729A">
        <w:rPr>
          <w:rtl/>
        </w:rPr>
        <w:t xml:space="preserve"> وقريباً من الآخر بخمسة أحاديث </w:t>
      </w:r>
      <w:r w:rsidRPr="00C73D10">
        <w:rPr>
          <w:rStyle w:val="libFootnotenumChar"/>
          <w:rtl/>
        </w:rPr>
        <w:t>(3)</w:t>
      </w:r>
      <w:r>
        <w:rPr>
          <w:rtl/>
        </w:rPr>
        <w:t>.</w:t>
      </w:r>
      <w:r w:rsidRPr="00A2729A">
        <w:rPr>
          <w:rtl/>
        </w:rPr>
        <w:t xml:space="preserve"> وفي باب أقسام الجهاد</w:t>
      </w:r>
      <w:r>
        <w:rPr>
          <w:rtl/>
        </w:rPr>
        <w:t>،</w:t>
      </w:r>
      <w:r w:rsidRPr="00A2729A">
        <w:rPr>
          <w:rtl/>
        </w:rPr>
        <w:t xml:space="preserve"> في الحديث الأول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علي بن محمّد بن شيرة</w:t>
      </w:r>
      <w:r>
        <w:rPr>
          <w:rtl/>
        </w:rPr>
        <w:t>:</w:t>
      </w:r>
    </w:p>
    <w:p w:rsidR="00C73D10" w:rsidRPr="00A2729A" w:rsidRDefault="00C73D10" w:rsidP="00C73D10">
      <w:pPr>
        <w:pStyle w:val="libNormal"/>
        <w:rPr>
          <w:rtl/>
        </w:rPr>
      </w:pPr>
      <w:r w:rsidRPr="00A2729A">
        <w:rPr>
          <w:rtl/>
        </w:rPr>
        <w:t>صحيح في باب الصلاة على الأموات</w:t>
      </w:r>
      <w:r>
        <w:rPr>
          <w:rtl/>
        </w:rPr>
        <w:t>،</w:t>
      </w:r>
      <w:r w:rsidRPr="00A2729A">
        <w:rPr>
          <w:rtl/>
        </w:rPr>
        <w:t xml:space="preserve"> في آخر كتاب الصلاة</w:t>
      </w:r>
      <w:r>
        <w:rPr>
          <w:rtl/>
        </w:rPr>
        <w:t>،</w:t>
      </w:r>
      <w:r w:rsidRPr="00A2729A">
        <w:rPr>
          <w:rtl/>
        </w:rPr>
        <w:t xml:space="preserve"> قريباً من الآخر بثمانية أحاديث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أبي جيد </w:t>
      </w:r>
      <w:r w:rsidRPr="00C73D10">
        <w:rPr>
          <w:rStyle w:val="libFootnotenumChar"/>
          <w:rtl/>
        </w:rPr>
        <w:t>(6)</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[478] وإلى علي بن محمّد المدايني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(7)</w:t>
      </w:r>
      <w:r>
        <w:rPr>
          <w:rtl/>
        </w:rPr>
        <w:t>.</w:t>
      </w:r>
    </w:p>
    <w:p w:rsidR="00C73D10" w:rsidRDefault="00C73D10" w:rsidP="00C73D10">
      <w:pPr>
        <w:pStyle w:val="libBold2"/>
        <w:rPr>
          <w:rtl/>
        </w:rPr>
      </w:pPr>
      <w:r w:rsidRPr="00520AED">
        <w:rPr>
          <w:rtl/>
        </w:rPr>
        <w:t>[479] وإلى علي بن محمّد المنقري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(9)</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111 / 417</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118 / 445</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137 / 534</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124 / 217</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332 / 1039</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255 / 669</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95 / 405</w:t>
      </w:r>
      <w:r>
        <w:rPr>
          <w:rtl/>
        </w:rPr>
        <w:t>،</w:t>
      </w:r>
      <w:r w:rsidRPr="00A2729A">
        <w:rPr>
          <w:rtl/>
        </w:rPr>
        <w:t xml:space="preserve"> والطريق مجهول بابن كامل</w:t>
      </w:r>
      <w:r>
        <w:rPr>
          <w:rtl/>
        </w:rPr>
        <w:t>،</w:t>
      </w:r>
      <w:r w:rsidRPr="00A2729A">
        <w:rPr>
          <w:rtl/>
        </w:rPr>
        <w:t xml:space="preserve"> والحارث بن أبي أُسامة</w:t>
      </w:r>
      <w:r>
        <w:rPr>
          <w:rtl/>
        </w:rPr>
        <w:t>،</w:t>
      </w:r>
      <w:r w:rsidRPr="00A2729A">
        <w:rPr>
          <w:rtl/>
        </w:rPr>
        <w:t xml:space="preserve"> لعدم ذكرهما في كتب الرجال</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97 / 421</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257 / 674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[480] وإلى علي بن معبد</w:t>
      </w:r>
      <w:r>
        <w:rPr>
          <w:rtl/>
        </w:rPr>
        <w:t>:</w:t>
      </w:r>
    </w:p>
    <w:p w:rsidR="00C73D10" w:rsidRPr="00A2729A" w:rsidRDefault="00C73D10" w:rsidP="00C73D10">
      <w:pPr>
        <w:pStyle w:val="libNormal"/>
        <w:rPr>
          <w:rtl/>
        </w:rPr>
      </w:pPr>
      <w:r w:rsidRPr="00A2729A">
        <w:rPr>
          <w:rtl/>
        </w:rPr>
        <w:t xml:space="preserve">حسن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علي بن حاتم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[481] وإلى علي بن معمّر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البيع بالنقد والنسيئة</w:t>
      </w:r>
      <w:r>
        <w:rPr>
          <w:rtl/>
        </w:rPr>
        <w:t>،</w:t>
      </w:r>
      <w:r w:rsidRPr="00A2729A">
        <w:rPr>
          <w:rtl/>
        </w:rPr>
        <w:t xml:space="preserve"> قريباً من الآخر بخمسة أحاديث </w:t>
      </w:r>
      <w:r w:rsidRPr="00C73D10">
        <w:rPr>
          <w:rStyle w:val="libFootnotenumChar"/>
          <w:rtl/>
        </w:rPr>
        <w:t>(4)</w:t>
      </w:r>
      <w:r>
        <w:rPr>
          <w:rtl/>
        </w:rPr>
        <w:t>.</w:t>
      </w:r>
    </w:p>
    <w:p w:rsidR="00C73D10" w:rsidRDefault="00C73D10" w:rsidP="00C73D10">
      <w:pPr>
        <w:pStyle w:val="libBold2"/>
        <w:rPr>
          <w:rtl/>
        </w:rPr>
      </w:pPr>
      <w:r w:rsidRPr="00520AED">
        <w:rPr>
          <w:rtl/>
        </w:rPr>
        <w:t>[482] وإلى علي بن مهرويه</w:t>
      </w:r>
      <w:r>
        <w:rPr>
          <w:rtl/>
        </w:rPr>
        <w:t>:</w:t>
      </w:r>
    </w:p>
    <w:p w:rsidR="00C73D10" w:rsidRPr="00A2729A" w:rsidRDefault="00C73D10" w:rsidP="00C73D10">
      <w:pPr>
        <w:pStyle w:val="libNormal"/>
        <w:rPr>
          <w:rtl/>
        </w:rPr>
      </w:pPr>
      <w:r w:rsidRPr="00A2729A">
        <w:rPr>
          <w:rtl/>
        </w:rPr>
        <w:t xml:space="preserve">رواه مرسلاً عن ابن نعيم </w:t>
      </w:r>
      <w:r w:rsidRPr="00C73D10">
        <w:rPr>
          <w:rStyle w:val="libFootnotenumChar"/>
          <w:rtl/>
        </w:rPr>
        <w:t>(5)</w:t>
      </w:r>
      <w:r w:rsidRPr="00A2729A">
        <w:rPr>
          <w:rtl/>
        </w:rPr>
        <w:t xml:space="preserve">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230 / 497 طبع </w:t>
      </w:r>
      <w:r>
        <w:rPr>
          <w:rtl/>
        </w:rPr>
        <w:t>(</w:t>
      </w:r>
      <w:r w:rsidRPr="00A2729A">
        <w:rPr>
          <w:rtl/>
        </w:rPr>
        <w:t>جامعة مشهد</w:t>
      </w:r>
      <w:r>
        <w:rPr>
          <w:rtl/>
        </w:rPr>
        <w:t>)</w:t>
      </w:r>
      <w:r w:rsidRPr="00A2729A">
        <w:rPr>
          <w:rtl/>
        </w:rPr>
        <w:t xml:space="preserve"> لسقوطه سهواً من النسخة المطبوعة في النجف الأشرف</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273 / 716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95 / 409</w:t>
      </w:r>
      <w:r>
        <w:rPr>
          <w:rtl/>
        </w:rPr>
        <w:t>،</w:t>
      </w:r>
      <w:r w:rsidRPr="00A2729A">
        <w:rPr>
          <w:rtl/>
        </w:rPr>
        <w:t xml:space="preserve"> وليس فيه أبو المفضل</w:t>
      </w:r>
      <w:r>
        <w:rPr>
          <w:rtl/>
        </w:rPr>
        <w:t>،</w:t>
      </w:r>
      <w:r w:rsidRPr="00A2729A">
        <w:rPr>
          <w:rtl/>
        </w:rPr>
        <w:t xml:space="preserve"> قال</w:t>
      </w:r>
      <w:r>
        <w:rPr>
          <w:rtl/>
        </w:rPr>
        <w:t>:</w:t>
      </w:r>
      <w:r w:rsidRPr="00A2729A">
        <w:rPr>
          <w:rtl/>
        </w:rPr>
        <w:t xml:space="preserve"> </w:t>
      </w:r>
      <w:r>
        <w:rPr>
          <w:rtl/>
        </w:rPr>
        <w:t>(</w:t>
      </w:r>
      <w:r w:rsidRPr="00A2729A">
        <w:rPr>
          <w:rtl/>
        </w:rPr>
        <w:t>علي بن معمر</w:t>
      </w:r>
      <w:r>
        <w:rPr>
          <w:rtl/>
        </w:rPr>
        <w:t>،</w:t>
      </w:r>
      <w:r w:rsidRPr="00A2729A">
        <w:rPr>
          <w:rtl/>
        </w:rPr>
        <w:t xml:space="preserve"> له كتاب</w:t>
      </w:r>
      <w:r>
        <w:rPr>
          <w:rtl/>
        </w:rPr>
        <w:t>،</w:t>
      </w:r>
      <w:r w:rsidRPr="00A2729A">
        <w:rPr>
          <w:rtl/>
        </w:rPr>
        <w:t xml:space="preserve"> رواه حميد</w:t>
      </w:r>
      <w:r>
        <w:rPr>
          <w:rtl/>
        </w:rPr>
        <w:t>،</w:t>
      </w:r>
      <w:r w:rsidRPr="00A2729A">
        <w:rPr>
          <w:rtl/>
        </w:rPr>
        <w:t xml:space="preserve"> عن أحمد بن ميثم</w:t>
      </w:r>
      <w:r>
        <w:rPr>
          <w:rtl/>
        </w:rPr>
        <w:t>،</w:t>
      </w:r>
      <w:r w:rsidRPr="00A2729A">
        <w:rPr>
          <w:rtl/>
        </w:rPr>
        <w:t xml:space="preserve"> عن علي بن معمر</w:t>
      </w:r>
      <w:r>
        <w:rPr>
          <w:rtl/>
        </w:rPr>
        <w:t>)</w:t>
      </w:r>
      <w:r w:rsidRPr="00A2729A">
        <w:rPr>
          <w:rtl/>
        </w:rPr>
        <w:t xml:space="preserve"> ومثله ما تقدم في الطريق رقم [472] المحكوم عليه بالإرسال</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58 / 252</w:t>
      </w:r>
      <w:r>
        <w:rPr>
          <w:rtl/>
        </w:rPr>
        <w:t>.</w:t>
      </w:r>
    </w:p>
    <w:p w:rsidR="00C73D10" w:rsidRPr="00A2729A" w:rsidRDefault="00C73D10" w:rsidP="00C73D10">
      <w:pPr>
        <w:pStyle w:val="libFootnote0"/>
        <w:rPr>
          <w:rtl/>
        </w:rPr>
      </w:pPr>
      <w:r w:rsidRPr="00A2729A">
        <w:rPr>
          <w:rtl/>
        </w:rPr>
        <w:t xml:space="preserve">(5)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506</w:t>
      </w:r>
      <w:r>
        <w:rPr>
          <w:rtl/>
        </w:rPr>
        <w:t>:</w:t>
      </w:r>
      <w:r w:rsidRPr="00A2729A">
        <w:rPr>
          <w:rtl/>
        </w:rPr>
        <w:t xml:space="preserve"> </w:t>
      </w:r>
      <w:r>
        <w:rPr>
          <w:rtl/>
        </w:rPr>
        <w:t>(</w:t>
      </w:r>
      <w:r w:rsidRPr="00A2729A">
        <w:rPr>
          <w:rtl/>
        </w:rPr>
        <w:t>نسخة بدل</w:t>
      </w:r>
      <w:r>
        <w:rPr>
          <w:rtl/>
        </w:rPr>
        <w:t>:</w:t>
      </w:r>
      <w:r w:rsidRPr="00A2729A">
        <w:rPr>
          <w:rtl/>
        </w:rPr>
        <w:t xml:space="preserve"> ابن أبي نعيم</w:t>
      </w:r>
      <w:r>
        <w:rPr>
          <w:rtl/>
        </w:rPr>
        <w:t>)،</w:t>
      </w:r>
      <w:r w:rsidRPr="00A2729A">
        <w:rPr>
          <w:rtl/>
        </w:rPr>
        <w:t xml:space="preserve"> انظر</w:t>
      </w:r>
      <w:r>
        <w:rPr>
          <w:rtl/>
        </w:rPr>
        <w:t>:</w:t>
      </w:r>
      <w:r w:rsidRPr="00A2729A">
        <w:rPr>
          <w:rtl/>
        </w:rPr>
        <w:t xml:space="preserve"> الهامش التالي</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98 / 429</w:t>
      </w:r>
      <w:r>
        <w:rPr>
          <w:rtl/>
        </w:rPr>
        <w:t>،</w:t>
      </w:r>
      <w:r w:rsidRPr="00A2729A">
        <w:rPr>
          <w:rtl/>
        </w:rPr>
        <w:t xml:space="preserve"> وفيه</w:t>
      </w:r>
      <w:r>
        <w:rPr>
          <w:rtl/>
        </w:rPr>
        <w:t>:</w:t>
      </w:r>
      <w:r w:rsidRPr="00A2729A">
        <w:rPr>
          <w:rtl/>
        </w:rPr>
        <w:t xml:space="preserve"> </w:t>
      </w:r>
      <w:r>
        <w:rPr>
          <w:rtl/>
        </w:rPr>
        <w:t>(</w:t>
      </w:r>
      <w:r w:rsidRPr="00A2729A">
        <w:rPr>
          <w:rtl/>
        </w:rPr>
        <w:t>علي بن مهرويه القزويني</w:t>
      </w:r>
      <w:r>
        <w:rPr>
          <w:rtl/>
        </w:rPr>
        <w:t>،</w:t>
      </w:r>
      <w:r w:rsidRPr="00A2729A">
        <w:rPr>
          <w:rtl/>
        </w:rPr>
        <w:t xml:space="preserve"> له كتاب</w:t>
      </w:r>
      <w:r>
        <w:rPr>
          <w:rtl/>
        </w:rPr>
        <w:t>،</w:t>
      </w:r>
      <w:r w:rsidRPr="00A2729A">
        <w:rPr>
          <w:rtl/>
        </w:rPr>
        <w:t xml:space="preserve"> رواه أبو نعيم</w:t>
      </w:r>
      <w:r>
        <w:rPr>
          <w:rtl/>
        </w:rPr>
        <w:t>،</w:t>
      </w:r>
      <w:r w:rsidRPr="00A2729A">
        <w:rPr>
          <w:rtl/>
        </w:rPr>
        <w:t xml:space="preserve"> عنه</w:t>
      </w:r>
      <w:r>
        <w:rPr>
          <w:rtl/>
        </w:rPr>
        <w:t>)،</w:t>
      </w:r>
      <w:r w:rsidRPr="00A2729A">
        <w:rPr>
          <w:rtl/>
        </w:rPr>
        <w:t xml:space="preserve"> ولا يعرف المراد بأبي نعيم</w:t>
      </w:r>
      <w:r>
        <w:rPr>
          <w:rtl/>
        </w:rPr>
        <w:t>،</w:t>
      </w:r>
      <w:r w:rsidRPr="00A2729A">
        <w:rPr>
          <w:rtl/>
        </w:rPr>
        <w:t xml:space="preserve"> ولا بابن أبي نعيم على ما في نسخة البدل في الهامش السابق</w:t>
      </w:r>
      <w:r>
        <w:rPr>
          <w:rtl/>
        </w:rPr>
        <w:t>،</w:t>
      </w:r>
      <w:r w:rsidRPr="00A2729A">
        <w:rPr>
          <w:rtl/>
        </w:rPr>
        <w:t xml:space="preserve"> واحتمال كون الأول هو الفضل بن عبد الله بن العباس</w:t>
      </w:r>
      <w:r>
        <w:rPr>
          <w:rtl/>
        </w:rPr>
        <w:t>،</w:t>
      </w:r>
      <w:r w:rsidRPr="00A2729A">
        <w:rPr>
          <w:rtl/>
        </w:rPr>
        <w:t xml:space="preserve"> أو غيره ممن تكنى بهذه الكنية</w:t>
      </w:r>
      <w:r>
        <w:rPr>
          <w:rtl/>
        </w:rPr>
        <w:t>،</w:t>
      </w:r>
      <w:r w:rsidRPr="00A2729A">
        <w:rPr>
          <w:rtl/>
        </w:rPr>
        <w:t xml:space="preserve"> والثاني هو ميثم بن أبي نعيم لا دليل عليه</w:t>
      </w:r>
      <w:r>
        <w:rPr>
          <w:rtl/>
        </w:rPr>
        <w:t>،</w:t>
      </w:r>
      <w:r w:rsidRPr="00A2729A">
        <w:rPr>
          <w:rtl/>
        </w:rPr>
        <w:t xml:space="preserve"> لسببين</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عدم معرفة طبقة ابن مهرويه بالضبط والتي يمكن بواسطتها تشخيص المراد بحكم معرفة الراوي والمروي عنه</w:t>
      </w:r>
      <w:r>
        <w:rPr>
          <w:rtl/>
        </w:rPr>
        <w:t>،</w:t>
      </w:r>
      <w:r w:rsidRPr="00A2729A">
        <w:rPr>
          <w:rtl/>
        </w:rPr>
        <w:t xml:space="preserve"> حيث لم يذكر في شيء من كتب الرجال إلاّ في هذا الموضع من الفهرست وهو لا يكفي</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عدم الوقوف على رواية واحدة لا في كتب الرجال ولا في الأسانيد لأي من المذكورين عن ابن مهرويه</w:t>
      </w:r>
      <w:r>
        <w:rPr>
          <w:rtl/>
        </w:rPr>
        <w:t>.</w:t>
      </w:r>
      <w:r w:rsidRPr="00A2729A">
        <w:rPr>
          <w:rtl/>
        </w:rPr>
        <w:t xml:space="preserve"> فالطريق مجهول زيادة على إرساله</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[483] وإلى علي بن مهزيار</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[484] وإلى علي بن ميسرة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صحيح في الفقيه</w:t>
      </w:r>
      <w:r>
        <w:rPr>
          <w:rtl/>
        </w:rPr>
        <w:t>،</w:t>
      </w:r>
      <w:r w:rsidRPr="00A2729A">
        <w:rPr>
          <w:rtl/>
        </w:rPr>
        <w:t xml:space="preserve"> على الأصح من وثاقة محمّد بن عيسى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[485] وإلى علي بن ميمون الصائغ</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Default="00C73D10" w:rsidP="00C73D10">
      <w:pPr>
        <w:pStyle w:val="libBold2"/>
        <w:rPr>
          <w:rtl/>
        </w:rPr>
      </w:pPr>
      <w:r w:rsidRPr="00520AED">
        <w:rPr>
          <w:rtl/>
        </w:rPr>
        <w:t>[486] وإلى علي بن النعمان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التاسع والخمسين </w:t>
      </w:r>
      <w:r w:rsidRPr="00C73D10">
        <w:rPr>
          <w:rStyle w:val="libFootnotenumChar"/>
          <w:rtl/>
        </w:rPr>
        <w:t>(7)</w:t>
      </w:r>
      <w:r>
        <w:rPr>
          <w:rtl/>
        </w:rPr>
        <w:t>،</w:t>
      </w:r>
      <w:r w:rsidRPr="00A2729A">
        <w:rPr>
          <w:rtl/>
        </w:rPr>
        <w:t xml:space="preserve"> والثالث والسبعين </w:t>
      </w:r>
      <w:r w:rsidRPr="00C73D10">
        <w:rPr>
          <w:rStyle w:val="libFootnotenumChar"/>
          <w:rtl/>
        </w:rPr>
        <w:t>(8)</w:t>
      </w:r>
      <w:r>
        <w:rPr>
          <w:rtl/>
        </w:rPr>
        <w:t>.</w:t>
      </w:r>
      <w:r w:rsidRPr="00A2729A">
        <w:rPr>
          <w:rtl/>
        </w:rPr>
        <w:t xml:space="preserve"> وفي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85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88 / 379</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94 / 395</w:t>
      </w:r>
      <w:r>
        <w:rPr>
          <w:rtl/>
        </w:rPr>
        <w:t>،</w:t>
      </w:r>
      <w:r w:rsidRPr="00A2729A">
        <w:rPr>
          <w:rtl/>
        </w:rPr>
        <w:t xml:space="preserve"> والطريق ضعيف بأبي المفضل وابن بطة لتعليقه على سابقه إلى علي بن حسان الواسطي الضعيف بهما</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100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94 / 399</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96 / 415</w:t>
      </w:r>
      <w:r>
        <w:rPr>
          <w:rtl/>
        </w:rPr>
        <w:t>،</w:t>
      </w:r>
      <w:r w:rsidRPr="00A2729A">
        <w:rPr>
          <w:rtl/>
        </w:rPr>
        <w:t xml:space="preserve"> والطريق ضعيف بأبي المفضل وابن بطة</w:t>
      </w:r>
      <w:r>
        <w:rPr>
          <w:rtl/>
        </w:rPr>
        <w:t>،</w:t>
      </w:r>
      <w:r w:rsidRPr="00A2729A">
        <w:rPr>
          <w:rtl/>
        </w:rPr>
        <w:t xml:space="preserve"> وقد تقدم بيان حكمه في الطرق المعلقة عليه وهي كثيرة</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438 / 1414</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442 / 1428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باب المسنون من الصلوات</w:t>
      </w:r>
      <w:r>
        <w:rPr>
          <w:rtl/>
        </w:rPr>
        <w:t>،</w:t>
      </w:r>
      <w:r w:rsidRPr="00A2729A">
        <w:rPr>
          <w:rtl/>
        </w:rPr>
        <w:t xml:space="preserve"> في الحديث السادس عشر </w:t>
      </w:r>
      <w:r w:rsidRPr="00C73D10">
        <w:rPr>
          <w:rStyle w:val="libFootnotenumChar"/>
          <w:rtl/>
        </w:rPr>
        <w:t>(1)</w:t>
      </w:r>
      <w:r>
        <w:rPr>
          <w:rtl/>
        </w:rPr>
        <w:t>.</w:t>
      </w:r>
      <w:r w:rsidRPr="00A2729A">
        <w:rPr>
          <w:rtl/>
        </w:rPr>
        <w:t xml:space="preserve"> وفي باب كيفيّة الصلاة</w:t>
      </w:r>
      <w:r>
        <w:rPr>
          <w:rtl/>
        </w:rPr>
        <w:t>،</w:t>
      </w:r>
      <w:r w:rsidRPr="00A2729A">
        <w:rPr>
          <w:rtl/>
        </w:rPr>
        <w:t xml:space="preserve"> في الحديث السادس عشر </w:t>
      </w:r>
      <w:r w:rsidRPr="00C73D10">
        <w:rPr>
          <w:rStyle w:val="libFootnotenumChar"/>
          <w:rtl/>
        </w:rPr>
        <w:t>(2)</w:t>
      </w:r>
      <w:r>
        <w:rPr>
          <w:rtl/>
        </w:rPr>
        <w:t>.</w:t>
      </w:r>
      <w:r w:rsidRPr="00A2729A">
        <w:rPr>
          <w:rtl/>
        </w:rPr>
        <w:t xml:space="preserve"> وفي باب أحكام السهو</w:t>
      </w:r>
      <w:r>
        <w:rPr>
          <w:rtl/>
        </w:rPr>
        <w:t>،</w:t>
      </w:r>
      <w:r w:rsidRPr="00A2729A">
        <w:rPr>
          <w:rtl/>
        </w:rPr>
        <w:t xml:space="preserve"> في الحديث السابع والعشرين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(4)</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[487] وإلى علي بن وصيف</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p>
    <w:p w:rsidR="00C73D10" w:rsidRDefault="00C73D10" w:rsidP="00C73D10">
      <w:pPr>
        <w:pStyle w:val="libBold2"/>
        <w:rPr>
          <w:rtl/>
        </w:rPr>
      </w:pPr>
      <w:r w:rsidRPr="00520AED">
        <w:rPr>
          <w:rtl/>
        </w:rPr>
        <w:t>[488] وإلى علي بن وهبان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Default="00C73D10" w:rsidP="00C73D10">
      <w:pPr>
        <w:pStyle w:val="libBold2"/>
        <w:rPr>
          <w:rtl/>
        </w:rPr>
      </w:pPr>
      <w:r w:rsidRPr="00520AED">
        <w:rPr>
          <w:rtl/>
        </w:rPr>
        <w:t>[489] وإلى علي بن يقطين</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Default="00C73D10" w:rsidP="00C73D10">
      <w:pPr>
        <w:pStyle w:val="libBold2"/>
        <w:rPr>
          <w:rtl/>
        </w:rPr>
      </w:pPr>
      <w:r w:rsidRPr="00520AED">
        <w:rPr>
          <w:rtl/>
        </w:rPr>
        <w:t>[490] وإلى عمار بن مروان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9 / 16</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68 / 249</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181 / 726</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119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89 / 383</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96 / 417</w:t>
      </w:r>
      <w:r>
        <w:rPr>
          <w:rtl/>
        </w:rPr>
        <w:t>،</w:t>
      </w:r>
      <w:r w:rsidRPr="00A2729A">
        <w:rPr>
          <w:rtl/>
        </w:rPr>
        <w:t xml:space="preserve"> والطريق ضعيف بأبي المفضل وابن بطة لتعليقه على طريقه إلى علي بن النعمان الضعيف بهما</w:t>
      </w:r>
      <w:r>
        <w:rPr>
          <w:rtl/>
        </w:rPr>
        <w:t>.</w:t>
      </w:r>
    </w:p>
    <w:p w:rsidR="00C73D10" w:rsidRPr="00A2729A" w:rsidRDefault="00C73D10" w:rsidP="00C73D10">
      <w:pPr>
        <w:pStyle w:val="libFootnote0"/>
        <w:rPr>
          <w:rtl/>
        </w:rPr>
      </w:pPr>
      <w:r w:rsidRPr="00A2729A">
        <w:rPr>
          <w:rtl/>
        </w:rPr>
        <w:t>(7) لم يذكر الشيخ له طريقاً في مشيختي التهذيب والاستبصار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90 / 388</w:t>
      </w:r>
      <w:r>
        <w:rPr>
          <w:rtl/>
        </w:rPr>
        <w:t>،</w:t>
      </w:r>
      <w:r w:rsidRPr="00A2729A">
        <w:rPr>
          <w:rtl/>
        </w:rPr>
        <w:t xml:space="preserve"> وفيه طريقان</w:t>
      </w:r>
      <w:r>
        <w:rPr>
          <w:rtl/>
        </w:rPr>
        <w:t>،</w:t>
      </w:r>
      <w:r w:rsidRPr="00A2729A">
        <w:rPr>
          <w:rtl/>
        </w:rPr>
        <w:t xml:space="preserve"> والصحيح منهما هو الأول لوثاقة رجاله</w:t>
      </w:r>
      <w:r>
        <w:rPr>
          <w:rtl/>
        </w:rPr>
        <w:t>،</w:t>
      </w:r>
      <w:r w:rsidRPr="00A2729A">
        <w:rPr>
          <w:rtl/>
        </w:rPr>
        <w:t xml:space="preserve"> أما الثاني فمجهول بالحسين بن أحمد المالكي الذي لم يذكر في كتب الرجال</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117 / 524</w:t>
      </w:r>
      <w:r>
        <w:rPr>
          <w:rtl/>
        </w:rPr>
        <w:t>،</w:t>
      </w:r>
      <w:r w:rsidRPr="00A2729A">
        <w:rPr>
          <w:rtl/>
        </w:rPr>
        <w:t xml:space="preserve"> وفي الطريق محمّد بن سنان الذي ضعف الطريق [352] بسببه</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[491] وإلى عمار بن معاوية</w:t>
      </w:r>
      <w:r>
        <w:rPr>
          <w:rtl/>
        </w:rPr>
        <w:t>:</w:t>
      </w:r>
    </w:p>
    <w:p w:rsidR="00C73D10" w:rsidRPr="00A2729A" w:rsidRDefault="00C73D10" w:rsidP="00C73D10">
      <w:pPr>
        <w:pStyle w:val="libNormal"/>
        <w:rPr>
          <w:rtl/>
        </w:rPr>
      </w:pPr>
      <w:r w:rsidRPr="00A2729A">
        <w:rPr>
          <w:rtl/>
        </w:rPr>
        <w:t xml:space="preserve">رواه مرسلاً عن ابن النديم في الفهرست </w:t>
      </w:r>
      <w:r w:rsidRPr="00C73D10">
        <w:rPr>
          <w:rStyle w:val="libFootnotenumChar"/>
          <w:rtl/>
        </w:rPr>
        <w:t>(1)</w:t>
      </w:r>
      <w:r>
        <w:rPr>
          <w:rtl/>
        </w:rPr>
        <w:t>.</w:t>
      </w:r>
    </w:p>
    <w:p w:rsidR="00C73D10" w:rsidRDefault="00C73D10" w:rsidP="00C73D10">
      <w:pPr>
        <w:pStyle w:val="libBold2"/>
        <w:rPr>
          <w:rtl/>
        </w:rPr>
      </w:pPr>
      <w:r w:rsidRPr="00520AED">
        <w:rPr>
          <w:rtl/>
        </w:rPr>
        <w:t>[492] وإلى عمار بن موسى</w:t>
      </w:r>
      <w:r>
        <w:rPr>
          <w:rtl/>
        </w:rPr>
        <w:t>:</w:t>
      </w:r>
    </w:p>
    <w:p w:rsidR="00C73D10" w:rsidRPr="00A2729A" w:rsidRDefault="00C73D10" w:rsidP="00C73D10">
      <w:pPr>
        <w:pStyle w:val="libNormal"/>
        <w:rPr>
          <w:rtl/>
        </w:rPr>
      </w:pPr>
      <w:r w:rsidRPr="00A2729A">
        <w:rPr>
          <w:rtl/>
        </w:rPr>
        <w:t xml:space="preserve">موثق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أحكام السهو</w:t>
      </w:r>
      <w:r>
        <w:rPr>
          <w:rtl/>
        </w:rPr>
        <w:t>،</w:t>
      </w:r>
      <w:r w:rsidRPr="00A2729A">
        <w:rPr>
          <w:rtl/>
        </w:rPr>
        <w:t xml:space="preserve"> قريباً من الآخر بأربعة أحاديث </w:t>
      </w:r>
      <w:r w:rsidRPr="00C73D10">
        <w:rPr>
          <w:rStyle w:val="libFootnotenumChar"/>
          <w:rtl/>
        </w:rPr>
        <w:t>(3)</w:t>
      </w:r>
      <w:r>
        <w:rPr>
          <w:rtl/>
        </w:rPr>
        <w:t>.</w:t>
      </w:r>
      <w:r w:rsidRPr="00A2729A">
        <w:rPr>
          <w:rtl/>
        </w:rPr>
        <w:t xml:space="preserve"> وفي باب صلاة العراة</w:t>
      </w:r>
      <w:r>
        <w:rPr>
          <w:rtl/>
        </w:rPr>
        <w:t>،</w:t>
      </w:r>
      <w:r w:rsidRPr="00A2729A">
        <w:rPr>
          <w:rtl/>
        </w:rPr>
        <w:t xml:space="preserve"> في الجزء الثاني</w:t>
      </w:r>
      <w:r>
        <w:rPr>
          <w:rtl/>
        </w:rPr>
        <w:t>،</w:t>
      </w:r>
      <w:r w:rsidRPr="00A2729A">
        <w:rPr>
          <w:rtl/>
        </w:rPr>
        <w:t xml:space="preserve"> في الحديث الرابع </w:t>
      </w:r>
      <w:r w:rsidRPr="00C73D10">
        <w:rPr>
          <w:rStyle w:val="libFootnotenumChar"/>
          <w:rtl/>
        </w:rPr>
        <w:t>(4)</w:t>
      </w:r>
      <w:r>
        <w:rPr>
          <w:rtl/>
        </w:rPr>
        <w:t>.</w:t>
      </w:r>
      <w:r w:rsidRPr="00A2729A">
        <w:rPr>
          <w:rtl/>
        </w:rPr>
        <w:t xml:space="preserve"> وفي باب ما يحرم من النكاح من الرضاع</w:t>
      </w:r>
      <w:r>
        <w:rPr>
          <w:rtl/>
        </w:rPr>
        <w:t>،</w:t>
      </w:r>
      <w:r w:rsidRPr="00A2729A">
        <w:rPr>
          <w:rtl/>
        </w:rPr>
        <w:t xml:space="preserve"> في الحديث الثاني عشر </w:t>
      </w:r>
      <w:r w:rsidRPr="00C73D10">
        <w:rPr>
          <w:rStyle w:val="libFootnotenumChar"/>
          <w:rtl/>
        </w:rPr>
        <w:t>(5)</w:t>
      </w:r>
      <w:r>
        <w:rPr>
          <w:rtl/>
        </w:rPr>
        <w:t>،</w:t>
      </w:r>
      <w:r w:rsidRPr="00A2729A">
        <w:rPr>
          <w:rtl/>
        </w:rPr>
        <w:t xml:space="preserve"> والثاني والعشرين </w:t>
      </w:r>
      <w:r w:rsidRPr="00C73D10">
        <w:rPr>
          <w:rStyle w:val="libFootnotenumChar"/>
          <w:rtl/>
        </w:rPr>
        <w:t>(6)</w:t>
      </w:r>
      <w:r>
        <w:rPr>
          <w:rtl/>
        </w:rPr>
        <w:t>.</w:t>
      </w:r>
      <w:r w:rsidRPr="00A2729A">
        <w:rPr>
          <w:rtl/>
        </w:rPr>
        <w:t xml:space="preserve"> وفي باب عدد النساء</w:t>
      </w:r>
      <w:r>
        <w:rPr>
          <w:rtl/>
        </w:rPr>
        <w:t>،</w:t>
      </w:r>
      <w:r w:rsidRPr="00A2729A">
        <w:rPr>
          <w:rtl/>
        </w:rPr>
        <w:t xml:space="preserve"> في الحديث التاسع </w:t>
      </w:r>
      <w:r w:rsidRPr="00C73D10">
        <w:rPr>
          <w:rStyle w:val="libFootnotenumChar"/>
          <w:rtl/>
        </w:rPr>
        <w:t>(7)</w:t>
      </w:r>
      <w:r>
        <w:rPr>
          <w:rtl/>
        </w:rPr>
        <w:t>.</w:t>
      </w:r>
    </w:p>
    <w:p w:rsidR="00C73D10" w:rsidRDefault="00C73D10" w:rsidP="00C73D10">
      <w:pPr>
        <w:pStyle w:val="libBold2"/>
        <w:rPr>
          <w:rtl/>
        </w:rPr>
      </w:pPr>
      <w:r w:rsidRPr="00520AED">
        <w:rPr>
          <w:rtl/>
        </w:rPr>
        <w:t>[493] وإلى عمارة بن زياد</w:t>
      </w:r>
      <w:r>
        <w:rPr>
          <w:rtl/>
        </w:rPr>
        <w:t>:</w:t>
      </w:r>
    </w:p>
    <w:p w:rsidR="00C73D10" w:rsidRPr="00A2729A" w:rsidRDefault="00C73D10" w:rsidP="00C73D10">
      <w:pPr>
        <w:pStyle w:val="libNormal"/>
        <w:rPr>
          <w:rtl/>
        </w:rPr>
      </w:pPr>
      <w:r w:rsidRPr="00A2729A">
        <w:rPr>
          <w:rtl/>
        </w:rPr>
        <w:t xml:space="preserve">رواه مرسلاً عن حميد في الفهرست </w:t>
      </w:r>
      <w:r w:rsidRPr="00C73D10">
        <w:rPr>
          <w:rStyle w:val="libFootnotenumChar"/>
          <w:rtl/>
        </w:rPr>
        <w:t>(8)</w:t>
      </w:r>
      <w:r>
        <w:rPr>
          <w:rtl/>
        </w:rPr>
        <w:t>.</w:t>
      </w:r>
    </w:p>
    <w:p w:rsidR="00C73D10" w:rsidRDefault="00C73D10" w:rsidP="00C73D10">
      <w:pPr>
        <w:pStyle w:val="libBold2"/>
        <w:rPr>
          <w:rtl/>
        </w:rPr>
      </w:pPr>
      <w:r w:rsidRPr="00520AED">
        <w:rPr>
          <w:rtl/>
        </w:rPr>
        <w:t>[494] وإلى عمرو بن إبراهيم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دخول الحمام</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118 / 526</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117 / 525</w:t>
      </w:r>
      <w:r>
        <w:rPr>
          <w:rtl/>
        </w:rPr>
        <w:t>،</w:t>
      </w:r>
      <w:r w:rsidRPr="00A2729A">
        <w:rPr>
          <w:rtl/>
        </w:rPr>
        <w:t xml:space="preserve"> والطريق موثق بأحمد بن الحسن بن علي بن فضال</w:t>
      </w:r>
      <w:r>
        <w:rPr>
          <w:rtl/>
        </w:rPr>
        <w:t>،</w:t>
      </w:r>
      <w:r w:rsidRPr="00A2729A">
        <w:rPr>
          <w:rtl/>
        </w:rPr>
        <w:t xml:space="preserve"> وعمرو بن سعيد المديني </w:t>
      </w:r>
      <w:r>
        <w:rPr>
          <w:rtl/>
        </w:rPr>
        <w:t>[</w:t>
      </w:r>
      <w:r w:rsidRPr="00A2729A">
        <w:rPr>
          <w:rtl/>
        </w:rPr>
        <w:t>المدائني</w:t>
      </w:r>
      <w:r>
        <w:rPr>
          <w:rtl/>
        </w:rPr>
        <w:t>]</w:t>
      </w:r>
      <w:r w:rsidRPr="00A2729A">
        <w:rPr>
          <w:rtl/>
        </w:rPr>
        <w:t xml:space="preserve"> وكلاهما من ثقات الفطحية</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201 / 789</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179 / 406</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315 / 1304</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320 / 1321</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119 / 410</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122 / 557</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112 / 496</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الرابع عشر </w:t>
      </w:r>
      <w:r w:rsidRPr="00C73D10">
        <w:rPr>
          <w:rStyle w:val="libFootnotenumChar"/>
          <w:rtl/>
        </w:rPr>
        <w:t>(1)</w:t>
      </w:r>
      <w:r>
        <w:rPr>
          <w:rtl/>
        </w:rPr>
        <w:t>.</w:t>
      </w:r>
      <w:r w:rsidRPr="00A2729A">
        <w:rPr>
          <w:rtl/>
        </w:rPr>
        <w:t xml:space="preserve"> وفي باب أحكام الجماعة</w:t>
      </w:r>
      <w:r>
        <w:rPr>
          <w:rtl/>
        </w:rPr>
        <w:t>،</w:t>
      </w:r>
      <w:r w:rsidRPr="00A2729A">
        <w:rPr>
          <w:rtl/>
        </w:rPr>
        <w:t xml:space="preserve"> في الحديث الحادي والعشرين </w:t>
      </w:r>
      <w:r w:rsidRPr="00C73D10">
        <w:rPr>
          <w:rStyle w:val="libFootnotenumChar"/>
          <w:rtl/>
        </w:rPr>
        <w:t>(2)</w:t>
      </w:r>
      <w:r>
        <w:rPr>
          <w:rtl/>
        </w:rPr>
        <w:t>.</w:t>
      </w:r>
      <w:r w:rsidRPr="00A2729A">
        <w:rPr>
          <w:rtl/>
        </w:rPr>
        <w:t xml:space="preserve"> وفي باب فضل المساجد</w:t>
      </w:r>
      <w:r>
        <w:rPr>
          <w:rtl/>
        </w:rPr>
        <w:t>،</w:t>
      </w:r>
      <w:r w:rsidRPr="00A2729A">
        <w:rPr>
          <w:rtl/>
        </w:rPr>
        <w:t xml:space="preserve"> قريباً من الآخر بستّة أحاديث </w:t>
      </w:r>
      <w:r w:rsidRPr="00C73D10">
        <w:rPr>
          <w:rStyle w:val="libFootnotenumChar"/>
          <w:rtl/>
        </w:rPr>
        <w:t>(3)</w:t>
      </w:r>
      <w:r>
        <w:rPr>
          <w:rtl/>
        </w:rPr>
        <w:t>.</w:t>
      </w:r>
    </w:p>
    <w:p w:rsidR="00C73D10" w:rsidRPr="00A2729A" w:rsidRDefault="00C73D10" w:rsidP="00C73D10">
      <w:pPr>
        <w:pStyle w:val="libNormal"/>
        <w:rPr>
          <w:rtl/>
        </w:rPr>
      </w:pPr>
      <w:r w:rsidRPr="00A2729A">
        <w:rPr>
          <w:rtl/>
        </w:rPr>
        <w:t>وإليه موثق في باب فضل الكوفة</w:t>
      </w:r>
      <w:r>
        <w:rPr>
          <w:rtl/>
        </w:rPr>
        <w:t>،</w:t>
      </w:r>
      <w:r w:rsidRPr="00A2729A">
        <w:rPr>
          <w:rtl/>
        </w:rPr>
        <w:t xml:space="preserve"> في الحديث الحادي عشر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[495] وإلى عمرو بن أبي نصر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السبعين </w:t>
      </w:r>
      <w:r w:rsidRPr="00C73D10">
        <w:rPr>
          <w:rStyle w:val="libFootnotenumChar"/>
          <w:rtl/>
        </w:rPr>
        <w:t>(7)</w:t>
      </w:r>
      <w:r>
        <w:rPr>
          <w:rtl/>
        </w:rPr>
        <w:t>.</w:t>
      </w:r>
      <w:r w:rsidRPr="00A2729A">
        <w:rPr>
          <w:rtl/>
        </w:rPr>
        <w:t xml:space="preserve"> وفي باب الأذان والإقامة</w:t>
      </w:r>
      <w:r>
        <w:rPr>
          <w:rtl/>
        </w:rPr>
        <w:t>،</w:t>
      </w:r>
      <w:r w:rsidRPr="00A2729A">
        <w:rPr>
          <w:rtl/>
        </w:rPr>
        <w:t xml:space="preserve"> في الحديث الثاني والعشرين </w:t>
      </w:r>
      <w:r w:rsidRPr="00C73D10">
        <w:rPr>
          <w:rStyle w:val="libFootnotenumChar"/>
          <w:rtl/>
        </w:rPr>
        <w:t>(8)</w:t>
      </w:r>
      <w:r>
        <w:rPr>
          <w:rtl/>
        </w:rPr>
        <w:t>.</w:t>
      </w:r>
      <w:r w:rsidRPr="00A2729A">
        <w:rPr>
          <w:rtl/>
        </w:rPr>
        <w:t xml:space="preserve"> وفي باب أحكام السهو</w:t>
      </w:r>
      <w:r>
        <w:rPr>
          <w:rtl/>
        </w:rPr>
        <w:t>،</w:t>
      </w:r>
      <w:r w:rsidRPr="00A2729A">
        <w:rPr>
          <w:rtl/>
        </w:rPr>
        <w:t xml:space="preserve"> في الحديث الثالث والخمسين </w:t>
      </w:r>
      <w:r w:rsidRPr="00C73D10">
        <w:rPr>
          <w:rStyle w:val="libFootnotenumChar"/>
          <w:rtl/>
        </w:rPr>
        <w:t>(9)</w:t>
      </w:r>
      <w:r>
        <w:rPr>
          <w:rtl/>
        </w:rPr>
        <w:t>.</w:t>
      </w:r>
      <w:r w:rsidRPr="00A2729A">
        <w:rPr>
          <w:rtl/>
        </w:rPr>
        <w:t xml:space="preserve"> وفي باب الزيادات في الزكاة</w:t>
      </w:r>
      <w:r>
        <w:rPr>
          <w:rtl/>
        </w:rPr>
        <w:t>،</w:t>
      </w:r>
      <w:r w:rsidRPr="00A2729A">
        <w:rPr>
          <w:rtl/>
        </w:rPr>
        <w:t xml:space="preserve"> في الحديث السابع عشر </w:t>
      </w:r>
      <w:r w:rsidRPr="00C73D10">
        <w:rPr>
          <w:rStyle w:val="libFootnotenumChar"/>
          <w:rtl/>
        </w:rPr>
        <w:t>(10)</w:t>
      </w:r>
      <w:r>
        <w:rPr>
          <w:rtl/>
        </w:rPr>
        <w:t>.</w:t>
      </w:r>
      <w:r w:rsidRPr="00A2729A">
        <w:rPr>
          <w:rtl/>
        </w:rPr>
        <w:t xml:space="preserve"> وفي الإستبصار</w:t>
      </w:r>
      <w:r>
        <w:rPr>
          <w:rtl/>
        </w:rPr>
        <w:t>،</w:t>
      </w:r>
      <w:r w:rsidRPr="00A2729A">
        <w:rPr>
          <w:rtl/>
        </w:rPr>
        <w:t xml:space="preserve"> في باب وجوب الاستنجاء من الغائط والبول</w:t>
      </w:r>
      <w:r>
        <w:rPr>
          <w:rtl/>
        </w:rPr>
        <w:t>،</w:t>
      </w:r>
      <w:r w:rsidRPr="00A2729A">
        <w:rPr>
          <w:rtl/>
        </w:rPr>
        <w:t xml:space="preserve"> في الحديث الخامس </w:t>
      </w:r>
      <w:r w:rsidRPr="00C73D10">
        <w:rPr>
          <w:rStyle w:val="libFootnotenumChar"/>
          <w:rtl/>
        </w:rPr>
        <w:t>(11)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 </w:t>
      </w:r>
      <w:r w:rsidRPr="00C73D10">
        <w:rPr>
          <w:rStyle w:val="libFootnotenumChar"/>
          <w:rtl/>
        </w:rPr>
        <w:t>(12)</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375 / 1156</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31 / 109</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282 / 837</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34 / 69</w:t>
      </w:r>
      <w:r>
        <w:rPr>
          <w:rtl/>
        </w:rPr>
        <w:t>،</w:t>
      </w:r>
      <w:r w:rsidRPr="00A2729A">
        <w:rPr>
          <w:rtl/>
        </w:rPr>
        <w:t xml:space="preserve"> والحديث موثق بالحسن بن علي بن فضال الفطحي الثقة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289 / 774</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111 / 492</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46 / 133</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54 / 182</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190 / 752</w:t>
      </w:r>
      <w:r>
        <w:rPr>
          <w:rtl/>
        </w:rPr>
        <w:t>.</w:t>
      </w:r>
    </w:p>
    <w:p w:rsidR="00C73D10" w:rsidRPr="00A2729A" w:rsidRDefault="00C73D10" w:rsidP="00C73D10">
      <w:pPr>
        <w:pStyle w:val="libFootnote0"/>
        <w:rPr>
          <w:rtl/>
        </w:rPr>
      </w:pPr>
      <w:r w:rsidRPr="00A2729A">
        <w:rPr>
          <w:rtl/>
        </w:rPr>
        <w:t>(10) تهذيب الأحكام 4</w:t>
      </w:r>
      <w:r>
        <w:rPr>
          <w:rtl/>
        </w:rPr>
        <w:t>:</w:t>
      </w:r>
      <w:r w:rsidRPr="00A2729A">
        <w:rPr>
          <w:rtl/>
        </w:rPr>
        <w:t xml:space="preserve"> 100 / 282</w:t>
      </w:r>
      <w:r>
        <w:rPr>
          <w:rtl/>
        </w:rPr>
        <w:t>.</w:t>
      </w:r>
    </w:p>
    <w:p w:rsidR="00C73D10" w:rsidRPr="00A2729A" w:rsidRDefault="00C73D10" w:rsidP="00C73D10">
      <w:pPr>
        <w:pStyle w:val="libFootnote0"/>
        <w:rPr>
          <w:rtl/>
        </w:rPr>
      </w:pPr>
      <w:r w:rsidRPr="00A2729A">
        <w:rPr>
          <w:rtl/>
        </w:rPr>
        <w:t>(11) الاستبصار 1</w:t>
      </w:r>
      <w:r>
        <w:rPr>
          <w:rtl/>
        </w:rPr>
        <w:t>:</w:t>
      </w:r>
      <w:r w:rsidRPr="00A2729A">
        <w:rPr>
          <w:rtl/>
        </w:rPr>
        <w:t xml:space="preserve"> 52 / 150</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290 / 778</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 xml:space="preserve">[496] وإلى عمرو بن الأفرق </w:t>
      </w:r>
      <w:r w:rsidRPr="00C73D10">
        <w:rPr>
          <w:rStyle w:val="libFootnotenumChar"/>
          <w:rtl/>
        </w:rPr>
        <w:t>(1)</w:t>
      </w:r>
      <w:r>
        <w:rPr>
          <w:rStyle w:val="libBold2Cha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w:t>
      </w:r>
      <w:r>
        <w:rPr>
          <w:rtl/>
        </w:rPr>
        <w:t>،</w:t>
      </w:r>
      <w:r w:rsidRPr="00A2729A">
        <w:rPr>
          <w:rtl/>
        </w:rPr>
        <w:t xml:space="preserve"> وفيه</w:t>
      </w:r>
      <w:r>
        <w:rPr>
          <w:rtl/>
        </w:rPr>
        <w:t>:</w:t>
      </w:r>
      <w:r w:rsidRPr="00A2729A">
        <w:rPr>
          <w:rtl/>
        </w:rPr>
        <w:t xml:space="preserve"> عمرو بن خالد الأفرق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[497] وإلى عمرو بن جميع</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(5)</w:t>
      </w:r>
      <w:r w:rsidRPr="00A2729A">
        <w:rPr>
          <w:rtl/>
        </w:rPr>
        <w:t xml:space="preserve"> صحيح على الأصح</w:t>
      </w:r>
      <w:r>
        <w:rPr>
          <w:rtl/>
        </w:rPr>
        <w:t>،</w:t>
      </w:r>
      <w:r w:rsidRPr="00A2729A">
        <w:rPr>
          <w:rtl/>
        </w:rPr>
        <w:t xml:space="preserve"> كما مرّ في </w:t>
      </w:r>
      <w:r>
        <w:rPr>
          <w:rtl/>
        </w:rPr>
        <w:t>(</w:t>
      </w:r>
      <w:r w:rsidRPr="00A2729A">
        <w:rPr>
          <w:rtl/>
        </w:rPr>
        <w:t>رله</w:t>
      </w:r>
      <w:r>
        <w:rPr>
          <w:rtl/>
        </w:rPr>
        <w:t>)</w:t>
      </w:r>
      <w:r w:rsidRPr="00A2729A">
        <w:rPr>
          <w:rtl/>
        </w:rPr>
        <w:t xml:space="preserve"> </w:t>
      </w:r>
      <w:r w:rsidRPr="00C73D10">
        <w:rPr>
          <w:rStyle w:val="libFootnotenumChar"/>
          <w:rtl/>
        </w:rPr>
        <w:t>(6)</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في الفهرست</w:t>
      </w:r>
      <w:r>
        <w:rPr>
          <w:rtl/>
        </w:rPr>
        <w:t>:</w:t>
      </w:r>
      <w:r w:rsidRPr="00A2729A">
        <w:rPr>
          <w:rtl/>
        </w:rPr>
        <w:t xml:space="preserve"> عمرو الأزرق</w:t>
      </w:r>
      <w:r>
        <w:rPr>
          <w:rtl/>
        </w:rPr>
        <w:t>،</w:t>
      </w:r>
      <w:r w:rsidRPr="00A2729A">
        <w:rPr>
          <w:rtl/>
        </w:rPr>
        <w:t xml:space="preserve"> وفي </w:t>
      </w:r>
      <w:r>
        <w:rPr>
          <w:rtl/>
        </w:rPr>
        <w:t>(</w:t>
      </w:r>
      <w:r w:rsidRPr="00A2729A">
        <w:rPr>
          <w:rtl/>
        </w:rPr>
        <w:t>الحجرية</w:t>
      </w:r>
      <w:r>
        <w:rPr>
          <w:rtl/>
        </w:rPr>
        <w:t>):</w:t>
      </w:r>
      <w:r w:rsidRPr="00A2729A">
        <w:rPr>
          <w:rtl/>
        </w:rPr>
        <w:t xml:space="preserve"> عمرو الأحرق وما أثبتناه من </w:t>
      </w:r>
      <w:r>
        <w:rPr>
          <w:rtl/>
        </w:rPr>
        <w:t>(</w:t>
      </w:r>
      <w:r w:rsidRPr="00A2729A">
        <w:rPr>
          <w:rtl/>
        </w:rPr>
        <w:t>الأصل</w:t>
      </w:r>
      <w:r>
        <w:rPr>
          <w:rtl/>
        </w:rPr>
        <w:t>)</w:t>
      </w:r>
      <w:r w:rsidRPr="00A2729A">
        <w:rPr>
          <w:rtl/>
        </w:rPr>
        <w:t xml:space="preserve"> هو الصحيح</w:t>
      </w:r>
      <w:r>
        <w:rPr>
          <w:rtl/>
        </w:rPr>
        <w:t>،</w:t>
      </w:r>
      <w:r w:rsidRPr="00A2729A">
        <w:rPr>
          <w:rtl/>
        </w:rPr>
        <w:t xml:space="preserve"> إذ المنقول عن الفهرست كذلك كما في جامع الرواة 1</w:t>
      </w:r>
      <w:r>
        <w:rPr>
          <w:rtl/>
        </w:rPr>
        <w:t>:</w:t>
      </w:r>
      <w:r w:rsidRPr="00A2729A">
        <w:rPr>
          <w:rtl/>
        </w:rPr>
        <w:t xml:space="preserve"> 618</w:t>
      </w:r>
      <w:r>
        <w:rPr>
          <w:rtl/>
        </w:rPr>
        <w:t>،</w:t>
      </w:r>
      <w:r w:rsidRPr="00A2729A">
        <w:rPr>
          <w:rtl/>
        </w:rPr>
        <w:t xml:space="preserve"> وتلخيص المقال </w:t>
      </w:r>
      <w:r>
        <w:rPr>
          <w:rtl/>
        </w:rPr>
        <w:t>(</w:t>
      </w:r>
      <w:r w:rsidRPr="00A2729A">
        <w:rPr>
          <w:rtl/>
        </w:rPr>
        <w:t>الوسيط</w:t>
      </w:r>
      <w:r>
        <w:rPr>
          <w:rtl/>
        </w:rPr>
        <w:t>):</w:t>
      </w:r>
      <w:r w:rsidRPr="00A2729A">
        <w:rPr>
          <w:rtl/>
        </w:rPr>
        <w:t xml:space="preserve"> 175</w:t>
      </w:r>
      <w:r>
        <w:rPr>
          <w:rtl/>
        </w:rPr>
        <w:t>،</w:t>
      </w:r>
      <w:r w:rsidRPr="00A2729A">
        <w:rPr>
          <w:rtl/>
        </w:rPr>
        <w:t xml:space="preserve"> ومنهج المقال</w:t>
      </w:r>
      <w:r>
        <w:rPr>
          <w:rtl/>
        </w:rPr>
        <w:t>:</w:t>
      </w:r>
      <w:r w:rsidRPr="00A2729A">
        <w:rPr>
          <w:rtl/>
        </w:rPr>
        <w:t xml:space="preserve"> 175</w:t>
      </w:r>
      <w:r>
        <w:rPr>
          <w:rtl/>
        </w:rPr>
        <w:t>،</w:t>
      </w:r>
      <w:r w:rsidRPr="00A2729A">
        <w:rPr>
          <w:rtl/>
        </w:rPr>
        <w:t xml:space="preserve"> ونقد الرجال</w:t>
      </w:r>
      <w:r>
        <w:rPr>
          <w:rtl/>
        </w:rPr>
        <w:t>:</w:t>
      </w:r>
      <w:r w:rsidRPr="00A2729A">
        <w:rPr>
          <w:rtl/>
        </w:rPr>
        <w:t xml:space="preserve"> 250 / 35</w:t>
      </w:r>
      <w:r>
        <w:rPr>
          <w:rtl/>
        </w:rPr>
        <w:t>،</w:t>
      </w:r>
      <w:r w:rsidRPr="00A2729A">
        <w:rPr>
          <w:rtl/>
        </w:rPr>
        <w:t xml:space="preserve"> ومجمع الرجال 4</w:t>
      </w:r>
      <w:r>
        <w:rPr>
          <w:rtl/>
        </w:rPr>
        <w:t>:</w:t>
      </w:r>
      <w:r w:rsidRPr="00A2729A">
        <w:rPr>
          <w:rtl/>
        </w:rPr>
        <w:t xml:space="preserve"> 284</w:t>
      </w:r>
      <w:r>
        <w:rPr>
          <w:rtl/>
        </w:rPr>
        <w:t>،</w:t>
      </w:r>
      <w:r w:rsidRPr="00A2729A">
        <w:rPr>
          <w:rtl/>
        </w:rPr>
        <w:t xml:space="preserve"> وتنقيح المقال 2</w:t>
      </w:r>
      <w:r>
        <w:rPr>
          <w:rtl/>
        </w:rPr>
        <w:t>:</w:t>
      </w:r>
      <w:r w:rsidRPr="00A2729A">
        <w:rPr>
          <w:rtl/>
        </w:rPr>
        <w:t xml:space="preserve"> 325</w:t>
      </w:r>
      <w:r>
        <w:rPr>
          <w:rtl/>
        </w:rPr>
        <w:t>،</w:t>
      </w:r>
      <w:r w:rsidRPr="00A2729A">
        <w:rPr>
          <w:rtl/>
        </w:rPr>
        <w:t xml:space="preserve"> ومعجم رجال الحديث 13</w:t>
      </w:r>
      <w:r>
        <w:rPr>
          <w:rtl/>
        </w:rPr>
        <w:t>:</w:t>
      </w:r>
      <w:r w:rsidRPr="00A2729A">
        <w:rPr>
          <w:rtl/>
        </w:rPr>
        <w:t xml:space="preserve"> 92 وقال في جامع الرواة</w:t>
      </w:r>
      <w:r>
        <w:rPr>
          <w:rtl/>
        </w:rPr>
        <w:t>:</w:t>
      </w:r>
      <w:r w:rsidRPr="00A2729A">
        <w:rPr>
          <w:rtl/>
        </w:rPr>
        <w:t xml:space="preserve"> هو ابن خالد الحناط</w:t>
      </w:r>
      <w:r>
        <w:rPr>
          <w:rtl/>
        </w:rPr>
        <w:t>،</w:t>
      </w:r>
      <w:r w:rsidRPr="00A2729A">
        <w:rPr>
          <w:rtl/>
        </w:rPr>
        <w:t xml:space="preserve"> واستظهر الآخرون ذلك</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112 / 497</w:t>
      </w:r>
      <w:r>
        <w:rPr>
          <w:rtl/>
        </w:rPr>
        <w:t>،</w:t>
      </w:r>
      <w:r w:rsidRPr="00A2729A">
        <w:rPr>
          <w:rtl/>
        </w:rPr>
        <w:t xml:space="preserve"> والطريق ضعيف بأبي المفضل</w:t>
      </w:r>
      <w:r>
        <w:rPr>
          <w:rtl/>
        </w:rPr>
        <w:t>،</w:t>
      </w:r>
      <w:r w:rsidRPr="00A2729A">
        <w:rPr>
          <w:rtl/>
        </w:rPr>
        <w:t xml:space="preserve"> وابن بطة لتعليقه على طريقه إلى عمرو بن إبراهيم الضعيف بها</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286 / 764</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111 / 487</w:t>
      </w:r>
      <w:r>
        <w:rPr>
          <w:rtl/>
        </w:rPr>
        <w:t>،</w:t>
      </w:r>
      <w:r w:rsidRPr="00A2729A">
        <w:rPr>
          <w:rtl/>
        </w:rPr>
        <w:t xml:space="preserve"> وفيه</w:t>
      </w:r>
      <w:r>
        <w:rPr>
          <w:rtl/>
        </w:rPr>
        <w:t>:</w:t>
      </w:r>
      <w:r w:rsidRPr="00A2729A">
        <w:rPr>
          <w:rtl/>
        </w:rPr>
        <w:t xml:space="preserve"> </w:t>
      </w:r>
      <w:r>
        <w:rPr>
          <w:rtl/>
        </w:rPr>
        <w:t>(</w:t>
      </w:r>
      <w:r w:rsidRPr="00A2729A">
        <w:rPr>
          <w:rtl/>
        </w:rPr>
        <w:t>له كتاب</w:t>
      </w:r>
      <w:r>
        <w:rPr>
          <w:rtl/>
        </w:rPr>
        <w:t>،</w:t>
      </w:r>
      <w:r w:rsidRPr="00A2729A">
        <w:rPr>
          <w:rtl/>
        </w:rPr>
        <w:t xml:space="preserve"> أخبرنا به جماعة</w:t>
      </w:r>
      <w:r>
        <w:rPr>
          <w:rtl/>
        </w:rPr>
        <w:t>،</w:t>
      </w:r>
      <w:r w:rsidRPr="00A2729A">
        <w:rPr>
          <w:rtl/>
        </w:rPr>
        <w:t xml:space="preserve"> عن الحسن ابن حمزة العلوي</w:t>
      </w:r>
      <w:r>
        <w:rPr>
          <w:rtl/>
        </w:rPr>
        <w:t>،</w:t>
      </w:r>
      <w:r w:rsidRPr="00A2729A">
        <w:rPr>
          <w:rtl/>
        </w:rPr>
        <w:t xml:space="preserve"> عن علي بن إبراهيم</w:t>
      </w:r>
      <w:r>
        <w:rPr>
          <w:rtl/>
        </w:rPr>
        <w:t>،</w:t>
      </w:r>
      <w:r w:rsidRPr="00A2729A">
        <w:rPr>
          <w:rtl/>
        </w:rPr>
        <w:t xml:space="preserve"> عن أبيه</w:t>
      </w:r>
      <w:r>
        <w:rPr>
          <w:rtl/>
        </w:rPr>
        <w:t>،</w:t>
      </w:r>
      <w:r w:rsidRPr="00A2729A">
        <w:rPr>
          <w:rtl/>
        </w:rPr>
        <w:t xml:space="preserve"> عن إسماعيل بن مراد </w:t>
      </w:r>
      <w:r>
        <w:rPr>
          <w:rtl/>
        </w:rPr>
        <w:t>[</w:t>
      </w:r>
      <w:r w:rsidRPr="00A2729A">
        <w:rPr>
          <w:rtl/>
        </w:rPr>
        <w:t>مرار</w:t>
      </w:r>
      <w:r>
        <w:rPr>
          <w:rtl/>
        </w:rPr>
        <w:t>]</w:t>
      </w:r>
      <w:r w:rsidRPr="00A2729A">
        <w:rPr>
          <w:rtl/>
        </w:rPr>
        <w:t xml:space="preserve"> عن يونس بن عبد الرحمن</w:t>
      </w:r>
      <w:r>
        <w:rPr>
          <w:rtl/>
        </w:rPr>
        <w:t>،</w:t>
      </w:r>
      <w:r w:rsidRPr="00A2729A">
        <w:rPr>
          <w:rtl/>
        </w:rPr>
        <w:t xml:space="preserve"> عنه</w:t>
      </w:r>
      <w:r>
        <w:rPr>
          <w:rtl/>
        </w:rPr>
        <w:t>).</w:t>
      </w:r>
    </w:p>
    <w:p w:rsidR="00C73D10" w:rsidRPr="00A2729A" w:rsidRDefault="00C73D10" w:rsidP="00C73D10">
      <w:pPr>
        <w:pStyle w:val="libNormal"/>
        <w:rPr>
          <w:rtl/>
          <w:lang w:bidi="fa-IR"/>
        </w:rPr>
      </w:pPr>
      <w:r w:rsidRPr="00C73D10">
        <w:rPr>
          <w:rStyle w:val="libFootnoteChar"/>
          <w:rtl/>
        </w:rPr>
        <w:t>قال السيد الخوئي (طاب ثراه) في معجمة 13</w:t>
      </w:r>
      <w:r>
        <w:rPr>
          <w:rStyle w:val="libFootnoteChar"/>
          <w:rtl/>
        </w:rPr>
        <w:t>:</w:t>
      </w:r>
      <w:r w:rsidRPr="00C73D10">
        <w:rPr>
          <w:rStyle w:val="libFootnoteChar"/>
          <w:rtl/>
        </w:rPr>
        <w:t xml:space="preserve"> 82 بعد الحكم بصحة هذا الطريق ما لفظه</w:t>
      </w:r>
      <w:r>
        <w:rPr>
          <w:rStyle w:val="libFootnoteChar"/>
          <w:rtl/>
        </w:rPr>
        <w:t>:</w:t>
      </w:r>
      <w:r w:rsidRPr="00C73D10">
        <w:rPr>
          <w:rStyle w:val="libFootnoteChar"/>
          <w:rtl/>
        </w:rPr>
        <w:t xml:space="preserve"> [قال الأردبيلي </w:t>
      </w:r>
      <w:r w:rsidRPr="00C73D10">
        <w:rPr>
          <w:rStyle w:val="libAlaemChar"/>
          <w:rtl/>
        </w:rPr>
        <w:t>قدس‌سره</w:t>
      </w:r>
      <w:r>
        <w:rPr>
          <w:rStyle w:val="libFootnoteChar"/>
          <w:rtl/>
        </w:rPr>
        <w:t>:</w:t>
      </w:r>
      <w:r w:rsidRPr="00C73D10">
        <w:rPr>
          <w:rStyle w:val="libFootnoteChar"/>
          <w:rtl/>
        </w:rPr>
        <w:t xml:space="preserve"> طريق الشيخ إليه مجهول في الفهرست. أقول</w:t>
      </w:r>
      <w:r>
        <w:rPr>
          <w:rStyle w:val="libFootnoteChar"/>
          <w:rtl/>
        </w:rPr>
        <w:t>:</w:t>
      </w:r>
      <w:r w:rsidRPr="00C73D10">
        <w:rPr>
          <w:rStyle w:val="libFootnoteChar"/>
          <w:rtl/>
        </w:rPr>
        <w:t xml:space="preserve"> لم يظهر وجه ما ذكره</w:t>
      </w:r>
      <w:r>
        <w:rPr>
          <w:rStyle w:val="libFootnoteChar"/>
          <w:rtl/>
        </w:rPr>
        <w:t>،</w:t>
      </w:r>
      <w:r w:rsidRPr="00C73D10">
        <w:rPr>
          <w:rStyle w:val="libFootnoteChar"/>
          <w:rtl/>
        </w:rPr>
        <w:t xml:space="preserve"> والظاهر أنه من سهو القلم].</w:t>
      </w:r>
    </w:p>
    <w:p w:rsidR="00C73D10" w:rsidRPr="00A2729A" w:rsidRDefault="00C73D10" w:rsidP="00C73D10">
      <w:pPr>
        <w:pStyle w:val="libNormal"/>
        <w:rPr>
          <w:rtl/>
          <w:lang w:bidi="fa-IR"/>
        </w:rPr>
      </w:pPr>
      <w:r w:rsidRPr="00C73D10">
        <w:rPr>
          <w:rStyle w:val="libFootnoteChar"/>
          <w:rtl/>
        </w:rPr>
        <w:t xml:space="preserve">ولا يخفى ان وقوع إبراهيم بن هاشم في طريق صحيح يعد من الحسن عند الأردبيلي </w:t>
      </w:r>
      <w:r w:rsidRPr="00C73D10">
        <w:rPr>
          <w:rStyle w:val="libAlaemChar"/>
          <w:rtl/>
        </w:rPr>
        <w:t>رحمه‌الله</w:t>
      </w:r>
      <w:r w:rsidRPr="00C73D10">
        <w:rPr>
          <w:rStyle w:val="libFootnoteChar"/>
          <w:rtl/>
        </w:rPr>
        <w:t xml:space="preserve"> فلاحظ.</w:t>
      </w:r>
    </w:p>
    <w:p w:rsidR="00C73D10" w:rsidRPr="00A2729A" w:rsidRDefault="00C73D10" w:rsidP="00C73D10">
      <w:pPr>
        <w:pStyle w:val="libFootnote0"/>
        <w:rPr>
          <w:rtl/>
        </w:rPr>
      </w:pPr>
      <w:r w:rsidRPr="00A2729A">
        <w:rPr>
          <w:rtl/>
        </w:rPr>
        <w:t>(5) الفقيه 4</w:t>
      </w:r>
      <w:r>
        <w:rPr>
          <w:rtl/>
        </w:rPr>
        <w:t>:</w:t>
      </w:r>
      <w:r w:rsidRPr="00A2729A">
        <w:rPr>
          <w:rtl/>
        </w:rPr>
        <w:t xml:space="preserve"> 76</w:t>
      </w:r>
      <w:r>
        <w:rPr>
          <w:rtl/>
        </w:rPr>
        <w:t>.</w:t>
      </w:r>
    </w:p>
    <w:p w:rsidR="00C73D10" w:rsidRPr="00A2729A" w:rsidRDefault="00C73D10" w:rsidP="00C73D10">
      <w:pPr>
        <w:pStyle w:val="libFootnote0"/>
        <w:rPr>
          <w:rtl/>
        </w:rPr>
      </w:pPr>
      <w:r w:rsidRPr="00A2729A">
        <w:rPr>
          <w:rtl/>
        </w:rPr>
        <w:t>(6) تقدم في الفائدة الخامسة</w:t>
      </w:r>
      <w:r>
        <w:rPr>
          <w:rtl/>
        </w:rPr>
        <w:t>،</w:t>
      </w:r>
      <w:r w:rsidRPr="00A2729A">
        <w:rPr>
          <w:rtl/>
        </w:rPr>
        <w:t xml:space="preserve"> برمز </w:t>
      </w:r>
      <w:r>
        <w:rPr>
          <w:rtl/>
        </w:rPr>
        <w:t>(</w:t>
      </w:r>
      <w:r w:rsidRPr="00A2729A">
        <w:rPr>
          <w:rtl/>
        </w:rPr>
        <w:t>رله</w:t>
      </w:r>
      <w:r>
        <w:rPr>
          <w:rtl/>
        </w:rPr>
        <w:t>)</w:t>
      </w:r>
      <w:r w:rsidRPr="00A2729A">
        <w:rPr>
          <w:rtl/>
        </w:rPr>
        <w:t xml:space="preserve"> المساوي للرقم [235]</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[498] وإلى عمرو بن حريث</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صلاة الاستخارة</w:t>
      </w:r>
      <w:r>
        <w:rPr>
          <w:rtl/>
        </w:rPr>
        <w:t>،</w:t>
      </w:r>
      <w:r w:rsidRPr="00A2729A">
        <w:rPr>
          <w:rtl/>
        </w:rPr>
        <w:t xml:space="preserve"> في الحديث الأول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أبي محمّد عمرو بن حريث الصيرفي</w:t>
      </w:r>
      <w:r>
        <w:rPr>
          <w:rtl/>
        </w:rPr>
        <w:t>:</w:t>
      </w:r>
    </w:p>
    <w:p w:rsidR="00C73D10" w:rsidRPr="00A2729A" w:rsidRDefault="00C73D10" w:rsidP="00C73D10">
      <w:pPr>
        <w:pStyle w:val="libNormal"/>
        <w:rPr>
          <w:rtl/>
        </w:rPr>
      </w:pPr>
      <w:r w:rsidRPr="00A2729A">
        <w:rPr>
          <w:rtl/>
        </w:rPr>
        <w:t>صحيح في باب الإحرام للحج</w:t>
      </w:r>
      <w:r>
        <w:rPr>
          <w:rtl/>
        </w:rPr>
        <w:t>،</w:t>
      </w:r>
      <w:r w:rsidRPr="00A2729A">
        <w:rPr>
          <w:rtl/>
        </w:rPr>
        <w:t xml:space="preserve"> في الحديث الأول </w:t>
      </w:r>
      <w:r w:rsidRPr="00C73D10">
        <w:rPr>
          <w:rStyle w:val="libFootnotenumChar"/>
          <w:rtl/>
        </w:rPr>
        <w:t>(3)</w:t>
      </w:r>
      <w:r>
        <w:rPr>
          <w:rtl/>
        </w:rPr>
        <w:t>.</w:t>
      </w:r>
    </w:p>
    <w:p w:rsidR="00C73D10" w:rsidRPr="00A2729A" w:rsidRDefault="00C73D10" w:rsidP="00C73D10">
      <w:pPr>
        <w:pStyle w:val="libNormal"/>
        <w:rPr>
          <w:rtl/>
        </w:rPr>
      </w:pPr>
      <w:r w:rsidRPr="00A2729A">
        <w:rPr>
          <w:rtl/>
        </w:rPr>
        <w:t>وإليه حسن وموثق في باب الغرر والمجازفة</w:t>
      </w:r>
      <w:r>
        <w:rPr>
          <w:rtl/>
        </w:rPr>
        <w:t>،</w:t>
      </w:r>
      <w:r w:rsidRPr="00A2729A">
        <w:rPr>
          <w:rtl/>
        </w:rPr>
        <w:t xml:space="preserve"> في الحديث الثاني والستين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(5)</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111 / 490</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179 / 407</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166 / 555</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134 / 591</w:t>
      </w:r>
      <w:r>
        <w:rPr>
          <w:rtl/>
        </w:rPr>
        <w:t>،</w:t>
      </w:r>
      <w:r w:rsidRPr="00A2729A">
        <w:rPr>
          <w:rtl/>
        </w:rPr>
        <w:t xml:space="preserve"> وفيه</w:t>
      </w:r>
      <w:r>
        <w:rPr>
          <w:rtl/>
        </w:rPr>
        <w:t>:</w:t>
      </w:r>
      <w:r w:rsidRPr="00A2729A">
        <w:rPr>
          <w:rtl/>
        </w:rPr>
        <w:t xml:space="preserve"> </w:t>
      </w:r>
      <w:r>
        <w:rPr>
          <w:rtl/>
        </w:rPr>
        <w:t>(</w:t>
      </w:r>
      <w:r w:rsidRPr="00A2729A">
        <w:rPr>
          <w:rtl/>
        </w:rPr>
        <w:t>أحمد بن محمّد</w:t>
      </w:r>
      <w:r>
        <w:rPr>
          <w:rtl/>
        </w:rPr>
        <w:t>،</w:t>
      </w:r>
      <w:r w:rsidRPr="00A2729A">
        <w:rPr>
          <w:rtl/>
        </w:rPr>
        <w:t xml:space="preserve"> عن الحسن بن محبوب</w:t>
      </w:r>
      <w:r>
        <w:rPr>
          <w:rtl/>
        </w:rPr>
        <w:t>،</w:t>
      </w:r>
      <w:r w:rsidRPr="00A2729A">
        <w:rPr>
          <w:rtl/>
        </w:rPr>
        <w:t xml:space="preserve"> عن أبان</w:t>
      </w:r>
      <w:r>
        <w:rPr>
          <w:rtl/>
        </w:rPr>
        <w:t>،</w:t>
      </w:r>
      <w:r w:rsidRPr="00A2729A">
        <w:rPr>
          <w:rtl/>
        </w:rPr>
        <w:t xml:space="preserve"> عن عيسى القمي</w:t>
      </w:r>
      <w:r>
        <w:rPr>
          <w:rtl/>
        </w:rPr>
        <w:t>،</w:t>
      </w:r>
      <w:r w:rsidRPr="00A2729A">
        <w:rPr>
          <w:rtl/>
        </w:rPr>
        <w:t xml:space="preserve"> عن عمرو بن حريث</w:t>
      </w:r>
      <w:r>
        <w:rPr>
          <w:rFonts w:hint="cs"/>
          <w:rtl/>
        </w:rPr>
        <w:t xml:space="preserve"> ..</w:t>
      </w:r>
      <w:r>
        <w:rPr>
          <w:rtl/>
        </w:rPr>
        <w:t>.).</w:t>
      </w:r>
    </w:p>
    <w:p w:rsidR="00C73D10" w:rsidRPr="00A2729A" w:rsidRDefault="00C73D10" w:rsidP="00C73D10">
      <w:pPr>
        <w:pStyle w:val="libNormal"/>
        <w:rPr>
          <w:rtl/>
          <w:lang w:bidi="fa-IR"/>
        </w:rPr>
      </w:pPr>
      <w:r w:rsidRPr="00C73D10">
        <w:rPr>
          <w:rStyle w:val="libFootnoteChar"/>
          <w:rtl/>
        </w:rPr>
        <w:t>وأحمد بن محمّد هو ابن عيسى الأشعري الذي يروي عن ابن محبوب كثيراً</w:t>
      </w:r>
      <w:r>
        <w:rPr>
          <w:rStyle w:val="libFootnoteChar"/>
          <w:rtl/>
        </w:rPr>
        <w:t>،</w:t>
      </w:r>
      <w:r w:rsidRPr="00C73D10">
        <w:rPr>
          <w:rStyle w:val="libFootnoteChar"/>
          <w:rtl/>
        </w:rPr>
        <w:t xml:space="preserve"> وهو شيخ القميين ووجههم وفقيههم في النجاشي</w:t>
      </w:r>
      <w:r>
        <w:rPr>
          <w:rStyle w:val="libFootnoteChar"/>
          <w:rtl/>
        </w:rPr>
        <w:t>:</w:t>
      </w:r>
      <w:r w:rsidRPr="00C73D10">
        <w:rPr>
          <w:rStyle w:val="libFootnoteChar"/>
          <w:rtl/>
        </w:rPr>
        <w:t xml:space="preserve"> 82 / 198. وابن محبوب</w:t>
      </w:r>
      <w:r>
        <w:rPr>
          <w:rStyle w:val="libFootnoteChar"/>
          <w:rtl/>
        </w:rPr>
        <w:t>،</w:t>
      </w:r>
      <w:r w:rsidRPr="00C73D10">
        <w:rPr>
          <w:rStyle w:val="libFootnoteChar"/>
          <w:rtl/>
        </w:rPr>
        <w:t xml:space="preserve"> وأبان وهو ابن عثمان ذكرهما الكشي في تسمية الفقهاء من أصحاب الأئمة </w:t>
      </w:r>
      <w:r w:rsidRPr="00C73D10">
        <w:rPr>
          <w:rStyle w:val="libAlaemChar"/>
          <w:rtl/>
        </w:rPr>
        <w:t>عليهم‌السلام</w:t>
      </w:r>
      <w:r w:rsidRPr="00C73D10">
        <w:rPr>
          <w:rStyle w:val="libFootnoteChar"/>
          <w:rtl/>
        </w:rPr>
        <w:t xml:space="preserve"> 2</w:t>
      </w:r>
      <w:r>
        <w:rPr>
          <w:rStyle w:val="libFootnoteChar"/>
          <w:rtl/>
        </w:rPr>
        <w:t>:</w:t>
      </w:r>
      <w:r w:rsidRPr="00C73D10">
        <w:rPr>
          <w:rStyle w:val="libFootnoteChar"/>
          <w:rtl/>
        </w:rPr>
        <w:t xml:space="preserve"> 673 / 705</w:t>
      </w:r>
      <w:r>
        <w:rPr>
          <w:rStyle w:val="libFootnoteChar"/>
          <w:rtl/>
        </w:rPr>
        <w:t>،</w:t>
      </w:r>
      <w:r w:rsidRPr="00C73D10">
        <w:rPr>
          <w:rStyle w:val="libFootnoteChar"/>
          <w:rtl/>
        </w:rPr>
        <w:t xml:space="preserve"> 2</w:t>
      </w:r>
      <w:r>
        <w:rPr>
          <w:rStyle w:val="libFootnoteChar"/>
          <w:rtl/>
        </w:rPr>
        <w:t>:</w:t>
      </w:r>
      <w:r w:rsidRPr="00C73D10">
        <w:rPr>
          <w:rStyle w:val="libFootnoteChar"/>
          <w:rtl/>
        </w:rPr>
        <w:t xml:space="preserve"> 830 / 1050.</w:t>
      </w:r>
    </w:p>
    <w:p w:rsidR="00C73D10" w:rsidRPr="00A2729A" w:rsidRDefault="00C73D10" w:rsidP="00C73D10">
      <w:pPr>
        <w:pStyle w:val="libNormal"/>
        <w:rPr>
          <w:rtl/>
          <w:lang w:bidi="fa-IR"/>
        </w:rPr>
      </w:pPr>
      <w:r w:rsidRPr="00C73D10">
        <w:rPr>
          <w:rStyle w:val="libFootnoteChar"/>
          <w:rtl/>
        </w:rPr>
        <w:t xml:space="preserve">أما عيسى القمي فقد استظهر غير واحد كونه ابن عبد الله بن سعد القمي العظيم القدر والرفيع المنزلة عند الامام الصادق </w:t>
      </w:r>
      <w:r w:rsidRPr="00C73D10">
        <w:rPr>
          <w:rStyle w:val="libAlaemChar"/>
          <w:rtl/>
        </w:rPr>
        <w:t>عليه‌السلام</w:t>
      </w:r>
      <w:r w:rsidRPr="00C73D10">
        <w:rPr>
          <w:rStyle w:val="libFootnoteChar"/>
          <w:rtl/>
        </w:rPr>
        <w:t xml:space="preserve"> كما في الكشي 2</w:t>
      </w:r>
      <w:r>
        <w:rPr>
          <w:rStyle w:val="libFootnoteChar"/>
          <w:rtl/>
        </w:rPr>
        <w:t>:</w:t>
      </w:r>
      <w:r w:rsidRPr="00C73D10">
        <w:rPr>
          <w:rStyle w:val="libFootnoteChar"/>
          <w:rtl/>
        </w:rPr>
        <w:t xml:space="preserve"> 625 / 610.</w:t>
      </w:r>
    </w:p>
    <w:p w:rsidR="00C73D10" w:rsidRPr="00A2729A" w:rsidRDefault="00C73D10" w:rsidP="00C73D10">
      <w:pPr>
        <w:pStyle w:val="libFootnote"/>
        <w:rPr>
          <w:rtl/>
          <w:lang w:bidi="fa-IR"/>
        </w:rPr>
      </w:pPr>
      <w:r w:rsidRPr="00A2729A">
        <w:rPr>
          <w:rtl/>
        </w:rPr>
        <w:t>وطريق الشيخ إلى أحمد بن محمّد بن عيسى المتقدم برقم [75] محكوم عليه بالصحة</w:t>
      </w:r>
      <w:r>
        <w:rPr>
          <w:rtl/>
        </w:rPr>
        <w:t>،</w:t>
      </w:r>
      <w:r w:rsidRPr="00A2729A">
        <w:rPr>
          <w:rtl/>
        </w:rPr>
        <w:t xml:space="preserve"> وعليه فيكون هذا الطريق حسب الاصطلاح موثقاً بأبان لناووسيته كما في الكشي 2</w:t>
      </w:r>
      <w:r>
        <w:rPr>
          <w:rtl/>
        </w:rPr>
        <w:t>:</w:t>
      </w:r>
      <w:r w:rsidRPr="00A2729A">
        <w:rPr>
          <w:rtl/>
        </w:rPr>
        <w:t xml:space="preserve"> 640 / 660 لا حسناً</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289 / 775</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[499] وإلى عمرو بن خالد الأعشى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عمرو بن خالد</w:t>
      </w:r>
      <w:r>
        <w:rPr>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ما يمرّ بين يدي المصلّي</w:t>
      </w:r>
      <w:r>
        <w:rPr>
          <w:rtl/>
        </w:rPr>
        <w:t>،</w:t>
      </w:r>
      <w:r w:rsidRPr="00A2729A">
        <w:rPr>
          <w:rtl/>
        </w:rPr>
        <w:t xml:space="preserve"> في الحديث السادس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موثق </w:t>
      </w:r>
      <w:r w:rsidRPr="00C73D10">
        <w:rPr>
          <w:rStyle w:val="libFootnotenumChar"/>
          <w:rtl/>
        </w:rPr>
        <w:t>(3)</w:t>
      </w:r>
      <w:r w:rsidRPr="00A2729A">
        <w:rPr>
          <w:rtl/>
        </w:rPr>
        <w:t xml:space="preserve"> على الأصح</w:t>
      </w:r>
      <w:r>
        <w:rPr>
          <w:rtl/>
        </w:rPr>
        <w:t>،</w:t>
      </w:r>
      <w:r w:rsidRPr="00A2729A">
        <w:rPr>
          <w:rtl/>
        </w:rPr>
        <w:t xml:space="preserve"> كما مرّ في </w:t>
      </w:r>
      <w:r>
        <w:rPr>
          <w:rtl/>
        </w:rPr>
        <w:t>(</w:t>
      </w:r>
      <w:r w:rsidRPr="00A2729A">
        <w:rPr>
          <w:rtl/>
        </w:rPr>
        <w:t>رلو</w:t>
      </w:r>
      <w:r>
        <w:rPr>
          <w:rtl/>
        </w:rPr>
        <w:t>)</w:t>
      </w:r>
      <w:r w:rsidRPr="00A2729A">
        <w:rPr>
          <w:rtl/>
        </w:rPr>
        <w:t xml:space="preserve"> </w:t>
      </w:r>
      <w:r w:rsidRPr="00C73D10">
        <w:rPr>
          <w:rStyle w:val="libFootnotenumChar"/>
          <w:rtl/>
        </w:rPr>
        <w:t>(4)</w:t>
      </w:r>
      <w:r w:rsidRPr="00A2729A">
        <w:rPr>
          <w:rtl/>
        </w:rPr>
        <w:t xml:space="preserve"> </w:t>
      </w:r>
      <w:r>
        <w:rPr>
          <w:rtl/>
        </w:rPr>
        <w:t>انتهى.</w:t>
      </w:r>
    </w:p>
    <w:p w:rsidR="00C73D10" w:rsidRDefault="00C73D10" w:rsidP="00C73D10">
      <w:pPr>
        <w:pStyle w:val="libBold2"/>
        <w:rPr>
          <w:rtl/>
        </w:rPr>
      </w:pPr>
      <w:r w:rsidRPr="00520AED">
        <w:rPr>
          <w:rtl/>
        </w:rPr>
        <w:t>[500] وإلى عمرو بن سالم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القرشي في الفهرست </w:t>
      </w:r>
      <w:r w:rsidRPr="00C73D10">
        <w:rPr>
          <w:rStyle w:val="libFootnotenumChar"/>
          <w:rtl/>
        </w:rPr>
        <w:t>(5)</w:t>
      </w:r>
      <w:r>
        <w:rPr>
          <w:rtl/>
        </w:rPr>
        <w:t>.</w:t>
      </w:r>
    </w:p>
    <w:p w:rsidR="00C73D10" w:rsidRDefault="00C73D10" w:rsidP="00C73D10">
      <w:pPr>
        <w:pStyle w:val="libBold2"/>
        <w:rPr>
          <w:rtl/>
        </w:rPr>
      </w:pPr>
      <w:r w:rsidRPr="00520AED">
        <w:rPr>
          <w:rtl/>
        </w:rPr>
        <w:t>[501] وإلى عمرو بن سعيد الزيات</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الخامس عشر </w:t>
      </w:r>
      <w:r w:rsidRPr="00C73D10">
        <w:rPr>
          <w:rStyle w:val="libFootnotenumChar"/>
          <w:rtl/>
        </w:rPr>
        <w:t>(7)</w:t>
      </w:r>
      <w:r>
        <w:rPr>
          <w:rtl/>
        </w:rPr>
        <w:t>،</w:t>
      </w:r>
      <w:r w:rsidRPr="00A2729A">
        <w:rPr>
          <w:rtl/>
        </w:rPr>
        <w:t xml:space="preserve"> وكثيراً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111 / 489</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407 / 1554</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83</w:t>
      </w:r>
      <w:r>
        <w:rPr>
          <w:rtl/>
        </w:rPr>
        <w:t>،</w:t>
      </w:r>
      <w:r w:rsidRPr="00A2729A">
        <w:rPr>
          <w:rtl/>
        </w:rPr>
        <w:t xml:space="preserve"> من المشيخة</w:t>
      </w:r>
      <w:r>
        <w:rPr>
          <w:rtl/>
        </w:rPr>
        <w:t>،</w:t>
      </w:r>
      <w:r w:rsidRPr="00A2729A">
        <w:rPr>
          <w:rtl/>
        </w:rPr>
        <w:t xml:space="preserve"> والطريق موثق بالحسين بن علوان العامي المذهب كما في النجاشي</w:t>
      </w:r>
      <w:r>
        <w:rPr>
          <w:rtl/>
        </w:rPr>
        <w:t>:</w:t>
      </w:r>
      <w:r w:rsidRPr="00A2729A">
        <w:rPr>
          <w:rtl/>
        </w:rPr>
        <w:t xml:space="preserve"> 52 / 116</w:t>
      </w:r>
      <w:r>
        <w:rPr>
          <w:rtl/>
        </w:rPr>
        <w:t>.</w:t>
      </w:r>
    </w:p>
    <w:p w:rsidR="00C73D10" w:rsidRPr="00A2729A" w:rsidRDefault="00C73D10" w:rsidP="00C73D10">
      <w:pPr>
        <w:pStyle w:val="libFootnote0"/>
        <w:rPr>
          <w:rtl/>
        </w:rPr>
      </w:pPr>
      <w:r w:rsidRPr="00A2729A">
        <w:rPr>
          <w:rtl/>
        </w:rPr>
        <w:t>(4) تقدم في الفائدة الخامسة</w:t>
      </w:r>
      <w:r>
        <w:rPr>
          <w:rtl/>
        </w:rPr>
        <w:t>،</w:t>
      </w:r>
      <w:r w:rsidRPr="00A2729A">
        <w:rPr>
          <w:rtl/>
        </w:rPr>
        <w:t xml:space="preserve"> برمز </w:t>
      </w:r>
      <w:r>
        <w:rPr>
          <w:rtl/>
        </w:rPr>
        <w:t>(</w:t>
      </w:r>
      <w:r w:rsidRPr="00A2729A">
        <w:rPr>
          <w:rtl/>
        </w:rPr>
        <w:t>رلو</w:t>
      </w:r>
      <w:r>
        <w:rPr>
          <w:rtl/>
        </w:rPr>
        <w:t>)</w:t>
      </w:r>
      <w:r w:rsidRPr="00A2729A">
        <w:rPr>
          <w:rtl/>
        </w:rPr>
        <w:t xml:space="preserve"> المساوي للرقم [236]</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112 / 493</w:t>
      </w:r>
      <w:r>
        <w:rPr>
          <w:rtl/>
        </w:rPr>
        <w:t>،</w:t>
      </w:r>
      <w:r w:rsidRPr="00A2729A">
        <w:rPr>
          <w:rtl/>
        </w:rPr>
        <w:t xml:space="preserve"> وقد تقدم أكثر من مرة تضعيفه لبعض الطرق بسبب القرشي</w:t>
      </w:r>
      <w:r>
        <w:rPr>
          <w:rtl/>
        </w:rPr>
        <w:t>،</w:t>
      </w:r>
      <w:r w:rsidRPr="00A2729A">
        <w:rPr>
          <w:rtl/>
        </w:rPr>
        <w:t xml:space="preserve"> كما عدّ بعضها مجهولاً بسببه أيضاً</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110 / 486</w:t>
      </w:r>
      <w:r>
        <w:rPr>
          <w:rtl/>
        </w:rPr>
        <w:t>،</w:t>
      </w:r>
      <w:r w:rsidRPr="00A2729A">
        <w:rPr>
          <w:rtl/>
        </w:rPr>
        <w:t xml:space="preserve"> والطريق مجهول بموسى بن جعفر البغدادي الذي تقدم وقوعه في الطريق [440]</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29 / 76</w:t>
      </w:r>
      <w:r>
        <w:rPr>
          <w:rtl/>
        </w:rPr>
        <w:t>،</w:t>
      </w:r>
      <w:r w:rsidRPr="00A2729A">
        <w:rPr>
          <w:rtl/>
        </w:rPr>
        <w:t xml:space="preserve"> والطريق موثق بأحمد بن الحسن بن علي وهو ابن فضال الفطحي الثقة كما في النجاشي</w:t>
      </w:r>
      <w:r>
        <w:rPr>
          <w:rtl/>
        </w:rPr>
        <w:t>:</w:t>
      </w:r>
      <w:r w:rsidRPr="00A2729A">
        <w:rPr>
          <w:rtl/>
        </w:rPr>
        <w:t xml:space="preserve"> 80 / 194</w:t>
      </w:r>
      <w:r>
        <w:rPr>
          <w:rtl/>
        </w:rPr>
        <w:t>.</w:t>
      </w:r>
    </w:p>
    <w:p w:rsidR="00C73D10" w:rsidRPr="00A2729A" w:rsidRDefault="00C73D10" w:rsidP="00C73D10">
      <w:pPr>
        <w:pStyle w:val="libFootnote0"/>
        <w:rPr>
          <w:rtl/>
        </w:rPr>
      </w:pPr>
      <w:r w:rsidRPr="00A2729A">
        <w:rPr>
          <w:rtl/>
        </w:rPr>
        <w:t>(8) وكثيراً</w:t>
      </w:r>
      <w:r>
        <w:rPr>
          <w:rtl/>
        </w:rPr>
        <w:t>):</w:t>
      </w:r>
      <w:r w:rsidRPr="00A2729A">
        <w:rPr>
          <w:rtl/>
        </w:rPr>
        <w:t xml:space="preserve"> إشارة منه </w:t>
      </w:r>
      <w:r w:rsidRPr="00C73D10">
        <w:rPr>
          <w:rStyle w:val="libAlaemChar"/>
          <w:rtl/>
        </w:rPr>
        <w:t>قدس‌سره</w:t>
      </w:r>
      <w:r w:rsidRPr="00A2729A">
        <w:rPr>
          <w:rtl/>
        </w:rPr>
        <w:t xml:space="preserve"> إلى كثرة طرق الشيخ الموثقة إليه</w:t>
      </w:r>
      <w:r>
        <w:rPr>
          <w:rtl/>
        </w:rPr>
        <w:t>،</w:t>
      </w:r>
      <w:r w:rsidRPr="00A2729A">
        <w:rPr>
          <w:rtl/>
        </w:rPr>
        <w:t xml:space="preserve"> لوقوع أحمد بن الحسن بن علي بن فضال فيها</w:t>
      </w:r>
      <w:r>
        <w:rPr>
          <w:rtl/>
        </w:rPr>
        <w:t>،</w:t>
      </w:r>
      <w:r w:rsidRPr="00A2729A">
        <w:rPr>
          <w:rtl/>
        </w:rPr>
        <w:t xml:space="preserve"> كما يظهر في ترجمة عمرو بن سعيد المدائني وهو الزيات في جامع الرواة 1</w:t>
      </w:r>
      <w:r>
        <w:rPr>
          <w:rtl/>
        </w:rPr>
        <w:t>:</w:t>
      </w:r>
      <w:r w:rsidRPr="00A2729A">
        <w:rPr>
          <w:rtl/>
        </w:rPr>
        <w:t xml:space="preserve"> 621</w:t>
      </w:r>
      <w:r>
        <w:rPr>
          <w:rtl/>
        </w:rPr>
        <w:t>،</w:t>
      </w:r>
      <w:r w:rsidRPr="00A2729A">
        <w:rPr>
          <w:rtl/>
        </w:rPr>
        <w:t xml:space="preserve"> وفي تفصيل طبقات الرواة من معجم رجال الحديث 13</w:t>
      </w:r>
      <w:r>
        <w:rPr>
          <w:rtl/>
        </w:rPr>
        <w:t>:</w:t>
      </w:r>
      <w:r w:rsidRPr="00A2729A">
        <w:rPr>
          <w:rtl/>
        </w:rPr>
        <w:t xml:space="preserve"> 397</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الاستبصار</w:t>
      </w:r>
      <w:r>
        <w:rPr>
          <w:rtl/>
        </w:rPr>
        <w:t>،</w:t>
      </w:r>
      <w:r w:rsidRPr="00A2729A">
        <w:rPr>
          <w:rtl/>
        </w:rPr>
        <w:t xml:space="preserve"> في باب البئر يقع فيها الكلب</w:t>
      </w:r>
      <w:r>
        <w:rPr>
          <w:rtl/>
        </w:rPr>
        <w:t>،</w:t>
      </w:r>
      <w:r w:rsidRPr="00A2729A">
        <w:rPr>
          <w:rtl/>
        </w:rPr>
        <w:t xml:space="preserve"> في الحديث الثامن </w:t>
      </w:r>
      <w:r w:rsidRPr="00C73D10">
        <w:rPr>
          <w:rStyle w:val="libFootnotenumChar"/>
          <w:rtl/>
        </w:rPr>
        <w:t>(1)</w:t>
      </w:r>
      <w:r>
        <w:rPr>
          <w:rtl/>
        </w:rPr>
        <w:t>.</w:t>
      </w:r>
      <w:r w:rsidRPr="00A2729A">
        <w:rPr>
          <w:rtl/>
        </w:rPr>
        <w:t xml:space="preserve"> وفي باب البئر تقع فيها العذرة اليابسة</w:t>
      </w:r>
      <w:r>
        <w:rPr>
          <w:rtl/>
        </w:rPr>
        <w:t>،</w:t>
      </w:r>
      <w:r w:rsidRPr="00A2729A">
        <w:rPr>
          <w:rtl/>
        </w:rPr>
        <w:t xml:space="preserve"> في الحديث الثاني </w:t>
      </w:r>
      <w:r w:rsidRPr="00C73D10">
        <w:rPr>
          <w:rStyle w:val="libFootnotenumChar"/>
          <w:rtl/>
        </w:rPr>
        <w:t>(2)</w:t>
      </w:r>
      <w:r>
        <w:rPr>
          <w:rtl/>
        </w:rPr>
        <w:t>.</w:t>
      </w:r>
      <w:r w:rsidRPr="00A2729A">
        <w:rPr>
          <w:rtl/>
        </w:rPr>
        <w:t xml:space="preserve"> وفي باب مسّ الحديد</w:t>
      </w:r>
      <w:r>
        <w:rPr>
          <w:rtl/>
        </w:rPr>
        <w:t>،</w:t>
      </w:r>
      <w:r w:rsidRPr="00A2729A">
        <w:rPr>
          <w:rtl/>
        </w:rPr>
        <w:t xml:space="preserve"> في الحديث الرابع والخامس </w:t>
      </w:r>
      <w:r w:rsidRPr="00C73D10">
        <w:rPr>
          <w:rStyle w:val="libFootnotenumChar"/>
          <w:rtl/>
        </w:rPr>
        <w:t>(3)</w:t>
      </w:r>
      <w:r>
        <w:rPr>
          <w:rtl/>
        </w:rPr>
        <w:t>.</w:t>
      </w:r>
      <w:r w:rsidRPr="00A2729A">
        <w:rPr>
          <w:rtl/>
        </w:rPr>
        <w:t xml:space="preserve"> وفي باب المسافة التي يجب فيها التقصير</w:t>
      </w:r>
      <w:r>
        <w:rPr>
          <w:rtl/>
        </w:rPr>
        <w:t>،</w:t>
      </w:r>
      <w:r w:rsidRPr="00A2729A">
        <w:rPr>
          <w:rtl/>
        </w:rPr>
        <w:t xml:space="preserve"> في الحديث التاسع عشر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موثق </w:t>
      </w:r>
      <w:r>
        <w:rPr>
          <w:rtl/>
        </w:rPr>
        <w:t>(انتهى)</w:t>
      </w:r>
      <w:r w:rsidRPr="00A2729A">
        <w:rPr>
          <w:rtl/>
        </w:rPr>
        <w:t xml:space="preserve"> </w:t>
      </w:r>
      <w:r w:rsidRPr="00C73D10">
        <w:rPr>
          <w:rStyle w:val="libFootnotenumChar"/>
          <w:rtl/>
        </w:rPr>
        <w:t>(5)</w:t>
      </w:r>
      <w:r>
        <w:rPr>
          <w:rtl/>
        </w:rPr>
        <w:t>.</w:t>
      </w:r>
    </w:p>
    <w:p w:rsidR="00C73D10" w:rsidRDefault="00C73D10" w:rsidP="00C73D10">
      <w:pPr>
        <w:pStyle w:val="libBold2"/>
        <w:rPr>
          <w:rtl/>
        </w:rPr>
      </w:pPr>
      <w:r w:rsidRPr="00520AED">
        <w:rPr>
          <w:rtl/>
        </w:rPr>
        <w:t>[502] وإلى عمرو بن شمر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المياه</w:t>
      </w:r>
      <w:r>
        <w:rPr>
          <w:rtl/>
        </w:rPr>
        <w:t>،</w:t>
      </w:r>
      <w:r w:rsidRPr="00A2729A">
        <w:rPr>
          <w:rtl/>
        </w:rPr>
        <w:t xml:space="preserve"> من أبواب الزيادات</w:t>
      </w:r>
      <w:r>
        <w:rPr>
          <w:rtl/>
        </w:rPr>
        <w:t>،</w:t>
      </w:r>
      <w:r w:rsidRPr="00A2729A">
        <w:rPr>
          <w:rtl/>
        </w:rPr>
        <w:t xml:space="preserve"> في الحديث الآخر </w:t>
      </w:r>
      <w:r w:rsidRPr="00C73D10">
        <w:rPr>
          <w:rStyle w:val="libFootnotenumChar"/>
          <w:rtl/>
        </w:rPr>
        <w:t>(7)</w:t>
      </w:r>
      <w:r>
        <w:rPr>
          <w:rtl/>
        </w:rPr>
        <w:t>.</w:t>
      </w:r>
      <w:r w:rsidRPr="00A2729A">
        <w:rPr>
          <w:rtl/>
        </w:rPr>
        <w:t xml:space="preserve"> وفي باب كيفيّة الصلاة</w:t>
      </w:r>
      <w:r>
        <w:rPr>
          <w:rtl/>
        </w:rPr>
        <w:t>،</w:t>
      </w:r>
      <w:r w:rsidRPr="00A2729A">
        <w:rPr>
          <w:rtl/>
        </w:rPr>
        <w:t xml:space="preserve"> قريباً من الآخر بثلاثة أحاديث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1</w:t>
      </w:r>
      <w:r>
        <w:rPr>
          <w:rtl/>
        </w:rPr>
        <w:t>:</w:t>
      </w:r>
      <w:r w:rsidRPr="00A2729A">
        <w:rPr>
          <w:rtl/>
        </w:rPr>
        <w:t xml:space="preserve"> 38 / 104</w:t>
      </w:r>
      <w:r>
        <w:rPr>
          <w:rtl/>
        </w:rPr>
        <w:t>،</w:t>
      </w:r>
      <w:r w:rsidRPr="00A2729A">
        <w:rPr>
          <w:rtl/>
        </w:rPr>
        <w:t xml:space="preserve"> والطريق موثق بأحمد بن الحسن بن علي بن فضال</w:t>
      </w:r>
      <w:r>
        <w:rPr>
          <w:rtl/>
        </w:rPr>
        <w:t>،</w:t>
      </w:r>
      <w:r w:rsidRPr="00A2729A">
        <w:rPr>
          <w:rtl/>
        </w:rPr>
        <w:t xml:space="preserve"> وكذا الطرق التالية عليه موثقة به أيضاً</w:t>
      </w:r>
      <w:r>
        <w:rPr>
          <w:rtl/>
        </w:rPr>
        <w:t>،</w:t>
      </w:r>
      <w:r w:rsidRPr="00A2729A">
        <w:rPr>
          <w:rtl/>
        </w:rPr>
        <w:t xml:space="preserve"> ما عدا الطريق الأخير المذكور في باب المسافة</w:t>
      </w:r>
      <w:r>
        <w:rPr>
          <w:rtl/>
        </w:rPr>
        <w:t>،</w:t>
      </w:r>
      <w:r w:rsidRPr="00A2729A">
        <w:rPr>
          <w:rtl/>
        </w:rPr>
        <w:t xml:space="preserve"> لأنه من الصحيح لوثاقة سائر من فيه مع كونهم من الإمامية</w:t>
      </w:r>
      <w:r>
        <w:rPr>
          <w:rtl/>
        </w:rPr>
        <w:t>.</w:t>
      </w:r>
    </w:p>
    <w:p w:rsidR="00C73D10" w:rsidRPr="00A2729A" w:rsidRDefault="00C73D10" w:rsidP="00C73D10">
      <w:pPr>
        <w:pStyle w:val="libFootnote"/>
        <w:rPr>
          <w:rtl/>
          <w:lang w:bidi="fa-IR"/>
        </w:rPr>
      </w:pPr>
      <w:r w:rsidRPr="00A2729A">
        <w:rPr>
          <w:rtl/>
        </w:rPr>
        <w:t>والظاهر</w:t>
      </w:r>
      <w:r>
        <w:rPr>
          <w:rtl/>
        </w:rPr>
        <w:t>:</w:t>
      </w:r>
      <w:r w:rsidRPr="00A2729A">
        <w:rPr>
          <w:rtl/>
        </w:rPr>
        <w:t xml:space="preserve"> أن قوله</w:t>
      </w:r>
      <w:r>
        <w:rPr>
          <w:rtl/>
        </w:rPr>
        <w:t>:</w:t>
      </w:r>
      <w:r w:rsidRPr="00A2729A">
        <w:rPr>
          <w:rtl/>
        </w:rPr>
        <w:t xml:space="preserve"> </w:t>
      </w:r>
      <w:r>
        <w:rPr>
          <w:rtl/>
        </w:rPr>
        <w:t>(</w:t>
      </w:r>
      <w:r w:rsidRPr="00A2729A">
        <w:rPr>
          <w:rtl/>
        </w:rPr>
        <w:t>وإليه صحيح</w:t>
      </w:r>
      <w:r>
        <w:rPr>
          <w:rtl/>
        </w:rPr>
        <w:t>)</w:t>
      </w:r>
      <w:r w:rsidRPr="00A2729A">
        <w:rPr>
          <w:rtl/>
        </w:rPr>
        <w:t xml:space="preserve"> من سهو قلمه الشريف</w:t>
      </w:r>
      <w:r>
        <w:rPr>
          <w:rtl/>
        </w:rPr>
        <w:t>،</w:t>
      </w:r>
      <w:r w:rsidRPr="00A2729A">
        <w:rPr>
          <w:rtl/>
        </w:rPr>
        <w:t xml:space="preserve"> بقرينة ما أشار إليه آنفاً عن التهذيب</w:t>
      </w:r>
      <w:r>
        <w:rPr>
          <w:rtl/>
        </w:rPr>
        <w:t>،</w:t>
      </w:r>
      <w:r w:rsidRPr="00A2729A">
        <w:rPr>
          <w:rtl/>
        </w:rPr>
        <w:t xml:space="preserve"> مع وصف ما ماثل الحكم بالكثرة</w:t>
      </w:r>
      <w:r>
        <w:rPr>
          <w:rtl/>
        </w:rPr>
        <w:t>،</w:t>
      </w:r>
      <w:r w:rsidRPr="00A2729A">
        <w:rPr>
          <w:rtl/>
        </w:rPr>
        <w:t xml:space="preserve"> مع أن ما أشار إليه وما وصفه بالكثرة لم يقع فيه سوى ابن فضال المذكور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42 / 117</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96 / 310</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226 / 804</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120</w:t>
      </w:r>
      <w:r>
        <w:rPr>
          <w:rtl/>
        </w:rPr>
        <w:t>،</w:t>
      </w:r>
      <w:r w:rsidRPr="00A2729A">
        <w:rPr>
          <w:rtl/>
        </w:rPr>
        <w:t xml:space="preserve"> وفيه</w:t>
      </w:r>
      <w:r>
        <w:rPr>
          <w:rtl/>
        </w:rPr>
        <w:t>:</w:t>
      </w:r>
      <w:r w:rsidRPr="00A2729A">
        <w:rPr>
          <w:rtl/>
        </w:rPr>
        <w:t xml:space="preserve"> عمرو بن سعيد الساباطي</w:t>
      </w:r>
      <w:r>
        <w:rPr>
          <w:rtl/>
        </w:rPr>
        <w:t>،</w:t>
      </w:r>
      <w:r w:rsidRPr="00A2729A">
        <w:rPr>
          <w:rtl/>
        </w:rPr>
        <w:t xml:space="preserve"> وهو الزيات بعينه</w:t>
      </w:r>
      <w:r>
        <w:rPr>
          <w:rtl/>
        </w:rPr>
        <w:t>،</w:t>
      </w:r>
      <w:r w:rsidRPr="00A2729A">
        <w:rPr>
          <w:rtl/>
        </w:rPr>
        <w:t xml:space="preserve"> والطريق إليه موثق بأحمد بن الحسن بن علي بن فضال</w:t>
      </w:r>
      <w:r>
        <w:rPr>
          <w:rtl/>
        </w:rPr>
        <w:t>.</w:t>
      </w:r>
    </w:p>
    <w:p w:rsidR="00C73D10" w:rsidRPr="00A2729A" w:rsidRDefault="00C73D10" w:rsidP="00C73D10">
      <w:pPr>
        <w:pStyle w:val="libFootnote"/>
        <w:rPr>
          <w:rtl/>
          <w:lang w:bidi="fa-IR"/>
        </w:rPr>
      </w:pPr>
      <w:r w:rsidRPr="00A2729A">
        <w:rPr>
          <w:rtl/>
        </w:rPr>
        <w:t xml:space="preserve">وما أثبتناه بين القوسين في نهاية قوله فمن </w:t>
      </w:r>
      <w:r>
        <w:rPr>
          <w:rtl/>
        </w:rPr>
        <w:t>(</w:t>
      </w:r>
      <w:r w:rsidRPr="00A2729A">
        <w:rPr>
          <w:rtl/>
        </w:rPr>
        <w:t>الحجرية</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112 / 495</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420 / 1327</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138 / 536</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أحكام الجماعة</w:t>
      </w:r>
      <w:r>
        <w:rPr>
          <w:rtl/>
        </w:rPr>
        <w:t>،</w:t>
      </w:r>
      <w:r w:rsidRPr="00A2729A">
        <w:rPr>
          <w:rtl/>
        </w:rPr>
        <w:t xml:space="preserve"> قريباً من الآخر بتسعة وعشرين حديثاً </w:t>
      </w:r>
      <w:r w:rsidRPr="00C73D10">
        <w:rPr>
          <w:rStyle w:val="libFootnotenumChar"/>
          <w:rtl/>
        </w:rPr>
        <w:t>(1)</w:t>
      </w:r>
      <w:r>
        <w:rPr>
          <w:rtl/>
        </w:rPr>
        <w:t>.</w:t>
      </w:r>
      <w:r w:rsidRPr="00A2729A">
        <w:rPr>
          <w:rtl/>
        </w:rPr>
        <w:t xml:space="preserve"> وفي باب الصلاة على الأموات</w:t>
      </w:r>
      <w:r>
        <w:rPr>
          <w:rtl/>
        </w:rPr>
        <w:t>،</w:t>
      </w:r>
      <w:r w:rsidRPr="00A2729A">
        <w:rPr>
          <w:rtl/>
        </w:rPr>
        <w:t xml:space="preserve"> في آخر كتاب الصلاة</w:t>
      </w:r>
      <w:r>
        <w:rPr>
          <w:rtl/>
        </w:rPr>
        <w:t>،</w:t>
      </w:r>
      <w:r w:rsidRPr="00A2729A">
        <w:rPr>
          <w:rtl/>
        </w:rPr>
        <w:t xml:space="preserve"> في الحديث العشرين </w:t>
      </w:r>
      <w:r w:rsidRPr="00C73D10">
        <w:rPr>
          <w:rStyle w:val="libFootnotenumChar"/>
          <w:rtl/>
        </w:rPr>
        <w:t>(2)</w:t>
      </w:r>
      <w:r>
        <w:rPr>
          <w:rtl/>
        </w:rPr>
        <w:t>،</w:t>
      </w:r>
      <w:r w:rsidRPr="00A2729A">
        <w:rPr>
          <w:rtl/>
        </w:rPr>
        <w:t xml:space="preserve"> والثاني والأربعين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السعدآبادي </w:t>
      </w:r>
      <w:r w:rsidRPr="00C73D10">
        <w:rPr>
          <w:rStyle w:val="libFootnotenumChar"/>
          <w:rtl/>
        </w:rPr>
        <w:t>(4)</w:t>
      </w:r>
      <w:r>
        <w:rPr>
          <w:rtl/>
        </w:rPr>
        <w:t>،</w:t>
      </w:r>
      <w:r w:rsidRPr="00A2729A">
        <w:rPr>
          <w:rtl/>
        </w:rPr>
        <w:t xml:space="preserve"> وأوضحنا وثاقته في </w:t>
      </w:r>
      <w:r>
        <w:rPr>
          <w:rtl/>
        </w:rPr>
        <w:t>(</w:t>
      </w:r>
      <w:r w:rsidRPr="00A2729A">
        <w:rPr>
          <w:rtl/>
        </w:rPr>
        <w:t>يه</w:t>
      </w:r>
      <w:r>
        <w:rPr>
          <w:rtl/>
        </w:rPr>
        <w:t>)</w:t>
      </w:r>
      <w:r w:rsidRPr="00A2729A">
        <w:rPr>
          <w:rtl/>
        </w:rPr>
        <w:t xml:space="preserve"> </w:t>
      </w:r>
      <w:r w:rsidRPr="00C73D10">
        <w:rPr>
          <w:rStyle w:val="libFootnotenumChar"/>
          <w:rtl/>
        </w:rPr>
        <w:t>(5)</w:t>
      </w:r>
      <w:r w:rsidRPr="00A2729A">
        <w:rPr>
          <w:rtl/>
        </w:rPr>
        <w:t xml:space="preserve"> </w:t>
      </w:r>
      <w:r>
        <w:rPr>
          <w:rtl/>
        </w:rPr>
        <w:t>انتهى.</w:t>
      </w:r>
    </w:p>
    <w:p w:rsidR="00C73D10" w:rsidRDefault="00C73D10" w:rsidP="00C73D10">
      <w:pPr>
        <w:pStyle w:val="libBold2"/>
        <w:rPr>
          <w:rtl/>
        </w:rPr>
      </w:pPr>
      <w:r w:rsidRPr="00520AED">
        <w:rPr>
          <w:rtl/>
        </w:rPr>
        <w:t>[503] وإلى عمرو بن عثمان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في الحديث السبعين </w:t>
      </w:r>
      <w:r w:rsidRPr="00C73D10">
        <w:rPr>
          <w:rStyle w:val="libFootnotenumChar"/>
          <w:rtl/>
        </w:rPr>
        <w:t>(7)</w:t>
      </w:r>
      <w:r>
        <w:rPr>
          <w:rtl/>
        </w:rPr>
        <w:t>.</w:t>
      </w:r>
      <w:r w:rsidRPr="00A2729A">
        <w:rPr>
          <w:rtl/>
        </w:rPr>
        <w:t xml:space="preserve"> وفي باب أوقات الصلاة</w:t>
      </w:r>
      <w:r>
        <w:rPr>
          <w:rtl/>
        </w:rPr>
        <w:t>،</w:t>
      </w:r>
      <w:r w:rsidRPr="00A2729A">
        <w:rPr>
          <w:rtl/>
        </w:rPr>
        <w:t xml:space="preserve"> في الحديث السبعين </w:t>
      </w:r>
      <w:r w:rsidRPr="00C73D10">
        <w:rPr>
          <w:rStyle w:val="libFootnotenumChar"/>
          <w:rtl/>
        </w:rPr>
        <w:t>(8)</w:t>
      </w:r>
      <w:r>
        <w:rPr>
          <w:rtl/>
        </w:rPr>
        <w:t>.</w:t>
      </w:r>
      <w:r w:rsidRPr="00A2729A">
        <w:rPr>
          <w:rtl/>
        </w:rPr>
        <w:t xml:space="preserve"> وفي باب كيفية الصلاة</w:t>
      </w:r>
      <w:r>
        <w:rPr>
          <w:rtl/>
        </w:rPr>
        <w:t>،</w:t>
      </w:r>
      <w:r w:rsidRPr="00A2729A">
        <w:rPr>
          <w:rtl/>
        </w:rPr>
        <w:t xml:space="preserve"> قريباً من الآخر بتسعة وخمسين حديثاً </w:t>
      </w:r>
      <w:r w:rsidRPr="00C73D10">
        <w:rPr>
          <w:rStyle w:val="libFootnotenumChar"/>
          <w:rtl/>
        </w:rPr>
        <w:t>(9)</w:t>
      </w:r>
      <w:r>
        <w:rPr>
          <w:rtl/>
        </w:rPr>
        <w:t>.</w:t>
      </w:r>
      <w:r w:rsidRPr="00A2729A">
        <w:rPr>
          <w:rtl/>
        </w:rPr>
        <w:t xml:space="preserve"> وفي باب أحكام الجماعة</w:t>
      </w:r>
      <w:r>
        <w:rPr>
          <w:rtl/>
        </w:rPr>
        <w:t>،</w:t>
      </w:r>
      <w:r w:rsidRPr="00A2729A">
        <w:rPr>
          <w:rtl/>
        </w:rPr>
        <w:t xml:space="preserve"> في الحديث الثامن عشر </w:t>
      </w:r>
      <w:r w:rsidRPr="00C73D10">
        <w:rPr>
          <w:rStyle w:val="libFootnotenumChar"/>
          <w:rtl/>
        </w:rPr>
        <w:t>(10)</w:t>
      </w:r>
      <w:r>
        <w:rPr>
          <w:rtl/>
        </w:rPr>
        <w:t>.</w:t>
      </w:r>
      <w:r w:rsidRPr="00A2729A">
        <w:rPr>
          <w:rtl/>
        </w:rPr>
        <w:t xml:space="preserve"> وفي باب فضل المساجد</w:t>
      </w:r>
      <w:r>
        <w:rPr>
          <w:rtl/>
        </w:rPr>
        <w:t>،</w:t>
      </w:r>
      <w:r w:rsidRPr="00A2729A">
        <w:rPr>
          <w:rtl/>
        </w:rPr>
        <w:t xml:space="preserve"> في الحديث الثاني عشر </w:t>
      </w:r>
      <w:r w:rsidRPr="00C73D10">
        <w:rPr>
          <w:rStyle w:val="libFootnotenumChar"/>
          <w:rtl/>
        </w:rPr>
        <w:t>(11)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(12)</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48 / 167</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320 / 995</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326 / 1018</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87</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تقدم في الفائدة الخامسة</w:t>
      </w:r>
      <w:r>
        <w:rPr>
          <w:rtl/>
        </w:rPr>
        <w:t>،</w:t>
      </w:r>
      <w:r w:rsidRPr="00A2729A">
        <w:rPr>
          <w:rtl/>
        </w:rPr>
        <w:t xml:space="preserve"> برمز </w:t>
      </w:r>
      <w:r>
        <w:rPr>
          <w:rtl/>
        </w:rPr>
        <w:t>(</w:t>
      </w:r>
      <w:r w:rsidRPr="00A2729A">
        <w:rPr>
          <w:rtl/>
        </w:rPr>
        <w:t>يه</w:t>
      </w:r>
      <w:r>
        <w:rPr>
          <w:rtl/>
        </w:rPr>
        <w:t>)</w:t>
      </w:r>
      <w:r w:rsidRPr="00A2729A">
        <w:rPr>
          <w:rtl/>
        </w:rPr>
        <w:t xml:space="preserve"> المساوي للرقم [15]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111 / 488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311 / 903</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38 / 119</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126 / 480</w:t>
      </w:r>
      <w:r>
        <w:rPr>
          <w:rtl/>
        </w:rPr>
        <w:t>.</w:t>
      </w:r>
    </w:p>
    <w:p w:rsidR="00C73D10" w:rsidRPr="00A2729A" w:rsidRDefault="00C73D10" w:rsidP="00C73D10">
      <w:pPr>
        <w:pStyle w:val="libFootnote0"/>
        <w:rPr>
          <w:rtl/>
        </w:rPr>
      </w:pPr>
      <w:r w:rsidRPr="00A2729A">
        <w:rPr>
          <w:rtl/>
        </w:rPr>
        <w:t>(10) تهذيب الأحكام 3</w:t>
      </w:r>
      <w:r>
        <w:rPr>
          <w:rtl/>
        </w:rPr>
        <w:t>:</w:t>
      </w:r>
      <w:r w:rsidRPr="00A2729A">
        <w:rPr>
          <w:rtl/>
        </w:rPr>
        <w:t xml:space="preserve"> 30 / 106</w:t>
      </w:r>
      <w:r>
        <w:rPr>
          <w:rtl/>
        </w:rPr>
        <w:t>.</w:t>
      </w:r>
    </w:p>
    <w:p w:rsidR="00C73D10" w:rsidRPr="00A2729A" w:rsidRDefault="00C73D10" w:rsidP="00C73D10">
      <w:pPr>
        <w:pStyle w:val="libFootnote0"/>
        <w:rPr>
          <w:rtl/>
        </w:rPr>
      </w:pPr>
      <w:r w:rsidRPr="00A2729A">
        <w:rPr>
          <w:rtl/>
        </w:rPr>
        <w:t>(11) تهذيب الأحكام 3</w:t>
      </w:r>
      <w:r>
        <w:rPr>
          <w:rtl/>
        </w:rPr>
        <w:t>:</w:t>
      </w:r>
      <w:r w:rsidRPr="00A2729A">
        <w:rPr>
          <w:rtl/>
        </w:rPr>
        <w:t xml:space="preserve"> 252 / 693</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287 / 766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[504] وإلى عمرو بن ميمون</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وهو عمرو بن أبي المقدام</w:t>
      </w:r>
      <w:r>
        <w:rPr>
          <w:rtl/>
        </w:rPr>
        <w:t>،</w:t>
      </w:r>
      <w:r w:rsidRPr="00A2729A">
        <w:rPr>
          <w:rtl/>
        </w:rPr>
        <w:t xml:space="preserve"> وإليه في الفقيه</w:t>
      </w:r>
      <w:r>
        <w:rPr>
          <w:rtl/>
        </w:rPr>
        <w:t>:</w:t>
      </w:r>
      <w:r w:rsidRPr="00A2729A">
        <w:rPr>
          <w:rtl/>
        </w:rPr>
        <w:t xml:space="preserve"> الحكم بن مسكين</w:t>
      </w:r>
      <w:r>
        <w:rPr>
          <w:rtl/>
        </w:rPr>
        <w:t>،</w:t>
      </w:r>
      <w:r w:rsidRPr="00A2729A">
        <w:rPr>
          <w:rtl/>
        </w:rPr>
        <w:t xml:space="preserve"> الثقة على الأصح</w:t>
      </w:r>
      <w:r>
        <w:rPr>
          <w:rtl/>
        </w:rPr>
        <w:t>،</w:t>
      </w:r>
      <w:r w:rsidRPr="00A2729A">
        <w:rPr>
          <w:rtl/>
        </w:rPr>
        <w:t xml:space="preserve"> ولكن فيه أن اسم أبي المقدام</w:t>
      </w:r>
      <w:r>
        <w:rPr>
          <w:rtl/>
        </w:rPr>
        <w:t>:</w:t>
      </w:r>
      <w:r w:rsidRPr="00A2729A">
        <w:rPr>
          <w:rtl/>
        </w:rPr>
        <w:t xml:space="preserve"> ثابت </w:t>
      </w:r>
      <w:r w:rsidRPr="00C73D10">
        <w:rPr>
          <w:rStyle w:val="libFootnotenumChar"/>
          <w:rtl/>
        </w:rPr>
        <w:t>(2)</w:t>
      </w:r>
      <w:r>
        <w:rPr>
          <w:rtl/>
        </w:rPr>
        <w:t>،</w:t>
      </w:r>
      <w:r w:rsidRPr="00A2729A">
        <w:rPr>
          <w:rtl/>
        </w:rPr>
        <w:t xml:space="preserve"> فتأمل</w:t>
      </w:r>
      <w:r>
        <w:rPr>
          <w:rtl/>
        </w:rPr>
        <w:t>،</w:t>
      </w:r>
      <w:r w:rsidRPr="00A2729A">
        <w:rPr>
          <w:rtl/>
        </w:rPr>
        <w:t xml:space="preserve"> </w:t>
      </w:r>
      <w:r>
        <w:rPr>
          <w:rtl/>
        </w:rPr>
        <w:t>انتهى.</w:t>
      </w:r>
    </w:p>
    <w:p w:rsidR="00C73D10" w:rsidRDefault="00C73D10" w:rsidP="00C73D10">
      <w:pPr>
        <w:pStyle w:val="libBold2"/>
        <w:rPr>
          <w:rtl/>
        </w:rPr>
      </w:pPr>
      <w:r w:rsidRPr="00520AED">
        <w:rPr>
          <w:rtl/>
        </w:rPr>
        <w:t>[505] وإلى عمرو بن اليسع</w:t>
      </w:r>
      <w:r>
        <w:rPr>
          <w:rtl/>
        </w:rPr>
        <w:t>:</w:t>
      </w:r>
    </w:p>
    <w:p w:rsidR="00C73D10" w:rsidRPr="00A2729A" w:rsidRDefault="00C73D10" w:rsidP="00C73D10">
      <w:pPr>
        <w:pStyle w:val="libNormal"/>
        <w:rPr>
          <w:rtl/>
        </w:rPr>
      </w:pPr>
      <w:r w:rsidRPr="00A2729A">
        <w:rPr>
          <w:rtl/>
        </w:rPr>
        <w:t>مجهول</w:t>
      </w:r>
      <w:r>
        <w:rPr>
          <w:rtl/>
        </w:rPr>
        <w:t>،</w:t>
      </w:r>
      <w:r w:rsidRPr="00A2729A">
        <w:rPr>
          <w:rtl/>
        </w:rPr>
        <w:t xml:space="preserve"> وفيه</w:t>
      </w:r>
      <w:r>
        <w:rPr>
          <w:rtl/>
        </w:rPr>
        <w:t>:</w:t>
      </w:r>
      <w:r w:rsidRPr="00A2729A">
        <w:rPr>
          <w:rtl/>
        </w:rPr>
        <w:t xml:space="preserve"> أبو المفضل أيضاً في الفهرست </w:t>
      </w:r>
      <w:r w:rsidRPr="00C73D10">
        <w:rPr>
          <w:rStyle w:val="libFootnotenumChar"/>
          <w:rtl/>
        </w:rPr>
        <w:t>(3)</w:t>
      </w:r>
      <w:r>
        <w:rPr>
          <w:rtl/>
        </w:rPr>
        <w:t>.</w:t>
      </w:r>
    </w:p>
    <w:p w:rsidR="00C73D10" w:rsidRDefault="00C73D10" w:rsidP="00C73D10">
      <w:pPr>
        <w:pStyle w:val="libBold2"/>
        <w:rPr>
          <w:rtl/>
        </w:rPr>
      </w:pPr>
      <w:r w:rsidRPr="00520AED">
        <w:rPr>
          <w:rtl/>
        </w:rPr>
        <w:t>[506] وإلى عمر بن أبان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111 / 491</w:t>
      </w:r>
      <w:r>
        <w:rPr>
          <w:rtl/>
        </w:rPr>
        <w:t>،</w:t>
      </w:r>
      <w:r w:rsidRPr="00A2729A">
        <w:rPr>
          <w:rtl/>
        </w:rPr>
        <w:t xml:space="preserve"> وفيه طريقان</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فمجهول بأحمد بن محمّد بن موسى لاشتراكه مع جماعة بهذا الاسم فيهم الثقة والضعيف والمجهول</w:t>
      </w:r>
      <w:r>
        <w:rPr>
          <w:rtl/>
        </w:rPr>
        <w:t>،</w:t>
      </w:r>
      <w:r w:rsidRPr="00A2729A">
        <w:rPr>
          <w:rtl/>
        </w:rPr>
        <w:t xml:space="preserve"> ولم تقم قرينة على تمييزه</w:t>
      </w:r>
      <w:r>
        <w:rPr>
          <w:rtl/>
        </w:rPr>
        <w:t>،</w:t>
      </w:r>
      <w:r w:rsidRPr="00A2729A">
        <w:rPr>
          <w:rtl/>
        </w:rPr>
        <w:t xml:space="preserve"> ومجهول أيضاً بجعفر وإسحاق ابني محمّد بن مروان</w:t>
      </w:r>
      <w:r>
        <w:rPr>
          <w:rtl/>
        </w:rPr>
        <w:t>،</w:t>
      </w:r>
      <w:r w:rsidRPr="00A2729A">
        <w:rPr>
          <w:rtl/>
        </w:rPr>
        <w:t xml:space="preserve"> وأبيهما محمّد بن مروان</w:t>
      </w:r>
      <w:r>
        <w:rPr>
          <w:rtl/>
        </w:rPr>
        <w:t>،</w:t>
      </w:r>
      <w:r w:rsidRPr="00A2729A">
        <w:rPr>
          <w:rtl/>
        </w:rPr>
        <w:t xml:space="preserve"> وعبيد الله المسعودي</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فمجهول أيضاً بعلي بن عبدك</w:t>
      </w:r>
      <w:r>
        <w:rPr>
          <w:rtl/>
        </w:rPr>
        <w:t>،</w:t>
      </w:r>
      <w:r w:rsidRPr="00A2729A">
        <w:rPr>
          <w:rtl/>
        </w:rPr>
        <w:t xml:space="preserve"> وطريف مولى محمّد بن إسماعيل</w:t>
      </w:r>
      <w:r>
        <w:rPr>
          <w:rtl/>
        </w:rPr>
        <w:t>،</w:t>
      </w:r>
      <w:r w:rsidRPr="00A2729A">
        <w:rPr>
          <w:rtl/>
        </w:rPr>
        <w:t xml:space="preserve"> وموسى وعبيد ابني يسار</w:t>
      </w:r>
      <w:r>
        <w:rPr>
          <w:rtl/>
        </w:rPr>
        <w:t>،</w:t>
      </w:r>
      <w:r w:rsidRPr="00A2729A">
        <w:rPr>
          <w:rtl/>
        </w:rPr>
        <w:t xml:space="preserve"> إذ لم نقف على حال أي من المذكورين في الطريقين في ما لدينا من كتب الرجال</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96</w:t>
      </w:r>
      <w:r>
        <w:rPr>
          <w:rtl/>
        </w:rPr>
        <w:t>،</w:t>
      </w:r>
      <w:r w:rsidRPr="00A2729A">
        <w:rPr>
          <w:rtl/>
        </w:rPr>
        <w:t xml:space="preserve"> من المشيخة</w:t>
      </w:r>
      <w:r>
        <w:rPr>
          <w:rtl/>
        </w:rPr>
        <w:t>.</w:t>
      </w:r>
    </w:p>
    <w:p w:rsidR="00C73D10" w:rsidRPr="00A2729A" w:rsidRDefault="00C73D10" w:rsidP="00C73D10">
      <w:pPr>
        <w:pStyle w:val="libFootnote"/>
        <w:rPr>
          <w:rtl/>
          <w:lang w:bidi="fa-IR"/>
        </w:rPr>
      </w:pPr>
      <w:r w:rsidRPr="00A2729A">
        <w:rPr>
          <w:rtl/>
        </w:rPr>
        <w:t>وثابت</w:t>
      </w:r>
      <w:r>
        <w:rPr>
          <w:rtl/>
        </w:rPr>
        <w:t>:</w:t>
      </w:r>
      <w:r w:rsidRPr="00A2729A">
        <w:rPr>
          <w:rtl/>
        </w:rPr>
        <w:t xml:space="preserve"> هو اسم لأبي عمرو المكنى بأبي المقدام كما في النجاشي</w:t>
      </w:r>
      <w:r>
        <w:rPr>
          <w:rtl/>
        </w:rPr>
        <w:t>:</w:t>
      </w:r>
      <w:r w:rsidRPr="00A2729A">
        <w:rPr>
          <w:rtl/>
        </w:rPr>
        <w:t xml:space="preserve"> 290 / 777</w:t>
      </w:r>
      <w:r>
        <w:rPr>
          <w:rtl/>
        </w:rPr>
        <w:t>،</w:t>
      </w:r>
      <w:r w:rsidRPr="00A2729A">
        <w:rPr>
          <w:rtl/>
        </w:rPr>
        <w:t xml:space="preserve"> ورجال الشيخ</w:t>
      </w:r>
      <w:r>
        <w:rPr>
          <w:rtl/>
        </w:rPr>
        <w:t>:</w:t>
      </w:r>
      <w:r w:rsidRPr="00A2729A">
        <w:rPr>
          <w:rtl/>
        </w:rPr>
        <w:t xml:space="preserve"> 130 / 42</w:t>
      </w:r>
      <w:r>
        <w:rPr>
          <w:rtl/>
        </w:rPr>
        <w:t>،</w:t>
      </w:r>
      <w:r w:rsidRPr="00A2729A">
        <w:rPr>
          <w:rtl/>
        </w:rPr>
        <w:t xml:space="preserve"> 274 / 380 في أصحاب الإمامين الباقر والصادق </w:t>
      </w:r>
      <w:r>
        <w:rPr>
          <w:rtl/>
        </w:rPr>
        <w:t>(</w:t>
      </w:r>
      <w:r w:rsidRPr="00A2729A">
        <w:rPr>
          <w:rtl/>
        </w:rPr>
        <w:t>عليهما السّلام</w:t>
      </w:r>
      <w:r>
        <w:rPr>
          <w:rtl/>
        </w:rPr>
        <w:t>)</w:t>
      </w:r>
      <w:r w:rsidRPr="00A2729A">
        <w:rPr>
          <w:rtl/>
        </w:rPr>
        <w:t xml:space="preserve"> ورجال البرقي</w:t>
      </w:r>
      <w:r>
        <w:rPr>
          <w:rtl/>
        </w:rPr>
        <w:t>:</w:t>
      </w:r>
      <w:r w:rsidRPr="00A2729A">
        <w:rPr>
          <w:rtl/>
        </w:rPr>
        <w:t xml:space="preserve"> 16 في أصحاب أبي عبد الله جعفر بن محمّد </w:t>
      </w:r>
      <w:r>
        <w:rPr>
          <w:rtl/>
        </w:rPr>
        <w:t>(</w:t>
      </w:r>
      <w:r w:rsidRPr="00A2729A">
        <w:rPr>
          <w:rtl/>
        </w:rPr>
        <w:t>عليهما السّلام</w:t>
      </w:r>
      <w:r>
        <w:rPr>
          <w:rtl/>
        </w:rPr>
        <w:t>).</w:t>
      </w:r>
    </w:p>
    <w:p w:rsidR="00C73D10" w:rsidRPr="00A2729A" w:rsidRDefault="00C73D10" w:rsidP="00C73D10">
      <w:pPr>
        <w:pStyle w:val="libFootnote"/>
        <w:rPr>
          <w:rtl/>
          <w:lang w:bidi="fa-IR"/>
        </w:rPr>
      </w:pPr>
      <w:r w:rsidRPr="00A2729A">
        <w:rPr>
          <w:rtl/>
        </w:rPr>
        <w:t>أما ما ذكره الشيخ في الفهرست بعنوان</w:t>
      </w:r>
      <w:r>
        <w:rPr>
          <w:rtl/>
        </w:rPr>
        <w:t>:</w:t>
      </w:r>
      <w:r w:rsidRPr="00A2729A">
        <w:rPr>
          <w:rtl/>
        </w:rPr>
        <w:t xml:space="preserve"> عمرو بن ميمون</w:t>
      </w:r>
      <w:r>
        <w:rPr>
          <w:rtl/>
        </w:rPr>
        <w:t>،</w:t>
      </w:r>
      <w:r w:rsidRPr="00A2729A">
        <w:rPr>
          <w:rtl/>
        </w:rPr>
        <w:t xml:space="preserve"> قائلاً</w:t>
      </w:r>
      <w:r>
        <w:rPr>
          <w:rtl/>
        </w:rPr>
        <w:t>:</w:t>
      </w:r>
      <w:r w:rsidRPr="00A2729A">
        <w:rPr>
          <w:rtl/>
        </w:rPr>
        <w:t xml:space="preserve"> وكنية ميمون</w:t>
      </w:r>
      <w:r>
        <w:rPr>
          <w:rtl/>
        </w:rPr>
        <w:t>:</w:t>
      </w:r>
      <w:r w:rsidRPr="00A2729A">
        <w:rPr>
          <w:rtl/>
        </w:rPr>
        <w:t xml:space="preserve"> أبو المقدام</w:t>
      </w:r>
      <w:r>
        <w:rPr>
          <w:rtl/>
        </w:rPr>
        <w:t>.</w:t>
      </w:r>
      <w:r w:rsidRPr="00A2729A">
        <w:rPr>
          <w:rtl/>
        </w:rPr>
        <w:t xml:space="preserve"> فهو كما في معجم رجال الحديث 13</w:t>
      </w:r>
      <w:r>
        <w:rPr>
          <w:rtl/>
        </w:rPr>
        <w:t>:</w:t>
      </w:r>
      <w:r w:rsidRPr="00A2729A">
        <w:rPr>
          <w:rtl/>
        </w:rPr>
        <w:t xml:space="preserve"> 74 أما من سهو القلم والصحيح</w:t>
      </w:r>
      <w:r>
        <w:rPr>
          <w:rtl/>
        </w:rPr>
        <w:t>:</w:t>
      </w:r>
      <w:r w:rsidRPr="00A2729A">
        <w:rPr>
          <w:rtl/>
        </w:rPr>
        <w:t xml:space="preserve"> ثابت أو ان عمرو بن أبي المقدام كان يقال له</w:t>
      </w:r>
      <w:r>
        <w:rPr>
          <w:rtl/>
        </w:rPr>
        <w:t>:</w:t>
      </w:r>
      <w:r w:rsidRPr="00A2729A">
        <w:rPr>
          <w:rtl/>
        </w:rPr>
        <w:t xml:space="preserve"> عمرو بن ميمون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112 / 494</w:t>
      </w:r>
      <w:r>
        <w:rPr>
          <w:rtl/>
        </w:rPr>
        <w:t>،</w:t>
      </w:r>
      <w:r w:rsidRPr="00A2729A">
        <w:rPr>
          <w:rtl/>
        </w:rPr>
        <w:t xml:space="preserve"> والطريق مجهول بأحمد بن زيد الخزاعي الواقع في الطريق [134] المجهول به وبغيره أيضاً</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114 / 505</w:t>
      </w:r>
      <w:r>
        <w:rPr>
          <w:rtl/>
        </w:rPr>
        <w:t>،</w:t>
      </w:r>
      <w:r w:rsidRPr="00A2729A">
        <w:rPr>
          <w:rtl/>
        </w:rPr>
        <w:t xml:space="preserve"> وقد ورد في </w:t>
      </w:r>
      <w:r>
        <w:rPr>
          <w:rtl/>
        </w:rPr>
        <w:t>(</w:t>
      </w:r>
      <w:r w:rsidRPr="00A2729A">
        <w:rPr>
          <w:rtl/>
        </w:rPr>
        <w:t>الحجرية</w:t>
      </w:r>
      <w:r>
        <w:rPr>
          <w:rtl/>
        </w:rPr>
        <w:t>)</w:t>
      </w:r>
      <w:r w:rsidRPr="00A2729A">
        <w:rPr>
          <w:rtl/>
        </w:rPr>
        <w:t xml:space="preserve"> بعنوان</w:t>
      </w:r>
      <w:r>
        <w:rPr>
          <w:rtl/>
        </w:rPr>
        <w:t>:</w:t>
      </w:r>
      <w:r w:rsidRPr="00A2729A">
        <w:rPr>
          <w:rtl/>
        </w:rPr>
        <w:t xml:space="preserve"> عمرو بالواو والصحيح ما في </w:t>
      </w:r>
      <w:r>
        <w:rPr>
          <w:rtl/>
        </w:rPr>
        <w:t>(</w:t>
      </w:r>
      <w:r w:rsidRPr="00A2729A">
        <w:rPr>
          <w:rtl/>
        </w:rPr>
        <w:t>الأصل</w:t>
      </w:r>
      <w:r>
        <w:rPr>
          <w:rtl/>
        </w:rPr>
        <w:t>)</w:t>
      </w:r>
      <w:r w:rsidRPr="00A2729A">
        <w:rPr>
          <w:rtl/>
        </w:rPr>
        <w:t xml:space="preserve"> الموافق لما في الفهرست وسائر كتب الرجال والأسانيد</w:t>
      </w:r>
      <w:r>
        <w:rPr>
          <w:rtl/>
        </w:rPr>
        <w:t>.</w:t>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t>و</w:t>
      </w:r>
      <w:r w:rsidRPr="00A2729A">
        <w:rPr>
          <w:rtl/>
        </w:rPr>
        <w:t>إلى عمرو بن أبان الكلبي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تطهير الثياب</w:t>
      </w:r>
      <w:r>
        <w:rPr>
          <w:rtl/>
        </w:rPr>
        <w:t>،</w:t>
      </w:r>
      <w:r w:rsidRPr="00A2729A">
        <w:rPr>
          <w:rtl/>
        </w:rPr>
        <w:t xml:space="preserve"> قريباً من الآخر بأربعة أحاديث </w:t>
      </w:r>
      <w:r w:rsidRPr="00C73D10">
        <w:rPr>
          <w:rStyle w:val="libFootnotenumChar"/>
          <w:rtl/>
        </w:rPr>
        <w:t>(1)</w:t>
      </w:r>
      <w:r>
        <w:rPr>
          <w:rtl/>
        </w:rPr>
        <w:t>.</w:t>
      </w:r>
      <w:r w:rsidRPr="00A2729A">
        <w:rPr>
          <w:rtl/>
        </w:rPr>
        <w:t xml:space="preserve"> وفي باب الزيادات</w:t>
      </w:r>
      <w:r>
        <w:rPr>
          <w:rtl/>
        </w:rPr>
        <w:t>،</w:t>
      </w:r>
      <w:r w:rsidRPr="00A2729A">
        <w:rPr>
          <w:rtl/>
        </w:rPr>
        <w:t xml:space="preserve"> بعد باب الأنفال</w:t>
      </w:r>
      <w:r>
        <w:rPr>
          <w:rtl/>
        </w:rPr>
        <w:t>،</w:t>
      </w:r>
      <w:r w:rsidRPr="00A2729A">
        <w:rPr>
          <w:rtl/>
        </w:rPr>
        <w:t xml:space="preserve"> في الحديث الخامس </w:t>
      </w:r>
      <w:r w:rsidRPr="00C73D10">
        <w:rPr>
          <w:rStyle w:val="libFootnotenumChar"/>
          <w:rtl/>
        </w:rPr>
        <w:t>(2)</w:t>
      </w:r>
      <w:r>
        <w:rPr>
          <w:rtl/>
        </w:rPr>
        <w:t>.</w:t>
      </w:r>
      <w:r w:rsidRPr="00A2729A">
        <w:rPr>
          <w:rtl/>
        </w:rPr>
        <w:t xml:space="preserve"> وفي باب عقد المرأة على نفسها النكاح</w:t>
      </w:r>
      <w:r>
        <w:rPr>
          <w:rtl/>
        </w:rPr>
        <w:t>،</w:t>
      </w:r>
      <w:r w:rsidRPr="00A2729A">
        <w:rPr>
          <w:rtl/>
        </w:rPr>
        <w:t xml:space="preserve"> في الحديث الثاني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إنه لا يجوز للمحرم أن يتزوج</w:t>
      </w:r>
      <w:r>
        <w:rPr>
          <w:rtl/>
        </w:rPr>
        <w:t>،</w:t>
      </w:r>
      <w:r w:rsidRPr="00A2729A">
        <w:rPr>
          <w:rtl/>
        </w:rPr>
        <w:t xml:space="preserve"> في الحديث الثالث </w:t>
      </w:r>
      <w:r w:rsidRPr="00C73D10">
        <w:rPr>
          <w:rStyle w:val="libFootnotenumChar"/>
          <w:rtl/>
        </w:rPr>
        <w:t>(4)</w:t>
      </w:r>
      <w:r>
        <w:rPr>
          <w:rtl/>
        </w:rPr>
        <w:t>.</w:t>
      </w:r>
      <w:r w:rsidRPr="00A2729A">
        <w:rPr>
          <w:rtl/>
        </w:rPr>
        <w:t xml:space="preserve"> وفي باب إن الثيب وليّ نفسها</w:t>
      </w:r>
      <w:r>
        <w:rPr>
          <w:rtl/>
        </w:rPr>
        <w:t>،</w:t>
      </w:r>
      <w:r w:rsidRPr="00A2729A">
        <w:rPr>
          <w:rtl/>
        </w:rPr>
        <w:t xml:space="preserve"> في الحديث الثاني </w:t>
      </w:r>
      <w:r w:rsidRPr="00C73D10">
        <w:rPr>
          <w:rStyle w:val="libFootnotenumChar"/>
          <w:rtl/>
        </w:rPr>
        <w:t>(5)</w:t>
      </w:r>
      <w:r>
        <w:rPr>
          <w:rtl/>
        </w:rPr>
        <w:t>.</w:t>
      </w:r>
    </w:p>
    <w:p w:rsidR="00C73D10" w:rsidRDefault="00C73D10" w:rsidP="00C73D10">
      <w:pPr>
        <w:pStyle w:val="libBold2"/>
        <w:rPr>
          <w:rtl/>
        </w:rPr>
      </w:pPr>
      <w:r w:rsidRPr="00520AED">
        <w:rPr>
          <w:rtl/>
        </w:rPr>
        <w:t>[507] وإلى عمر بن أُذينة</w:t>
      </w:r>
      <w:r>
        <w:rPr>
          <w:rtl/>
        </w:rPr>
        <w:t>:</w:t>
      </w:r>
    </w:p>
    <w:p w:rsidR="00C73D10" w:rsidRPr="00A2729A" w:rsidRDefault="00C73D10" w:rsidP="00C73D10">
      <w:pPr>
        <w:pStyle w:val="libNormal"/>
        <w:rPr>
          <w:rtl/>
        </w:rPr>
      </w:pPr>
      <w:r w:rsidRPr="00A2729A">
        <w:rPr>
          <w:rtl/>
        </w:rPr>
        <w:t>صحيح في الفهرست.</w:t>
      </w:r>
    </w:p>
    <w:p w:rsidR="00C73D10" w:rsidRPr="00A2729A" w:rsidRDefault="00C73D10" w:rsidP="00C73D10">
      <w:pPr>
        <w:pStyle w:val="libNormal"/>
        <w:rPr>
          <w:rtl/>
        </w:rPr>
      </w:pPr>
      <w:r w:rsidRPr="00A2729A">
        <w:rPr>
          <w:rtl/>
        </w:rPr>
        <w:t>وإلى كتاب الفرائض</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عن حميد فيه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(7)</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[508] وإلى عمر بن إسماعيل</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283 / 829</w:t>
      </w:r>
      <w:r>
        <w:rPr>
          <w:rtl/>
        </w:rPr>
        <w:t>،</w:t>
      </w:r>
      <w:r w:rsidRPr="00A2729A">
        <w:rPr>
          <w:rtl/>
        </w:rPr>
        <w:t xml:space="preserve"> وقد ورد الاسم في الحجرية كما تقدم في الهامش السابق</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136 / 383</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377 / 1526</w:t>
      </w:r>
      <w:r>
        <w:rPr>
          <w:rtl/>
        </w:rPr>
        <w:t>.</w:t>
      </w:r>
    </w:p>
    <w:p w:rsidR="00C73D10" w:rsidRPr="00A2729A" w:rsidRDefault="00C73D10" w:rsidP="00C73D10">
      <w:pPr>
        <w:pStyle w:val="libFootnote0"/>
        <w:rPr>
          <w:rtl/>
        </w:rPr>
      </w:pPr>
      <w:r w:rsidRPr="00A2729A">
        <w:rPr>
          <w:rtl/>
        </w:rPr>
        <w:t>(4) الاستبصار 2</w:t>
      </w:r>
      <w:r>
        <w:rPr>
          <w:rtl/>
        </w:rPr>
        <w:t>:</w:t>
      </w:r>
      <w:r w:rsidRPr="00A2729A">
        <w:rPr>
          <w:rtl/>
        </w:rPr>
        <w:t xml:space="preserve"> 193 / 650</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233 / 838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113 / 502</w:t>
      </w:r>
      <w:r>
        <w:rPr>
          <w:rtl/>
        </w:rPr>
        <w:t>،</w:t>
      </w:r>
      <w:r w:rsidRPr="00A2729A">
        <w:rPr>
          <w:rtl/>
        </w:rPr>
        <w:t xml:space="preserve"> وفيه ثلاثة طرق</w:t>
      </w:r>
      <w:r>
        <w:rPr>
          <w:rtl/>
        </w:rPr>
        <w:t>:</w:t>
      </w:r>
      <w:r w:rsidRPr="00A2729A">
        <w:rPr>
          <w:rtl/>
        </w:rPr>
        <w:t xml:space="preserve"> الأول منها هو المحكوم عليه بالصحة</w:t>
      </w:r>
      <w:r>
        <w:rPr>
          <w:rtl/>
        </w:rPr>
        <w:t>،</w:t>
      </w:r>
      <w:r w:rsidRPr="00A2729A">
        <w:rPr>
          <w:rtl/>
        </w:rPr>
        <w:t xml:space="preserve"> أما الثاني والثالث فكلاهما عن أبي المفضل</w:t>
      </w:r>
      <w:r>
        <w:rPr>
          <w:rtl/>
        </w:rPr>
        <w:t>،</w:t>
      </w:r>
      <w:r w:rsidRPr="00A2729A">
        <w:rPr>
          <w:rtl/>
        </w:rPr>
        <w:t xml:space="preserve"> عن حميد</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60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114 / 503</w:t>
      </w:r>
      <w:r>
        <w:rPr>
          <w:rtl/>
        </w:rPr>
        <w:t>،</w:t>
      </w:r>
      <w:r w:rsidRPr="00A2729A">
        <w:rPr>
          <w:rtl/>
        </w:rPr>
        <w:t xml:space="preserve"> والطريق ضعيف بأبي المفضل وابن بطة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[509] وإلى عمر بن خالد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 xml:space="preserve">[510] وإلى عمر بن الربيع </w:t>
      </w:r>
      <w:r w:rsidRPr="00C73D10">
        <w:rPr>
          <w:rStyle w:val="libFootnotenumChar"/>
          <w:rtl/>
        </w:rPr>
        <w:t>(2)</w:t>
      </w:r>
      <w:r w:rsidRPr="00C73D10">
        <w:rPr>
          <w:rStyle w:val="libBold2Cha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Default="00C73D10" w:rsidP="00C73D10">
      <w:pPr>
        <w:pStyle w:val="libBold2"/>
        <w:rPr>
          <w:rtl/>
        </w:rPr>
      </w:pPr>
      <w:r w:rsidRPr="00520AED">
        <w:rPr>
          <w:rtl/>
        </w:rPr>
        <w:t>[511] وإلى عمر بن سالم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w:t>
      </w:r>
      <w:r>
        <w:rPr>
          <w:rtl/>
        </w:rPr>
        <w:t>،</w:t>
      </w:r>
      <w:r w:rsidRPr="00A2729A">
        <w:rPr>
          <w:rtl/>
        </w:rPr>
        <w:t xml:space="preserve"> وطريق آخر مجهول في الفهرست </w:t>
      </w:r>
      <w:r w:rsidRPr="00C73D10">
        <w:rPr>
          <w:rStyle w:val="libFootnotenumChar"/>
          <w:rtl/>
        </w:rPr>
        <w:t>(4)</w:t>
      </w:r>
      <w:r>
        <w:rPr>
          <w:rtl/>
        </w:rPr>
        <w:t>.</w:t>
      </w:r>
    </w:p>
    <w:p w:rsidR="00C73D10" w:rsidRPr="00C73D10" w:rsidRDefault="00C73D10" w:rsidP="00C73D10">
      <w:pPr>
        <w:pStyle w:val="libNormal"/>
        <w:rPr>
          <w:rStyle w:val="libBold2Char"/>
          <w:rtl/>
        </w:rPr>
      </w:pPr>
      <w:r w:rsidRPr="00C73D10">
        <w:rPr>
          <w:rStyle w:val="libBold2Char"/>
          <w:rtl/>
        </w:rPr>
        <w:t xml:space="preserve">[512] وإلى عمر بن [عاصم] </w:t>
      </w:r>
      <w:r w:rsidRPr="00C73D10">
        <w:rPr>
          <w:rStyle w:val="libFootnotenumChar"/>
          <w:rtl/>
        </w:rPr>
        <w:t>(5)</w:t>
      </w:r>
      <w:r>
        <w:rP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Default="00C73D10" w:rsidP="00C73D10">
      <w:pPr>
        <w:pStyle w:val="libBold2"/>
        <w:rPr>
          <w:rtl/>
        </w:rPr>
      </w:pPr>
      <w:r w:rsidRPr="00520AED">
        <w:rPr>
          <w:rtl/>
        </w:rPr>
        <w:t>[513] وإلى عمر بن عبد العزيز</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الزيادات في فقه النكاح</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115 / 509</w:t>
      </w:r>
      <w:r>
        <w:rPr>
          <w:rtl/>
        </w:rPr>
        <w:t>.</w:t>
      </w:r>
    </w:p>
    <w:p w:rsidR="00C73D10" w:rsidRPr="00A2729A" w:rsidRDefault="00C73D10" w:rsidP="00C73D10">
      <w:pPr>
        <w:pStyle w:val="libFootnote0"/>
        <w:rPr>
          <w:rtl/>
        </w:rPr>
      </w:pPr>
      <w:r w:rsidRPr="00A2729A">
        <w:rPr>
          <w:rtl/>
        </w:rPr>
        <w:t>(2) سيأتي في الكنى أيضاً برقم [773] وبعنوان أبي أحمد البصري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114 / 506</w:t>
      </w:r>
      <w:r>
        <w:rPr>
          <w:rtl/>
        </w:rPr>
        <w:t>،</w:t>
      </w:r>
      <w:r w:rsidRPr="00A2729A">
        <w:rPr>
          <w:rtl/>
        </w:rPr>
        <w:t xml:space="preserve"> والطريق مجهول بعبد الله بن علي بن القاسم</w:t>
      </w:r>
      <w:r>
        <w:rPr>
          <w:rtl/>
        </w:rPr>
        <w:t>،</w:t>
      </w:r>
      <w:r w:rsidRPr="00A2729A">
        <w:rPr>
          <w:rtl/>
        </w:rPr>
        <w:t xml:space="preserve"> وعبيد الله القطيفي</w:t>
      </w:r>
      <w:r>
        <w:rPr>
          <w:rtl/>
        </w:rPr>
        <w:t>،</w:t>
      </w:r>
      <w:r w:rsidRPr="00A2729A">
        <w:rPr>
          <w:rtl/>
        </w:rPr>
        <w:t xml:space="preserve"> وجعفر بن عبد الله العلوي ان لم يكن المراد منه هو رأس المدري الثقة إذ لم يتبين حالهم فيما لدينا من كتب الرجال</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115 / 508</w:t>
      </w:r>
      <w:r>
        <w:rPr>
          <w:rtl/>
        </w:rPr>
        <w:t>،</w:t>
      </w:r>
      <w:r w:rsidRPr="00A2729A">
        <w:rPr>
          <w:rtl/>
        </w:rPr>
        <w:t xml:space="preserve"> وفيه طريقان</w:t>
      </w:r>
      <w:r>
        <w:rPr>
          <w:rtl/>
        </w:rPr>
        <w:t>:</w:t>
      </w:r>
      <w:r w:rsidRPr="00A2729A">
        <w:rPr>
          <w:rtl/>
        </w:rPr>
        <w:t xml:space="preserve"> الأول منهما كما ذكر</w:t>
      </w:r>
      <w:r>
        <w:rPr>
          <w:rtl/>
        </w:rPr>
        <w:t>،</w:t>
      </w:r>
      <w:r w:rsidRPr="00A2729A">
        <w:rPr>
          <w:rtl/>
        </w:rPr>
        <w:t xml:space="preserve"> والثاني مجهول بأحمد بن عمر بن كيسبة</w:t>
      </w:r>
      <w:r>
        <w:rPr>
          <w:rtl/>
        </w:rPr>
        <w:t>،</w:t>
      </w:r>
      <w:r w:rsidRPr="00A2729A">
        <w:rPr>
          <w:rtl/>
        </w:rPr>
        <w:t xml:space="preserve"> وقد تقدم وقوعه بأكثر من طريق</w:t>
      </w:r>
      <w:r>
        <w:rPr>
          <w:rtl/>
        </w:rPr>
        <w:t>.</w:t>
      </w:r>
    </w:p>
    <w:p w:rsidR="00C73D10" w:rsidRPr="00A2729A" w:rsidRDefault="00C73D10" w:rsidP="00C73D10">
      <w:pPr>
        <w:pStyle w:val="libFootnote0"/>
        <w:rPr>
          <w:rtl/>
        </w:rPr>
      </w:pPr>
      <w:r w:rsidRPr="00A2729A">
        <w:rPr>
          <w:rtl/>
        </w:rPr>
        <w:t xml:space="preserve">(5)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508</w:t>
      </w:r>
      <w:r>
        <w:rPr>
          <w:rtl/>
        </w:rPr>
        <w:t>:</w:t>
      </w:r>
      <w:r w:rsidRPr="00A2729A">
        <w:rPr>
          <w:rtl/>
        </w:rPr>
        <w:t xml:space="preserve"> عمر بن سالم</w:t>
      </w:r>
      <w:r>
        <w:rPr>
          <w:rtl/>
        </w:rPr>
        <w:t>،</w:t>
      </w:r>
      <w:r w:rsidRPr="00A2729A">
        <w:rPr>
          <w:rtl/>
        </w:rPr>
        <w:t xml:space="preserve"> وما أثبتناه هو الصحيح</w:t>
      </w:r>
      <w:r>
        <w:rPr>
          <w:rtl/>
        </w:rPr>
        <w:t>،</w:t>
      </w:r>
      <w:r w:rsidRPr="00A2729A">
        <w:rPr>
          <w:rtl/>
        </w:rPr>
        <w:t xml:space="preserve"> إذ لم يذكر الشيخ في باب </w:t>
      </w:r>
      <w:r>
        <w:rPr>
          <w:rtl/>
        </w:rPr>
        <w:t>(</w:t>
      </w:r>
      <w:r w:rsidRPr="00A2729A">
        <w:rPr>
          <w:rtl/>
        </w:rPr>
        <w:t>عمر</w:t>
      </w:r>
      <w:r>
        <w:rPr>
          <w:rtl/>
        </w:rPr>
        <w:t>)</w:t>
      </w:r>
      <w:r w:rsidRPr="00A2729A">
        <w:rPr>
          <w:rtl/>
        </w:rPr>
        <w:t xml:space="preserve"> من الفهرست مَنْ أبيه سالم سوى ما تقدم برقم [511] مع ملائمة ما ذكرناه عن الفهرست لهذا الموقع حسب الترتيب</w:t>
      </w:r>
      <w:r>
        <w:rPr>
          <w:rtl/>
        </w:rPr>
        <w:t>،</w:t>
      </w:r>
      <w:r w:rsidRPr="00A2729A">
        <w:rPr>
          <w:rtl/>
        </w:rPr>
        <w:t xml:space="preserve"> وخلو نسختي التحقيق وجامع الرواة من طريق الشيخ إلى عمر بن عاصم الضعيف فعلاً كما سيأتي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115 / 512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115 / 511</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التاسع والثمانين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أبي جيد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[514] وإلى عمر بن علي بن عمر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كيفية الصلاة</w:t>
      </w:r>
      <w:r>
        <w:rPr>
          <w:rtl/>
        </w:rPr>
        <w:t>،</w:t>
      </w:r>
      <w:r w:rsidRPr="00A2729A">
        <w:rPr>
          <w:rtl/>
        </w:rPr>
        <w:t xml:space="preserve"> قريباً من الآخر بثلاثة وثمانين حديثاً</w:t>
      </w:r>
      <w:r>
        <w:rPr>
          <w:rtl/>
        </w:rPr>
        <w:t>،</w:t>
      </w:r>
      <w:r w:rsidRPr="00A2729A">
        <w:rPr>
          <w:rtl/>
        </w:rPr>
        <w:t xml:space="preserve"> وباثنين وثمانين حديثاً </w:t>
      </w:r>
      <w:r w:rsidRPr="00C73D10">
        <w:rPr>
          <w:rStyle w:val="libFootnotenumChar"/>
          <w:rtl/>
        </w:rPr>
        <w:t>(4)</w:t>
      </w:r>
      <w:r>
        <w:rPr>
          <w:rtl/>
        </w:rPr>
        <w:t>.</w:t>
      </w:r>
      <w:r w:rsidRPr="00A2729A">
        <w:rPr>
          <w:rtl/>
        </w:rPr>
        <w:t xml:space="preserve"> وفي باب ما تجوز الصلاة فيه من اللباس</w:t>
      </w:r>
      <w:r>
        <w:rPr>
          <w:rtl/>
        </w:rPr>
        <w:t>،</w:t>
      </w:r>
      <w:r w:rsidRPr="00A2729A">
        <w:rPr>
          <w:rtl/>
        </w:rPr>
        <w:t xml:space="preserve"> في الحديث السادس والعشرين </w:t>
      </w:r>
      <w:r w:rsidRPr="00C73D10">
        <w:rPr>
          <w:rStyle w:val="libFootnotenumChar"/>
          <w:rtl/>
        </w:rPr>
        <w:t>(5)</w:t>
      </w:r>
      <w:r>
        <w:rPr>
          <w:rtl/>
        </w:rPr>
        <w:t>.</w:t>
      </w:r>
      <w:r w:rsidRPr="00A2729A">
        <w:rPr>
          <w:rtl/>
        </w:rPr>
        <w:t xml:space="preserve"> وفي باب الوقوف والصدقات</w:t>
      </w:r>
      <w:r>
        <w:rPr>
          <w:rtl/>
        </w:rPr>
        <w:t>،</w:t>
      </w:r>
      <w:r w:rsidRPr="00A2729A">
        <w:rPr>
          <w:rtl/>
        </w:rPr>
        <w:t xml:space="preserve"> في الحديث الخامس والأربعين </w:t>
      </w:r>
      <w:r w:rsidRPr="00C73D10">
        <w:rPr>
          <w:rStyle w:val="libFootnotenumChar"/>
          <w:rtl/>
        </w:rPr>
        <w:t>(6)</w:t>
      </w:r>
      <w:r>
        <w:rPr>
          <w:rtl/>
        </w:rPr>
        <w:t>.</w:t>
      </w:r>
      <w:r w:rsidRPr="00A2729A">
        <w:rPr>
          <w:rtl/>
        </w:rPr>
        <w:t xml:space="preserve"> وفي باب من الزيادات في الوصايا</w:t>
      </w:r>
      <w:r>
        <w:rPr>
          <w:rtl/>
        </w:rPr>
        <w:t>،</w:t>
      </w:r>
      <w:r w:rsidRPr="00A2729A">
        <w:rPr>
          <w:rtl/>
        </w:rPr>
        <w:t xml:space="preserve"> في الحديث السابع والعشرين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(8)</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[515] وإلى عمر بن محمّد بن سليم</w:t>
      </w:r>
      <w:r w:rsidRPr="00C73D10">
        <w:rPr>
          <w:rStyle w:val="libBold2Char"/>
          <w:rFonts w:hint="cs"/>
          <w:rtl/>
        </w:rPr>
        <w:t xml:space="preserve"> </w:t>
      </w:r>
      <w:r w:rsidRPr="00C73D10">
        <w:rPr>
          <w:rStyle w:val="libFootnotenumChar"/>
          <w:rtl/>
        </w:rPr>
        <w:t>(9)</w:t>
      </w:r>
      <w:r>
        <w:rPr>
          <w:rStyle w:val="libBold2Char"/>
          <w:rFonts w:hint="cs"/>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7</w:t>
      </w:r>
      <w:r>
        <w:rPr>
          <w:rtl/>
        </w:rPr>
        <w:t>:</w:t>
      </w:r>
      <w:r w:rsidRPr="00A2729A">
        <w:rPr>
          <w:rtl/>
        </w:rPr>
        <w:t xml:space="preserve"> 470 / 1882</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284 / 754</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115 / 513</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120 / 223 </w:t>
      </w:r>
      <w:r>
        <w:rPr>
          <w:rtl/>
        </w:rPr>
        <w:t>و 2</w:t>
      </w:r>
      <w:r w:rsidRPr="00A2729A">
        <w:rPr>
          <w:rtl/>
        </w:rPr>
        <w:t>24</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209 / 819</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144 / 599</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242 / 936</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286 / 761</w:t>
      </w:r>
      <w:r>
        <w:rPr>
          <w:rtl/>
        </w:rPr>
        <w:t>.</w:t>
      </w:r>
    </w:p>
    <w:p w:rsidR="00C73D10" w:rsidRPr="00A2729A" w:rsidRDefault="00C73D10" w:rsidP="00C73D10">
      <w:pPr>
        <w:pStyle w:val="libFootnote0"/>
        <w:rPr>
          <w:rtl/>
        </w:rPr>
      </w:pPr>
      <w:r w:rsidRPr="00A2729A">
        <w:rPr>
          <w:rtl/>
        </w:rPr>
        <w:t>(9) سليم</w:t>
      </w:r>
      <w:r>
        <w:rPr>
          <w:rtl/>
        </w:rPr>
        <w:t>:</w:t>
      </w:r>
      <w:r w:rsidRPr="00A2729A">
        <w:rPr>
          <w:rtl/>
        </w:rPr>
        <w:t xml:space="preserve">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وفي جامع الرواة 2</w:t>
      </w:r>
      <w:r>
        <w:rPr>
          <w:rtl/>
        </w:rPr>
        <w:t>:</w:t>
      </w:r>
      <w:r w:rsidRPr="00A2729A">
        <w:rPr>
          <w:rtl/>
        </w:rPr>
        <w:t xml:space="preserve"> 508</w:t>
      </w:r>
      <w:r>
        <w:rPr>
          <w:rtl/>
        </w:rPr>
        <w:t>:</w:t>
      </w:r>
      <w:r w:rsidRPr="00A2729A">
        <w:rPr>
          <w:rtl/>
        </w:rPr>
        <w:t xml:space="preserve"> عمر بن محمّد بن مسلم</w:t>
      </w:r>
      <w:r>
        <w:rPr>
          <w:rtl/>
        </w:rPr>
        <w:t>،</w:t>
      </w:r>
      <w:r w:rsidRPr="00A2729A">
        <w:rPr>
          <w:rtl/>
        </w:rPr>
        <w:t xml:space="preserve"> والصحيح ما في الفهرست</w:t>
      </w:r>
      <w:r>
        <w:rPr>
          <w:rtl/>
        </w:rPr>
        <w:t>:</w:t>
      </w:r>
      <w:r w:rsidRPr="00A2729A">
        <w:rPr>
          <w:rtl/>
        </w:rPr>
        <w:t xml:space="preserve"> عمر بن محمّد بن سالم</w:t>
      </w:r>
      <w:r>
        <w:rPr>
          <w:rtl/>
        </w:rPr>
        <w:t>،</w:t>
      </w:r>
      <w:r w:rsidRPr="00A2729A">
        <w:rPr>
          <w:rtl/>
        </w:rPr>
        <w:t xml:space="preserve"> وسيأتي مزيد من التوضيح في</w:t>
      </w:r>
      <w:r>
        <w:rPr>
          <w:rtl/>
        </w:rPr>
        <w:t>:</w:t>
      </w:r>
      <w:r w:rsidRPr="00A2729A">
        <w:rPr>
          <w:rtl/>
        </w:rPr>
        <w:t xml:space="preserve"> محمّد بن عمر بن سلم الواقع بالطريق رقم [647]</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114 / 504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[516] وإلى عمر بن منهال</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sidRPr="00520AED">
        <w:rPr>
          <w:rtl/>
        </w:rPr>
        <w:t>[517] وإلى عمر بن موسى</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Default="00C73D10" w:rsidP="00C73D10">
      <w:pPr>
        <w:pStyle w:val="libBold2"/>
        <w:rPr>
          <w:rtl/>
        </w:rPr>
      </w:pPr>
      <w:r w:rsidRPr="00520AED">
        <w:rPr>
          <w:rtl/>
        </w:rPr>
        <w:t>[518] وإلى عمر بن يزيد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الجنابة</w:t>
      </w:r>
      <w:r>
        <w:rPr>
          <w:rtl/>
        </w:rPr>
        <w:t>،</w:t>
      </w:r>
      <w:r w:rsidRPr="00A2729A">
        <w:rPr>
          <w:rtl/>
        </w:rPr>
        <w:t xml:space="preserve"> في الحديث الثاني عشر</w:t>
      </w:r>
      <w:r>
        <w:rPr>
          <w:rtl/>
        </w:rPr>
        <w:t>،</w:t>
      </w:r>
      <w:r w:rsidRPr="00A2729A">
        <w:rPr>
          <w:rtl/>
        </w:rPr>
        <w:t xml:space="preserve"> والثالث عشر </w:t>
      </w:r>
      <w:r w:rsidRPr="00C73D10">
        <w:rPr>
          <w:rStyle w:val="libFootnotenumChar"/>
          <w:rtl/>
        </w:rPr>
        <w:t>(4)</w:t>
      </w:r>
      <w:r>
        <w:rPr>
          <w:rtl/>
        </w:rPr>
        <w:t>،</w:t>
      </w:r>
      <w:r w:rsidRPr="00A2729A">
        <w:rPr>
          <w:rtl/>
        </w:rPr>
        <w:t xml:space="preserve"> والحادي والعشرين </w:t>
      </w:r>
      <w:r w:rsidRPr="00C73D10">
        <w:rPr>
          <w:rStyle w:val="libFootnotenumChar"/>
          <w:rtl/>
        </w:rPr>
        <w:t>(5)</w:t>
      </w:r>
      <w:r>
        <w:rPr>
          <w:rtl/>
        </w:rPr>
        <w:t>.</w:t>
      </w:r>
      <w:r w:rsidRPr="00A2729A">
        <w:rPr>
          <w:rtl/>
        </w:rPr>
        <w:t xml:space="preserve"> وفي باب حكم الحيض</w:t>
      </w:r>
      <w:r>
        <w:rPr>
          <w:rtl/>
        </w:rPr>
        <w:t>،</w:t>
      </w:r>
      <w:r w:rsidRPr="00A2729A">
        <w:rPr>
          <w:rtl/>
        </w:rPr>
        <w:t xml:space="preserve"> في الحديث الخامس عشر </w:t>
      </w:r>
      <w:r w:rsidRPr="00C73D10">
        <w:rPr>
          <w:rStyle w:val="libFootnotenumChar"/>
          <w:rtl/>
        </w:rPr>
        <w:t>(6)</w:t>
      </w:r>
      <w:r>
        <w:rPr>
          <w:rtl/>
        </w:rPr>
        <w:t>.</w:t>
      </w:r>
      <w:r w:rsidRPr="00A2729A">
        <w:rPr>
          <w:rtl/>
        </w:rPr>
        <w:t xml:space="preserve"> وفي باب صفة الوضوء</w:t>
      </w:r>
      <w:r>
        <w:rPr>
          <w:rtl/>
        </w:rPr>
        <w:t>،</w:t>
      </w:r>
      <w:r w:rsidRPr="00A2729A">
        <w:rPr>
          <w:rtl/>
        </w:rPr>
        <w:t xml:space="preserve"> من أبواب الزيادات</w:t>
      </w:r>
      <w:r>
        <w:rPr>
          <w:rtl/>
        </w:rPr>
        <w:t>،</w:t>
      </w:r>
      <w:r w:rsidRPr="00A2729A">
        <w:rPr>
          <w:rtl/>
        </w:rPr>
        <w:t xml:space="preserve"> في الحديث الثامن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 طريق صحيح بالاتفاق</w:t>
      </w:r>
      <w:r>
        <w:rPr>
          <w:rtl/>
        </w:rPr>
        <w:t>،</w:t>
      </w:r>
      <w:r w:rsidRPr="00A2729A">
        <w:rPr>
          <w:rtl/>
        </w:rPr>
        <w:t xml:space="preserve"> وطريقان آخران صحيحان أو ما يقرب منه على الأصح </w:t>
      </w:r>
      <w:r w:rsidRPr="00C73D10">
        <w:rPr>
          <w:rStyle w:val="libFootnotenumChar"/>
          <w:rtl/>
        </w:rPr>
        <w:t>(8)</w:t>
      </w:r>
      <w:r w:rsidRPr="00A2729A">
        <w:rPr>
          <w:rtl/>
        </w:rPr>
        <w:t xml:space="preserve"> كما مرّ في </w:t>
      </w:r>
      <w:r>
        <w:rPr>
          <w:rtl/>
        </w:rPr>
        <w:t>(</w:t>
      </w:r>
      <w:r w:rsidRPr="00A2729A">
        <w:rPr>
          <w:rtl/>
        </w:rPr>
        <w:t>رمد</w:t>
      </w:r>
      <w:r>
        <w:rPr>
          <w:rtl/>
        </w:rPr>
        <w:t>)</w:t>
      </w:r>
      <w:r w:rsidRPr="00A2729A">
        <w:rPr>
          <w:rtl/>
        </w:rPr>
        <w:t xml:space="preserve"> </w:t>
      </w:r>
      <w:r w:rsidRPr="00C73D10">
        <w:rPr>
          <w:rStyle w:val="libFootnotenumChar"/>
          <w:rtl/>
        </w:rPr>
        <w:t>(9)</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115 / 510</w:t>
      </w:r>
      <w:r>
        <w:rPr>
          <w:rtl/>
        </w:rPr>
        <w:t>،</w:t>
      </w:r>
      <w:r w:rsidRPr="00A2729A">
        <w:rPr>
          <w:rtl/>
        </w:rPr>
        <w:t xml:space="preserve"> والظاهر ان الطريق مجهول بابن نهيك لعدم الوقوف على توثيقه</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114 / 507</w:t>
      </w:r>
      <w:r>
        <w:rPr>
          <w:rtl/>
        </w:rPr>
        <w:t>،</w:t>
      </w:r>
      <w:r w:rsidRPr="00A2729A">
        <w:rPr>
          <w:rtl/>
        </w:rPr>
        <w:t xml:space="preserve"> والطريق مجهول بأبي عبد الله محمّد بن سليمان بن محبوب</w:t>
      </w:r>
      <w:r>
        <w:rPr>
          <w:rtl/>
        </w:rPr>
        <w:t>،</w:t>
      </w:r>
      <w:r w:rsidRPr="00A2729A">
        <w:rPr>
          <w:rtl/>
        </w:rPr>
        <w:t xml:space="preserve"> وإبراهيم بن مسكين</w:t>
      </w:r>
      <w:r>
        <w:rPr>
          <w:rtl/>
        </w:rPr>
        <w:t>،</w:t>
      </w:r>
      <w:r w:rsidRPr="00A2729A">
        <w:rPr>
          <w:rtl/>
        </w:rPr>
        <w:t xml:space="preserve"> وأبي إسحاق البصري</w:t>
      </w:r>
      <w:r>
        <w:rPr>
          <w:rtl/>
        </w:rPr>
        <w:t>،</w:t>
      </w:r>
      <w:r w:rsidRPr="00A2729A">
        <w:rPr>
          <w:rtl/>
        </w:rPr>
        <w:t xml:space="preserve"> ويحيى بن كهمش أبي بكر الفزاري</w:t>
      </w:r>
      <w:r>
        <w:rPr>
          <w:rtl/>
        </w:rPr>
        <w:t>،</w:t>
      </w:r>
      <w:r w:rsidRPr="00A2729A">
        <w:rPr>
          <w:rtl/>
        </w:rPr>
        <w:t xml:space="preserve"> لعدم الوقوف على حال أي منهم في كتب الرجال</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113 / 501</w:t>
      </w:r>
      <w:r>
        <w:rPr>
          <w:rtl/>
        </w:rPr>
        <w:t>،</w:t>
      </w:r>
      <w:r w:rsidRPr="00A2729A">
        <w:rPr>
          <w:rtl/>
        </w:rPr>
        <w:t xml:space="preserve"> والطريق مجهول بمحمّد بن عمر بن يزيد</w:t>
      </w:r>
      <w:r>
        <w:rPr>
          <w:rtl/>
        </w:rPr>
        <w:t>،</w:t>
      </w:r>
      <w:r w:rsidRPr="00A2729A">
        <w:rPr>
          <w:rtl/>
        </w:rPr>
        <w:t xml:space="preserve"> فقد ذكره النجاشي</w:t>
      </w:r>
      <w:r>
        <w:rPr>
          <w:rtl/>
        </w:rPr>
        <w:t>:</w:t>
      </w:r>
      <w:r w:rsidRPr="00A2729A">
        <w:rPr>
          <w:rtl/>
        </w:rPr>
        <w:t xml:space="preserve"> 364 / 981 والشيخ في رجاله</w:t>
      </w:r>
      <w:r>
        <w:rPr>
          <w:rtl/>
        </w:rPr>
        <w:t>:</w:t>
      </w:r>
      <w:r w:rsidRPr="00A2729A">
        <w:rPr>
          <w:rtl/>
        </w:rPr>
        <w:t xml:space="preserve"> 391 / 53 في أصحاب الرضا </w:t>
      </w:r>
      <w:r w:rsidRPr="00C73D10">
        <w:rPr>
          <w:rStyle w:val="libAlaemChar"/>
          <w:rtl/>
        </w:rPr>
        <w:t>عليه‌السلام</w:t>
      </w:r>
      <w:r w:rsidRPr="00A2729A">
        <w:rPr>
          <w:rtl/>
        </w:rPr>
        <w:t xml:space="preserve"> من غير توثيق</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121 / 321 </w:t>
      </w:r>
      <w:r>
        <w:rPr>
          <w:rtl/>
        </w:rPr>
        <w:t>و 3</w:t>
      </w:r>
      <w:r w:rsidRPr="00A2729A">
        <w:rPr>
          <w:rtl/>
        </w:rPr>
        <w:t>22</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123 / 330</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155 / 443</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359 / 1079</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8 9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تقدم في الفائدة الخامسة</w:t>
      </w:r>
      <w:r>
        <w:rPr>
          <w:rtl/>
        </w:rPr>
        <w:t>،</w:t>
      </w:r>
      <w:r w:rsidRPr="00A2729A">
        <w:rPr>
          <w:rtl/>
        </w:rPr>
        <w:t xml:space="preserve"> برمز </w:t>
      </w:r>
      <w:r>
        <w:rPr>
          <w:rtl/>
        </w:rPr>
        <w:t>(</w:t>
      </w:r>
      <w:r w:rsidRPr="00A2729A">
        <w:rPr>
          <w:rtl/>
        </w:rPr>
        <w:t>رمد</w:t>
      </w:r>
      <w:r>
        <w:rPr>
          <w:rtl/>
        </w:rPr>
        <w:t>)</w:t>
      </w:r>
      <w:r w:rsidRPr="00A2729A">
        <w:rPr>
          <w:rtl/>
        </w:rPr>
        <w:t xml:space="preserve"> المساوي للرقم [244]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[519] وإلى عمر اليماني</w:t>
      </w:r>
      <w:r>
        <w:rPr>
          <w:rtl/>
        </w:rPr>
        <w:t>:</w:t>
      </w:r>
    </w:p>
    <w:p w:rsidR="00C73D10" w:rsidRPr="00A2729A" w:rsidRDefault="00C73D10" w:rsidP="00C73D10">
      <w:pPr>
        <w:pStyle w:val="libNormal"/>
        <w:rPr>
          <w:rtl/>
        </w:rPr>
      </w:pPr>
      <w:r w:rsidRPr="00A2729A">
        <w:rPr>
          <w:rtl/>
        </w:rPr>
        <w:t>رواه مرسلاً</w:t>
      </w:r>
      <w:r>
        <w:rPr>
          <w:rtl/>
        </w:rPr>
        <w:t>،</w:t>
      </w:r>
      <w:r w:rsidRPr="00A2729A">
        <w:rPr>
          <w:rtl/>
        </w:rPr>
        <w:t xml:space="preserve"> عن عبيس بن هشام في الفهرست </w:t>
      </w:r>
      <w:r w:rsidRPr="00C73D10">
        <w:rPr>
          <w:rStyle w:val="libFootnotenumChar"/>
          <w:rtl/>
        </w:rPr>
        <w:t>(1)</w:t>
      </w:r>
      <w:r>
        <w:rPr>
          <w:rtl/>
        </w:rPr>
        <w:t>.</w:t>
      </w:r>
    </w:p>
    <w:p w:rsidR="00C73D10" w:rsidRDefault="00C73D10" w:rsidP="00C73D10">
      <w:pPr>
        <w:pStyle w:val="libBold2"/>
        <w:rPr>
          <w:rtl/>
        </w:rPr>
      </w:pPr>
      <w:r w:rsidRPr="00520AED">
        <w:rPr>
          <w:rtl/>
        </w:rPr>
        <w:t>[520] وإلى عمران بن حمران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الاستبصار</w:t>
      </w:r>
      <w:r>
        <w:rPr>
          <w:rtl/>
        </w:rPr>
        <w:t>،</w:t>
      </w:r>
      <w:r w:rsidRPr="00A2729A">
        <w:rPr>
          <w:rtl/>
        </w:rPr>
        <w:t xml:space="preserve"> في باب النوم من أبواب ما ينقض الوضوء</w:t>
      </w:r>
      <w:r>
        <w:rPr>
          <w:rtl/>
        </w:rPr>
        <w:t>،</w:t>
      </w:r>
      <w:r w:rsidRPr="00A2729A">
        <w:rPr>
          <w:rtl/>
        </w:rPr>
        <w:t xml:space="preserve"> في الحديث السادس </w:t>
      </w:r>
      <w:r w:rsidRPr="00C73D10">
        <w:rPr>
          <w:rStyle w:val="libFootnotenumChar"/>
          <w:rtl/>
        </w:rPr>
        <w:t>(3)</w:t>
      </w:r>
      <w:r>
        <w:rPr>
          <w:rtl/>
        </w:rPr>
        <w:t>.</w:t>
      </w:r>
    </w:p>
    <w:p w:rsidR="00C73D10" w:rsidRDefault="00C73D10" w:rsidP="00C73D10">
      <w:pPr>
        <w:pStyle w:val="libBold2"/>
        <w:rPr>
          <w:rtl/>
        </w:rPr>
      </w:pPr>
      <w:r w:rsidRPr="00520AED">
        <w:rPr>
          <w:rtl/>
        </w:rPr>
        <w:t>[521] وإلى عمران بن محمّد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الصلاة في السفر</w:t>
      </w:r>
      <w:r>
        <w:rPr>
          <w:rtl/>
        </w:rPr>
        <w:t>،</w:t>
      </w:r>
      <w:r w:rsidRPr="00A2729A">
        <w:rPr>
          <w:rtl/>
        </w:rPr>
        <w:t xml:space="preserve"> من أبواب الزيادات</w:t>
      </w:r>
      <w:r>
        <w:rPr>
          <w:rtl/>
        </w:rPr>
        <w:t>،</w:t>
      </w:r>
      <w:r w:rsidRPr="00A2729A">
        <w:rPr>
          <w:rtl/>
        </w:rPr>
        <w:t xml:space="preserve"> في الحديث الثامن عشر </w:t>
      </w:r>
      <w:r w:rsidRPr="00C73D10">
        <w:rPr>
          <w:rStyle w:val="libFootnotenumChar"/>
          <w:rtl/>
        </w:rPr>
        <w:t>(5)</w:t>
      </w:r>
      <w:r>
        <w:rPr>
          <w:rtl/>
        </w:rPr>
        <w:t>،</w:t>
      </w:r>
      <w:r w:rsidRPr="00A2729A">
        <w:rPr>
          <w:rtl/>
        </w:rPr>
        <w:t xml:space="preserve"> وفي الحديث الأربعين </w:t>
      </w:r>
      <w:r w:rsidRPr="00C73D10">
        <w:rPr>
          <w:rStyle w:val="libFootnotenumChar"/>
          <w:rtl/>
        </w:rPr>
        <w:t>(6)</w:t>
      </w:r>
      <w:r>
        <w:rPr>
          <w:rtl/>
        </w:rPr>
        <w:t>،</w:t>
      </w:r>
      <w:r w:rsidRPr="00A2729A">
        <w:rPr>
          <w:rtl/>
        </w:rPr>
        <w:t xml:space="preserve"> والثامن والأربعين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الذي يسافر إلى ضيعته</w:t>
      </w:r>
      <w:r>
        <w:rPr>
          <w:rtl/>
        </w:rPr>
        <w:t>،</w:t>
      </w:r>
      <w:r w:rsidRPr="00A2729A">
        <w:rPr>
          <w:rtl/>
        </w:rPr>
        <w:t xml:space="preserve"> في الحديث السابع </w:t>
      </w:r>
      <w:r w:rsidRPr="00C73D10">
        <w:rPr>
          <w:rStyle w:val="libFootnotenumChar"/>
          <w:rtl/>
        </w:rPr>
        <w:t>(8)</w:t>
      </w:r>
      <w:r>
        <w:rPr>
          <w:rtl/>
        </w:rPr>
        <w:t>.</w:t>
      </w:r>
      <w:r w:rsidRPr="00A2729A">
        <w:rPr>
          <w:rtl/>
        </w:rPr>
        <w:t xml:space="preserve"> وفي باب المتصيد يجب عليه التمام أم التقصير</w:t>
      </w:r>
      <w:r>
        <w:rPr>
          <w:rtl/>
        </w:rPr>
        <w:t>،</w:t>
      </w:r>
      <w:r w:rsidRPr="00A2729A">
        <w:rPr>
          <w:rtl/>
        </w:rPr>
        <w:t xml:space="preserve"> في الحديث السادس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116 / 515</w:t>
      </w:r>
      <w:r>
        <w:rPr>
          <w:rtl/>
        </w:rPr>
        <w:t>،</w:t>
      </w:r>
      <w:r w:rsidRPr="00A2729A">
        <w:rPr>
          <w:rtl/>
        </w:rPr>
        <w:t xml:space="preserve"> وسيأتي في باب الكنى أيضاً برقم [788]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119 / 537</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80 / 248</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119 / 536</w:t>
      </w:r>
      <w:r>
        <w:rPr>
          <w:rtl/>
        </w:rPr>
        <w:t>،</w:t>
      </w:r>
      <w:r w:rsidRPr="00A2729A">
        <w:rPr>
          <w:rtl/>
        </w:rPr>
        <w:t xml:space="preserve"> والطريق ضعيف بأبي المفضل</w:t>
      </w:r>
      <w:r>
        <w:rPr>
          <w:rtl/>
        </w:rPr>
        <w:t>،</w:t>
      </w:r>
      <w:r w:rsidRPr="00A2729A">
        <w:rPr>
          <w:rtl/>
        </w:rPr>
        <w:t xml:space="preserve"> وابن بطة</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210 / 509</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215 / 530</w:t>
      </w:r>
      <w:r>
        <w:rPr>
          <w:rtl/>
        </w:rPr>
        <w:t>.</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217 / 538</w:t>
      </w:r>
      <w:r>
        <w:rPr>
          <w:rtl/>
        </w:rPr>
        <w:t>.</w:t>
      </w:r>
    </w:p>
    <w:p w:rsidR="00C73D10" w:rsidRPr="00A2729A" w:rsidRDefault="00C73D10" w:rsidP="00C73D10">
      <w:pPr>
        <w:pStyle w:val="libFootnote0"/>
        <w:rPr>
          <w:rtl/>
        </w:rPr>
      </w:pPr>
      <w:r w:rsidRPr="00A2729A">
        <w:rPr>
          <w:rtl/>
        </w:rPr>
        <w:t>(8) الاستبصار 1</w:t>
      </w:r>
      <w:r>
        <w:rPr>
          <w:rtl/>
        </w:rPr>
        <w:t>:</w:t>
      </w:r>
      <w:r w:rsidRPr="00A2729A">
        <w:rPr>
          <w:rtl/>
        </w:rPr>
        <w:t xml:space="preserve"> 236 / 845</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845 / 236</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292 / 789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[522] وإلى عمران بن مسكان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[523] وإلى العمركي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المواقيت</w:t>
      </w:r>
      <w:r>
        <w:rPr>
          <w:rtl/>
        </w:rPr>
        <w:t>،</w:t>
      </w:r>
      <w:r w:rsidRPr="00A2729A">
        <w:rPr>
          <w:rtl/>
        </w:rPr>
        <w:t xml:space="preserve"> في كتاب الحج</w:t>
      </w:r>
      <w:r>
        <w:rPr>
          <w:rtl/>
        </w:rPr>
        <w:t>،</w:t>
      </w:r>
      <w:r w:rsidRPr="00A2729A">
        <w:rPr>
          <w:rtl/>
        </w:rPr>
        <w:t xml:space="preserve"> في الحديث الخامس عشر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العمركي بن علي</w:t>
      </w:r>
      <w:r>
        <w:rPr>
          <w:rtl/>
        </w:rPr>
        <w:t>:</w:t>
      </w:r>
    </w:p>
    <w:p w:rsidR="00C73D10" w:rsidRPr="00A2729A" w:rsidRDefault="00C73D10" w:rsidP="00C73D10">
      <w:pPr>
        <w:pStyle w:val="libNormal"/>
        <w:rPr>
          <w:rtl/>
        </w:rPr>
      </w:pPr>
      <w:r w:rsidRPr="00A2729A">
        <w:rPr>
          <w:rtl/>
        </w:rPr>
        <w:t>صحيح في باب الطواف</w:t>
      </w:r>
      <w:r>
        <w:rPr>
          <w:rtl/>
        </w:rPr>
        <w:t>،</w:t>
      </w:r>
      <w:r w:rsidRPr="00A2729A">
        <w:rPr>
          <w:rtl/>
        </w:rPr>
        <w:t xml:space="preserve"> في الحديث الثاني والخمسين </w:t>
      </w:r>
      <w:r w:rsidRPr="00C73D10">
        <w:rPr>
          <w:rStyle w:val="libFootnotenumChar"/>
          <w:rtl/>
        </w:rPr>
        <w:t>(4)</w:t>
      </w:r>
      <w:r>
        <w:rPr>
          <w:rtl/>
        </w:rPr>
        <w:t>.</w:t>
      </w:r>
      <w:r w:rsidRPr="00A2729A">
        <w:rPr>
          <w:rtl/>
        </w:rPr>
        <w:t xml:space="preserve"> وفي باب ارتباط الخيل</w:t>
      </w:r>
      <w:r>
        <w:rPr>
          <w:rtl/>
        </w:rPr>
        <w:t>،</w:t>
      </w:r>
      <w:r w:rsidRPr="00A2729A">
        <w:rPr>
          <w:rtl/>
        </w:rPr>
        <w:t xml:space="preserve"> قريباً من الآخر بحديثين </w:t>
      </w:r>
      <w:r w:rsidRPr="00C73D10">
        <w:rPr>
          <w:rStyle w:val="libFootnotenumChar"/>
          <w:rtl/>
        </w:rPr>
        <w:t>(5)</w:t>
      </w:r>
      <w:r>
        <w:rPr>
          <w:rtl/>
        </w:rPr>
        <w:t>.</w:t>
      </w:r>
      <w:r w:rsidRPr="00A2729A">
        <w:rPr>
          <w:rtl/>
        </w:rPr>
        <w:t xml:space="preserve"> وفي باب البيّنات</w:t>
      </w:r>
      <w:r>
        <w:rPr>
          <w:rtl/>
        </w:rPr>
        <w:t>،</w:t>
      </w:r>
      <w:r w:rsidRPr="00A2729A">
        <w:rPr>
          <w:rtl/>
        </w:rPr>
        <w:t xml:space="preserve"> في الحديث الرابع عشر </w:t>
      </w:r>
      <w:r w:rsidRPr="00C73D10">
        <w:rPr>
          <w:rStyle w:val="libFootnotenumChar"/>
          <w:rtl/>
        </w:rPr>
        <w:t>(6)</w:t>
      </w:r>
      <w:r>
        <w:rPr>
          <w:rtl/>
        </w:rPr>
        <w:t>.</w:t>
      </w:r>
      <w:r w:rsidRPr="00A2729A">
        <w:rPr>
          <w:rtl/>
        </w:rPr>
        <w:t xml:space="preserve"> وفي كتاب المكاسب</w:t>
      </w:r>
      <w:r>
        <w:rPr>
          <w:rtl/>
        </w:rPr>
        <w:t>،</w:t>
      </w:r>
      <w:r w:rsidRPr="00A2729A">
        <w:rPr>
          <w:rtl/>
        </w:rPr>
        <w:t xml:space="preserve"> قريباً من الآخر بستّة عشر حديثاً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وإلى كتاب نوادره في النجاشي</w:t>
      </w:r>
      <w:r>
        <w:rPr>
          <w:rtl/>
        </w:rPr>
        <w:t>:</w:t>
      </w:r>
      <w:r w:rsidRPr="00A2729A">
        <w:rPr>
          <w:rtl/>
        </w:rPr>
        <w:t xml:space="preserve"> أحمد العطار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[524] وإلى عنبسة بن بجاد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119 / 538</w:t>
      </w:r>
      <w:r>
        <w:rPr>
          <w:rtl/>
        </w:rPr>
        <w:t>،</w:t>
      </w:r>
      <w:r w:rsidRPr="00A2729A">
        <w:rPr>
          <w:rtl/>
        </w:rPr>
        <w:t xml:space="preserve"> وقد سقط هذا الطريق مع تعليقة المصنف عليه من </w:t>
      </w:r>
      <w:r>
        <w:rPr>
          <w:rtl/>
        </w:rPr>
        <w:t>(</w:t>
      </w:r>
      <w:r w:rsidRPr="00A2729A">
        <w:rPr>
          <w:rtl/>
        </w:rPr>
        <w:t>الحجرية</w:t>
      </w:r>
      <w:r>
        <w:rPr>
          <w:rtl/>
        </w:rPr>
        <w:t>)</w:t>
      </w:r>
      <w:r w:rsidRPr="00A2729A">
        <w:rPr>
          <w:rtl/>
        </w:rPr>
        <w:t xml:space="preserve"> سهواً</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291 / 783</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55 / 169</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117 / 381</w:t>
      </w:r>
      <w:r>
        <w:rPr>
          <w:rtl/>
        </w:rPr>
        <w:t>.</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166 / 313</w:t>
      </w:r>
      <w:r>
        <w:rPr>
          <w:rtl/>
        </w:rPr>
        <w:t>.</w:t>
      </w:r>
    </w:p>
    <w:p w:rsidR="00C73D10" w:rsidRPr="00A2729A" w:rsidRDefault="00C73D10" w:rsidP="00C73D10">
      <w:pPr>
        <w:pStyle w:val="libFootnote0"/>
        <w:rPr>
          <w:rtl/>
        </w:rPr>
      </w:pPr>
      <w:r w:rsidRPr="00A2729A">
        <w:rPr>
          <w:rtl/>
        </w:rPr>
        <w:t>(6) تهذيب الأحكام 6</w:t>
      </w:r>
      <w:r>
        <w:rPr>
          <w:rtl/>
        </w:rPr>
        <w:t>:</w:t>
      </w:r>
      <w:r w:rsidRPr="00A2729A">
        <w:rPr>
          <w:rtl/>
        </w:rPr>
        <w:t xml:space="preserve"> 244 / 609</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385 / 1145</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303 / 828</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120 / 543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[525] وإلى عون بن جرير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عون بن جرير</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الصيد والذكاة</w:t>
      </w:r>
      <w:r>
        <w:rPr>
          <w:rtl/>
        </w:rPr>
        <w:t>،</w:t>
      </w:r>
      <w:r w:rsidRPr="00A2729A">
        <w:rPr>
          <w:rtl/>
        </w:rPr>
        <w:t xml:space="preserve"> قريباً من الآخر بثلاثة أحاديث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[526] وإلى عيسى بن أعين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(5)</w:t>
      </w:r>
      <w:r w:rsidRPr="00A2729A">
        <w:rPr>
          <w:rtl/>
        </w:rPr>
        <w:t xml:space="preserve"> صحيح على الأصح كما مرّ في </w:t>
      </w:r>
      <w:r>
        <w:rPr>
          <w:rtl/>
        </w:rPr>
        <w:t>(</w:t>
      </w:r>
      <w:r w:rsidRPr="00A2729A">
        <w:rPr>
          <w:rtl/>
        </w:rPr>
        <w:t>رمز</w:t>
      </w:r>
      <w:r>
        <w:rPr>
          <w:rtl/>
        </w:rPr>
        <w:t>)</w:t>
      </w:r>
      <w:r w:rsidRPr="00A2729A">
        <w:rPr>
          <w:rtl/>
        </w:rPr>
        <w:t xml:space="preserve"> </w:t>
      </w:r>
      <w:r w:rsidRPr="00C73D10">
        <w:rPr>
          <w:rStyle w:val="libFootnotenumChar"/>
          <w:rtl/>
        </w:rPr>
        <w:t>(6)</w:t>
      </w:r>
      <w:r w:rsidRPr="00A2729A">
        <w:rPr>
          <w:rtl/>
        </w:rPr>
        <w:t xml:space="preserve"> </w:t>
      </w:r>
      <w:r>
        <w:rPr>
          <w:rtl/>
        </w:rPr>
        <w:t>انتهى.</w:t>
      </w:r>
    </w:p>
    <w:p w:rsidR="00C73D10" w:rsidRDefault="00C73D10" w:rsidP="00C73D10">
      <w:pPr>
        <w:pStyle w:val="libBold2"/>
        <w:rPr>
          <w:rtl/>
        </w:rPr>
      </w:pPr>
      <w:r w:rsidRPr="00520AED">
        <w:rPr>
          <w:rtl/>
        </w:rPr>
        <w:t>[527] وإلى عيسى بن السري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(7)</w:t>
      </w:r>
      <w:r>
        <w:rPr>
          <w:rtl/>
        </w:rPr>
        <w:t>.</w:t>
      </w:r>
    </w:p>
    <w:p w:rsidR="00C73D10" w:rsidRDefault="00C73D10" w:rsidP="00C73D10">
      <w:pPr>
        <w:pStyle w:val="libBold2"/>
        <w:rPr>
          <w:rtl/>
        </w:rPr>
      </w:pPr>
      <w:r w:rsidRPr="00520AED">
        <w:rPr>
          <w:rtl/>
        </w:rPr>
        <w:t>[528] وإلى عيسى بن صبيح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الحدّ في السرقة</w:t>
      </w:r>
      <w:r>
        <w:rPr>
          <w:rtl/>
        </w:rPr>
        <w:t>،</w:t>
      </w:r>
      <w:r w:rsidRPr="00A2729A">
        <w:rPr>
          <w:rtl/>
        </w:rPr>
        <w:t xml:space="preserve"> في الحديث السابع</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123 / 548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62 / 263</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301 / 818</w:t>
      </w:r>
      <w:r>
        <w:rPr>
          <w:rtl/>
        </w:rPr>
        <w:t>،</w:t>
      </w:r>
      <w:r w:rsidRPr="00A2729A">
        <w:rPr>
          <w:rtl/>
        </w:rPr>
        <w:t xml:space="preserve"> والطريق مرسل لإسقاط الواسطة إلى ابن بطة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117 / 510</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112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تقدم في الفائدة الخامسة</w:t>
      </w:r>
      <w:r>
        <w:rPr>
          <w:rtl/>
        </w:rPr>
        <w:t>،</w:t>
      </w:r>
      <w:r w:rsidRPr="00A2729A">
        <w:rPr>
          <w:rtl/>
        </w:rPr>
        <w:t xml:space="preserve"> برمز </w:t>
      </w:r>
      <w:r>
        <w:rPr>
          <w:rtl/>
        </w:rPr>
        <w:t>(</w:t>
      </w:r>
      <w:r w:rsidRPr="00A2729A">
        <w:rPr>
          <w:rtl/>
        </w:rPr>
        <w:t>رمز</w:t>
      </w:r>
      <w:r>
        <w:rPr>
          <w:rtl/>
        </w:rPr>
        <w:t>)</w:t>
      </w:r>
      <w:r w:rsidRPr="00A2729A">
        <w:rPr>
          <w:rtl/>
        </w:rPr>
        <w:t xml:space="preserve"> المساوي للرقم [247] فراجع</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117 / 521</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117 / 522</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والسبعين </w:t>
      </w:r>
      <w:r w:rsidRPr="00C73D10">
        <w:rPr>
          <w:rStyle w:val="libFootnotenumChar"/>
          <w:rtl/>
        </w:rPr>
        <w:t>(1)</w:t>
      </w:r>
      <w:r>
        <w:rPr>
          <w:rtl/>
        </w:rPr>
        <w:t>،</w:t>
      </w:r>
      <w:r w:rsidRPr="00A2729A">
        <w:rPr>
          <w:rtl/>
        </w:rPr>
        <w:t xml:space="preserve"> وفي الحديث الثاني والثمانين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حدّ الطرّار</w:t>
      </w:r>
      <w:r>
        <w:rPr>
          <w:rtl/>
        </w:rPr>
        <w:t>،</w:t>
      </w:r>
      <w:r w:rsidRPr="00A2729A">
        <w:rPr>
          <w:rtl/>
        </w:rPr>
        <w:t xml:space="preserve"> في الحديث الآخر </w:t>
      </w:r>
      <w:r w:rsidRPr="00C73D10">
        <w:rPr>
          <w:rStyle w:val="libFootnotenumChar"/>
          <w:rtl/>
        </w:rPr>
        <w:t>(3)</w:t>
      </w:r>
      <w:r>
        <w:rPr>
          <w:rtl/>
        </w:rPr>
        <w:t>.</w:t>
      </w:r>
      <w:r w:rsidRPr="00A2729A">
        <w:rPr>
          <w:rtl/>
        </w:rPr>
        <w:t xml:space="preserve"> وفي باب حدّ النباش</w:t>
      </w:r>
      <w:r>
        <w:rPr>
          <w:rtl/>
        </w:rPr>
        <w:t>،</w:t>
      </w:r>
      <w:r w:rsidRPr="00A2729A">
        <w:rPr>
          <w:rtl/>
        </w:rPr>
        <w:t xml:space="preserve"> في الحديث الثالث عشر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هو عيسى بن أبي منصور شلقان. وإليه في الفقيه </w:t>
      </w:r>
      <w:r w:rsidRPr="00C73D10">
        <w:rPr>
          <w:rStyle w:val="libFootnotenumChar"/>
          <w:rtl/>
        </w:rPr>
        <w:t>(5)</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[529] وإلى عيسى بن عبد الله القمي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فضل الجهاد</w:t>
      </w:r>
      <w:r>
        <w:rPr>
          <w:rtl/>
        </w:rPr>
        <w:t>،</w:t>
      </w:r>
      <w:r w:rsidRPr="00A2729A">
        <w:rPr>
          <w:rtl/>
        </w:rPr>
        <w:t xml:space="preserve"> في الحديث السابع </w:t>
      </w:r>
      <w:r w:rsidRPr="00C73D10">
        <w:rPr>
          <w:rStyle w:val="libFootnotenumChar"/>
          <w:rtl/>
        </w:rPr>
        <w:t>(7)</w:t>
      </w:r>
      <w:r>
        <w:rPr>
          <w:rtl/>
        </w:rPr>
        <w:t>.</w:t>
      </w:r>
      <w:r w:rsidRPr="00A2729A">
        <w:rPr>
          <w:rtl/>
        </w:rPr>
        <w:t xml:space="preserve"> وفي باب الغرر والمجازفة</w:t>
      </w:r>
      <w:r>
        <w:rPr>
          <w:rtl/>
        </w:rPr>
        <w:t>،</w:t>
      </w:r>
      <w:r w:rsidRPr="00A2729A">
        <w:rPr>
          <w:rtl/>
        </w:rPr>
        <w:t xml:space="preserve"> في الحديث الثاني والستين </w:t>
      </w:r>
      <w:r w:rsidRPr="00C73D10">
        <w:rPr>
          <w:rStyle w:val="libFootnotenumChar"/>
          <w:rtl/>
        </w:rPr>
        <w:t>(8)</w:t>
      </w:r>
      <w:r>
        <w:rPr>
          <w:rtl/>
        </w:rPr>
        <w:t>.</w:t>
      </w:r>
      <w:r w:rsidRPr="00A2729A">
        <w:rPr>
          <w:rtl/>
        </w:rPr>
        <w:t xml:space="preserve"> وفي باب الصيد والذكاة</w:t>
      </w:r>
      <w:r>
        <w:rPr>
          <w:rtl/>
        </w:rPr>
        <w:t>،</w:t>
      </w:r>
      <w:r w:rsidRPr="00A2729A">
        <w:rPr>
          <w:rtl/>
        </w:rPr>
        <w:t xml:space="preserve"> في الحديث المائة والثاني والثلاثين </w:t>
      </w:r>
      <w:r w:rsidRPr="00C73D10">
        <w:rPr>
          <w:rStyle w:val="libFootnotenumChar"/>
          <w:rtl/>
        </w:rPr>
        <w:t>(9)</w:t>
      </w:r>
      <w:r>
        <w:rPr>
          <w:rtl/>
        </w:rPr>
        <w:t>.</w:t>
      </w:r>
    </w:p>
    <w:p w:rsidR="00C73D10" w:rsidRPr="00C73D10" w:rsidRDefault="00C73D10" w:rsidP="00C73D10">
      <w:pPr>
        <w:pStyle w:val="libNormal"/>
        <w:rPr>
          <w:rStyle w:val="libBold2Char"/>
          <w:rtl/>
        </w:rPr>
      </w:pPr>
      <w:r w:rsidRPr="00C73D10">
        <w:rPr>
          <w:rStyle w:val="libBold2Char"/>
          <w:rtl/>
        </w:rPr>
        <w:t xml:space="preserve">[530] وإلى عيسى بن عبد الله (بن محمّد) </w:t>
      </w:r>
      <w:r w:rsidRPr="00C73D10">
        <w:rPr>
          <w:rStyle w:val="libFootnotenumChar"/>
          <w:rtl/>
        </w:rPr>
        <w:t>(10)</w:t>
      </w:r>
      <w:r w:rsidRPr="00C73D10">
        <w:rPr>
          <w:rStyle w:val="libBold2Char"/>
          <w:rtl/>
        </w:rPr>
        <w:t xml:space="preserve"> بن عمر</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(11)</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116 / 462</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117 / 467</w:t>
      </w:r>
      <w:r>
        <w:rPr>
          <w:rtl/>
        </w:rPr>
        <w:t>.</w:t>
      </w:r>
    </w:p>
    <w:p w:rsidR="00C73D10" w:rsidRPr="00A2729A" w:rsidRDefault="00C73D10" w:rsidP="00C73D10">
      <w:pPr>
        <w:pStyle w:val="libFootnote0"/>
        <w:rPr>
          <w:rtl/>
        </w:rPr>
      </w:pPr>
      <w:r w:rsidRPr="00A2729A">
        <w:rPr>
          <w:rtl/>
        </w:rPr>
        <w:t>(3) الإستبصار 4</w:t>
      </w:r>
      <w:r>
        <w:rPr>
          <w:rtl/>
        </w:rPr>
        <w:t>:</w:t>
      </w:r>
      <w:r w:rsidRPr="00A2729A">
        <w:rPr>
          <w:rtl/>
        </w:rPr>
        <w:t xml:space="preserve"> 245 / 925</w:t>
      </w:r>
      <w:r>
        <w:rPr>
          <w:rtl/>
        </w:rPr>
        <w:t>.</w:t>
      </w:r>
    </w:p>
    <w:p w:rsidR="00C73D10" w:rsidRPr="00A2729A" w:rsidRDefault="00C73D10" w:rsidP="00C73D10">
      <w:pPr>
        <w:pStyle w:val="libFootnote0"/>
        <w:rPr>
          <w:rtl/>
        </w:rPr>
      </w:pPr>
      <w:r w:rsidRPr="00A2729A">
        <w:rPr>
          <w:rtl/>
        </w:rPr>
        <w:t>(4) الاستبصار 4</w:t>
      </w:r>
      <w:r>
        <w:rPr>
          <w:rtl/>
        </w:rPr>
        <w:t>:</w:t>
      </w:r>
      <w:r w:rsidRPr="00A2729A">
        <w:rPr>
          <w:rtl/>
        </w:rPr>
        <w:t xml:space="preserve"> 247 / 938</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86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116 / 516</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122 / 212</w:t>
      </w:r>
      <w:r>
        <w:rPr>
          <w:rtl/>
        </w:rPr>
        <w:t>،</w:t>
      </w:r>
      <w:r w:rsidRPr="00A2729A">
        <w:rPr>
          <w:rtl/>
        </w:rPr>
        <w:t xml:space="preserve"> وقد زيد في </w:t>
      </w:r>
      <w:r>
        <w:rPr>
          <w:rtl/>
        </w:rPr>
        <w:t>(</w:t>
      </w:r>
      <w:r w:rsidRPr="00A2729A">
        <w:rPr>
          <w:rtl/>
        </w:rPr>
        <w:t>الحجرية</w:t>
      </w:r>
      <w:r>
        <w:rPr>
          <w:rtl/>
        </w:rPr>
        <w:t>)</w:t>
      </w:r>
      <w:r w:rsidRPr="00A2729A">
        <w:rPr>
          <w:rtl/>
        </w:rPr>
        <w:t xml:space="preserve"> حرف الواو قبل قوله</w:t>
      </w:r>
      <w:r>
        <w:rPr>
          <w:rtl/>
        </w:rPr>
        <w:t>:</w:t>
      </w:r>
      <w:r w:rsidRPr="00A2729A">
        <w:rPr>
          <w:rtl/>
        </w:rPr>
        <w:t xml:space="preserve"> في الحديث السابع</w:t>
      </w:r>
      <w:r>
        <w:rPr>
          <w:rtl/>
        </w:rPr>
        <w:t>،</w:t>
      </w:r>
      <w:r w:rsidRPr="00A2729A">
        <w:rPr>
          <w:rtl/>
        </w:rPr>
        <w:t xml:space="preserve"> سهواً</w:t>
      </w:r>
      <w:r>
        <w:rPr>
          <w:rtl/>
        </w:rPr>
        <w:t>.</w:t>
      </w:r>
    </w:p>
    <w:p w:rsidR="00C73D10" w:rsidRPr="00A2729A" w:rsidRDefault="00C73D10" w:rsidP="00C73D10">
      <w:pPr>
        <w:pStyle w:val="libFootnote"/>
        <w:rPr>
          <w:rtl/>
          <w:lang w:bidi="fa-IR"/>
        </w:rPr>
      </w:pPr>
      <w:r w:rsidRPr="00A2729A">
        <w:rPr>
          <w:rtl/>
        </w:rPr>
        <w:t>والطريق موثق بأبان بن عثمان الثقة لناووسيته</w:t>
      </w:r>
      <w:r>
        <w:rPr>
          <w:rtl/>
        </w:rPr>
        <w:t>،</w:t>
      </w:r>
      <w:r w:rsidRPr="00A2729A">
        <w:rPr>
          <w:rtl/>
        </w:rPr>
        <w:t xml:space="preserve"> وما سيأتي عن التهذيب في الموضعين المشار إليهما لاحقاً</w:t>
      </w:r>
      <w:r>
        <w:rPr>
          <w:rtl/>
        </w:rPr>
        <w:t>،</w:t>
      </w:r>
      <w:r w:rsidRPr="00A2729A">
        <w:rPr>
          <w:rtl/>
        </w:rPr>
        <w:t xml:space="preserve"> كذلك</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134 / 591</w:t>
      </w:r>
      <w:r>
        <w:rPr>
          <w:rtl/>
        </w:rPr>
        <w:t>.</w:t>
      </w:r>
    </w:p>
    <w:p w:rsidR="00C73D10" w:rsidRPr="00A2729A" w:rsidRDefault="00C73D10" w:rsidP="00C73D10">
      <w:pPr>
        <w:pStyle w:val="libFootnote0"/>
        <w:rPr>
          <w:rtl/>
        </w:rPr>
      </w:pPr>
      <w:r w:rsidRPr="00A2729A">
        <w:rPr>
          <w:rtl/>
        </w:rPr>
        <w:t>(9) تهذيب الأحكام 9</w:t>
      </w:r>
      <w:r>
        <w:rPr>
          <w:rtl/>
        </w:rPr>
        <w:t>:</w:t>
      </w:r>
      <w:r w:rsidRPr="00A2729A">
        <w:rPr>
          <w:rtl/>
        </w:rPr>
        <w:t xml:space="preserve"> 33 / 134</w:t>
      </w:r>
      <w:r>
        <w:rPr>
          <w:rtl/>
        </w:rPr>
        <w:t>.</w:t>
      </w:r>
    </w:p>
    <w:p w:rsidR="00C73D10" w:rsidRPr="00A2729A" w:rsidRDefault="00C73D10" w:rsidP="00C73D10">
      <w:pPr>
        <w:pStyle w:val="libFootnote0"/>
        <w:rPr>
          <w:rtl/>
        </w:rPr>
      </w:pPr>
      <w:r w:rsidRPr="00A2729A">
        <w:rPr>
          <w:rtl/>
        </w:rPr>
        <w:t xml:space="preserve">(10) ما بين القوسين سقط سهواً من </w:t>
      </w:r>
      <w:r>
        <w:rPr>
          <w:rtl/>
        </w:rPr>
        <w:t>(</w:t>
      </w:r>
      <w:r w:rsidRPr="00A2729A">
        <w:rPr>
          <w:rtl/>
        </w:rPr>
        <w:t>الحجرية</w:t>
      </w:r>
      <w:r>
        <w:rPr>
          <w:rtl/>
        </w:rPr>
        <w:t>)</w:t>
      </w:r>
    </w:p>
    <w:p w:rsidR="00C73D10" w:rsidRPr="00A2729A" w:rsidRDefault="00C73D10" w:rsidP="00C73D10">
      <w:pPr>
        <w:pStyle w:val="libFootnote0"/>
        <w:rPr>
          <w:rtl/>
        </w:rPr>
      </w:pPr>
      <w:r w:rsidRPr="00A2729A">
        <w:rPr>
          <w:rtl/>
        </w:rPr>
        <w:t>(11) فهرست الشيخ</w:t>
      </w:r>
      <w:r>
        <w:rPr>
          <w:rtl/>
        </w:rPr>
        <w:t>:</w:t>
      </w:r>
      <w:r w:rsidRPr="00A2729A">
        <w:rPr>
          <w:rtl/>
        </w:rPr>
        <w:t xml:space="preserve"> 116 / 517</w:t>
      </w:r>
      <w:r>
        <w:rPr>
          <w:rtl/>
        </w:rPr>
        <w:t>،</w:t>
      </w:r>
      <w:r w:rsidRPr="00A2729A">
        <w:rPr>
          <w:rtl/>
        </w:rPr>
        <w:t xml:space="preserve"> والطريق ضعيف بالنوفلي وهو الحسين بن يزيد ابن محمّد ومحمّد بن علي الكوفي لعدم توثيقهما</w:t>
      </w:r>
      <w:r>
        <w:rPr>
          <w:rtl/>
        </w:rPr>
        <w:t>.</w:t>
      </w:r>
    </w:p>
    <w:p w:rsidR="00C73D10" w:rsidRDefault="00C73D10" w:rsidP="00C73D10">
      <w:pPr>
        <w:pStyle w:val="libNormal"/>
        <w:rPr>
          <w:rtl/>
        </w:rPr>
      </w:pPr>
      <w:r>
        <w:rPr>
          <w:rtl/>
        </w:rPr>
        <w:br w:type="page"/>
      </w:r>
    </w:p>
    <w:p w:rsidR="00C73D10" w:rsidRDefault="00C73D10" w:rsidP="00C73D10">
      <w:pPr>
        <w:pStyle w:val="libNormal0"/>
        <w:rPr>
          <w:rtl/>
        </w:rPr>
      </w:pPr>
      <w:r w:rsidRPr="00A2729A">
        <w:rPr>
          <w:rtl/>
        </w:rPr>
        <w:lastRenderedPageBreak/>
        <w:t>[531] وإلى عيسى بن عبد الله الهاشمي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حسن كالصحيح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الثالث </w:t>
      </w:r>
      <w:r w:rsidRPr="00C73D10">
        <w:rPr>
          <w:rStyle w:val="libFootnotenumChar"/>
          <w:rtl/>
        </w:rPr>
        <w:t>(2)</w:t>
      </w:r>
      <w:r>
        <w:rPr>
          <w:rtl/>
        </w:rPr>
        <w:t>.</w:t>
      </w:r>
      <w:r w:rsidRPr="00A2729A">
        <w:rPr>
          <w:rtl/>
        </w:rPr>
        <w:t xml:space="preserve"> وفي باب دخول الحمام</w:t>
      </w:r>
      <w:r>
        <w:rPr>
          <w:rtl/>
        </w:rPr>
        <w:t>،</w:t>
      </w:r>
      <w:r w:rsidRPr="00A2729A">
        <w:rPr>
          <w:rtl/>
        </w:rPr>
        <w:t xml:space="preserve"> في الحديث الرابع والعشرين </w:t>
      </w:r>
      <w:r w:rsidRPr="00C73D10">
        <w:rPr>
          <w:rStyle w:val="libFootnotenumChar"/>
          <w:rtl/>
        </w:rPr>
        <w:t>(3)</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في الحديث الثالث والعشرين </w:t>
      </w:r>
      <w:r w:rsidRPr="00C73D10">
        <w:rPr>
          <w:rStyle w:val="libFootnotenumChar"/>
          <w:rtl/>
        </w:rPr>
        <w:t>(4)</w:t>
      </w:r>
      <w:r>
        <w:rPr>
          <w:rtl/>
        </w:rPr>
        <w:t>.</w:t>
      </w:r>
      <w:r w:rsidRPr="00A2729A">
        <w:rPr>
          <w:rtl/>
        </w:rPr>
        <w:t xml:space="preserve"> وفي باب من الصلاة المرغّب فيها</w:t>
      </w:r>
      <w:r>
        <w:rPr>
          <w:rtl/>
        </w:rPr>
        <w:t>،</w:t>
      </w:r>
      <w:r w:rsidRPr="00A2729A">
        <w:rPr>
          <w:rtl/>
        </w:rPr>
        <w:t xml:space="preserve"> في الحديث الرابع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117 / 523</w:t>
      </w:r>
      <w:r>
        <w:rPr>
          <w:rtl/>
        </w:rPr>
        <w:t>،</w:t>
      </w:r>
      <w:r w:rsidRPr="00A2729A">
        <w:rPr>
          <w:rtl/>
        </w:rPr>
        <w:t xml:space="preserve"> والطريق ضعيف بالحسن بن علي الزيتوني إذ ذكره النجاشي</w:t>
      </w:r>
      <w:r>
        <w:rPr>
          <w:rtl/>
        </w:rPr>
        <w:t>:</w:t>
      </w:r>
      <w:r w:rsidRPr="00A2729A">
        <w:rPr>
          <w:rtl/>
        </w:rPr>
        <w:t xml:space="preserve"> 62 / 143 من غير توثيق</w:t>
      </w:r>
      <w:r>
        <w:rPr>
          <w:rtl/>
        </w:rPr>
        <w:t>،</w:t>
      </w:r>
      <w:r w:rsidRPr="00A2729A">
        <w:rPr>
          <w:rtl/>
        </w:rPr>
        <w:t xml:space="preserve"> وقد تقدم وقوعه في الطريق [330] فراجع</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25 / 64</w:t>
      </w:r>
      <w:r>
        <w:rPr>
          <w:rtl/>
        </w:rPr>
        <w:t>،</w:t>
      </w:r>
      <w:r w:rsidRPr="00A2729A">
        <w:rPr>
          <w:rtl/>
        </w:rPr>
        <w:t xml:space="preserve"> وفيه</w:t>
      </w:r>
      <w:r>
        <w:rPr>
          <w:rtl/>
        </w:rPr>
        <w:t>:</w:t>
      </w:r>
      <w:r w:rsidRPr="00A2729A">
        <w:rPr>
          <w:rtl/>
        </w:rPr>
        <w:t xml:space="preserve"> الشيخ المفيد </w:t>
      </w:r>
      <w:r w:rsidRPr="00C73D10">
        <w:rPr>
          <w:rStyle w:val="libAlaemChar"/>
          <w:rtl/>
        </w:rPr>
        <w:t>قدس‌سره</w:t>
      </w:r>
      <w:r w:rsidRPr="00A2729A">
        <w:rPr>
          <w:rtl/>
        </w:rPr>
        <w:t xml:space="preserve"> عن أحمد بن محمّد بن الحسن بن الوليد</w:t>
      </w:r>
      <w:r>
        <w:rPr>
          <w:rtl/>
        </w:rPr>
        <w:t>،</w:t>
      </w:r>
      <w:r w:rsidRPr="00A2729A">
        <w:rPr>
          <w:rtl/>
        </w:rPr>
        <w:t xml:space="preserve"> عن أبيه</w:t>
      </w:r>
      <w:r>
        <w:rPr>
          <w:rtl/>
        </w:rPr>
        <w:t>،</w:t>
      </w:r>
      <w:r w:rsidRPr="00A2729A">
        <w:rPr>
          <w:rtl/>
        </w:rPr>
        <w:t xml:space="preserve"> عن محمّد بن يحيى</w:t>
      </w:r>
      <w:r>
        <w:rPr>
          <w:rtl/>
        </w:rPr>
        <w:t>،</w:t>
      </w:r>
      <w:r w:rsidRPr="00A2729A">
        <w:rPr>
          <w:rtl/>
        </w:rPr>
        <w:t xml:space="preserve"> عن محمّد بن علي بن محبوب</w:t>
      </w:r>
      <w:r>
        <w:rPr>
          <w:rtl/>
        </w:rPr>
        <w:t>،</w:t>
      </w:r>
      <w:r w:rsidRPr="00A2729A">
        <w:rPr>
          <w:rtl/>
        </w:rPr>
        <w:t xml:space="preserve"> عن محمّد بن الحسين</w:t>
      </w:r>
      <w:r>
        <w:rPr>
          <w:rtl/>
        </w:rPr>
        <w:t>،</w:t>
      </w:r>
      <w:r w:rsidRPr="00A2729A">
        <w:rPr>
          <w:rtl/>
        </w:rPr>
        <w:t xml:space="preserve"> عن محمّد بن عبد الله بن زرارة</w:t>
      </w:r>
      <w:r>
        <w:rPr>
          <w:rtl/>
        </w:rPr>
        <w:t>،</w:t>
      </w:r>
      <w:r w:rsidRPr="00A2729A">
        <w:rPr>
          <w:rtl/>
        </w:rPr>
        <w:t xml:space="preserve"> عن عيسى بن عبد الله الهاشمي</w:t>
      </w:r>
      <w:r>
        <w:rPr>
          <w:rtl/>
        </w:rPr>
        <w:t>.</w:t>
      </w:r>
    </w:p>
    <w:p w:rsidR="00C73D10" w:rsidRPr="00A2729A" w:rsidRDefault="00C73D10" w:rsidP="00C73D10">
      <w:pPr>
        <w:pStyle w:val="libFootnote"/>
        <w:rPr>
          <w:rtl/>
          <w:lang w:bidi="fa-IR"/>
        </w:rPr>
      </w:pPr>
      <w:r w:rsidRPr="00A2729A">
        <w:rPr>
          <w:rtl/>
        </w:rPr>
        <w:t>ورجال الطريق من المنصوص على وثاقتهم ما عدا</w:t>
      </w:r>
      <w:r>
        <w:rPr>
          <w:rtl/>
        </w:rPr>
        <w:t>:</w:t>
      </w:r>
      <w:r w:rsidRPr="00A2729A">
        <w:rPr>
          <w:rtl/>
        </w:rPr>
        <w:t xml:space="preserve"> أحمد بن محمّد بن الحسن ابن الوليد</w:t>
      </w:r>
      <w:r>
        <w:rPr>
          <w:rtl/>
        </w:rPr>
        <w:t>،</w:t>
      </w:r>
      <w:r w:rsidRPr="00A2729A">
        <w:rPr>
          <w:rtl/>
        </w:rPr>
        <w:t xml:space="preserve"> ومحمّد بن عبد الله بن زرارة</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فقد وقع في أول الطريق وقد بينا حاله في تعليقتنا على الطريق [75]</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فقد وقع في آخره</w:t>
      </w:r>
      <w:r>
        <w:rPr>
          <w:rtl/>
        </w:rPr>
        <w:t>،</w:t>
      </w:r>
      <w:r w:rsidRPr="00A2729A">
        <w:rPr>
          <w:rtl/>
        </w:rPr>
        <w:t xml:space="preserve"> وهو ممدوح مدحاً يبلغ درجة التوثيق كما في النجاشي</w:t>
      </w:r>
      <w:r>
        <w:rPr>
          <w:rtl/>
        </w:rPr>
        <w:t>:</w:t>
      </w:r>
      <w:r w:rsidRPr="00A2729A">
        <w:rPr>
          <w:rtl/>
        </w:rPr>
        <w:t xml:space="preserve"> 36 / 72</w:t>
      </w:r>
      <w:r>
        <w:rPr>
          <w:rtl/>
        </w:rPr>
        <w:t>،</w:t>
      </w:r>
      <w:r w:rsidRPr="00A2729A">
        <w:rPr>
          <w:rtl/>
        </w:rPr>
        <w:t xml:space="preserve"> في ترجمة الحسن بن علي بن فضال</w:t>
      </w:r>
      <w:r>
        <w:rPr>
          <w:rtl/>
        </w:rPr>
        <w:t>،</w:t>
      </w:r>
      <w:r w:rsidRPr="00A2729A">
        <w:rPr>
          <w:rtl/>
        </w:rPr>
        <w:t xml:space="preserve"> وربما يفوقها كما في ذيل رواية التهذيب 9</w:t>
      </w:r>
      <w:r>
        <w:rPr>
          <w:rtl/>
        </w:rPr>
        <w:t>:</w:t>
      </w:r>
      <w:r w:rsidRPr="00A2729A">
        <w:rPr>
          <w:rtl/>
        </w:rPr>
        <w:t xml:space="preserve"> 195 / 785</w:t>
      </w:r>
      <w:r>
        <w:rPr>
          <w:rtl/>
        </w:rPr>
        <w:t>،</w:t>
      </w:r>
      <w:r w:rsidRPr="00A2729A">
        <w:rPr>
          <w:rtl/>
        </w:rPr>
        <w:t xml:space="preserve"> وقد تقدم بيان معنى هذا المصطلح في تعليقتنا على ذيل الطريق [363] فراجع</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377 / 1166</w:t>
      </w:r>
      <w:r>
        <w:rPr>
          <w:rtl/>
        </w:rPr>
        <w:t>،</w:t>
      </w:r>
      <w:r w:rsidRPr="00A2729A">
        <w:rPr>
          <w:rtl/>
        </w:rPr>
        <w:t xml:space="preserve"> وفي هذا الطريق وفي الطريقين بعده</w:t>
      </w:r>
      <w:r>
        <w:rPr>
          <w:rtl/>
        </w:rPr>
        <w:t>:</w:t>
      </w:r>
      <w:r w:rsidRPr="00A2729A">
        <w:rPr>
          <w:rtl/>
        </w:rPr>
        <w:t xml:space="preserve"> محمّد ابن علي بن محبوب</w:t>
      </w:r>
      <w:r>
        <w:rPr>
          <w:rtl/>
        </w:rPr>
        <w:t>،</w:t>
      </w:r>
      <w:r w:rsidRPr="00A2729A">
        <w:rPr>
          <w:rtl/>
        </w:rPr>
        <w:t xml:space="preserve"> عن محمّد بن الحسين</w:t>
      </w:r>
      <w:r>
        <w:rPr>
          <w:rtl/>
        </w:rPr>
        <w:t>،</w:t>
      </w:r>
      <w:r w:rsidRPr="00A2729A">
        <w:rPr>
          <w:rtl/>
        </w:rPr>
        <w:t xml:space="preserve"> عن محمّد بن عبد الله بن زرارة</w:t>
      </w:r>
      <w:r>
        <w:rPr>
          <w:rtl/>
        </w:rPr>
        <w:t>،</w:t>
      </w:r>
      <w:r w:rsidRPr="00A2729A">
        <w:rPr>
          <w:rtl/>
        </w:rPr>
        <w:t xml:space="preserve"> عن عيسى بن عبد الله الهاشمي</w:t>
      </w:r>
      <w:r>
        <w:rPr>
          <w:rtl/>
        </w:rPr>
        <w:t>.</w:t>
      </w:r>
    </w:p>
    <w:p w:rsidR="00C73D10" w:rsidRPr="00A2729A" w:rsidRDefault="00C73D10" w:rsidP="00C73D10">
      <w:pPr>
        <w:pStyle w:val="libFootnote"/>
        <w:rPr>
          <w:rtl/>
          <w:lang w:bidi="fa-IR"/>
        </w:rPr>
      </w:pPr>
      <w:r w:rsidRPr="00A2729A">
        <w:rPr>
          <w:rtl/>
        </w:rPr>
        <w:t xml:space="preserve">والحكم على هذه الطرق بأنها </w:t>
      </w:r>
      <w:r>
        <w:rPr>
          <w:rtl/>
        </w:rPr>
        <w:t>(</w:t>
      </w:r>
      <w:r w:rsidRPr="00A2729A">
        <w:rPr>
          <w:rtl/>
        </w:rPr>
        <w:t>حسنة كالصحيحة</w:t>
      </w:r>
      <w:r>
        <w:rPr>
          <w:rtl/>
        </w:rPr>
        <w:t>)</w:t>
      </w:r>
      <w:r w:rsidRPr="00A2729A">
        <w:rPr>
          <w:rtl/>
        </w:rPr>
        <w:t xml:space="preserve"> لا يتم إلاّ باعتبار كون الواسطة إلى ابن محبوب هي الواسطة المذكورة إليه في الطريق المشار إليه في الهامش المتقدم</w:t>
      </w:r>
      <w:r>
        <w:rPr>
          <w:rtl/>
        </w:rPr>
        <w:t>،</w:t>
      </w:r>
      <w:r w:rsidRPr="00A2729A">
        <w:rPr>
          <w:rtl/>
        </w:rPr>
        <w:t xml:space="preserve"> لأن طريق الشيخ إلى ابن محبوب في مشيخة التهذيب 10</w:t>
      </w:r>
      <w:r>
        <w:rPr>
          <w:rtl/>
        </w:rPr>
        <w:t>:</w:t>
      </w:r>
      <w:r w:rsidRPr="00A2729A">
        <w:rPr>
          <w:rtl/>
        </w:rPr>
        <w:t xml:space="preserve"> 72 فيه أحمد بن محمّد بن يحيى المختلف فيه كما تقدم مراراً</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282 / 1121</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309 / 958</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صحيح</w:t>
      </w:r>
      <w:r>
        <w:rPr>
          <w:rtl/>
        </w:rPr>
        <w:t>،</w:t>
      </w:r>
      <w:r w:rsidRPr="00A2729A">
        <w:rPr>
          <w:rtl/>
        </w:rPr>
        <w:t xml:space="preserve"> على الأصح من وثاقة محمّد بن عبد الله بن زرارة </w:t>
      </w:r>
      <w:r w:rsidRPr="00C73D10">
        <w:rPr>
          <w:rStyle w:val="libFootnotenumChar"/>
          <w:rtl/>
        </w:rPr>
        <w:t>(1)</w:t>
      </w:r>
      <w:r>
        <w:rPr>
          <w:rtl/>
        </w:rPr>
        <w:t>.</w:t>
      </w:r>
      <w:r w:rsidRPr="00A2729A">
        <w:rPr>
          <w:rtl/>
        </w:rPr>
        <w:t xml:space="preserve"> ثم ان الظاهر كما نص عليه بعض المحققين اتحاده مع سابقه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[532] وإلى عيسى بن المستفاد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Default="00C73D10" w:rsidP="00C73D10">
      <w:pPr>
        <w:pStyle w:val="libBold2"/>
        <w:rPr>
          <w:rtl/>
        </w:rPr>
      </w:pPr>
      <w:r w:rsidRPr="00520AED">
        <w:rPr>
          <w:rtl/>
        </w:rPr>
        <w:t>[533] وإلى عيسى بن مهران</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ضمان النفوس</w:t>
      </w:r>
      <w:r>
        <w:rPr>
          <w:rtl/>
        </w:rPr>
        <w:t>،</w:t>
      </w:r>
      <w:r w:rsidRPr="00A2729A">
        <w:rPr>
          <w:rtl/>
        </w:rPr>
        <w:t xml:space="preserve"> قريباً من الآخر بثلاثة أحاديث </w:t>
      </w:r>
      <w:r w:rsidRPr="00C73D10">
        <w:rPr>
          <w:rStyle w:val="libFootnotenumChar"/>
          <w:rtl/>
        </w:rPr>
        <w:t>(5)</w:t>
      </w:r>
      <w:r>
        <w:rPr>
          <w:rtl/>
        </w:rPr>
        <w:t>.</w:t>
      </w:r>
      <w:r w:rsidRPr="00A2729A">
        <w:rPr>
          <w:rtl/>
        </w:rPr>
        <w:t xml:space="preserve"> وفي باب ديات الأعضاء</w:t>
      </w:r>
      <w:r>
        <w:rPr>
          <w:rtl/>
        </w:rPr>
        <w:t>،</w:t>
      </w:r>
      <w:r w:rsidRPr="00A2729A">
        <w:rPr>
          <w:rtl/>
        </w:rPr>
        <w:t xml:space="preserve"> في الحديث السادس والستين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93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استظهر الاتحاد الأسترآبادي في منهج المقال</w:t>
      </w:r>
      <w:r>
        <w:rPr>
          <w:rtl/>
        </w:rPr>
        <w:t>:</w:t>
      </w:r>
      <w:r w:rsidRPr="00A2729A">
        <w:rPr>
          <w:rtl/>
        </w:rPr>
        <w:t xml:space="preserve"> 256 وجزم به في تلخيص المقال </w:t>
      </w:r>
      <w:r>
        <w:rPr>
          <w:rtl/>
        </w:rPr>
        <w:t>(</w:t>
      </w:r>
      <w:r w:rsidRPr="00A2729A">
        <w:rPr>
          <w:rtl/>
        </w:rPr>
        <w:t>الوسيط</w:t>
      </w:r>
      <w:r>
        <w:rPr>
          <w:rtl/>
        </w:rPr>
        <w:t>):</w:t>
      </w:r>
      <w:r w:rsidRPr="00A2729A">
        <w:rPr>
          <w:rtl/>
        </w:rPr>
        <w:t xml:space="preserve"> 184</w:t>
      </w:r>
      <w:r>
        <w:rPr>
          <w:rtl/>
        </w:rPr>
        <w:t>،</w:t>
      </w:r>
      <w:r w:rsidRPr="00A2729A">
        <w:rPr>
          <w:rtl/>
        </w:rPr>
        <w:t xml:space="preserve"> وعنه الأردبيلي في جامع الرواة 1</w:t>
      </w:r>
      <w:r>
        <w:rPr>
          <w:rtl/>
        </w:rPr>
        <w:t>:</w:t>
      </w:r>
      <w:r w:rsidRPr="00A2729A">
        <w:rPr>
          <w:rtl/>
        </w:rPr>
        <w:t xml:space="preserve"> 653</w:t>
      </w:r>
      <w:r>
        <w:rPr>
          <w:rtl/>
        </w:rPr>
        <w:t>،</w:t>
      </w:r>
      <w:r w:rsidRPr="00A2729A">
        <w:rPr>
          <w:rtl/>
        </w:rPr>
        <w:t xml:space="preserve"> واحتمله في نقد الرجال</w:t>
      </w:r>
      <w:r>
        <w:rPr>
          <w:rtl/>
        </w:rPr>
        <w:t>:</w:t>
      </w:r>
      <w:r w:rsidRPr="00A2729A">
        <w:rPr>
          <w:rtl/>
        </w:rPr>
        <w:t xml:space="preserve"> 262 / 32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116 / 519</w:t>
      </w:r>
      <w:r>
        <w:rPr>
          <w:rtl/>
        </w:rPr>
        <w:t>،</w:t>
      </w:r>
      <w:r w:rsidRPr="00A2729A">
        <w:rPr>
          <w:rtl/>
        </w:rPr>
        <w:t xml:space="preserve"> وفيه</w:t>
      </w:r>
      <w:r>
        <w:rPr>
          <w:rtl/>
        </w:rPr>
        <w:t>:</w:t>
      </w:r>
      <w:r w:rsidRPr="00A2729A">
        <w:rPr>
          <w:rtl/>
        </w:rPr>
        <w:t xml:space="preserve"> </w:t>
      </w:r>
      <w:r>
        <w:rPr>
          <w:rtl/>
        </w:rPr>
        <w:t>(</w:t>
      </w:r>
      <w:r w:rsidRPr="00A2729A">
        <w:rPr>
          <w:rtl/>
        </w:rPr>
        <w:t>له كتاب رواه عبد الله بن عبد الله الدهقان</w:t>
      </w:r>
      <w:r>
        <w:rPr>
          <w:rtl/>
        </w:rPr>
        <w:t>).</w:t>
      </w:r>
    </w:p>
    <w:p w:rsidR="00C73D10" w:rsidRPr="00A2729A" w:rsidRDefault="00C73D10" w:rsidP="00C73D10">
      <w:pPr>
        <w:pStyle w:val="libNormal"/>
        <w:rPr>
          <w:rtl/>
          <w:lang w:bidi="fa-IR"/>
        </w:rPr>
      </w:pPr>
      <w:r w:rsidRPr="00C73D10">
        <w:rPr>
          <w:rStyle w:val="libFootnoteChar"/>
          <w:rtl/>
        </w:rPr>
        <w:t>والطريق ضعيف بإرساله</w:t>
      </w:r>
      <w:r>
        <w:rPr>
          <w:rStyle w:val="libFootnoteChar"/>
          <w:rtl/>
        </w:rPr>
        <w:t>،</w:t>
      </w:r>
      <w:r w:rsidRPr="00C73D10">
        <w:rPr>
          <w:rStyle w:val="libFootnoteChar"/>
          <w:rtl/>
        </w:rPr>
        <w:t xml:space="preserve"> ومع الالتفات إلى طريق الشيخ إلى الدهقان المتقدم برقم [425] يكون ضعيفاً أيضاً</w:t>
      </w:r>
      <w:r>
        <w:rPr>
          <w:rStyle w:val="libFootnoteChar"/>
          <w:rtl/>
        </w:rPr>
        <w:t>،</w:t>
      </w:r>
      <w:r w:rsidRPr="00C73D10">
        <w:rPr>
          <w:rStyle w:val="libFootnoteChar"/>
          <w:rtl/>
        </w:rPr>
        <w:t xml:space="preserve"> للنص على ضعف الدهقان كما في النجاشي</w:t>
      </w:r>
      <w:r>
        <w:rPr>
          <w:rStyle w:val="libFootnoteChar"/>
          <w:rtl/>
        </w:rPr>
        <w:t>:</w:t>
      </w:r>
      <w:r w:rsidRPr="00C73D10">
        <w:rPr>
          <w:rStyle w:val="libFootnoteChar"/>
          <w:rtl/>
        </w:rPr>
        <w:t xml:space="preserve"> 231 / 614</w:t>
      </w:r>
      <w:r>
        <w:rPr>
          <w:rStyle w:val="libFootnoteChar"/>
          <w:rtl/>
        </w:rPr>
        <w:t>،</w:t>
      </w:r>
      <w:r w:rsidRPr="00C73D10">
        <w:rPr>
          <w:rStyle w:val="libFootnoteChar"/>
          <w:rtl/>
        </w:rPr>
        <w:t xml:space="preserve"> والظاهر هو التفات الأردبيلي </w:t>
      </w:r>
      <w:r w:rsidRPr="00C73D10">
        <w:rPr>
          <w:rStyle w:val="libAlaemChar"/>
          <w:rtl/>
        </w:rPr>
        <w:t>قدس‌سره</w:t>
      </w:r>
      <w:r w:rsidRPr="00C73D10">
        <w:rPr>
          <w:rStyle w:val="libFootnoteChar"/>
          <w:rtl/>
        </w:rPr>
        <w:t xml:space="preserve"> إلى ذلك لعدم النص على إرساله. والمهم انه ضعيف على كلا التقديرين ولهذا لم يعقب عليه النوري (</w:t>
      </w:r>
      <w:r w:rsidRPr="00C73D10">
        <w:rPr>
          <w:rStyle w:val="libAlaemChar"/>
          <w:rtl/>
        </w:rPr>
        <w:t>رحمه‌الله</w:t>
      </w:r>
      <w:r w:rsidRPr="00C73D10">
        <w:rPr>
          <w:rStyle w:val="libFootnoteChar"/>
          <w:rtl/>
        </w:rPr>
        <w:t xml:space="preserve"> تعالى)</w:t>
      </w:r>
    </w:p>
    <w:p w:rsidR="00C73D10" w:rsidRPr="00A2729A" w:rsidRDefault="00C73D10" w:rsidP="00C73D10">
      <w:pPr>
        <w:pStyle w:val="libFootnote0"/>
        <w:rPr>
          <w:rtl/>
        </w:rPr>
      </w:pPr>
      <w:r w:rsidRPr="00A2729A">
        <w:rPr>
          <w:rtl/>
        </w:rPr>
        <w:t>(4) فهرست الشيخ</w:t>
      </w:r>
      <w:r>
        <w:rPr>
          <w:rtl/>
        </w:rPr>
        <w:t>:</w:t>
      </w:r>
      <w:r w:rsidRPr="00A2729A">
        <w:rPr>
          <w:rtl/>
        </w:rPr>
        <w:t xml:space="preserve"> 116 / 518</w:t>
      </w:r>
      <w:r>
        <w:rPr>
          <w:rtl/>
        </w:rPr>
        <w:t>،</w:t>
      </w:r>
      <w:r w:rsidRPr="00A2729A">
        <w:rPr>
          <w:rtl/>
        </w:rPr>
        <w:t xml:space="preserve"> وفيه طريقان</w:t>
      </w:r>
      <w:r>
        <w:rPr>
          <w:rtl/>
        </w:rPr>
        <w:t>،</w:t>
      </w:r>
      <w:r w:rsidRPr="00A2729A">
        <w:rPr>
          <w:rtl/>
        </w:rPr>
        <w:t xml:space="preserve"> كلاهما من المجهول</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فباحمد بن محمّد بن موسى النوفلي</w:t>
      </w:r>
      <w:r>
        <w:rPr>
          <w:rtl/>
        </w:rPr>
        <w:t>،</w:t>
      </w:r>
      <w:r w:rsidRPr="00A2729A">
        <w:rPr>
          <w:rtl/>
        </w:rPr>
        <w:t xml:space="preserve"> فقد ذكره النجاشي</w:t>
      </w:r>
      <w:r>
        <w:rPr>
          <w:rtl/>
        </w:rPr>
        <w:t>:</w:t>
      </w:r>
      <w:r w:rsidRPr="00A2729A">
        <w:rPr>
          <w:rtl/>
        </w:rPr>
        <w:t xml:space="preserve"> 89 / 221 من غير توثيق</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فبأبي الحسن منصور بن علي القزاز الذي لم نقف عليه في كتب الرجال</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234 / 926</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262 / 1035</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[534] وإلى العيص بن القاسم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الحيض</w:t>
      </w:r>
      <w:r>
        <w:rPr>
          <w:rtl/>
        </w:rPr>
        <w:t>،</w:t>
      </w:r>
      <w:r w:rsidRPr="00A2729A">
        <w:rPr>
          <w:rtl/>
        </w:rPr>
        <w:t xml:space="preserve"> من أبواب الزيادات</w:t>
      </w:r>
      <w:r>
        <w:rPr>
          <w:rtl/>
        </w:rPr>
        <w:t>،</w:t>
      </w:r>
      <w:r w:rsidRPr="00A2729A">
        <w:rPr>
          <w:rtl/>
        </w:rPr>
        <w:t xml:space="preserve"> في الحديث السادس والخمسين </w:t>
      </w:r>
      <w:r w:rsidRPr="00C73D10">
        <w:rPr>
          <w:rStyle w:val="libFootnotenumChar"/>
          <w:rtl/>
        </w:rPr>
        <w:t>(2)</w:t>
      </w:r>
      <w:r>
        <w:rPr>
          <w:rtl/>
        </w:rPr>
        <w:t>.</w:t>
      </w:r>
      <w:r w:rsidRPr="00A2729A">
        <w:rPr>
          <w:rtl/>
        </w:rPr>
        <w:t xml:space="preserve"> وفي باب تطهير الثياب</w:t>
      </w:r>
      <w:r>
        <w:rPr>
          <w:rtl/>
        </w:rPr>
        <w:t>،</w:t>
      </w:r>
      <w:r w:rsidRPr="00A2729A">
        <w:rPr>
          <w:rtl/>
        </w:rPr>
        <w:t xml:space="preserve"> من أبواب الزيادات</w:t>
      </w:r>
      <w:r>
        <w:rPr>
          <w:rtl/>
        </w:rPr>
        <w:t>،</w:t>
      </w:r>
      <w:r w:rsidRPr="00A2729A">
        <w:rPr>
          <w:rtl/>
        </w:rPr>
        <w:t xml:space="preserve"> في الحديث السادس </w:t>
      </w:r>
      <w:r w:rsidRPr="00C73D10">
        <w:rPr>
          <w:rStyle w:val="libFootnotenumChar"/>
          <w:rtl/>
        </w:rPr>
        <w:t>(3)</w:t>
      </w:r>
      <w:r>
        <w:rPr>
          <w:rtl/>
        </w:rPr>
        <w:t>.</w:t>
      </w:r>
      <w:r w:rsidRPr="00A2729A">
        <w:rPr>
          <w:rtl/>
        </w:rPr>
        <w:t xml:space="preserve"> وفي باب تفصيل ما تقدم ذكره في الصلاة</w:t>
      </w:r>
      <w:r>
        <w:rPr>
          <w:rtl/>
        </w:rPr>
        <w:t>،</w:t>
      </w:r>
      <w:r w:rsidRPr="00A2729A">
        <w:rPr>
          <w:rtl/>
        </w:rPr>
        <w:t xml:space="preserve"> في الحديث الثالث والأربعين </w:t>
      </w:r>
      <w:r w:rsidRPr="00C73D10">
        <w:rPr>
          <w:rStyle w:val="libFootnotenumChar"/>
          <w:rtl/>
        </w:rPr>
        <w:t>(4)</w:t>
      </w:r>
      <w:r>
        <w:rPr>
          <w:rtl/>
        </w:rPr>
        <w:t>.</w:t>
      </w:r>
      <w:r w:rsidRPr="00A2729A">
        <w:rPr>
          <w:rtl/>
        </w:rPr>
        <w:t xml:space="preserve"> وفي باب فضل الصلاة</w:t>
      </w:r>
      <w:r>
        <w:rPr>
          <w:rtl/>
        </w:rPr>
        <w:t>،</w:t>
      </w:r>
      <w:r w:rsidRPr="00A2729A">
        <w:rPr>
          <w:rtl/>
        </w:rPr>
        <w:t xml:space="preserve"> من أبواب الزيادات</w:t>
      </w:r>
      <w:r>
        <w:rPr>
          <w:rtl/>
        </w:rPr>
        <w:t>،</w:t>
      </w:r>
      <w:r w:rsidRPr="00A2729A">
        <w:rPr>
          <w:rtl/>
        </w:rPr>
        <w:t xml:space="preserve"> في الحديث السابع عشر </w:t>
      </w:r>
      <w:r w:rsidRPr="00C73D10">
        <w:rPr>
          <w:rStyle w:val="libFootnotenumChar"/>
          <w:rtl/>
        </w:rPr>
        <w:t>(5)</w:t>
      </w:r>
      <w:r>
        <w:rPr>
          <w:rtl/>
        </w:rPr>
        <w:t>.</w:t>
      </w:r>
      <w:r w:rsidRPr="00A2729A">
        <w:rPr>
          <w:rtl/>
        </w:rPr>
        <w:t xml:space="preserve"> وفي باب أحكام السهو</w:t>
      </w:r>
      <w:r>
        <w:rPr>
          <w:rtl/>
        </w:rPr>
        <w:t>،</w:t>
      </w:r>
      <w:r w:rsidRPr="00A2729A">
        <w:rPr>
          <w:rtl/>
        </w:rPr>
        <w:t xml:space="preserve"> من أبواب الزيادات</w:t>
      </w:r>
      <w:r>
        <w:rPr>
          <w:rtl/>
        </w:rPr>
        <w:t>،</w:t>
      </w:r>
      <w:r w:rsidRPr="00A2729A">
        <w:rPr>
          <w:rtl/>
        </w:rPr>
        <w:t xml:space="preserve"> في الحديث التاسع والثلاثين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(7)</w:t>
      </w:r>
      <w:r w:rsidRPr="00A2729A">
        <w:rPr>
          <w:rtl/>
        </w:rPr>
        <w:t xml:space="preserve"> صحيح بالاتفاق</w:t>
      </w:r>
      <w:r>
        <w:rPr>
          <w:rtl/>
        </w:rPr>
        <w:t>،</w:t>
      </w:r>
      <w:r w:rsidRPr="00A2729A">
        <w:rPr>
          <w:rtl/>
        </w:rPr>
        <w:t xml:space="preserve"> ومثله طريق أبي غالب الزراري إليه في رسالته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[535] وإلى غالب بن عثمان</w:t>
      </w:r>
      <w:r>
        <w:rPr>
          <w:rtl/>
        </w:rPr>
        <w:t>:</w:t>
      </w:r>
    </w:p>
    <w:p w:rsidR="00C73D10" w:rsidRPr="00A2729A" w:rsidRDefault="00C73D10" w:rsidP="00C73D10">
      <w:pPr>
        <w:pStyle w:val="libNormal"/>
        <w:rPr>
          <w:rtl/>
        </w:rPr>
      </w:pPr>
      <w:r w:rsidRPr="00A2729A">
        <w:rPr>
          <w:rtl/>
        </w:rPr>
        <w:t xml:space="preserve">موثق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121 / 536</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397 / 1234</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421 / 1333</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149 / 586</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240 / 949</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350 / 1451</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42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رسالة أبي غالب الزراري</w:t>
      </w:r>
      <w:r>
        <w:rPr>
          <w:rtl/>
        </w:rPr>
        <w:t>:</w:t>
      </w:r>
      <w:r w:rsidRPr="00A2729A">
        <w:rPr>
          <w:rtl/>
        </w:rPr>
        <w:t xml:space="preserve"> 161 / 11</w:t>
      </w:r>
      <w:r>
        <w:rPr>
          <w:rtl/>
        </w:rPr>
        <w:t>،</w:t>
      </w:r>
      <w:r w:rsidRPr="00A2729A">
        <w:rPr>
          <w:rtl/>
        </w:rPr>
        <w:t xml:space="preserve"> 171 / 56 والطريق الأول هو الصحيح لوثاقة رجاله</w:t>
      </w:r>
      <w:r>
        <w:rPr>
          <w:rtl/>
        </w:rPr>
        <w:t>،</w:t>
      </w:r>
      <w:r w:rsidRPr="00A2729A">
        <w:rPr>
          <w:rtl/>
        </w:rPr>
        <w:t xml:space="preserve"> وأما الثاني فموثق بحميد بن زياد والحسن بن محمّد بن سماعة لكونهما من الواقفة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123 / 561</w:t>
      </w:r>
      <w:r>
        <w:rPr>
          <w:rtl/>
        </w:rPr>
        <w:t>،</w:t>
      </w:r>
      <w:r w:rsidRPr="00A2729A">
        <w:rPr>
          <w:rtl/>
        </w:rPr>
        <w:t xml:space="preserve"> وفيه طريقان</w:t>
      </w:r>
      <w:r>
        <w:rPr>
          <w:rtl/>
        </w:rPr>
        <w:t>:</w:t>
      </w:r>
      <w:r w:rsidRPr="00A2729A">
        <w:rPr>
          <w:rtl/>
        </w:rPr>
        <w:t xml:space="preserve"> أما الأول فصحيح لوثاقة سائر رجاله</w:t>
      </w:r>
      <w:r>
        <w:rPr>
          <w:rtl/>
        </w:rPr>
        <w:t>،</w:t>
      </w:r>
      <w:r w:rsidRPr="00A2729A">
        <w:rPr>
          <w:rtl/>
        </w:rPr>
        <w:t xml:space="preserve"> وأما الثاني فهو الموثق بالحسن بن علي بن فضال الفطحي الثقة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[536] وإلى غياث بن إبراهيم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w:t>
      </w:r>
    </w:p>
    <w:p w:rsidR="00C73D10" w:rsidRPr="00A2729A" w:rsidRDefault="00C73D10" w:rsidP="00C73D10">
      <w:pPr>
        <w:pStyle w:val="libNormal"/>
        <w:rPr>
          <w:rtl/>
        </w:rPr>
      </w:pPr>
      <w:r w:rsidRPr="00A2729A">
        <w:rPr>
          <w:rtl/>
        </w:rPr>
        <w:t xml:space="preserve">وإلى كتاب مقتل أمير المؤمنين </w:t>
      </w:r>
      <w:r>
        <w:rPr>
          <w:rtl/>
        </w:rPr>
        <w:t>(</w:t>
      </w:r>
      <w:r w:rsidRPr="00C73D10">
        <w:rPr>
          <w:rStyle w:val="libAlaemChar"/>
          <w:rtl/>
        </w:rPr>
        <w:t>عليه‌السلام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(3)</w:t>
      </w:r>
      <w:r w:rsidRPr="00A2729A">
        <w:rPr>
          <w:rtl/>
        </w:rPr>
        <w:t xml:space="preserve"> صحيح بالاتفاق </w:t>
      </w:r>
      <w:r>
        <w:rPr>
          <w:rtl/>
        </w:rPr>
        <w:t>(انتهى)</w:t>
      </w:r>
      <w:r w:rsidRPr="00A2729A">
        <w:rPr>
          <w:rtl/>
        </w:rPr>
        <w:t xml:space="preserve"> </w:t>
      </w:r>
      <w:r w:rsidRPr="00C73D10">
        <w:rPr>
          <w:rStyle w:val="libFootnotenumChar"/>
          <w:rtl/>
        </w:rPr>
        <w:t>(4)</w:t>
      </w:r>
      <w:r>
        <w:rPr>
          <w:rtl/>
        </w:rPr>
        <w:t>.</w:t>
      </w:r>
    </w:p>
    <w:p w:rsidR="00C73D10" w:rsidRDefault="00C73D10" w:rsidP="00C73D10">
      <w:pPr>
        <w:pStyle w:val="libBold2"/>
        <w:rPr>
          <w:rtl/>
        </w:rPr>
      </w:pPr>
      <w:r w:rsidRPr="00520AED">
        <w:rPr>
          <w:rtl/>
        </w:rPr>
        <w:t>[537] وإلى غياث بن كلوب</w:t>
      </w:r>
      <w:r>
        <w:rPr>
          <w:rtl/>
        </w:rPr>
        <w:t>:</w:t>
      </w:r>
    </w:p>
    <w:p w:rsidR="00C73D10" w:rsidRPr="00A2729A" w:rsidRDefault="00C73D10" w:rsidP="00C73D10">
      <w:pPr>
        <w:pStyle w:val="libNormal"/>
        <w:rPr>
          <w:rtl/>
        </w:rPr>
      </w:pPr>
      <w:r w:rsidRPr="00A2729A">
        <w:rPr>
          <w:rtl/>
        </w:rPr>
        <w:t xml:space="preserve">حسن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ميراث المرتد</w:t>
      </w:r>
      <w:r>
        <w:rPr>
          <w:rtl/>
        </w:rPr>
        <w:t>،</w:t>
      </w:r>
      <w:r w:rsidRPr="00A2729A">
        <w:rPr>
          <w:rtl/>
        </w:rPr>
        <w:t xml:space="preserve"> في الحديث الآخر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123 / 559</w:t>
      </w:r>
      <w:r>
        <w:rPr>
          <w:rtl/>
        </w:rPr>
        <w:t>،</w:t>
      </w:r>
      <w:r w:rsidRPr="00A2729A">
        <w:rPr>
          <w:rtl/>
        </w:rPr>
        <w:t xml:space="preserve"> وفيه ثلاثة طرق</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ففيه أحمد بن محمّد بن الحسن بن الوليد</w:t>
      </w:r>
      <w:r>
        <w:rPr>
          <w:rtl/>
        </w:rPr>
        <w:t>،</w:t>
      </w:r>
      <w:r w:rsidRPr="00A2729A">
        <w:rPr>
          <w:rtl/>
        </w:rPr>
        <w:t xml:space="preserve"> وقد مرّ الكلام عنه في تعليقتنا على الطريق [75]</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فقد رواه مرسلاً عن حميد</w:t>
      </w:r>
      <w:r>
        <w:rPr>
          <w:rtl/>
        </w:rPr>
        <w:t>،</w:t>
      </w:r>
      <w:r w:rsidRPr="00A2729A">
        <w:rPr>
          <w:rtl/>
        </w:rPr>
        <w:t xml:space="preserve"> ومع الالتفات إلى طرق الشيخ إلى حميد بن زياد</w:t>
      </w:r>
      <w:r>
        <w:rPr>
          <w:rtl/>
        </w:rPr>
        <w:t>،</w:t>
      </w:r>
      <w:r w:rsidRPr="00A2729A">
        <w:rPr>
          <w:rtl/>
        </w:rPr>
        <w:t xml:space="preserve"> لا يسلم هذا الطريق من الضعف</w:t>
      </w:r>
      <w:r>
        <w:rPr>
          <w:rtl/>
        </w:rPr>
        <w:t>،</w:t>
      </w:r>
      <w:r w:rsidRPr="00A2729A">
        <w:rPr>
          <w:rtl/>
        </w:rPr>
        <w:t xml:space="preserve"> لوقوع الحسن بن علي اللؤلؤي فيه</w:t>
      </w:r>
      <w:r>
        <w:rPr>
          <w:rtl/>
        </w:rPr>
        <w:t>،</w:t>
      </w:r>
      <w:r w:rsidRPr="00A2729A">
        <w:rPr>
          <w:rtl/>
        </w:rPr>
        <w:t xml:space="preserve"> وهو لم يوثق في كتب الرجال</w:t>
      </w:r>
      <w:r>
        <w:rPr>
          <w:rtl/>
        </w:rPr>
        <w:t>.</w:t>
      </w:r>
    </w:p>
    <w:p w:rsidR="00C73D10" w:rsidRPr="00A2729A" w:rsidRDefault="00C73D10" w:rsidP="00C73D10">
      <w:pPr>
        <w:pStyle w:val="libFootnote"/>
        <w:rPr>
          <w:rtl/>
          <w:lang w:bidi="fa-IR"/>
        </w:rPr>
      </w:pPr>
      <w:r w:rsidRPr="00A2729A">
        <w:rPr>
          <w:rtl/>
        </w:rPr>
        <w:t>وأما الثالث</w:t>
      </w:r>
      <w:r>
        <w:rPr>
          <w:rtl/>
        </w:rPr>
        <w:t>:</w:t>
      </w:r>
      <w:r w:rsidRPr="00A2729A">
        <w:rPr>
          <w:rtl/>
        </w:rPr>
        <w:t xml:space="preserve"> فمجهول بزيدان بن عمر الذي لا عين له ولا أثر في كتب الرجال</w:t>
      </w:r>
      <w:r>
        <w:rPr>
          <w:rtl/>
        </w:rPr>
        <w:t>،</w:t>
      </w:r>
      <w:r w:rsidRPr="00A2729A">
        <w:rPr>
          <w:rtl/>
        </w:rPr>
        <w:t xml:space="preserve"> وفيه أيضاً كل من</w:t>
      </w:r>
      <w:r>
        <w:rPr>
          <w:rtl/>
        </w:rPr>
        <w:t>:</w:t>
      </w:r>
      <w:r w:rsidRPr="00A2729A">
        <w:rPr>
          <w:rtl/>
        </w:rPr>
        <w:t xml:space="preserve"> أحمد بن محمّد بن موسى الذي تبين حاله في تعليقتنا على الطريق [533] والحسين بن حمدان الذي كان فاسد المذهب كما في النجاشي</w:t>
      </w:r>
      <w:r>
        <w:rPr>
          <w:rtl/>
        </w:rPr>
        <w:t>:</w:t>
      </w:r>
      <w:r w:rsidRPr="00A2729A">
        <w:rPr>
          <w:rtl/>
        </w:rPr>
        <w:t xml:space="preserve"> 67 / 159</w:t>
      </w:r>
      <w:r>
        <w:rPr>
          <w:rtl/>
        </w:rPr>
        <w:t>.</w:t>
      </w:r>
    </w:p>
    <w:p w:rsidR="00C73D10" w:rsidRPr="00A2729A" w:rsidRDefault="00C73D10" w:rsidP="00C73D10">
      <w:pPr>
        <w:pStyle w:val="libFootnote"/>
        <w:rPr>
          <w:rtl/>
          <w:lang w:bidi="fa-IR"/>
        </w:rPr>
      </w:pPr>
      <w:r w:rsidRPr="00A2729A">
        <w:rPr>
          <w:rtl/>
        </w:rPr>
        <w:t>والظاهر عدم وجود الصحيح بين هذه الطرق</w:t>
      </w:r>
      <w:r>
        <w:rPr>
          <w:rtl/>
        </w:rPr>
        <w:t>،</w:t>
      </w:r>
      <w:r w:rsidRPr="00A2729A">
        <w:rPr>
          <w:rtl/>
        </w:rPr>
        <w:t xml:space="preserve"> نعم يمكن عدّ الأول منها بأنه من الحسن على مبنى البعض لما مرّ في تعليقتنا على طريق الشيخ إلى عيسى بن عبد الله الهاشمي في التهذيب المتقدم برقم [531] فراجع</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90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(4) ما بين القوسين أُثبت من </w:t>
      </w:r>
      <w:r>
        <w:rPr>
          <w:rtl/>
        </w:rPr>
        <w:t>(</w:t>
      </w:r>
      <w:r w:rsidRPr="00A2729A">
        <w:rPr>
          <w:rtl/>
        </w:rPr>
        <w:t>الحجرية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123 / 560</w:t>
      </w:r>
      <w:r>
        <w:rPr>
          <w:rtl/>
        </w:rPr>
        <w:t>،</w:t>
      </w:r>
      <w:r w:rsidRPr="00A2729A">
        <w:rPr>
          <w:rtl/>
        </w:rPr>
        <w:t xml:space="preserve"> والطريق حَسَنٌ بالحسن بن موسى الخشاب</w:t>
      </w:r>
      <w:r>
        <w:rPr>
          <w:rtl/>
        </w:rPr>
        <w:t>،</w:t>
      </w:r>
      <w:r w:rsidRPr="00A2729A">
        <w:rPr>
          <w:rtl/>
        </w:rPr>
        <w:t xml:space="preserve"> الممدوح في النجاشي</w:t>
      </w:r>
      <w:r>
        <w:rPr>
          <w:rtl/>
        </w:rPr>
        <w:t>:</w:t>
      </w:r>
      <w:r w:rsidRPr="00A2729A">
        <w:rPr>
          <w:rtl/>
        </w:rPr>
        <w:t xml:space="preserve"> 42 / 85</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377 / 1237</w:t>
      </w:r>
      <w:r>
        <w:rPr>
          <w:rtl/>
        </w:rPr>
        <w:t>.</w:t>
      </w:r>
    </w:p>
    <w:p w:rsidR="00C73D10" w:rsidRDefault="00C73D10" w:rsidP="00C73D10">
      <w:pPr>
        <w:pStyle w:val="libBold2"/>
        <w:rPr>
          <w:rtl/>
        </w:rPr>
      </w:pPr>
      <w:r>
        <w:rPr>
          <w:rtl/>
          <w:lang w:bidi="ar-IQ"/>
        </w:rPr>
        <w:br w:type="page"/>
      </w:r>
    </w:p>
    <w:p w:rsidR="00C73D10" w:rsidRPr="00520AED" w:rsidRDefault="00C73D10" w:rsidP="00C73D10">
      <w:pPr>
        <w:pStyle w:val="libBold2"/>
        <w:rPr>
          <w:rtl/>
        </w:rPr>
      </w:pPr>
      <w:r w:rsidRPr="00520AED">
        <w:rPr>
          <w:rtl/>
        </w:rPr>
        <w:lastRenderedPageBreak/>
        <w:t>قلت</w:t>
      </w:r>
      <w:r>
        <w:rPr>
          <w:rtl/>
        </w:rPr>
        <w:t>:</w:t>
      </w:r>
      <w:r w:rsidRPr="00520AED">
        <w:rPr>
          <w:rtl/>
        </w:rPr>
        <w:t xml:space="preserve"> وإليه في النجاشي</w:t>
      </w:r>
      <w:r>
        <w:rPr>
          <w:rtl/>
        </w:rPr>
        <w:t>:</w:t>
      </w:r>
      <w:r w:rsidRPr="00520AED">
        <w:rPr>
          <w:rtl/>
        </w:rPr>
        <w:t xml:space="preserve"> أحمد العطار </w:t>
      </w:r>
      <w:r w:rsidRPr="00C73D10">
        <w:rPr>
          <w:rStyle w:val="libFootnotenumChar"/>
          <w:rtl/>
        </w:rPr>
        <w:t>(1)</w:t>
      </w:r>
      <w:r>
        <w:rPr>
          <w:rtl/>
        </w:rPr>
        <w:t>،</w:t>
      </w:r>
      <w:r w:rsidRPr="00520AED">
        <w:rPr>
          <w:rtl/>
        </w:rPr>
        <w:t xml:space="preserve"> انتهى</w:t>
      </w:r>
      <w:r>
        <w:rPr>
          <w:rtl/>
        </w:rPr>
        <w:t>.</w:t>
      </w:r>
    </w:p>
    <w:p w:rsidR="00C73D10" w:rsidRDefault="00C73D10" w:rsidP="00C73D10">
      <w:pPr>
        <w:pStyle w:val="libBold2"/>
        <w:rPr>
          <w:rtl/>
        </w:rPr>
      </w:pPr>
      <w:r w:rsidRPr="00520AED">
        <w:rPr>
          <w:rtl/>
        </w:rPr>
        <w:t>[538] وإلى فتح بن يزيد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 صحيح بناء على وثاقة مشايخه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[539] وإلى فضالة بن أيوب</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305 / 834</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126 / 572</w:t>
      </w:r>
      <w:r>
        <w:rPr>
          <w:rtl/>
        </w:rPr>
        <w:t>،</w:t>
      </w:r>
      <w:r w:rsidRPr="00A2729A">
        <w:rPr>
          <w:rtl/>
        </w:rPr>
        <w:t xml:space="preserve"> وفيه</w:t>
      </w:r>
      <w:r>
        <w:rPr>
          <w:rtl/>
        </w:rPr>
        <w:t>:</w:t>
      </w:r>
      <w:r w:rsidRPr="00A2729A">
        <w:rPr>
          <w:rtl/>
        </w:rPr>
        <w:t xml:space="preserve"> </w:t>
      </w:r>
      <w:r>
        <w:rPr>
          <w:rtl/>
        </w:rPr>
        <w:t>(</w:t>
      </w:r>
      <w:r w:rsidRPr="00A2729A">
        <w:rPr>
          <w:rtl/>
        </w:rPr>
        <w:t>الفتح بن يزيد الجرجاني</w:t>
      </w:r>
      <w:r>
        <w:rPr>
          <w:rtl/>
        </w:rPr>
        <w:t>،</w:t>
      </w:r>
      <w:r w:rsidRPr="00A2729A">
        <w:rPr>
          <w:rtl/>
        </w:rPr>
        <w:t xml:space="preserve"> له كتاب</w:t>
      </w:r>
      <w:r>
        <w:rPr>
          <w:rtl/>
        </w:rPr>
        <w:t>،</w:t>
      </w:r>
      <w:r w:rsidRPr="00A2729A">
        <w:rPr>
          <w:rtl/>
        </w:rPr>
        <w:t xml:space="preserve"> أخبرنا به جماعة</w:t>
      </w:r>
      <w:r>
        <w:rPr>
          <w:rtl/>
        </w:rPr>
        <w:t>،</w:t>
      </w:r>
      <w:r w:rsidRPr="00A2729A">
        <w:rPr>
          <w:rtl/>
        </w:rPr>
        <w:t xml:space="preserve"> عن محمّد بن علي بن الحسين بن بابويه</w:t>
      </w:r>
      <w:r>
        <w:rPr>
          <w:rtl/>
        </w:rPr>
        <w:t>،</w:t>
      </w:r>
      <w:r w:rsidRPr="00A2729A">
        <w:rPr>
          <w:rtl/>
        </w:rPr>
        <w:t xml:space="preserve"> عن محمّد بن الحسن بن الوليد</w:t>
      </w:r>
      <w:r>
        <w:rPr>
          <w:rtl/>
        </w:rPr>
        <w:t>،</w:t>
      </w:r>
      <w:r w:rsidRPr="00A2729A">
        <w:rPr>
          <w:rtl/>
        </w:rPr>
        <w:t xml:space="preserve"> عن الصفار</w:t>
      </w:r>
      <w:r>
        <w:rPr>
          <w:rtl/>
        </w:rPr>
        <w:t>،</w:t>
      </w:r>
      <w:r w:rsidRPr="00A2729A">
        <w:rPr>
          <w:rtl/>
        </w:rPr>
        <w:t xml:space="preserve"> عن المختار بن بلال </w:t>
      </w:r>
      <w:r>
        <w:rPr>
          <w:rtl/>
        </w:rPr>
        <w:t>[</w:t>
      </w:r>
      <w:r w:rsidRPr="00A2729A">
        <w:rPr>
          <w:rtl/>
        </w:rPr>
        <w:t>هلال</w:t>
      </w:r>
      <w:r>
        <w:rPr>
          <w:rtl/>
        </w:rPr>
        <w:t>]</w:t>
      </w:r>
      <w:r w:rsidRPr="00A2729A">
        <w:rPr>
          <w:rtl/>
        </w:rPr>
        <w:t xml:space="preserve"> بن المختار بن أبي عبيد</w:t>
      </w:r>
      <w:r>
        <w:rPr>
          <w:rtl/>
        </w:rPr>
        <w:t>،</w:t>
      </w:r>
      <w:r w:rsidRPr="00A2729A">
        <w:rPr>
          <w:rtl/>
        </w:rPr>
        <w:t xml:space="preserve"> عنه</w:t>
      </w:r>
      <w:r>
        <w:rPr>
          <w:rtl/>
        </w:rPr>
        <w:t>)</w:t>
      </w:r>
      <w:r w:rsidRPr="00A2729A">
        <w:rPr>
          <w:rtl/>
        </w:rPr>
        <w:t xml:space="preserve"> انتهى</w:t>
      </w:r>
      <w:r>
        <w:rPr>
          <w:rtl/>
        </w:rPr>
        <w:t>.</w:t>
      </w:r>
    </w:p>
    <w:p w:rsidR="00C73D10" w:rsidRPr="00A2729A" w:rsidRDefault="00C73D10" w:rsidP="00C73D10">
      <w:pPr>
        <w:pStyle w:val="libFootnote"/>
        <w:rPr>
          <w:rtl/>
          <w:lang w:bidi="fa-IR"/>
        </w:rPr>
      </w:pPr>
      <w:r w:rsidRPr="00A2729A">
        <w:rPr>
          <w:rtl/>
        </w:rPr>
        <w:t>وفي طبعة جامعة مشهد</w:t>
      </w:r>
      <w:r>
        <w:rPr>
          <w:rtl/>
        </w:rPr>
        <w:t>:</w:t>
      </w:r>
      <w:r w:rsidRPr="00A2729A">
        <w:rPr>
          <w:rtl/>
        </w:rPr>
        <w:t xml:space="preserve"> 253 / 555</w:t>
      </w:r>
      <w:r>
        <w:rPr>
          <w:rtl/>
        </w:rPr>
        <w:t>،</w:t>
      </w:r>
      <w:r w:rsidRPr="00A2729A">
        <w:rPr>
          <w:rtl/>
        </w:rPr>
        <w:t xml:space="preserve"> ذكر هذا الطريق مع إسقاط ابن الوليد منه سهواً</w:t>
      </w:r>
      <w:r>
        <w:rPr>
          <w:rtl/>
        </w:rPr>
        <w:t>.</w:t>
      </w:r>
      <w:r w:rsidRPr="00A2729A">
        <w:rPr>
          <w:rtl/>
        </w:rPr>
        <w:t xml:space="preserve"> كما ذكر طريق آخر فيه</w:t>
      </w:r>
      <w:r>
        <w:rPr>
          <w:rtl/>
        </w:rPr>
        <w:t>،</w:t>
      </w:r>
      <w:r w:rsidRPr="00A2729A">
        <w:rPr>
          <w:rtl/>
        </w:rPr>
        <w:t xml:space="preserve"> رواه عن </w:t>
      </w:r>
      <w:r>
        <w:rPr>
          <w:rtl/>
        </w:rPr>
        <w:t>(</w:t>
      </w:r>
      <w:r w:rsidRPr="00A2729A">
        <w:rPr>
          <w:rtl/>
        </w:rPr>
        <w:t>ابن أبي جيد</w:t>
      </w:r>
      <w:r>
        <w:rPr>
          <w:rtl/>
        </w:rPr>
        <w:t>،</w:t>
      </w:r>
      <w:r w:rsidRPr="00A2729A">
        <w:rPr>
          <w:rtl/>
        </w:rPr>
        <w:t xml:space="preserve"> عن ابن الوليد</w:t>
      </w:r>
      <w:r>
        <w:rPr>
          <w:rtl/>
        </w:rPr>
        <w:t>،</w:t>
      </w:r>
      <w:r w:rsidRPr="00A2729A">
        <w:rPr>
          <w:rtl/>
        </w:rPr>
        <w:t xml:space="preserve"> عن سعد والحميري وأحمد بن إدريس ومحمّد بن يحيى ؛ عن محمّد بن حسان </w:t>
      </w:r>
      <w:r>
        <w:rPr>
          <w:rtl/>
        </w:rPr>
        <w:t>(</w:t>
      </w:r>
      <w:r w:rsidRPr="00A2729A">
        <w:rPr>
          <w:rtl/>
        </w:rPr>
        <w:t>حيان</w:t>
      </w:r>
      <w:r>
        <w:rPr>
          <w:rtl/>
        </w:rPr>
        <w:t>)</w:t>
      </w:r>
      <w:r w:rsidRPr="00A2729A">
        <w:rPr>
          <w:rtl/>
        </w:rPr>
        <w:t xml:space="preserve"> الرازي</w:t>
      </w:r>
      <w:r>
        <w:rPr>
          <w:rtl/>
        </w:rPr>
        <w:t>،</w:t>
      </w:r>
      <w:r w:rsidRPr="00A2729A">
        <w:rPr>
          <w:rtl/>
        </w:rPr>
        <w:t xml:space="preserve"> عنه</w:t>
      </w:r>
      <w:r>
        <w:rPr>
          <w:rtl/>
        </w:rPr>
        <w:t>).</w:t>
      </w:r>
    </w:p>
    <w:p w:rsidR="00C73D10" w:rsidRPr="00A2729A" w:rsidRDefault="00C73D10" w:rsidP="00C73D10">
      <w:pPr>
        <w:pStyle w:val="libNormal"/>
        <w:rPr>
          <w:rtl/>
          <w:lang w:bidi="fa-IR"/>
        </w:rPr>
      </w:pPr>
      <w:r w:rsidRPr="00C73D10">
        <w:rPr>
          <w:rStyle w:val="libFootnoteChar"/>
          <w:rtl/>
        </w:rPr>
        <w:t>ولم يذكر هذا الطريق في طبعه النجف</w:t>
      </w:r>
      <w:r>
        <w:rPr>
          <w:rStyle w:val="libFootnoteChar"/>
          <w:rtl/>
        </w:rPr>
        <w:t>،</w:t>
      </w:r>
      <w:r w:rsidRPr="00C73D10">
        <w:rPr>
          <w:rStyle w:val="libFootnoteChar"/>
          <w:rtl/>
        </w:rPr>
        <w:t xml:space="preserve"> ولا في نسختنا الخطية من الفهرست بقلم عنايت الله القهبائي ولم نجد له ذكراً في كتب الرجال</w:t>
      </w:r>
      <w:r>
        <w:rPr>
          <w:rStyle w:val="libFootnoteChar"/>
          <w:rtl/>
        </w:rPr>
        <w:t>،</w:t>
      </w:r>
      <w:r w:rsidRPr="00C73D10">
        <w:rPr>
          <w:rStyle w:val="libFootnoteChar"/>
          <w:rtl/>
        </w:rPr>
        <w:t xml:space="preserve"> إذ المشار إليه في منهج المقال</w:t>
      </w:r>
      <w:r>
        <w:rPr>
          <w:rStyle w:val="libFootnoteChar"/>
          <w:rtl/>
        </w:rPr>
        <w:t>:</w:t>
      </w:r>
      <w:r w:rsidRPr="00C73D10">
        <w:rPr>
          <w:rStyle w:val="libFootnoteChar"/>
          <w:rtl/>
        </w:rPr>
        <w:t xml:space="preserve"> 258</w:t>
      </w:r>
      <w:r>
        <w:rPr>
          <w:rStyle w:val="libFootnoteChar"/>
          <w:rtl/>
        </w:rPr>
        <w:t>،</w:t>
      </w:r>
      <w:r w:rsidRPr="00C73D10">
        <w:rPr>
          <w:rStyle w:val="libFootnoteChar"/>
          <w:rtl/>
        </w:rPr>
        <w:t xml:space="preserve"> وتلخيص المقال</w:t>
      </w:r>
      <w:r>
        <w:rPr>
          <w:rStyle w:val="libFootnoteChar"/>
          <w:rtl/>
        </w:rPr>
        <w:t>:</w:t>
      </w:r>
      <w:r w:rsidRPr="00C73D10">
        <w:rPr>
          <w:rStyle w:val="libFootnoteChar"/>
          <w:rtl/>
        </w:rPr>
        <w:t xml:space="preserve"> 186</w:t>
      </w:r>
      <w:r>
        <w:rPr>
          <w:rStyle w:val="libFootnoteChar"/>
          <w:rtl/>
        </w:rPr>
        <w:t>،</w:t>
      </w:r>
      <w:r w:rsidRPr="00C73D10">
        <w:rPr>
          <w:rStyle w:val="libFootnoteChar"/>
          <w:rtl/>
        </w:rPr>
        <w:t xml:space="preserve"> وجامع الرواة 2</w:t>
      </w:r>
      <w:r>
        <w:rPr>
          <w:rStyle w:val="libFootnoteChar"/>
          <w:rtl/>
        </w:rPr>
        <w:t>:</w:t>
      </w:r>
      <w:r w:rsidRPr="00C73D10">
        <w:rPr>
          <w:rStyle w:val="libFootnoteChar"/>
          <w:rtl/>
        </w:rPr>
        <w:t xml:space="preserve"> 1</w:t>
      </w:r>
      <w:r>
        <w:rPr>
          <w:rStyle w:val="libFootnoteChar"/>
          <w:rtl/>
        </w:rPr>
        <w:t>،</w:t>
      </w:r>
      <w:r w:rsidRPr="00C73D10">
        <w:rPr>
          <w:rStyle w:val="libFootnoteChar"/>
          <w:rtl/>
        </w:rPr>
        <w:t xml:space="preserve"> ونقد الرجال</w:t>
      </w:r>
      <w:r>
        <w:rPr>
          <w:rStyle w:val="libFootnoteChar"/>
          <w:rtl/>
        </w:rPr>
        <w:t>:</w:t>
      </w:r>
      <w:r w:rsidRPr="00C73D10">
        <w:rPr>
          <w:rStyle w:val="libFootnoteChar"/>
          <w:rtl/>
        </w:rPr>
        <w:t xml:space="preserve"> 246</w:t>
      </w:r>
      <w:r>
        <w:rPr>
          <w:rStyle w:val="libFootnoteChar"/>
          <w:rtl/>
        </w:rPr>
        <w:t>،</w:t>
      </w:r>
      <w:r w:rsidRPr="00C73D10">
        <w:rPr>
          <w:rStyle w:val="libFootnoteChar"/>
          <w:rtl/>
        </w:rPr>
        <w:t xml:space="preserve"> ومجمع الرجال 5</w:t>
      </w:r>
      <w:r>
        <w:rPr>
          <w:rStyle w:val="libFootnoteChar"/>
          <w:rtl/>
        </w:rPr>
        <w:t>:</w:t>
      </w:r>
      <w:r w:rsidRPr="00C73D10">
        <w:rPr>
          <w:rStyle w:val="libFootnoteChar"/>
          <w:rtl/>
        </w:rPr>
        <w:t xml:space="preserve"> 12</w:t>
      </w:r>
      <w:r>
        <w:rPr>
          <w:rStyle w:val="libFootnoteChar"/>
          <w:rtl/>
        </w:rPr>
        <w:t>،</w:t>
      </w:r>
      <w:r w:rsidRPr="00C73D10">
        <w:rPr>
          <w:rStyle w:val="libFootnoteChar"/>
          <w:rtl/>
        </w:rPr>
        <w:t xml:space="preserve"> وتنقيح المقال 2</w:t>
      </w:r>
      <w:r>
        <w:rPr>
          <w:rStyle w:val="libFootnoteChar"/>
          <w:rtl/>
        </w:rPr>
        <w:t>:</w:t>
      </w:r>
      <w:r w:rsidRPr="00C73D10">
        <w:rPr>
          <w:rStyle w:val="libFootnoteChar"/>
          <w:rtl/>
        </w:rPr>
        <w:t xml:space="preserve"> 2 من أبواب الفاء ومعجم رجال الحديث 13</w:t>
      </w:r>
      <w:r>
        <w:rPr>
          <w:rStyle w:val="libFootnoteChar"/>
          <w:rtl/>
        </w:rPr>
        <w:t>:</w:t>
      </w:r>
      <w:r w:rsidRPr="00C73D10">
        <w:rPr>
          <w:rStyle w:val="libFootnoteChar"/>
          <w:rtl/>
        </w:rPr>
        <w:t xml:space="preserve"> 246 هو الأول المجهول بالمختار بن بلال [هلال] فقد ذكره الشيخ في رجاله 492 / 8</w:t>
      </w:r>
      <w:r>
        <w:rPr>
          <w:rStyle w:val="libFootnoteChar"/>
          <w:rtl/>
        </w:rPr>
        <w:t>،</w:t>
      </w:r>
      <w:r w:rsidRPr="00C73D10">
        <w:rPr>
          <w:rStyle w:val="libFootnoteChar"/>
          <w:rtl/>
        </w:rPr>
        <w:t xml:space="preserve"> في من لم يرو عن الأئمة </w:t>
      </w:r>
      <w:r w:rsidRPr="00C73D10">
        <w:rPr>
          <w:rStyle w:val="libAlaemChar"/>
          <w:rtl/>
        </w:rPr>
        <w:t>عليهم‌السلام</w:t>
      </w:r>
      <w:r w:rsidRPr="00C73D10">
        <w:rPr>
          <w:rStyle w:val="libFootnoteChar"/>
          <w:rtl/>
        </w:rPr>
        <w:t xml:space="preserve"> من غير توثيق قائلاً</w:t>
      </w:r>
      <w:r>
        <w:rPr>
          <w:rStyle w:val="libFootnoteChar"/>
          <w:rtl/>
        </w:rPr>
        <w:t>:</w:t>
      </w:r>
      <w:r w:rsidRPr="00C73D10">
        <w:rPr>
          <w:rStyle w:val="libFootnoteChar"/>
          <w:rtl/>
        </w:rPr>
        <w:t xml:space="preserve"> (المختار بن هلال بن المختار بن أبي عبيد</w:t>
      </w:r>
      <w:r>
        <w:rPr>
          <w:rStyle w:val="libFootnoteChar"/>
          <w:rtl/>
        </w:rPr>
        <w:t>،</w:t>
      </w:r>
      <w:r w:rsidRPr="00C73D10">
        <w:rPr>
          <w:rStyle w:val="libFootnoteChar"/>
          <w:rtl/>
        </w:rPr>
        <w:t xml:space="preserve"> روى عن فتح بن يزيد [و] روى عنه الصفار).</w:t>
      </w:r>
    </w:p>
    <w:p w:rsidR="00C73D10" w:rsidRPr="00A2729A" w:rsidRDefault="00C73D10" w:rsidP="00C73D10">
      <w:pPr>
        <w:pStyle w:val="libFootnote"/>
        <w:rPr>
          <w:rtl/>
          <w:lang w:bidi="fa-IR"/>
        </w:rPr>
      </w:pPr>
      <w:r w:rsidRPr="00A2729A">
        <w:rPr>
          <w:rtl/>
        </w:rPr>
        <w:t>أما الطريق الآخر فمع فرض صحة وجوده فهو من المختلف فيه بابن أبي جيد</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311 / 853</w:t>
      </w:r>
      <w:r>
        <w:rPr>
          <w:rtl/>
        </w:rPr>
        <w:t>،</w:t>
      </w:r>
      <w:r w:rsidRPr="00A2729A">
        <w:rPr>
          <w:rtl/>
        </w:rPr>
        <w:t xml:space="preserve"> وانظر</w:t>
      </w:r>
      <w:r>
        <w:rPr>
          <w:rtl/>
        </w:rPr>
        <w:t>:</w:t>
      </w:r>
      <w:r w:rsidRPr="00A2729A">
        <w:rPr>
          <w:rtl/>
        </w:rPr>
        <w:t xml:space="preserve"> تعليقتنا على ذيل الطريق [433] بخصوص البناء على وثاقة مشايخ النجاشي</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67</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وإليه ضعيف في الفهرست </w:t>
      </w:r>
      <w:r w:rsidRPr="00C73D10">
        <w:rPr>
          <w:rStyle w:val="libFootnotenumChar"/>
          <w:rtl/>
        </w:rPr>
        <w:t>(1)</w:t>
      </w:r>
      <w:r>
        <w:rPr>
          <w:rtl/>
        </w:rPr>
        <w:t>.</w:t>
      </w:r>
    </w:p>
    <w:p w:rsidR="00C73D10" w:rsidRDefault="00C73D10" w:rsidP="00C73D10">
      <w:pPr>
        <w:pStyle w:val="libBold2"/>
        <w:rPr>
          <w:rtl/>
        </w:rPr>
      </w:pPr>
      <w:r w:rsidRPr="00520AED">
        <w:rPr>
          <w:rtl/>
        </w:rPr>
        <w:t>[540] وإلى الفضل بن أبي قرّة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Default="00C73D10" w:rsidP="00C73D10">
      <w:pPr>
        <w:pStyle w:val="libBold2"/>
        <w:rPr>
          <w:rtl/>
        </w:rPr>
      </w:pPr>
      <w:r w:rsidRPr="00520AED">
        <w:rPr>
          <w:rtl/>
        </w:rPr>
        <w:t>[541] وإلى الفضل بن إسماعيل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الفضل بن إسماعيل الهاشمي</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الحدّ في الفرية والسب</w:t>
      </w:r>
      <w:r>
        <w:rPr>
          <w:rtl/>
        </w:rPr>
        <w:t>،</w:t>
      </w:r>
      <w:r w:rsidRPr="00A2729A">
        <w:rPr>
          <w:rtl/>
        </w:rPr>
        <w:t xml:space="preserve"> في الحديث الخامس عشر </w:t>
      </w:r>
      <w:r w:rsidRPr="00C73D10">
        <w:rPr>
          <w:rStyle w:val="libFootnotenumChar"/>
          <w:rtl/>
        </w:rPr>
        <w:t>(4)</w:t>
      </w:r>
      <w:r>
        <w:rPr>
          <w:rtl/>
        </w:rPr>
        <w:t>.</w:t>
      </w:r>
    </w:p>
    <w:p w:rsidR="00C73D10" w:rsidRDefault="00C73D10" w:rsidP="00C73D10">
      <w:pPr>
        <w:pStyle w:val="libBold2"/>
        <w:rPr>
          <w:rtl/>
        </w:rPr>
      </w:pPr>
      <w:r w:rsidRPr="00520AED">
        <w:rPr>
          <w:rtl/>
        </w:rPr>
        <w:t>[542] وإلى الفضل بن شاذان</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126 / 570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125 / 566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125 / 564</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67 / 250</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47</w:t>
      </w:r>
      <w:r>
        <w:rPr>
          <w:rtl/>
        </w:rPr>
        <w:t>،</w:t>
      </w:r>
      <w:r w:rsidRPr="00A2729A">
        <w:rPr>
          <w:rtl/>
        </w:rPr>
        <w:t xml:space="preserve"> من المشيخة</w:t>
      </w:r>
      <w:r>
        <w:rPr>
          <w:rtl/>
        </w:rPr>
        <w:t>،</w:t>
      </w:r>
      <w:r w:rsidRPr="00A2729A">
        <w:rPr>
          <w:rtl/>
        </w:rPr>
        <w:t xml:space="preserve"> وفيه</w:t>
      </w:r>
      <w:r>
        <w:rPr>
          <w:rtl/>
        </w:rPr>
        <w:t>:</w:t>
      </w:r>
      <w:r w:rsidRPr="00A2729A">
        <w:rPr>
          <w:rtl/>
        </w:rPr>
        <w:t xml:space="preserve"> </w:t>
      </w:r>
      <w:r>
        <w:rPr>
          <w:rtl/>
        </w:rPr>
        <w:t>(</w:t>
      </w:r>
      <w:r w:rsidRPr="00A2729A">
        <w:rPr>
          <w:rtl/>
        </w:rPr>
        <w:t>ومن جملة ما ذكرته عن الفضل ابن شاذان</w:t>
      </w:r>
      <w:r>
        <w:rPr>
          <w:rtl/>
        </w:rPr>
        <w:t>،</w:t>
      </w:r>
      <w:r w:rsidRPr="00A2729A">
        <w:rPr>
          <w:rtl/>
        </w:rPr>
        <w:t xml:space="preserve"> ما رويته بهذه الأسانيد عن محمّد بن يعقوب</w:t>
      </w:r>
      <w:r>
        <w:rPr>
          <w:rtl/>
        </w:rPr>
        <w:t>،</w:t>
      </w:r>
      <w:r w:rsidRPr="00A2729A">
        <w:rPr>
          <w:rtl/>
        </w:rPr>
        <w:t xml:space="preserve"> عن علي بن إبراهيم</w:t>
      </w:r>
      <w:r>
        <w:rPr>
          <w:rtl/>
        </w:rPr>
        <w:t>،</w:t>
      </w:r>
      <w:r w:rsidRPr="00A2729A">
        <w:rPr>
          <w:rtl/>
        </w:rPr>
        <w:t xml:space="preserve"> عن أبيه ومحمّد بن إسماعيل ؛ عنه</w:t>
      </w:r>
      <w:r>
        <w:rPr>
          <w:rtl/>
        </w:rPr>
        <w:t>)</w:t>
      </w:r>
      <w:r w:rsidRPr="00A2729A">
        <w:rPr>
          <w:rtl/>
        </w:rPr>
        <w:t xml:space="preserve"> انتهى</w:t>
      </w:r>
      <w:r>
        <w:rPr>
          <w:rtl/>
        </w:rPr>
        <w:t>،</w:t>
      </w:r>
      <w:r w:rsidRPr="00A2729A">
        <w:rPr>
          <w:rtl/>
        </w:rPr>
        <w:t xml:space="preserve"> والطريق صحيح لصحة طريق الشيخ إلى محمّد بن يعقوب الكليني </w:t>
      </w:r>
      <w:r>
        <w:rPr>
          <w:rtl/>
        </w:rPr>
        <w:t>(</w:t>
      </w:r>
      <w:r w:rsidRPr="00C73D10">
        <w:rPr>
          <w:rStyle w:val="libAlaemChar"/>
          <w:rtl/>
        </w:rPr>
        <w:t>رحمه‌الله</w:t>
      </w:r>
      <w:r w:rsidRPr="00A2729A">
        <w:rPr>
          <w:rtl/>
        </w:rPr>
        <w:t xml:space="preserve"> تعالى</w:t>
      </w:r>
      <w:r>
        <w:rPr>
          <w:rtl/>
        </w:rPr>
        <w:t>).</w:t>
      </w:r>
    </w:p>
    <w:p w:rsidR="00C73D10" w:rsidRPr="00A2729A" w:rsidRDefault="00C73D10" w:rsidP="00C73D10">
      <w:pPr>
        <w:pStyle w:val="libFootnote"/>
        <w:rPr>
          <w:rtl/>
          <w:lang w:bidi="fa-IR"/>
        </w:rPr>
      </w:pPr>
      <w:r w:rsidRPr="00A2729A">
        <w:rPr>
          <w:rtl/>
        </w:rPr>
        <w:t>أقول</w:t>
      </w:r>
      <w:r>
        <w:rPr>
          <w:rtl/>
        </w:rPr>
        <w:t>:</w:t>
      </w:r>
      <w:r w:rsidRPr="00A2729A">
        <w:rPr>
          <w:rtl/>
        </w:rPr>
        <w:t xml:space="preserve"> ذكر الشيخ ثلاثة طرق اخرى للفضل بن شاذان في مشيخة التهذيب 10</w:t>
      </w:r>
      <w:r>
        <w:rPr>
          <w:rtl/>
        </w:rPr>
        <w:t>:</w:t>
      </w:r>
      <w:r w:rsidRPr="00A2729A">
        <w:rPr>
          <w:rtl/>
        </w:rPr>
        <w:t xml:space="preserve"> 86 87</w:t>
      </w:r>
      <w:r>
        <w:rPr>
          <w:rtl/>
        </w:rPr>
        <w:t>،</w:t>
      </w:r>
      <w:r w:rsidRPr="00A2729A">
        <w:rPr>
          <w:rtl/>
        </w:rPr>
        <w:t xml:space="preserve"> وقد وقع في الأول</w:t>
      </w:r>
      <w:r>
        <w:rPr>
          <w:rtl/>
        </w:rPr>
        <w:t>:</w:t>
      </w:r>
      <w:r w:rsidRPr="00A2729A">
        <w:rPr>
          <w:rtl/>
        </w:rPr>
        <w:t xml:space="preserve"> علي بن محمّد بن قتيبة المختلف باعتباره وعدمه كما في معجم رجال الحديث 12</w:t>
      </w:r>
      <w:r>
        <w:rPr>
          <w:rtl/>
        </w:rPr>
        <w:t>:</w:t>
      </w:r>
      <w:r w:rsidRPr="00A2729A">
        <w:rPr>
          <w:rtl/>
        </w:rPr>
        <w:t xml:space="preserve"> 160</w:t>
      </w:r>
      <w:r>
        <w:rPr>
          <w:rtl/>
        </w:rPr>
        <w:t>،</w:t>
      </w:r>
      <w:r w:rsidRPr="00A2729A">
        <w:rPr>
          <w:rtl/>
        </w:rPr>
        <w:t xml:space="preserve"> إلاّ انه حسن عند الأردبيلي كما يظهر من الهامش التالي</w:t>
      </w:r>
      <w:r>
        <w:rPr>
          <w:rtl/>
        </w:rPr>
        <w:t>،</w:t>
      </w:r>
      <w:r w:rsidRPr="00A2729A">
        <w:rPr>
          <w:rtl/>
        </w:rPr>
        <w:t xml:space="preserve"> ووقع في الثاني</w:t>
      </w:r>
      <w:r>
        <w:rPr>
          <w:rtl/>
        </w:rPr>
        <w:t>:</w:t>
      </w:r>
      <w:r w:rsidRPr="00A2729A">
        <w:rPr>
          <w:rtl/>
        </w:rPr>
        <w:t xml:space="preserve"> إبراهيم بن هاشم فيكون حسناً به</w:t>
      </w:r>
      <w:r>
        <w:rPr>
          <w:rtl/>
        </w:rPr>
        <w:t>،</w:t>
      </w:r>
      <w:r w:rsidRPr="00A2729A">
        <w:rPr>
          <w:rtl/>
        </w:rPr>
        <w:t xml:space="preserve"> وأما الثالث</w:t>
      </w:r>
      <w:r>
        <w:rPr>
          <w:rtl/>
        </w:rPr>
        <w:t>:</w:t>
      </w:r>
      <w:r w:rsidRPr="00A2729A">
        <w:rPr>
          <w:rtl/>
        </w:rPr>
        <w:t xml:space="preserve"> فقد وقع فيه الحسن بن أحمد بن القاسم</w:t>
      </w:r>
      <w:r>
        <w:rPr>
          <w:rtl/>
        </w:rPr>
        <w:t>،</w:t>
      </w:r>
      <w:r w:rsidRPr="00A2729A">
        <w:rPr>
          <w:rtl/>
        </w:rPr>
        <w:t xml:space="preserve"> قال النجاشي</w:t>
      </w:r>
      <w:r>
        <w:rPr>
          <w:rtl/>
        </w:rPr>
        <w:t>:</w:t>
      </w:r>
      <w:r w:rsidRPr="00A2729A">
        <w:rPr>
          <w:rtl/>
        </w:rPr>
        <w:t xml:space="preserve"> 65 / 152</w:t>
      </w:r>
      <w:r>
        <w:rPr>
          <w:rtl/>
        </w:rPr>
        <w:t>:</w:t>
      </w:r>
      <w:r w:rsidRPr="00A2729A">
        <w:rPr>
          <w:rtl/>
        </w:rPr>
        <w:t xml:space="preserve"> الشريف</w:t>
      </w:r>
      <w:r>
        <w:rPr>
          <w:rtl/>
        </w:rPr>
        <w:t>،</w:t>
      </w:r>
      <w:r w:rsidRPr="00A2729A">
        <w:rPr>
          <w:rtl/>
        </w:rPr>
        <w:t xml:space="preserve"> النقيب</w:t>
      </w:r>
      <w:r>
        <w:rPr>
          <w:rtl/>
        </w:rPr>
        <w:t>،</w:t>
      </w:r>
      <w:r w:rsidRPr="00A2729A">
        <w:rPr>
          <w:rtl/>
        </w:rPr>
        <w:t xml:space="preserve"> أبو محمّد</w:t>
      </w:r>
      <w:r>
        <w:rPr>
          <w:rtl/>
        </w:rPr>
        <w:t>،</w:t>
      </w:r>
      <w:r w:rsidRPr="00A2729A">
        <w:rPr>
          <w:rtl/>
        </w:rPr>
        <w:t xml:space="preserve"> سيد في هذه الطائفة</w:t>
      </w:r>
      <w:r>
        <w:rPr>
          <w:rtl/>
        </w:rPr>
        <w:t>،</w:t>
      </w:r>
      <w:r w:rsidRPr="00A2729A">
        <w:rPr>
          <w:rtl/>
        </w:rPr>
        <w:t xml:space="preserve"> غير أني رأيت بعض أصحابنا يغمز عليه في بعض رواياته</w:t>
      </w:r>
      <w:r>
        <w:rPr>
          <w:rtl/>
        </w:rPr>
        <w:t>.</w:t>
      </w:r>
    </w:p>
    <w:p w:rsidR="00C73D10" w:rsidRPr="00A2729A" w:rsidRDefault="00C73D10" w:rsidP="00C73D10">
      <w:pPr>
        <w:pStyle w:val="libNormal"/>
        <w:rPr>
          <w:rtl/>
          <w:lang w:bidi="fa-IR"/>
        </w:rPr>
      </w:pPr>
      <w:r w:rsidRPr="00C73D10">
        <w:rPr>
          <w:rStyle w:val="libFootnoteChar"/>
          <w:rtl/>
        </w:rPr>
        <w:t xml:space="preserve">والظاهر ان المراد بالصحيح هو ما رواه من طريق الكليني </w:t>
      </w:r>
      <w:r w:rsidRPr="00C73D10">
        <w:rPr>
          <w:rStyle w:val="libAlaemChar"/>
          <w:rtl/>
        </w:rPr>
        <w:t>رحمه‌الله</w:t>
      </w:r>
      <w:r>
        <w:rPr>
          <w:rStyle w:val="libFootnoteChar"/>
          <w:rtl/>
        </w:rPr>
        <w:t>،</w:t>
      </w:r>
      <w:r w:rsidRPr="00C73D10">
        <w:rPr>
          <w:rStyle w:val="libFootnoteChar"/>
          <w:rtl/>
        </w:rPr>
        <w:t xml:space="preserve"> فلاحظ.</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طريقان</w:t>
      </w:r>
      <w:r>
        <w:rPr>
          <w:rtl/>
        </w:rPr>
        <w:t>:</w:t>
      </w:r>
      <w:r w:rsidRPr="00A2729A">
        <w:rPr>
          <w:rtl/>
        </w:rPr>
        <w:t xml:space="preserve"> أحدهما حسن</w:t>
      </w:r>
      <w:r>
        <w:rPr>
          <w:rtl/>
        </w:rPr>
        <w:t>،</w:t>
      </w:r>
      <w:r w:rsidRPr="00A2729A">
        <w:rPr>
          <w:rtl/>
        </w:rPr>
        <w:t xml:space="preserve"> والآخر مجهول في الفهرست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[543] وإلى الفضل بن عبد الملك</w:t>
      </w:r>
      <w:r w:rsidRPr="00C73D10">
        <w:rPr>
          <w:rStyle w:val="libBold2Char"/>
          <w:rFonts w:hint="cs"/>
          <w:rtl/>
        </w:rPr>
        <w:t xml:space="preserve"> </w:t>
      </w:r>
      <w:r w:rsidRPr="00C73D10">
        <w:rPr>
          <w:rStyle w:val="libFootnotenumChar"/>
          <w:rtl/>
        </w:rPr>
        <w:t>(2)</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الحسين بن الحسن بن أبان في التهذيب</w:t>
      </w:r>
      <w:r>
        <w:rPr>
          <w:rtl/>
        </w:rPr>
        <w:t>،</w:t>
      </w:r>
      <w:r w:rsidRPr="00A2729A">
        <w:rPr>
          <w:rtl/>
        </w:rPr>
        <w:t xml:space="preserve"> في باب المياه</w:t>
      </w:r>
      <w:r>
        <w:rPr>
          <w:rtl/>
        </w:rPr>
        <w:t>،</w:t>
      </w:r>
      <w:r w:rsidRPr="00A2729A">
        <w:rPr>
          <w:rtl/>
        </w:rPr>
        <w:t xml:space="preserve"> في الحديث السابع والعشرين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باب تطهير الثياب</w:t>
      </w:r>
      <w:r>
        <w:rPr>
          <w:rtl/>
        </w:rPr>
        <w:t>،</w:t>
      </w:r>
      <w:r w:rsidRPr="00A2729A">
        <w:rPr>
          <w:rtl/>
        </w:rPr>
        <w:t xml:space="preserve"> في الحديث الرابع والأربعين </w:t>
      </w:r>
      <w:r w:rsidRPr="00C73D10">
        <w:rPr>
          <w:rStyle w:val="libFootnotenumChar"/>
          <w:rtl/>
        </w:rPr>
        <w:t>(4)</w:t>
      </w:r>
      <w:r>
        <w:rPr>
          <w:rtl/>
        </w:rPr>
        <w:t>.</w:t>
      </w:r>
      <w:r w:rsidRPr="00A2729A">
        <w:rPr>
          <w:rtl/>
        </w:rPr>
        <w:t xml:space="preserve"> وفي باب أحكام فوائت الصلاة</w:t>
      </w:r>
      <w:r>
        <w:rPr>
          <w:rtl/>
        </w:rPr>
        <w:t>،</w:t>
      </w:r>
      <w:r w:rsidRPr="00A2729A">
        <w:rPr>
          <w:rtl/>
        </w:rPr>
        <w:t xml:space="preserve"> في الحديث السابع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السهو في الركعتين الأولتين</w:t>
      </w:r>
      <w:r>
        <w:rPr>
          <w:rtl/>
        </w:rPr>
        <w:t>،</w:t>
      </w:r>
      <w:r w:rsidRPr="00A2729A">
        <w:rPr>
          <w:rtl/>
        </w:rPr>
        <w:t xml:space="preserve"> في الحديث الثامن </w:t>
      </w:r>
      <w:r w:rsidRPr="00C73D10">
        <w:rPr>
          <w:rStyle w:val="libFootnotenumChar"/>
          <w:rtl/>
        </w:rPr>
        <w:t>(6)</w:t>
      </w:r>
      <w:r>
        <w:rPr>
          <w:rtl/>
        </w:rPr>
        <w:t>.</w:t>
      </w:r>
    </w:p>
    <w:p w:rsidR="00C73D10" w:rsidRPr="00A2729A" w:rsidRDefault="00C73D10" w:rsidP="00C73D10">
      <w:pPr>
        <w:pStyle w:val="libNormal"/>
        <w:rPr>
          <w:rtl/>
        </w:rPr>
      </w:pPr>
      <w:r w:rsidRPr="00A2729A">
        <w:rPr>
          <w:rtl/>
        </w:rPr>
        <w:t>وإليه حسن في باب المسنون من الصلاة</w:t>
      </w:r>
      <w:r>
        <w:rPr>
          <w:rtl/>
        </w:rPr>
        <w:t>،</w:t>
      </w:r>
      <w:r w:rsidRPr="00A2729A">
        <w:rPr>
          <w:rtl/>
        </w:rPr>
        <w:t xml:space="preserve"> في الحديث الثالث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(8)</w:t>
      </w:r>
      <w:r w:rsidRPr="00A2729A">
        <w:rPr>
          <w:rtl/>
        </w:rPr>
        <w:t xml:space="preserve">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[544] وإلى الفضل بن محمّد الأشعري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والحسن بن علي بن فضال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124 / 563</w:t>
      </w:r>
      <w:r>
        <w:rPr>
          <w:rtl/>
        </w:rPr>
        <w:t>،</w:t>
      </w:r>
      <w:r w:rsidRPr="00A2729A">
        <w:rPr>
          <w:rtl/>
        </w:rPr>
        <w:t xml:space="preserve"> وفيه طريقان كما ذكر الحَسَن منها هو الأول لوقوع علي بن محمّد بن قتيبة فيه</w:t>
      </w:r>
      <w:r>
        <w:rPr>
          <w:rtl/>
        </w:rPr>
        <w:t>،</w:t>
      </w:r>
      <w:r w:rsidRPr="00A2729A">
        <w:rPr>
          <w:rtl/>
        </w:rPr>
        <w:t xml:space="preserve"> وقد تقدم في الهامش السابق الاختلاف في اعتباره وعدمه</w:t>
      </w:r>
      <w:r>
        <w:rPr>
          <w:rtl/>
        </w:rPr>
        <w:t>،</w:t>
      </w:r>
      <w:r w:rsidRPr="00A2729A">
        <w:rPr>
          <w:rtl/>
        </w:rPr>
        <w:t xml:space="preserve"> والمجهول منهما هو الثاني لوقوع علي بن شاذان فيه</w:t>
      </w:r>
      <w:r>
        <w:rPr>
          <w:rtl/>
        </w:rPr>
        <w:t>،</w:t>
      </w:r>
      <w:r w:rsidRPr="00A2729A">
        <w:rPr>
          <w:rtl/>
        </w:rPr>
        <w:t xml:space="preserve"> والذي لم يتبين حاله في سائر ما لدينا من كتب الرجال</w:t>
      </w:r>
      <w:r>
        <w:rPr>
          <w:rtl/>
        </w:rPr>
        <w:t>.</w:t>
      </w:r>
    </w:p>
    <w:p w:rsidR="00C73D10" w:rsidRPr="00A2729A" w:rsidRDefault="00C73D10" w:rsidP="00C73D10">
      <w:pPr>
        <w:pStyle w:val="libFootnote0"/>
        <w:rPr>
          <w:rtl/>
        </w:rPr>
      </w:pPr>
      <w:r w:rsidRPr="00A2729A">
        <w:rPr>
          <w:rtl/>
        </w:rPr>
        <w:t>(2) هذا هو أبو العباس البقباق الآتي برقم الطريق [809]</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225 / 646</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261 / 759</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161 / 346</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364 / 1384</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218 / 773 والطريق حسن بإبراهيم بن هاشم</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24</w:t>
      </w:r>
      <w:r>
        <w:rPr>
          <w:rtl/>
        </w:rPr>
        <w:t>،</w:t>
      </w:r>
      <w:r w:rsidRPr="00A2729A">
        <w:rPr>
          <w:rtl/>
        </w:rPr>
        <w:t xml:space="preserve"> من المشيخة</w:t>
      </w:r>
      <w:r>
        <w:rPr>
          <w:rtl/>
        </w:rPr>
        <w:t>،</w:t>
      </w:r>
      <w:r w:rsidRPr="00A2729A">
        <w:rPr>
          <w:rtl/>
        </w:rPr>
        <w:t xml:space="preserve"> وسيرد تكرار هذه العبارة في آخر طريق الشيخ إلى صاحب العنوان بباب الكنى برقم [809]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125 / 565</w:t>
      </w:r>
      <w:r>
        <w:rPr>
          <w:rtl/>
        </w:rPr>
        <w:t>،</w:t>
      </w:r>
      <w:r w:rsidRPr="00A2729A">
        <w:rPr>
          <w:rtl/>
        </w:rPr>
        <w:t xml:space="preserve"> وهذا الطريق هو طريق الشيخ إلى أخي الفضل</w:t>
      </w:r>
      <w:r>
        <w:rPr>
          <w:rtl/>
        </w:rPr>
        <w:t>،</w:t>
      </w:r>
      <w:r w:rsidRPr="00A2729A">
        <w:rPr>
          <w:rtl/>
        </w:rPr>
        <w:t xml:space="preserve"> إبراهيم بن محمّد الأشعري المتقدم برقم [24] وقد أشرنا في تعليقتنا عليه بأنه هو الطريق إلى أخيه الفضل أيضاً</w:t>
      </w:r>
      <w:r>
        <w:rPr>
          <w:rtl/>
        </w:rPr>
        <w:t>،</w:t>
      </w:r>
      <w:r w:rsidRPr="00A2729A">
        <w:rPr>
          <w:rtl/>
        </w:rPr>
        <w:t xml:space="preserve"> لاشتراكهما في الطريقين معاً</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w:t>
      </w:r>
      <w:r>
        <w:rPr>
          <w:rtl/>
        </w:rPr>
        <w:t>:</w:t>
      </w:r>
      <w:r w:rsidRPr="00A2729A">
        <w:rPr>
          <w:rtl/>
        </w:rPr>
        <w:t xml:space="preserve"> أحمد بن جعفر وابن فضال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[545] وإلى الفضل بن يونس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الحيض</w:t>
      </w:r>
      <w:r>
        <w:rPr>
          <w:rtl/>
        </w:rPr>
        <w:t>،</w:t>
      </w:r>
      <w:r w:rsidRPr="00A2729A">
        <w:rPr>
          <w:rtl/>
        </w:rPr>
        <w:t xml:space="preserve"> من أبواب الزيادات</w:t>
      </w:r>
      <w:r>
        <w:rPr>
          <w:rtl/>
        </w:rPr>
        <w:t>،</w:t>
      </w:r>
      <w:r w:rsidRPr="00A2729A">
        <w:rPr>
          <w:rtl/>
        </w:rPr>
        <w:t xml:space="preserve"> في الحديث العشرين </w:t>
      </w:r>
      <w:r w:rsidRPr="00C73D10">
        <w:rPr>
          <w:rStyle w:val="libFootnotenumChar"/>
          <w:rtl/>
        </w:rPr>
        <w:t>(3)</w:t>
      </w:r>
      <w:r>
        <w:rPr>
          <w:rtl/>
        </w:rPr>
        <w:t>.</w:t>
      </w:r>
      <w:r w:rsidRPr="00A2729A">
        <w:rPr>
          <w:rtl/>
        </w:rPr>
        <w:t xml:space="preserve"> وفي باب تلقين المحتضرين</w:t>
      </w:r>
      <w:r>
        <w:rPr>
          <w:rtl/>
        </w:rPr>
        <w:t>،</w:t>
      </w:r>
      <w:r w:rsidRPr="00A2729A">
        <w:rPr>
          <w:rtl/>
        </w:rPr>
        <w:t xml:space="preserve"> من أبواب الزيادات</w:t>
      </w:r>
      <w:r>
        <w:rPr>
          <w:rtl/>
        </w:rPr>
        <w:t>،</w:t>
      </w:r>
      <w:r w:rsidRPr="00A2729A">
        <w:rPr>
          <w:rtl/>
        </w:rPr>
        <w:t xml:space="preserve"> في الحديث الخامس والثمانين </w:t>
      </w:r>
      <w:r w:rsidRPr="00C73D10">
        <w:rPr>
          <w:rStyle w:val="libFootnotenumChar"/>
          <w:rtl/>
        </w:rPr>
        <w:t>(4)</w:t>
      </w:r>
      <w:r>
        <w:rPr>
          <w:rtl/>
        </w:rPr>
        <w:t>.</w:t>
      </w:r>
      <w:r w:rsidRPr="00A2729A">
        <w:rPr>
          <w:rtl/>
        </w:rPr>
        <w:t xml:space="preserve"> وفي باب وجوب الحج</w:t>
      </w:r>
      <w:r>
        <w:rPr>
          <w:rtl/>
        </w:rPr>
        <w:t>،</w:t>
      </w:r>
      <w:r w:rsidRPr="00A2729A">
        <w:rPr>
          <w:rtl/>
        </w:rPr>
        <w:t xml:space="preserve"> في الحديث السادس </w:t>
      </w:r>
      <w:r w:rsidRPr="00C73D10">
        <w:rPr>
          <w:rStyle w:val="libFootnotenumChar"/>
          <w:rtl/>
        </w:rPr>
        <w:t>(5)</w:t>
      </w:r>
      <w:r>
        <w:rPr>
          <w:rtl/>
        </w:rPr>
        <w:t>.</w:t>
      </w:r>
      <w:r w:rsidRPr="00A2729A">
        <w:rPr>
          <w:rtl/>
        </w:rPr>
        <w:t xml:space="preserve"> وفي باب الزيادات في فقه النكاح</w:t>
      </w:r>
      <w:r>
        <w:rPr>
          <w:rtl/>
        </w:rPr>
        <w:t>،</w:t>
      </w:r>
      <w:r w:rsidRPr="00A2729A">
        <w:rPr>
          <w:rtl/>
        </w:rPr>
        <w:t xml:space="preserve"> قريباً من الآخر بأربعة أحاديث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الحائض تطهر عند وقت الصلاة</w:t>
      </w:r>
      <w:r>
        <w:rPr>
          <w:rtl/>
        </w:rPr>
        <w:t>،</w:t>
      </w:r>
      <w:r w:rsidRPr="00A2729A">
        <w:rPr>
          <w:rtl/>
        </w:rPr>
        <w:t xml:space="preserve"> في الحديث الثاني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(8)</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 xml:space="preserve">[546] وإلى فضيل الأعور </w:t>
      </w:r>
      <w:r w:rsidRPr="00C73D10">
        <w:rPr>
          <w:rStyle w:val="libFootnotenumChar"/>
          <w:rtl/>
        </w:rPr>
        <w:t>(9)</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309 / 845</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125 / 564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389 / 1199</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445 / 1440</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4 / 6</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490 / 1969</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142 / 485</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309 / 844</w:t>
      </w:r>
      <w:r>
        <w:rPr>
          <w:rtl/>
        </w:rPr>
        <w:t>.</w:t>
      </w:r>
    </w:p>
    <w:p w:rsidR="00C73D10" w:rsidRPr="00A2729A" w:rsidRDefault="00C73D10" w:rsidP="00C73D10">
      <w:pPr>
        <w:pStyle w:val="libFootnote0"/>
        <w:rPr>
          <w:rtl/>
        </w:rPr>
      </w:pPr>
      <w:r w:rsidRPr="00A2729A">
        <w:rPr>
          <w:rtl/>
        </w:rPr>
        <w:t xml:space="preserve">(9) اختلفت كتب الرجال والأسانيد في ضبطه بين </w:t>
      </w:r>
      <w:r>
        <w:rPr>
          <w:rtl/>
        </w:rPr>
        <w:t>(</w:t>
      </w:r>
      <w:r w:rsidRPr="00A2729A">
        <w:rPr>
          <w:rtl/>
        </w:rPr>
        <w:t>الفضل</w:t>
      </w:r>
      <w:r>
        <w:rPr>
          <w:rtl/>
        </w:rPr>
        <w:t>)</w:t>
      </w:r>
      <w:r w:rsidRPr="00A2729A">
        <w:rPr>
          <w:rtl/>
        </w:rPr>
        <w:t xml:space="preserve"> مكبراً</w:t>
      </w:r>
      <w:r>
        <w:rPr>
          <w:rtl/>
        </w:rPr>
        <w:t>،</w:t>
      </w:r>
      <w:r w:rsidRPr="00A2729A">
        <w:rPr>
          <w:rtl/>
        </w:rPr>
        <w:t xml:space="preserve"> </w:t>
      </w:r>
      <w:r>
        <w:rPr>
          <w:rtl/>
        </w:rPr>
        <w:t>و (</w:t>
      </w:r>
      <w:r w:rsidRPr="00A2729A">
        <w:rPr>
          <w:rtl/>
        </w:rPr>
        <w:t>الفضيل</w:t>
      </w:r>
      <w:r>
        <w:rPr>
          <w:rtl/>
        </w:rPr>
        <w:t>)</w:t>
      </w:r>
      <w:r w:rsidRPr="00A2729A">
        <w:rPr>
          <w:rtl/>
        </w:rPr>
        <w:t xml:space="preserve"> مصغراً</w:t>
      </w:r>
      <w:r>
        <w:rPr>
          <w:rtl/>
        </w:rPr>
        <w:t>،</w:t>
      </w:r>
      <w:r w:rsidRPr="00A2729A">
        <w:rPr>
          <w:rtl/>
        </w:rPr>
        <w:t xml:space="preserve"> والمتفق عليه انه ابن عثمان المرادي الثقة</w:t>
      </w:r>
      <w:r>
        <w:rPr>
          <w:rtl/>
        </w:rPr>
        <w:t>،</w:t>
      </w:r>
      <w:r w:rsidRPr="00A2729A">
        <w:rPr>
          <w:rtl/>
        </w:rPr>
        <w:t xml:space="preserve"> ابن أُخت علي بن ميمون المعروف بأبي الأكراد</w:t>
      </w:r>
      <w:r>
        <w:rPr>
          <w:rtl/>
        </w:rPr>
        <w:t>،</w:t>
      </w:r>
      <w:r w:rsidRPr="00A2729A">
        <w:rPr>
          <w:rtl/>
        </w:rPr>
        <w:t xml:space="preserve"> وهو من أصحاب الإمامين الباقر والصادق </w:t>
      </w:r>
      <w:r>
        <w:rPr>
          <w:rtl/>
        </w:rPr>
        <w:t>(</w:t>
      </w:r>
      <w:r w:rsidRPr="00A2729A">
        <w:rPr>
          <w:rtl/>
        </w:rPr>
        <w:t>عليهما السّلام</w:t>
      </w:r>
      <w:r>
        <w:rPr>
          <w:rtl/>
        </w:rPr>
        <w:t>).</w:t>
      </w:r>
    </w:p>
    <w:p w:rsidR="00C73D10" w:rsidRPr="00A2729A" w:rsidRDefault="00C73D10" w:rsidP="00C73D10">
      <w:pPr>
        <w:pStyle w:val="libFootnote"/>
        <w:rPr>
          <w:rtl/>
          <w:lang w:bidi="fa-IR"/>
        </w:rPr>
      </w:pPr>
      <w:r w:rsidRPr="00A2729A">
        <w:rPr>
          <w:rtl/>
        </w:rPr>
        <w:t>انظر</w:t>
      </w:r>
      <w:r>
        <w:rPr>
          <w:rtl/>
        </w:rPr>
        <w:t>:</w:t>
      </w:r>
      <w:r w:rsidRPr="00A2729A">
        <w:rPr>
          <w:rtl/>
        </w:rPr>
        <w:t xml:space="preserve"> رجال البرقي</w:t>
      </w:r>
      <w:r>
        <w:rPr>
          <w:rtl/>
        </w:rPr>
        <w:t>:</w:t>
      </w:r>
      <w:r w:rsidRPr="00A2729A">
        <w:rPr>
          <w:rtl/>
        </w:rPr>
        <w:t xml:space="preserve"> 11 </w:t>
      </w:r>
      <w:r>
        <w:rPr>
          <w:rtl/>
        </w:rPr>
        <w:t>و 3</w:t>
      </w:r>
      <w:r w:rsidRPr="00A2729A">
        <w:rPr>
          <w:rtl/>
        </w:rPr>
        <w:t>4</w:t>
      </w:r>
      <w:r>
        <w:rPr>
          <w:rtl/>
        </w:rPr>
        <w:t>،</w:t>
      </w:r>
      <w:r w:rsidRPr="00A2729A">
        <w:rPr>
          <w:rtl/>
        </w:rPr>
        <w:t xml:space="preserve"> ورجال النجاشي</w:t>
      </w:r>
      <w:r>
        <w:rPr>
          <w:rtl/>
        </w:rPr>
        <w:t>:</w:t>
      </w:r>
      <w:r w:rsidRPr="00A2729A">
        <w:rPr>
          <w:rtl/>
        </w:rPr>
        <w:t xml:space="preserve"> 308 / 841</w:t>
      </w:r>
      <w:r>
        <w:rPr>
          <w:rtl/>
        </w:rPr>
        <w:t>،</w:t>
      </w:r>
      <w:r w:rsidRPr="00A2729A">
        <w:rPr>
          <w:rtl/>
        </w:rPr>
        <w:t xml:space="preserve"> ورجال الشيخ</w:t>
      </w:r>
      <w:r>
        <w:rPr>
          <w:rtl/>
        </w:rPr>
        <w:t>:</w:t>
      </w:r>
      <w:r w:rsidRPr="00A2729A">
        <w:rPr>
          <w:rtl/>
        </w:rPr>
        <w:t xml:space="preserve"> 132 / 3</w:t>
      </w:r>
      <w:r>
        <w:rPr>
          <w:rtl/>
        </w:rPr>
        <w:t>،</w:t>
      </w:r>
      <w:r w:rsidRPr="00A2729A">
        <w:rPr>
          <w:rtl/>
        </w:rPr>
        <w:t xml:space="preserve"> 270 / 1</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126 / 568</w:t>
      </w:r>
      <w:r>
        <w:rPr>
          <w:rtl/>
        </w:rPr>
        <w:t>،</w:t>
      </w:r>
      <w:r w:rsidRPr="00A2729A">
        <w:rPr>
          <w:rtl/>
        </w:rPr>
        <w:t xml:space="preserve"> والطريق ضعيف بأبي المفضل وابن بطة</w:t>
      </w:r>
      <w:r>
        <w:rPr>
          <w:rtl/>
        </w:rPr>
        <w:t>،</w:t>
      </w:r>
      <w:r w:rsidRPr="00A2729A">
        <w:rPr>
          <w:rtl/>
        </w:rPr>
        <w:t xml:space="preserve"> وفي الطريق</w:t>
      </w:r>
      <w:r>
        <w:rPr>
          <w:rtl/>
        </w:rPr>
        <w:t>:</w:t>
      </w:r>
      <w:r w:rsidRPr="00A2729A">
        <w:rPr>
          <w:rtl/>
        </w:rPr>
        <w:t xml:space="preserve"> صفوان</w:t>
      </w:r>
      <w:r>
        <w:rPr>
          <w:rtl/>
        </w:rPr>
        <w:t>،</w:t>
      </w:r>
      <w:r w:rsidRPr="00A2729A">
        <w:rPr>
          <w:rtl/>
        </w:rPr>
        <w:t xml:space="preserve"> عن علي بن عبد العزيز</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والظاهر وقوع الاشتباه</w:t>
      </w:r>
      <w:r>
        <w:rPr>
          <w:rtl/>
        </w:rPr>
        <w:t>،</w:t>
      </w:r>
      <w:r w:rsidRPr="00A2729A">
        <w:rPr>
          <w:rtl/>
        </w:rPr>
        <w:t xml:space="preserve"> لأن الفضيل يروي عن علي بن عبد العزيز كما في ترجمة الأخير في النجاشي</w:t>
      </w:r>
      <w:r>
        <w:rPr>
          <w:rtl/>
        </w:rPr>
        <w:t>:</w:t>
      </w:r>
      <w:r w:rsidRPr="00A2729A">
        <w:rPr>
          <w:rtl/>
        </w:rPr>
        <w:t xml:space="preserve"> 276 / 725</w:t>
      </w:r>
      <w:r>
        <w:rPr>
          <w:rtl/>
        </w:rPr>
        <w:t>،</w:t>
      </w:r>
      <w:r w:rsidRPr="00A2729A">
        <w:rPr>
          <w:rtl/>
        </w:rPr>
        <w:t xml:space="preserve"> وصفوان بن يحيى يروي عن الفضيل بلا واسطة كما في أصول الكافي 1</w:t>
      </w:r>
      <w:r>
        <w:rPr>
          <w:rtl/>
        </w:rPr>
        <w:t>:</w:t>
      </w:r>
      <w:r w:rsidRPr="00A2729A">
        <w:rPr>
          <w:rtl/>
        </w:rPr>
        <w:t xml:space="preserve"> 89 / 5</w:t>
      </w:r>
      <w:r>
        <w:rPr>
          <w:rtl/>
        </w:rPr>
        <w:t>،</w:t>
      </w:r>
      <w:r w:rsidRPr="00A2729A">
        <w:rPr>
          <w:rtl/>
        </w:rPr>
        <w:t xml:space="preserve"> 2</w:t>
      </w:r>
      <w:r>
        <w:rPr>
          <w:rtl/>
        </w:rPr>
        <w:t>:</w:t>
      </w:r>
      <w:r w:rsidRPr="00A2729A">
        <w:rPr>
          <w:rtl/>
        </w:rPr>
        <w:t xml:space="preserve"> 51 / 8</w:t>
      </w:r>
      <w:r>
        <w:rPr>
          <w:rtl/>
        </w:rPr>
        <w:t>،</w:t>
      </w:r>
      <w:r w:rsidRPr="00A2729A">
        <w:rPr>
          <w:rtl/>
        </w:rPr>
        <w:t xml:space="preserve"> والتهذيب 1</w:t>
      </w:r>
      <w:r>
        <w:rPr>
          <w:rtl/>
        </w:rPr>
        <w:t>:</w:t>
      </w:r>
      <w:r w:rsidRPr="00A2729A">
        <w:rPr>
          <w:rtl/>
        </w:rPr>
        <w:t xml:space="preserve"> 58 / 162</w:t>
      </w:r>
      <w:r>
        <w:rPr>
          <w:rtl/>
        </w:rPr>
        <w:t>،</w:t>
      </w:r>
      <w:r w:rsidRPr="00A2729A">
        <w:rPr>
          <w:rtl/>
        </w:rPr>
        <w:t xml:space="preserve"> والاستبصار 1</w:t>
      </w:r>
      <w:r>
        <w:rPr>
          <w:rtl/>
        </w:rPr>
        <w:t>:</w:t>
      </w:r>
      <w:r w:rsidRPr="00A2729A">
        <w:rPr>
          <w:rtl/>
        </w:rPr>
        <w:t xml:space="preserve"> 58 / 172</w:t>
      </w:r>
      <w:r>
        <w:rPr>
          <w:rtl/>
        </w:rPr>
        <w:t>،</w:t>
      </w:r>
      <w:r w:rsidRPr="00A2729A">
        <w:rPr>
          <w:rtl/>
        </w:rPr>
        <w:t xml:space="preserve"> 1</w:t>
      </w:r>
      <w:r>
        <w:rPr>
          <w:rtl/>
        </w:rPr>
        <w:t>:</w:t>
      </w:r>
      <w:r w:rsidRPr="00A2729A">
        <w:rPr>
          <w:rtl/>
        </w:rPr>
        <w:t xml:space="preserve"> 69 / 209</w:t>
      </w:r>
      <w:r>
        <w:rPr>
          <w:rtl/>
        </w:rPr>
        <w:t>،</w:t>
      </w:r>
      <w:r w:rsidRPr="00A2729A">
        <w:rPr>
          <w:rtl/>
        </w:rPr>
        <w:t xml:space="preserve"> وانظر</w:t>
      </w:r>
      <w:r>
        <w:rPr>
          <w:rtl/>
        </w:rPr>
        <w:t>:</w:t>
      </w:r>
      <w:r w:rsidRPr="00A2729A">
        <w:rPr>
          <w:rtl/>
        </w:rPr>
        <w:t xml:space="preserve"> معجم رجال الحديث 13</w:t>
      </w:r>
      <w:r>
        <w:rPr>
          <w:rtl/>
        </w:rPr>
        <w:t>:</w:t>
      </w:r>
      <w:r w:rsidRPr="00A2729A">
        <w:rPr>
          <w:rtl/>
        </w:rPr>
        <w:t xml:space="preserve"> 310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صحيح في الفقيه على الأصح من وثاقة العبيدي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[547] وإلى فضيل بن عثمان الصيرفي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في الحديث الحادي عشر </w:t>
      </w:r>
      <w:r w:rsidRPr="00C73D10">
        <w:rPr>
          <w:rStyle w:val="libFootnotenumChar"/>
          <w:rtl/>
        </w:rPr>
        <w:t>(3)</w:t>
      </w:r>
      <w:r>
        <w:rPr>
          <w:rtl/>
        </w:rPr>
        <w:t>.</w:t>
      </w:r>
      <w:r w:rsidRPr="00A2729A">
        <w:rPr>
          <w:rtl/>
        </w:rPr>
        <w:t xml:space="preserve"> وفي باب فضل المساجد</w:t>
      </w:r>
      <w:r>
        <w:rPr>
          <w:rtl/>
        </w:rPr>
        <w:t>،</w:t>
      </w:r>
      <w:r w:rsidRPr="00A2729A">
        <w:rPr>
          <w:rtl/>
        </w:rPr>
        <w:t xml:space="preserve"> في الحديث الخامس والستين </w:t>
      </w:r>
      <w:r w:rsidRPr="00C73D10">
        <w:rPr>
          <w:rStyle w:val="libFootnotenumChar"/>
          <w:rtl/>
        </w:rPr>
        <w:t>(4)</w:t>
      </w:r>
      <w:r>
        <w:rPr>
          <w:rtl/>
        </w:rPr>
        <w:t>.</w:t>
      </w:r>
      <w:r w:rsidRPr="00A2729A">
        <w:rPr>
          <w:rtl/>
        </w:rPr>
        <w:t xml:space="preserve"> وفي باب علامة أول شهر رمضان</w:t>
      </w:r>
      <w:r>
        <w:rPr>
          <w:rtl/>
        </w:rPr>
        <w:t>،</w:t>
      </w:r>
      <w:r w:rsidRPr="00A2729A">
        <w:rPr>
          <w:rtl/>
        </w:rPr>
        <w:t xml:space="preserve"> في الحديث الرابع عشر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علامة أول يوم من شهر رمضان</w:t>
      </w:r>
      <w:r>
        <w:rPr>
          <w:rtl/>
        </w:rPr>
        <w:t>،</w:t>
      </w:r>
      <w:r w:rsidRPr="00A2729A">
        <w:rPr>
          <w:rtl/>
        </w:rPr>
        <w:t xml:space="preserve"> في الحديث الحادي عشر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الظاهر اتحاده مع سابقه </w:t>
      </w:r>
      <w:r w:rsidRPr="00C73D10">
        <w:rPr>
          <w:rStyle w:val="libFootnotenumChar"/>
          <w:rtl/>
        </w:rPr>
        <w:t>(7)</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24</w:t>
      </w:r>
      <w:r>
        <w:rPr>
          <w:rtl/>
        </w:rPr>
        <w:t>،</w:t>
      </w:r>
      <w:r w:rsidRPr="00A2729A">
        <w:rPr>
          <w:rtl/>
        </w:rPr>
        <w:t xml:space="preserve"> من المشيخة</w:t>
      </w:r>
      <w:r>
        <w:rPr>
          <w:rtl/>
        </w:rPr>
        <w:t>.</w:t>
      </w:r>
      <w:r w:rsidRPr="00A2729A">
        <w:rPr>
          <w:rtl/>
        </w:rPr>
        <w:t xml:space="preserve"> والمراد بالعبيدي هو محمّد بن عيسى بن عبيد كما سبقت الإشارة إليه في الهامش الأول</w:t>
      </w:r>
      <w:r>
        <w:rPr>
          <w:rtl/>
        </w:rPr>
        <w:t>،</w:t>
      </w:r>
      <w:r w:rsidRPr="00A2729A">
        <w:rPr>
          <w:rtl/>
        </w:rPr>
        <w:t xml:space="preserve"> صحيفة</w:t>
      </w:r>
      <w:r>
        <w:rPr>
          <w:rtl/>
        </w:rPr>
        <w:t>:</w:t>
      </w:r>
      <w:r w:rsidRPr="00A2729A">
        <w:rPr>
          <w:rtl/>
        </w:rPr>
        <w:t xml:space="preserve"> 994</w:t>
      </w:r>
      <w:r>
        <w:rPr>
          <w:rtl/>
        </w:rPr>
        <w:t>،</w:t>
      </w:r>
      <w:r w:rsidRPr="00A2729A">
        <w:rPr>
          <w:rtl/>
        </w:rPr>
        <w:t xml:space="preserve"> من الفائدة الخامسة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126 / 569</w:t>
      </w:r>
      <w:r>
        <w:rPr>
          <w:rtl/>
        </w:rPr>
        <w:t>،</w:t>
      </w:r>
      <w:r w:rsidRPr="00A2729A">
        <w:rPr>
          <w:rtl/>
        </w:rPr>
        <w:t xml:space="preserve"> وفيه</w:t>
      </w:r>
      <w:r>
        <w:rPr>
          <w:rtl/>
        </w:rPr>
        <w:t>:</w:t>
      </w:r>
      <w:r w:rsidRPr="00A2729A">
        <w:rPr>
          <w:rtl/>
        </w:rPr>
        <w:t xml:space="preserve"> </w:t>
      </w:r>
      <w:r>
        <w:rPr>
          <w:rtl/>
        </w:rPr>
        <w:t>(</w:t>
      </w:r>
      <w:r w:rsidRPr="00A2729A">
        <w:rPr>
          <w:rtl/>
        </w:rPr>
        <w:t>وأظن انهما واحد وهو فضيل الأعور</w:t>
      </w:r>
      <w:r>
        <w:rPr>
          <w:rtl/>
        </w:rPr>
        <w:t>)،</w:t>
      </w:r>
      <w:r w:rsidRPr="00A2729A">
        <w:rPr>
          <w:rtl/>
        </w:rPr>
        <w:t xml:space="preserve"> وسيأتي استظهار النوري </w:t>
      </w:r>
      <w:r w:rsidRPr="00C73D10">
        <w:rPr>
          <w:rStyle w:val="libAlaemChar"/>
          <w:rtl/>
        </w:rPr>
        <w:t>قدس‌سره</w:t>
      </w:r>
      <w:r w:rsidRPr="00A2729A">
        <w:rPr>
          <w:rtl/>
        </w:rPr>
        <w:t xml:space="preserve"> الاتحاد مع من تقدمه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58 / 162</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263 / 745</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158 / 442</w:t>
      </w:r>
      <w:r>
        <w:rPr>
          <w:rtl/>
        </w:rPr>
        <w:t>.</w:t>
      </w:r>
    </w:p>
    <w:p w:rsidR="00C73D10" w:rsidRPr="00A2729A" w:rsidRDefault="00C73D10" w:rsidP="00C73D10">
      <w:pPr>
        <w:pStyle w:val="libFootnote0"/>
        <w:rPr>
          <w:rtl/>
        </w:rPr>
      </w:pPr>
      <w:r w:rsidRPr="00A2729A">
        <w:rPr>
          <w:rtl/>
        </w:rPr>
        <w:t>(6) الاستبصار 2</w:t>
      </w:r>
      <w:r>
        <w:rPr>
          <w:rtl/>
        </w:rPr>
        <w:t>:</w:t>
      </w:r>
      <w:r w:rsidRPr="00A2729A">
        <w:rPr>
          <w:rtl/>
        </w:rPr>
        <w:t xml:space="preserve"> 64 / 209</w:t>
      </w:r>
      <w:r>
        <w:rPr>
          <w:rtl/>
        </w:rPr>
        <w:t>.</w:t>
      </w:r>
    </w:p>
    <w:p w:rsidR="00C73D10" w:rsidRPr="00A2729A" w:rsidRDefault="00C73D10" w:rsidP="00C73D10">
      <w:pPr>
        <w:pStyle w:val="libFootnote0"/>
        <w:rPr>
          <w:rtl/>
        </w:rPr>
      </w:pPr>
      <w:r w:rsidRPr="00A2729A">
        <w:rPr>
          <w:rtl/>
        </w:rPr>
        <w:t>(7) وهذا قول معظم الرجاليين أيضاً</w:t>
      </w:r>
      <w:r>
        <w:rPr>
          <w:rtl/>
        </w:rPr>
        <w:t>،</w:t>
      </w:r>
      <w:r w:rsidRPr="00A2729A">
        <w:rPr>
          <w:rtl/>
        </w:rPr>
        <w:t xml:space="preserve"> وقد تقدم كلام الشيخ الطوسي </w:t>
      </w:r>
      <w:r w:rsidRPr="00C73D10">
        <w:rPr>
          <w:rStyle w:val="libAlaemChar"/>
          <w:rtl/>
        </w:rPr>
        <w:t>قدس‌سره</w:t>
      </w:r>
      <w:r w:rsidRPr="00A2729A">
        <w:rPr>
          <w:rtl/>
        </w:rPr>
        <w:t xml:space="preserve"> قبل أربعة هوامش بشأن اتحادهما</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[548] وإلى الفضيل بن يسار</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فضل الصلاة</w:t>
      </w:r>
      <w:r>
        <w:rPr>
          <w:rtl/>
        </w:rPr>
        <w:t>،</w:t>
      </w:r>
      <w:r w:rsidRPr="00A2729A">
        <w:rPr>
          <w:rtl/>
        </w:rPr>
        <w:t xml:space="preserve"> من أبواب الزيادات</w:t>
      </w:r>
      <w:r>
        <w:rPr>
          <w:rtl/>
        </w:rPr>
        <w:t>،</w:t>
      </w:r>
      <w:r w:rsidRPr="00A2729A">
        <w:rPr>
          <w:rtl/>
        </w:rPr>
        <w:t xml:space="preserve"> في الحديث العشرين </w:t>
      </w:r>
      <w:r w:rsidRPr="00C73D10">
        <w:rPr>
          <w:rStyle w:val="libFootnotenumChar"/>
          <w:rtl/>
        </w:rPr>
        <w:t>(1)</w:t>
      </w:r>
      <w:r>
        <w:rPr>
          <w:rtl/>
        </w:rPr>
        <w:t>.</w:t>
      </w:r>
      <w:r w:rsidRPr="00A2729A">
        <w:rPr>
          <w:rtl/>
        </w:rPr>
        <w:t xml:space="preserve"> وفي باب المواقيت</w:t>
      </w:r>
      <w:r>
        <w:rPr>
          <w:rtl/>
        </w:rPr>
        <w:t>،</w:t>
      </w:r>
      <w:r w:rsidRPr="00A2729A">
        <w:rPr>
          <w:rtl/>
        </w:rPr>
        <w:t xml:space="preserve"> من أبواب الزيادات</w:t>
      </w:r>
      <w:r>
        <w:rPr>
          <w:rtl/>
        </w:rPr>
        <w:t>،</w:t>
      </w:r>
      <w:r w:rsidRPr="00A2729A">
        <w:rPr>
          <w:rtl/>
        </w:rPr>
        <w:t xml:space="preserve"> في الحديث الخمسين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بثلاثة وأربعين حديثاً </w:t>
      </w:r>
      <w:r w:rsidRPr="00C73D10">
        <w:rPr>
          <w:rStyle w:val="libFootnotenumChar"/>
          <w:rtl/>
        </w:rPr>
        <w:t>(3)</w:t>
      </w:r>
      <w:r>
        <w:rPr>
          <w:rtl/>
        </w:rPr>
        <w:t>.</w:t>
      </w:r>
      <w:r w:rsidRPr="00A2729A">
        <w:rPr>
          <w:rtl/>
        </w:rPr>
        <w:t xml:space="preserve"> وفي باب ما تجوز الصلاة فيه من اللباس</w:t>
      </w:r>
      <w:r>
        <w:rPr>
          <w:rtl/>
        </w:rPr>
        <w:t>،</w:t>
      </w:r>
      <w:r w:rsidRPr="00A2729A">
        <w:rPr>
          <w:rtl/>
        </w:rPr>
        <w:t xml:space="preserve"> من أبواب الزيادات</w:t>
      </w:r>
      <w:r>
        <w:rPr>
          <w:rtl/>
        </w:rPr>
        <w:t>،</w:t>
      </w:r>
      <w:r w:rsidRPr="00A2729A">
        <w:rPr>
          <w:rtl/>
        </w:rPr>
        <w:t xml:space="preserve"> قريباً من الآخر بخمسة أحاديث </w:t>
      </w:r>
      <w:r w:rsidRPr="00C73D10">
        <w:rPr>
          <w:rStyle w:val="libFootnotenumChar"/>
          <w:rtl/>
        </w:rPr>
        <w:t>(4)</w:t>
      </w:r>
      <w:r>
        <w:rPr>
          <w:rtl/>
        </w:rPr>
        <w:t>.</w:t>
      </w:r>
      <w:r w:rsidRPr="00A2729A">
        <w:rPr>
          <w:rtl/>
        </w:rPr>
        <w:t xml:space="preserve"> وفي باب وقت الزكاة</w:t>
      </w:r>
      <w:r>
        <w:rPr>
          <w:rtl/>
        </w:rPr>
        <w:t>،</w:t>
      </w:r>
      <w:r w:rsidRPr="00A2729A">
        <w:rPr>
          <w:rtl/>
        </w:rPr>
        <w:t xml:space="preserve"> في الحديث الخامس عشر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السعدآبادي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[549] وإلى فيض بن المختار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(7)</w:t>
      </w:r>
      <w:r>
        <w:rPr>
          <w:rtl/>
        </w:rPr>
        <w:t>.</w:t>
      </w:r>
    </w:p>
    <w:p w:rsidR="00C73D10" w:rsidRDefault="00C73D10" w:rsidP="00C73D10">
      <w:pPr>
        <w:pStyle w:val="libBold2"/>
        <w:rPr>
          <w:rtl/>
        </w:rPr>
      </w:pPr>
      <w:r w:rsidRPr="00520AED">
        <w:rPr>
          <w:rtl/>
        </w:rPr>
        <w:t>[550] وإلى فيهس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Default="00C73D10" w:rsidP="00C73D10">
      <w:pPr>
        <w:pStyle w:val="libBold2"/>
        <w:rPr>
          <w:rtl/>
        </w:rPr>
      </w:pPr>
      <w:r w:rsidRPr="00520AED">
        <w:rPr>
          <w:rtl/>
        </w:rPr>
        <w:t>[551] وإلى القاسم بن سليمان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240 / 951</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255 / 1012</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332 / 1370</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379 / 1579</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41 / 103</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32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126 / 569</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126 / 571</w:t>
      </w:r>
      <w:r>
        <w:rPr>
          <w:rtl/>
        </w:rPr>
        <w:t>،</w:t>
      </w:r>
      <w:r w:rsidRPr="00A2729A">
        <w:rPr>
          <w:rtl/>
        </w:rPr>
        <w:t xml:space="preserve"> والطريق ضعيف بمحمّد بن حسان الرازي</w:t>
      </w:r>
      <w:r>
        <w:rPr>
          <w:rtl/>
        </w:rPr>
        <w:t>،</w:t>
      </w:r>
      <w:r w:rsidRPr="00A2729A">
        <w:rPr>
          <w:rtl/>
        </w:rPr>
        <w:t xml:space="preserve"> قال النجاشي</w:t>
      </w:r>
      <w:r>
        <w:rPr>
          <w:rtl/>
        </w:rPr>
        <w:t>:</w:t>
      </w:r>
      <w:r w:rsidRPr="00A2729A">
        <w:rPr>
          <w:rtl/>
        </w:rPr>
        <w:t xml:space="preserve"> 338 / 903</w:t>
      </w:r>
      <w:r>
        <w:rPr>
          <w:rtl/>
        </w:rPr>
        <w:t>:</w:t>
      </w:r>
      <w:r w:rsidRPr="00A2729A">
        <w:rPr>
          <w:rtl/>
        </w:rPr>
        <w:t xml:space="preserve"> </w:t>
      </w:r>
      <w:r>
        <w:rPr>
          <w:rtl/>
        </w:rPr>
        <w:t>(</w:t>
      </w:r>
      <w:r w:rsidRPr="00A2729A">
        <w:rPr>
          <w:rtl/>
        </w:rPr>
        <w:t>محمّد بن حسان الرازي</w:t>
      </w:r>
      <w:r>
        <w:rPr>
          <w:rtl/>
        </w:rPr>
        <w:t>،</w:t>
      </w:r>
      <w:r w:rsidRPr="00A2729A">
        <w:rPr>
          <w:rtl/>
        </w:rPr>
        <w:t xml:space="preserve"> أبو عبد الله الزينبي</w:t>
      </w:r>
      <w:r>
        <w:rPr>
          <w:rtl/>
        </w:rPr>
        <w:t>،</w:t>
      </w:r>
      <w:r w:rsidRPr="00A2729A">
        <w:rPr>
          <w:rtl/>
        </w:rPr>
        <w:t xml:space="preserve"> يعرف وينكر</w:t>
      </w:r>
      <w:r>
        <w:rPr>
          <w:rtl/>
        </w:rPr>
        <w:t>،</w:t>
      </w:r>
      <w:r w:rsidRPr="00A2729A">
        <w:rPr>
          <w:rtl/>
        </w:rPr>
        <w:t xml:space="preserve"> بين بين</w:t>
      </w:r>
      <w:r>
        <w:rPr>
          <w:rtl/>
        </w:rPr>
        <w:t>،</w:t>
      </w:r>
      <w:r w:rsidRPr="00A2729A">
        <w:rPr>
          <w:rtl/>
        </w:rPr>
        <w:t xml:space="preserve"> يروي عن الضعفاء كثيراً</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127 / 578</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بستة وثلاثين حديثاً </w:t>
      </w:r>
      <w:r w:rsidRPr="00C73D10">
        <w:rPr>
          <w:rStyle w:val="libFootnotenumChar"/>
          <w:rtl/>
        </w:rPr>
        <w:t>(1)</w:t>
      </w:r>
      <w:r>
        <w:rPr>
          <w:rtl/>
        </w:rPr>
        <w:t>.</w:t>
      </w:r>
      <w:r w:rsidRPr="00A2729A">
        <w:rPr>
          <w:rtl/>
        </w:rPr>
        <w:t xml:space="preserve"> وفي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الثاني والأربعين </w:t>
      </w:r>
      <w:r w:rsidRPr="00C73D10">
        <w:rPr>
          <w:rStyle w:val="libFootnotenumChar"/>
          <w:rtl/>
        </w:rPr>
        <w:t>(2)</w:t>
      </w:r>
      <w:r>
        <w:rPr>
          <w:rtl/>
        </w:rPr>
        <w:t>.</w:t>
      </w:r>
      <w:r w:rsidRPr="00A2729A">
        <w:rPr>
          <w:rtl/>
        </w:rPr>
        <w:t xml:space="preserve"> وفي باب علامة أول شهر رمضان</w:t>
      </w:r>
      <w:r>
        <w:rPr>
          <w:rtl/>
        </w:rPr>
        <w:t>،</w:t>
      </w:r>
      <w:r w:rsidRPr="00A2729A">
        <w:rPr>
          <w:rtl/>
        </w:rPr>
        <w:t xml:space="preserve"> قريباً من الآخر بثمانية أحاديث </w:t>
      </w:r>
      <w:r w:rsidRPr="00C73D10">
        <w:rPr>
          <w:rStyle w:val="libFootnotenumChar"/>
          <w:rtl/>
        </w:rPr>
        <w:t>(3)</w:t>
      </w:r>
      <w:r>
        <w:rPr>
          <w:rtl/>
        </w:rPr>
        <w:t>.</w:t>
      </w:r>
      <w:r w:rsidRPr="00A2729A">
        <w:rPr>
          <w:rtl/>
        </w:rPr>
        <w:t xml:space="preserve"> وفي باب سنن الصيام</w:t>
      </w:r>
      <w:r>
        <w:rPr>
          <w:rtl/>
        </w:rPr>
        <w:t>،</w:t>
      </w:r>
      <w:r w:rsidRPr="00A2729A">
        <w:rPr>
          <w:rtl/>
        </w:rPr>
        <w:t xml:space="preserve"> في الحديث الأول</w:t>
      </w:r>
      <w:r>
        <w:rPr>
          <w:rtl/>
        </w:rPr>
        <w:t>،</w:t>
      </w:r>
      <w:r w:rsidRPr="00A2729A">
        <w:rPr>
          <w:rtl/>
        </w:rPr>
        <w:t xml:space="preserve"> والثالث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صحيح </w:t>
      </w:r>
      <w:r w:rsidRPr="00C73D10">
        <w:rPr>
          <w:rStyle w:val="libFootnotenumChar"/>
          <w:rtl/>
        </w:rPr>
        <w:t>(5)</w:t>
      </w:r>
      <w:r>
        <w:rPr>
          <w:rtl/>
        </w:rPr>
        <w:t>،</w:t>
      </w:r>
      <w:r w:rsidRPr="00A2729A">
        <w:rPr>
          <w:rtl/>
        </w:rPr>
        <w:t xml:space="preserve"> بناء على وثاقة محمّد بن عيسى</w:t>
      </w:r>
      <w:r>
        <w:rPr>
          <w:rtl/>
        </w:rPr>
        <w:t>،</w:t>
      </w:r>
      <w:r w:rsidRPr="00A2729A">
        <w:rPr>
          <w:rtl/>
        </w:rPr>
        <w:t xml:space="preserve"> </w:t>
      </w:r>
      <w:r>
        <w:rPr>
          <w:rtl/>
        </w:rPr>
        <w:t>انتهى.</w:t>
      </w:r>
    </w:p>
    <w:p w:rsidR="00C73D10" w:rsidRDefault="00C73D10" w:rsidP="00C73D10">
      <w:pPr>
        <w:pStyle w:val="libBold2"/>
        <w:rPr>
          <w:rtl/>
        </w:rPr>
      </w:pPr>
      <w:r w:rsidRPr="00520AED">
        <w:rPr>
          <w:rtl/>
        </w:rPr>
        <w:t>[552] وإلى القاسم بن عروة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في الحديث التاسع والأربعين </w:t>
      </w:r>
      <w:r w:rsidRPr="00C73D10">
        <w:rPr>
          <w:rStyle w:val="libFootnotenumChar"/>
          <w:rtl/>
        </w:rPr>
        <w:t>(7)</w:t>
      </w:r>
      <w:r>
        <w:rPr>
          <w:rtl/>
        </w:rPr>
        <w:t>،</w:t>
      </w:r>
      <w:r w:rsidRPr="00A2729A">
        <w:rPr>
          <w:rtl/>
        </w:rPr>
        <w:t xml:space="preserve"> والسادس والخمسين </w:t>
      </w:r>
      <w:r w:rsidRPr="00C73D10">
        <w:rPr>
          <w:rStyle w:val="libFootnotenumChar"/>
          <w:rtl/>
        </w:rPr>
        <w:t>(8)</w:t>
      </w:r>
      <w:r>
        <w:rPr>
          <w:rtl/>
        </w:rPr>
        <w:t>.</w:t>
      </w:r>
      <w:r w:rsidRPr="00A2729A">
        <w:rPr>
          <w:rtl/>
        </w:rPr>
        <w:t xml:space="preserve"> وفي باب تطهير الثياب</w:t>
      </w:r>
      <w:r>
        <w:rPr>
          <w:rtl/>
        </w:rPr>
        <w:t>،</w:t>
      </w:r>
      <w:r w:rsidRPr="00A2729A">
        <w:rPr>
          <w:rtl/>
        </w:rPr>
        <w:t xml:space="preserve"> في الحديث الثامن والخمسين </w:t>
      </w:r>
      <w:r w:rsidRPr="00C73D10">
        <w:rPr>
          <w:rStyle w:val="libFootnotenumChar"/>
          <w:rtl/>
        </w:rPr>
        <w:t>(9)</w:t>
      </w:r>
      <w:r>
        <w:rPr>
          <w:rtl/>
        </w:rPr>
        <w:t>.</w:t>
      </w:r>
      <w:r w:rsidRPr="00A2729A">
        <w:rPr>
          <w:rtl/>
        </w:rPr>
        <w:t xml:space="preserve"> وفي باب أوقات الصلاة</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461 / 1505</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364 / 1510</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178 / 492</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194 / 553</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79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127 / 576</w:t>
      </w:r>
      <w:r>
        <w:rPr>
          <w:rtl/>
        </w:rPr>
        <w:t>،</w:t>
      </w:r>
      <w:r w:rsidRPr="00A2729A">
        <w:rPr>
          <w:rtl/>
        </w:rPr>
        <w:t xml:space="preserve"> وفيه ثلاثة طرق كلها ضعيفة</w:t>
      </w:r>
      <w:r>
        <w:rPr>
          <w:rtl/>
        </w:rPr>
        <w:t>.</w:t>
      </w:r>
      <w:r w:rsidRPr="00A2729A">
        <w:rPr>
          <w:rtl/>
        </w:rPr>
        <w:t xml:space="preserve"> الأول منها ضعيف بأبي المفضل وابن بطة</w:t>
      </w:r>
      <w:r>
        <w:rPr>
          <w:rtl/>
        </w:rPr>
        <w:t>،</w:t>
      </w:r>
      <w:r w:rsidRPr="00A2729A">
        <w:rPr>
          <w:rtl/>
        </w:rPr>
        <w:t xml:space="preserve"> والثاني بابن بطة</w:t>
      </w:r>
      <w:r>
        <w:rPr>
          <w:rtl/>
        </w:rPr>
        <w:t>،</w:t>
      </w:r>
      <w:r w:rsidRPr="00A2729A">
        <w:rPr>
          <w:rtl/>
        </w:rPr>
        <w:t xml:space="preserve"> والثالث رواه مرسلاً عن حميد بن زياد</w:t>
      </w:r>
      <w:r>
        <w:rPr>
          <w:rtl/>
        </w:rPr>
        <w:t>.</w:t>
      </w:r>
    </w:p>
    <w:p w:rsidR="00C73D10" w:rsidRPr="00A2729A" w:rsidRDefault="00C73D10" w:rsidP="00C73D10">
      <w:pPr>
        <w:pStyle w:val="libNormal"/>
        <w:rPr>
          <w:rtl/>
          <w:lang w:bidi="fa-IR"/>
        </w:rPr>
      </w:pPr>
      <w:r w:rsidRPr="00C73D10">
        <w:rPr>
          <w:rStyle w:val="libFootnoteChar"/>
          <w:rtl/>
        </w:rPr>
        <w:t xml:space="preserve">وقد تقدم كلام المصنف </w:t>
      </w:r>
      <w:r w:rsidRPr="00C73D10">
        <w:rPr>
          <w:rStyle w:val="libAlaemChar"/>
          <w:rtl/>
        </w:rPr>
        <w:t>رحمه‌الله</w:t>
      </w:r>
      <w:r w:rsidRPr="00C73D10">
        <w:rPr>
          <w:rStyle w:val="libFootnoteChar"/>
          <w:rtl/>
        </w:rPr>
        <w:t xml:space="preserve"> في تعليقته على الطريق [249] بقوله</w:t>
      </w:r>
      <w:r>
        <w:rPr>
          <w:rStyle w:val="libFootnoteChar"/>
          <w:rtl/>
        </w:rPr>
        <w:t>:</w:t>
      </w:r>
      <w:r w:rsidRPr="00C73D10">
        <w:rPr>
          <w:rStyle w:val="libFootnoteChar"/>
          <w:rtl/>
        </w:rPr>
        <w:t xml:space="preserve"> (قلت</w:t>
      </w:r>
      <w:r w:rsidRPr="00C73D10">
        <w:rPr>
          <w:rStyle w:val="libFootnoteChar"/>
          <w:rFonts w:hint="cs"/>
          <w:rtl/>
        </w:rPr>
        <w:t xml:space="preserve"> ..</w:t>
      </w:r>
      <w:r w:rsidRPr="00C73D10">
        <w:rPr>
          <w:rStyle w:val="libFootnoteChar"/>
          <w:rtl/>
        </w:rPr>
        <w:t>.) نفي الإرسال عما رواه الشيخ عن حميد رأساً في الفهرست</w:t>
      </w:r>
      <w:r>
        <w:rPr>
          <w:rStyle w:val="libFootnoteChar"/>
          <w:rtl/>
        </w:rPr>
        <w:t>،</w:t>
      </w:r>
      <w:r w:rsidRPr="00C73D10">
        <w:rPr>
          <w:rStyle w:val="libFootnoteChar"/>
          <w:rtl/>
        </w:rPr>
        <w:t xml:space="preserve"> وهو كذلك</w:t>
      </w:r>
      <w:r>
        <w:rPr>
          <w:rStyle w:val="libFootnoteChar"/>
          <w:rtl/>
        </w:rPr>
        <w:t>،</w:t>
      </w:r>
      <w:r w:rsidRPr="00C73D10">
        <w:rPr>
          <w:rStyle w:val="libFootnoteChar"/>
          <w:rtl/>
        </w:rPr>
        <w:t xml:space="preserve"> ولكن لا يسلم الطريق الثالث من الضعف أيضاً لما قد مرّ في هامش الطريق [248] من ضعف جميع طرق الشيخ إلى حميد بن زياد في الفهرست</w:t>
      </w:r>
      <w:r>
        <w:rPr>
          <w:rStyle w:val="libFootnoteChar"/>
          <w:rtl/>
        </w:rPr>
        <w:t>،</w:t>
      </w:r>
      <w:r w:rsidRPr="00C73D10">
        <w:rPr>
          <w:rStyle w:val="libFootnoteChar"/>
          <w:rtl/>
        </w:rPr>
        <w:t xml:space="preserve"> فراجع.</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78 / 202</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80 / 210</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264 / 772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الثاني </w:t>
      </w:r>
      <w:r w:rsidRPr="00C73D10">
        <w:rPr>
          <w:rStyle w:val="libFootnotenumChar"/>
          <w:rtl/>
        </w:rPr>
        <w:t>(1)</w:t>
      </w:r>
      <w:r>
        <w:rPr>
          <w:rtl/>
        </w:rPr>
        <w:t>،</w:t>
      </w:r>
      <w:r w:rsidRPr="00A2729A">
        <w:rPr>
          <w:rtl/>
        </w:rPr>
        <w:t xml:space="preserve"> وفي الحديث التاسع عشر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صحيح </w:t>
      </w:r>
      <w:r w:rsidRPr="00C73D10">
        <w:rPr>
          <w:rStyle w:val="libFootnotenumChar"/>
          <w:rtl/>
        </w:rPr>
        <w:t>(3)</w:t>
      </w:r>
      <w:r>
        <w:rPr>
          <w:rtl/>
        </w:rPr>
        <w:t>،</w:t>
      </w:r>
      <w:r w:rsidRPr="00A2729A">
        <w:rPr>
          <w:rtl/>
        </w:rPr>
        <w:t xml:space="preserve"> كما أوضحناه في </w:t>
      </w:r>
      <w:r>
        <w:rPr>
          <w:rtl/>
        </w:rPr>
        <w:t>(</w:t>
      </w:r>
      <w:r w:rsidRPr="00A2729A">
        <w:rPr>
          <w:rtl/>
        </w:rPr>
        <w:t>رس</w:t>
      </w:r>
      <w:r>
        <w:rPr>
          <w:rtl/>
        </w:rPr>
        <w:t>)</w:t>
      </w:r>
      <w:r w:rsidRPr="00A2729A">
        <w:rPr>
          <w:rtl/>
        </w:rPr>
        <w:t xml:space="preserve"> </w:t>
      </w:r>
      <w:r w:rsidRPr="00C73D10">
        <w:rPr>
          <w:rStyle w:val="libFootnotenumChar"/>
          <w:rtl/>
        </w:rPr>
        <w:t>(4)</w:t>
      </w:r>
      <w:r>
        <w:rPr>
          <w:rtl/>
        </w:rPr>
        <w:t>.</w:t>
      </w:r>
    </w:p>
    <w:p w:rsidR="00C73D10" w:rsidRPr="00A2729A" w:rsidRDefault="00C73D10" w:rsidP="00C73D10">
      <w:pPr>
        <w:pStyle w:val="libNormal"/>
        <w:rPr>
          <w:rtl/>
        </w:rPr>
      </w:pPr>
      <w:r w:rsidRPr="00A2729A">
        <w:rPr>
          <w:rtl/>
        </w:rPr>
        <w:t>وإليه في النجاشي</w:t>
      </w:r>
      <w:r>
        <w:rPr>
          <w:rtl/>
        </w:rPr>
        <w:t>:</w:t>
      </w:r>
      <w:r w:rsidRPr="00A2729A">
        <w:rPr>
          <w:rtl/>
        </w:rPr>
        <w:t xml:space="preserve"> أحمد العطار </w:t>
      </w:r>
      <w:r w:rsidRPr="00C73D10">
        <w:rPr>
          <w:rStyle w:val="libFootnotenumChar"/>
          <w:rtl/>
        </w:rPr>
        <w:t>(5)</w:t>
      </w:r>
      <w:r w:rsidRPr="00A2729A">
        <w:rPr>
          <w:rtl/>
        </w:rPr>
        <w:t xml:space="preserve"> </w:t>
      </w:r>
      <w:r>
        <w:rPr>
          <w:rtl/>
        </w:rPr>
        <w:t>[</w:t>
      </w:r>
      <w:r w:rsidRPr="00A2729A">
        <w:rPr>
          <w:rtl/>
        </w:rPr>
        <w:t>وهو</w:t>
      </w:r>
      <w:r>
        <w:rPr>
          <w:rtl/>
        </w:rPr>
        <w:t>]</w:t>
      </w:r>
      <w:r w:rsidRPr="00A2729A">
        <w:rPr>
          <w:rtl/>
        </w:rPr>
        <w:t xml:space="preserve"> موثق</w:t>
      </w:r>
      <w:r>
        <w:rPr>
          <w:rtl/>
        </w:rPr>
        <w:t>،</w:t>
      </w:r>
      <w:r w:rsidRPr="00A2729A">
        <w:rPr>
          <w:rtl/>
        </w:rPr>
        <w:t xml:space="preserve"> أو في حكمه</w:t>
      </w:r>
      <w:r>
        <w:rPr>
          <w:rtl/>
        </w:rPr>
        <w:t>،</w:t>
      </w:r>
      <w:r w:rsidRPr="00A2729A">
        <w:rPr>
          <w:rtl/>
        </w:rPr>
        <w:t xml:space="preserve"> </w:t>
      </w:r>
      <w:r>
        <w:rPr>
          <w:rtl/>
        </w:rPr>
        <w:t>[انتهى].</w:t>
      </w:r>
    </w:p>
    <w:p w:rsidR="00C73D10" w:rsidRDefault="00C73D10" w:rsidP="00C73D10">
      <w:pPr>
        <w:pStyle w:val="libBold2"/>
        <w:rPr>
          <w:rtl/>
        </w:rPr>
      </w:pPr>
      <w:r w:rsidRPr="00520AED">
        <w:rPr>
          <w:rtl/>
        </w:rPr>
        <w:t>[553] وإلى القاسم بن محمّد الأصبهاني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[554] وإلى القاسم بن محمّد الجوهري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(8)</w:t>
      </w:r>
      <w:r>
        <w:rPr>
          <w:rtl/>
        </w:rPr>
        <w:t>.</w:t>
      </w:r>
    </w:p>
    <w:p w:rsidR="00C73D10" w:rsidRDefault="00C73D10" w:rsidP="00C73D10">
      <w:pPr>
        <w:pStyle w:val="libBold2"/>
        <w:rPr>
          <w:rtl/>
        </w:rPr>
      </w:pPr>
      <w:r w:rsidRPr="00520AED">
        <w:rPr>
          <w:rtl/>
        </w:rPr>
        <w:t>[555] وإلى القاسم بن محمّد الخلقاني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 </w:t>
      </w:r>
      <w:r w:rsidRPr="00C73D10">
        <w:rPr>
          <w:rStyle w:val="libFootnotenumChar"/>
          <w:rtl/>
        </w:rPr>
        <w:t>(10)</w:t>
      </w:r>
      <w:r>
        <w:rPr>
          <w:rtl/>
        </w:rPr>
        <w:t>،</w:t>
      </w:r>
      <w:r w:rsidRPr="00A2729A">
        <w:rPr>
          <w:rtl/>
        </w:rPr>
        <w:t xml:space="preserve"> </w:t>
      </w:r>
      <w:r>
        <w:rPr>
          <w:rtl/>
        </w:rPr>
        <w:t>انتهى.</w:t>
      </w:r>
    </w:p>
    <w:p w:rsidR="00C73D10" w:rsidRDefault="00C73D10" w:rsidP="00C73D10">
      <w:pPr>
        <w:pStyle w:val="libBold2"/>
        <w:rPr>
          <w:rtl/>
        </w:rPr>
      </w:pPr>
      <w:r w:rsidRPr="00520AED">
        <w:rPr>
          <w:rtl/>
        </w:rPr>
        <w:t>[556] وإلى القاسم بن هشام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19 / 51</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24 / 68</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85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(4) تقدم في الفائدة الخامسة</w:t>
      </w:r>
      <w:r>
        <w:rPr>
          <w:rtl/>
        </w:rPr>
        <w:t>،</w:t>
      </w:r>
      <w:r w:rsidRPr="00A2729A">
        <w:rPr>
          <w:rtl/>
        </w:rPr>
        <w:t xml:space="preserve"> برمز </w:t>
      </w:r>
      <w:r>
        <w:rPr>
          <w:rtl/>
        </w:rPr>
        <w:t>(</w:t>
      </w:r>
      <w:r w:rsidRPr="00A2729A">
        <w:rPr>
          <w:rtl/>
        </w:rPr>
        <w:t>رس</w:t>
      </w:r>
      <w:r>
        <w:rPr>
          <w:rtl/>
        </w:rPr>
        <w:t>)</w:t>
      </w:r>
      <w:r w:rsidRPr="00A2729A">
        <w:rPr>
          <w:rtl/>
        </w:rPr>
        <w:t xml:space="preserve"> المساوي للرقم [260]</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314 / 860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127 / 575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315 / 863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127 / 573</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128 / 579</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315 / 864</w:t>
      </w:r>
      <w:r>
        <w:rPr>
          <w:rtl/>
        </w:rPr>
        <w:t>.</w:t>
      </w:r>
    </w:p>
    <w:p w:rsidR="00C73D10" w:rsidRPr="00A2729A" w:rsidRDefault="00C73D10" w:rsidP="00C73D10">
      <w:pPr>
        <w:pStyle w:val="libFootnote0"/>
        <w:rPr>
          <w:rtl/>
        </w:rPr>
      </w:pPr>
      <w:r w:rsidRPr="00A2729A">
        <w:rPr>
          <w:rtl/>
        </w:rPr>
        <w:t>(11) فهرست الشيخ</w:t>
      </w:r>
      <w:r>
        <w:rPr>
          <w:rtl/>
        </w:rPr>
        <w:t>:</w:t>
      </w:r>
      <w:r w:rsidRPr="00A2729A">
        <w:rPr>
          <w:rtl/>
        </w:rPr>
        <w:t xml:space="preserve"> 128 / 578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[557] وإلى القاسم بن يحيى</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أحدهما ضعيف</w:t>
      </w:r>
      <w:r>
        <w:rPr>
          <w:rtl/>
        </w:rPr>
        <w:t>،</w:t>
      </w:r>
      <w:r w:rsidRPr="00A2729A">
        <w:rPr>
          <w:rtl/>
        </w:rPr>
        <w:t xml:space="preserve"> والآخر فيه ابن أبي جيد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 المفروضات</w:t>
      </w:r>
      <w:r>
        <w:rPr>
          <w:rtl/>
        </w:rPr>
        <w:t>،</w:t>
      </w:r>
      <w:r w:rsidRPr="00A2729A">
        <w:rPr>
          <w:rtl/>
        </w:rPr>
        <w:t xml:space="preserve"> في الحديث السادس والثلاثين </w:t>
      </w:r>
      <w:r w:rsidRPr="00C73D10">
        <w:rPr>
          <w:rStyle w:val="libFootnotenumChar"/>
          <w:rtl/>
        </w:rPr>
        <w:t>(2)</w:t>
      </w:r>
      <w:r>
        <w:rPr>
          <w:rtl/>
        </w:rPr>
        <w:t>.</w:t>
      </w:r>
      <w:r w:rsidRPr="00A2729A">
        <w:rPr>
          <w:rtl/>
        </w:rPr>
        <w:t xml:space="preserve"> وفي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(3)</w:t>
      </w:r>
      <w:r>
        <w:rPr>
          <w:rtl/>
        </w:rPr>
        <w:t>.</w:t>
      </w:r>
      <w:r w:rsidRPr="00A2729A">
        <w:rPr>
          <w:rtl/>
        </w:rPr>
        <w:t xml:space="preserve"> وفي باب دخول الحمام</w:t>
      </w:r>
      <w:r>
        <w:rPr>
          <w:rtl/>
        </w:rPr>
        <w:t>،</w:t>
      </w:r>
      <w:r w:rsidRPr="00A2729A">
        <w:rPr>
          <w:rtl/>
        </w:rPr>
        <w:t xml:space="preserve"> في الحديث الثاني </w:t>
      </w:r>
      <w:r w:rsidRPr="00C73D10">
        <w:rPr>
          <w:rStyle w:val="libFootnotenumChar"/>
          <w:rtl/>
        </w:rPr>
        <w:t>(4)</w:t>
      </w:r>
      <w:r>
        <w:rPr>
          <w:rtl/>
        </w:rPr>
        <w:t>.</w:t>
      </w:r>
      <w:r w:rsidRPr="00A2729A">
        <w:rPr>
          <w:rtl/>
        </w:rPr>
        <w:t xml:space="preserve"> وفي باب فضل المساجد</w:t>
      </w:r>
      <w:r>
        <w:rPr>
          <w:rtl/>
        </w:rPr>
        <w:t>،</w:t>
      </w:r>
      <w:r w:rsidRPr="00A2729A">
        <w:rPr>
          <w:rtl/>
        </w:rPr>
        <w:t xml:space="preserve"> في الحديث الثامن والعشرين </w:t>
      </w:r>
      <w:r w:rsidRPr="00C73D10">
        <w:rPr>
          <w:rStyle w:val="libFootnotenumChar"/>
          <w:rtl/>
        </w:rPr>
        <w:t>(5)</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بسبعة وتسعين حديثاً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صحيح على الأصح من وثاقة ابن هاشم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[558] وإلى قتيبة الأعشى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بيع المضمون</w:t>
      </w:r>
      <w:r>
        <w:rPr>
          <w:rtl/>
        </w:rPr>
        <w:t>،</w:t>
      </w:r>
      <w:r w:rsidRPr="00A2729A">
        <w:rPr>
          <w:rtl/>
        </w:rPr>
        <w:t xml:space="preserve"> قريباً من الآخر بحديثين </w:t>
      </w:r>
      <w:r w:rsidRPr="00C73D10">
        <w:rPr>
          <w:rStyle w:val="libFootnotenumChar"/>
          <w:rtl/>
        </w:rPr>
        <w:t>(9)</w:t>
      </w:r>
      <w:r>
        <w:rPr>
          <w:rtl/>
        </w:rPr>
        <w:t>.</w:t>
      </w:r>
      <w:r w:rsidRPr="00A2729A">
        <w:rPr>
          <w:rtl/>
        </w:rPr>
        <w:t xml:space="preserve"> وفي باب الذبائح والأطعمة</w:t>
      </w:r>
      <w:r>
        <w:rPr>
          <w:rtl/>
        </w:rPr>
        <w:t>،</w:t>
      </w:r>
      <w:r w:rsidRPr="00A2729A">
        <w:rPr>
          <w:rtl/>
        </w:rPr>
        <w:t xml:space="preserve"> في الحديث الخامس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127 / 574</w:t>
      </w:r>
      <w:r>
        <w:rPr>
          <w:rtl/>
        </w:rPr>
        <w:t>،</w:t>
      </w:r>
      <w:r w:rsidRPr="00A2729A">
        <w:rPr>
          <w:rtl/>
        </w:rPr>
        <w:t xml:space="preserve"> والأول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115 / 303</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354 / 1056</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373 / 1144</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255 / 708</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322 / 1315</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90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128 / 580</w:t>
      </w:r>
      <w:r>
        <w:rPr>
          <w:rtl/>
        </w:rPr>
        <w:t>،</w:t>
      </w:r>
      <w:r w:rsidRPr="00A2729A">
        <w:rPr>
          <w:rtl/>
        </w:rPr>
        <w:t xml:space="preserve"> وانظر تعليقتنا على الطريق [29]</w:t>
      </w:r>
      <w:r>
        <w:rPr>
          <w:rtl/>
        </w:rPr>
        <w:t>،</w:t>
      </w:r>
      <w:r w:rsidRPr="00A2729A">
        <w:rPr>
          <w:rtl/>
        </w:rPr>
        <w:t xml:space="preserve"> وهامش الطريق [2]</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46 / 199</w:t>
      </w:r>
      <w:r>
        <w:rPr>
          <w:rtl/>
        </w:rPr>
        <w:t>.</w:t>
      </w:r>
    </w:p>
    <w:p w:rsidR="00C73D10" w:rsidRPr="00A2729A" w:rsidRDefault="00C73D10" w:rsidP="00C73D10">
      <w:pPr>
        <w:pStyle w:val="libFootnote0"/>
        <w:rPr>
          <w:rtl/>
        </w:rPr>
      </w:pPr>
      <w:r w:rsidRPr="00A2729A">
        <w:rPr>
          <w:rtl/>
        </w:rPr>
        <w:t>(10) تهذيب الأحكام 9</w:t>
      </w:r>
      <w:r>
        <w:rPr>
          <w:rtl/>
        </w:rPr>
        <w:t>:</w:t>
      </w:r>
      <w:r w:rsidRPr="00A2729A">
        <w:rPr>
          <w:rtl/>
        </w:rPr>
        <w:t xml:space="preserve"> 64 / 270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حسن في باب أحكام الجماعة</w:t>
      </w:r>
      <w:r>
        <w:rPr>
          <w:rtl/>
        </w:rPr>
        <w:t>،</w:t>
      </w:r>
      <w:r w:rsidRPr="00A2729A">
        <w:rPr>
          <w:rtl/>
        </w:rPr>
        <w:t xml:space="preserve"> في الحديث التاسع والعشرين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القراءة خلف من يقتدى به</w:t>
      </w:r>
      <w:r>
        <w:rPr>
          <w:rtl/>
        </w:rPr>
        <w:t>،</w:t>
      </w:r>
      <w:r w:rsidRPr="00A2729A">
        <w:rPr>
          <w:rtl/>
        </w:rPr>
        <w:t xml:space="preserve"> في الحديث الرابع </w:t>
      </w:r>
      <w:r w:rsidRPr="00C73D10">
        <w:rPr>
          <w:rStyle w:val="libFootnotenumChar"/>
          <w:rtl/>
        </w:rPr>
        <w:t>(2)</w:t>
      </w:r>
      <w:r>
        <w:rPr>
          <w:rtl/>
        </w:rPr>
        <w:t>.</w:t>
      </w:r>
    </w:p>
    <w:p w:rsidR="00C73D10" w:rsidRDefault="00C73D10" w:rsidP="00C73D10">
      <w:pPr>
        <w:pStyle w:val="libBold2"/>
        <w:rPr>
          <w:rtl/>
        </w:rPr>
      </w:pPr>
      <w:r w:rsidRPr="00520AED">
        <w:rPr>
          <w:rtl/>
        </w:rPr>
        <w:t>[559] وإلى كردين مسمع</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كردين المسمعي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الصيد والذكاة</w:t>
      </w:r>
      <w:r>
        <w:rPr>
          <w:rtl/>
        </w:rPr>
        <w:t>،</w:t>
      </w:r>
      <w:r w:rsidRPr="00A2729A">
        <w:rPr>
          <w:rtl/>
        </w:rPr>
        <w:t xml:space="preserve"> في الحديث التاسع والستين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موثق على الأصح </w:t>
      </w:r>
      <w:r w:rsidRPr="00C73D10">
        <w:rPr>
          <w:rStyle w:val="libFootnotenumChar"/>
          <w:rtl/>
        </w:rPr>
        <w:t>(5)</w:t>
      </w:r>
      <w:r>
        <w:rPr>
          <w:rtl/>
        </w:rPr>
        <w:t>،</w:t>
      </w:r>
      <w:r w:rsidRPr="00A2729A">
        <w:rPr>
          <w:rtl/>
        </w:rPr>
        <w:t xml:space="preserve"> كما مرّ في </w:t>
      </w:r>
      <w:r>
        <w:rPr>
          <w:rtl/>
        </w:rPr>
        <w:t>(</w:t>
      </w:r>
      <w:r w:rsidRPr="00A2729A">
        <w:rPr>
          <w:rtl/>
        </w:rPr>
        <w:t>شح</w:t>
      </w:r>
      <w:r>
        <w:rPr>
          <w:rtl/>
        </w:rPr>
        <w:t>)</w:t>
      </w:r>
      <w:r w:rsidRPr="00A2729A">
        <w:rPr>
          <w:rtl/>
        </w:rPr>
        <w:t xml:space="preserve">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[560] وإلى كليب بن معاوية</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33 / 117</w:t>
      </w:r>
      <w:r>
        <w:rPr>
          <w:rtl/>
        </w:rPr>
        <w:t>،</w:t>
      </w:r>
      <w:r w:rsidRPr="00A2729A">
        <w:rPr>
          <w:rtl/>
        </w:rPr>
        <w:t xml:space="preserve"> والطريق والذي يليه حسنان بإبراهيم بن هاشم</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428 / 1652</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128 / 582</w:t>
      </w:r>
      <w:r>
        <w:rPr>
          <w:rtl/>
        </w:rPr>
        <w:t>،</w:t>
      </w:r>
      <w:r w:rsidRPr="00A2729A">
        <w:rPr>
          <w:rtl/>
        </w:rPr>
        <w:t xml:space="preserve"> والطريق ضعيف بعلي بن محمّد بن الزبير</w:t>
      </w:r>
      <w:r>
        <w:rPr>
          <w:rtl/>
        </w:rPr>
        <w:t>،</w:t>
      </w:r>
      <w:r w:rsidRPr="00A2729A">
        <w:rPr>
          <w:rtl/>
        </w:rPr>
        <w:t xml:space="preserve"> ومحمّد بن الربيع لعدم توثيقهما بكتب الرجال</w:t>
      </w:r>
      <w:r>
        <w:rPr>
          <w:rtl/>
        </w:rPr>
        <w:t>.</w:t>
      </w:r>
      <w:r w:rsidRPr="00A2729A">
        <w:rPr>
          <w:rtl/>
        </w:rPr>
        <w:t xml:space="preserve"> وضعيف أيضاً بمحمّد بن الحسن ابن شمون</w:t>
      </w:r>
      <w:r>
        <w:rPr>
          <w:rtl/>
        </w:rPr>
        <w:t>،</w:t>
      </w:r>
      <w:r w:rsidRPr="00A2729A">
        <w:rPr>
          <w:rtl/>
        </w:rPr>
        <w:t xml:space="preserve"> وعبد الله الأصم</w:t>
      </w:r>
      <w:r>
        <w:rPr>
          <w:rtl/>
        </w:rPr>
        <w:t>،</w:t>
      </w:r>
      <w:r w:rsidRPr="00A2729A">
        <w:rPr>
          <w:rtl/>
        </w:rPr>
        <w:t xml:space="preserve"> أما الأول فقد عدّه الكشي 2</w:t>
      </w:r>
      <w:r>
        <w:rPr>
          <w:rtl/>
        </w:rPr>
        <w:t>:</w:t>
      </w:r>
      <w:r w:rsidRPr="00A2729A">
        <w:rPr>
          <w:rtl/>
        </w:rPr>
        <w:t xml:space="preserve"> 613 / 584 من الغلاة</w:t>
      </w:r>
      <w:r>
        <w:rPr>
          <w:rtl/>
        </w:rPr>
        <w:t>.</w:t>
      </w:r>
      <w:r w:rsidRPr="00A2729A">
        <w:rPr>
          <w:rtl/>
        </w:rPr>
        <w:t xml:space="preserve"> وقال النجاشي</w:t>
      </w:r>
      <w:r>
        <w:rPr>
          <w:rtl/>
        </w:rPr>
        <w:t>:</w:t>
      </w:r>
      <w:r w:rsidRPr="00A2729A">
        <w:rPr>
          <w:rtl/>
        </w:rPr>
        <w:t xml:space="preserve"> 235 / 899</w:t>
      </w:r>
      <w:r>
        <w:rPr>
          <w:rtl/>
        </w:rPr>
        <w:t>:</w:t>
      </w:r>
      <w:r w:rsidRPr="00A2729A">
        <w:rPr>
          <w:rtl/>
        </w:rPr>
        <w:t xml:space="preserve"> </w:t>
      </w:r>
      <w:r>
        <w:rPr>
          <w:rtl/>
        </w:rPr>
        <w:t>(</w:t>
      </w:r>
      <w:r w:rsidRPr="00A2729A">
        <w:rPr>
          <w:rtl/>
        </w:rPr>
        <w:t>واقف</w:t>
      </w:r>
      <w:r>
        <w:rPr>
          <w:rtl/>
        </w:rPr>
        <w:t>،</w:t>
      </w:r>
      <w:r w:rsidRPr="00A2729A">
        <w:rPr>
          <w:rtl/>
        </w:rPr>
        <w:t xml:space="preserve"> ثم غلا</w:t>
      </w:r>
      <w:r>
        <w:rPr>
          <w:rtl/>
        </w:rPr>
        <w:t>،</w:t>
      </w:r>
      <w:r w:rsidRPr="00A2729A">
        <w:rPr>
          <w:rtl/>
        </w:rPr>
        <w:t xml:space="preserve"> وكان ضعيفاً جدّاً</w:t>
      </w:r>
      <w:r>
        <w:rPr>
          <w:rtl/>
        </w:rPr>
        <w:t>،</w:t>
      </w:r>
      <w:r w:rsidRPr="00A2729A">
        <w:rPr>
          <w:rtl/>
        </w:rPr>
        <w:t xml:space="preserve"> فاسد المذهب</w:t>
      </w:r>
      <w:r>
        <w:rPr>
          <w:rtl/>
        </w:rPr>
        <w:t>).</w:t>
      </w:r>
      <w:r w:rsidRPr="00A2729A">
        <w:rPr>
          <w:rtl/>
        </w:rPr>
        <w:t xml:space="preserve"> وأما الثاني </w:t>
      </w:r>
      <w:r>
        <w:rPr>
          <w:rtl/>
        </w:rPr>
        <w:t>(</w:t>
      </w:r>
      <w:r w:rsidRPr="00A2729A">
        <w:rPr>
          <w:rtl/>
        </w:rPr>
        <w:t>الأصم</w:t>
      </w:r>
      <w:r>
        <w:rPr>
          <w:rtl/>
        </w:rPr>
        <w:t>)</w:t>
      </w:r>
      <w:r w:rsidRPr="00A2729A">
        <w:rPr>
          <w:rtl/>
        </w:rPr>
        <w:t xml:space="preserve"> فقد ضعفه النجاشي أيضاً</w:t>
      </w:r>
      <w:r>
        <w:rPr>
          <w:rtl/>
        </w:rPr>
        <w:t>:</w:t>
      </w:r>
      <w:r w:rsidRPr="00A2729A">
        <w:rPr>
          <w:rtl/>
        </w:rPr>
        <w:t xml:space="preserve"> 217 / 566 وعدّه من الغلاة</w:t>
      </w:r>
      <w:r>
        <w:rPr>
          <w:rtl/>
        </w:rPr>
        <w:t>،</w:t>
      </w:r>
      <w:r w:rsidRPr="00A2729A">
        <w:rPr>
          <w:rtl/>
        </w:rPr>
        <w:t xml:space="preserve"> وقال عنه</w:t>
      </w:r>
      <w:r>
        <w:rPr>
          <w:rtl/>
        </w:rPr>
        <w:t>:</w:t>
      </w:r>
      <w:r w:rsidRPr="00A2729A">
        <w:rPr>
          <w:rtl/>
        </w:rPr>
        <w:t xml:space="preserve"> </w:t>
      </w:r>
      <w:r>
        <w:rPr>
          <w:rtl/>
        </w:rPr>
        <w:t>(</w:t>
      </w:r>
      <w:r w:rsidRPr="00A2729A">
        <w:rPr>
          <w:rtl/>
        </w:rPr>
        <w:t>ليس بشيء</w:t>
      </w:r>
      <w:r>
        <w:rPr>
          <w:rtl/>
        </w:rPr>
        <w:t>)</w:t>
      </w:r>
    </w:p>
    <w:p w:rsidR="00C73D10" w:rsidRPr="00A2729A" w:rsidRDefault="00C73D10" w:rsidP="00C73D10">
      <w:pPr>
        <w:pStyle w:val="libFootnote0"/>
        <w:rPr>
          <w:rtl/>
        </w:rPr>
      </w:pPr>
      <w:r w:rsidRPr="00A2729A">
        <w:rPr>
          <w:rtl/>
        </w:rPr>
        <w:t>(4) تهذيب الأحكام 9</w:t>
      </w:r>
      <w:r>
        <w:rPr>
          <w:rtl/>
        </w:rPr>
        <w:t>:</w:t>
      </w:r>
      <w:r w:rsidRPr="00A2729A">
        <w:rPr>
          <w:rtl/>
        </w:rPr>
        <w:t xml:space="preserve"> 17 / 69</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44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(6) تقدم في الفائدة الخامسة</w:t>
      </w:r>
      <w:r>
        <w:rPr>
          <w:rtl/>
        </w:rPr>
        <w:t>،</w:t>
      </w:r>
      <w:r w:rsidRPr="00A2729A">
        <w:rPr>
          <w:rtl/>
        </w:rPr>
        <w:t xml:space="preserve"> برمز </w:t>
      </w:r>
      <w:r>
        <w:rPr>
          <w:rtl/>
        </w:rPr>
        <w:t>(</w:t>
      </w:r>
      <w:r w:rsidRPr="00A2729A">
        <w:rPr>
          <w:rtl/>
        </w:rPr>
        <w:t>شح</w:t>
      </w:r>
      <w:r>
        <w:rPr>
          <w:rtl/>
        </w:rPr>
        <w:t>)</w:t>
      </w:r>
      <w:r w:rsidRPr="00A2729A">
        <w:rPr>
          <w:rtl/>
        </w:rPr>
        <w:t xml:space="preserve"> المساوي للرقم [308]</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128 / 581</w:t>
      </w:r>
      <w:r>
        <w:rPr>
          <w:rtl/>
        </w:rPr>
        <w:t>،</w:t>
      </w:r>
      <w:r w:rsidRPr="00A2729A">
        <w:rPr>
          <w:rtl/>
        </w:rPr>
        <w:t xml:space="preserve"> وفيه ثلاثة طرق</w:t>
      </w:r>
      <w:r>
        <w:rPr>
          <w:rtl/>
        </w:rPr>
        <w:t>،</w:t>
      </w:r>
      <w:r w:rsidRPr="00A2729A">
        <w:rPr>
          <w:rtl/>
        </w:rPr>
        <w:t xml:space="preserve"> الثاني منها هو الصحيح لوثاقة جميع رجاله</w:t>
      </w:r>
      <w:r>
        <w:rPr>
          <w:rtl/>
        </w:rPr>
        <w:t>،</w:t>
      </w:r>
      <w:r w:rsidRPr="00A2729A">
        <w:rPr>
          <w:rtl/>
        </w:rPr>
        <w:t xml:space="preserve"> وهو ما رواه من طريق الشيخ المفيد </w:t>
      </w:r>
      <w:r w:rsidRPr="00C73D10">
        <w:rPr>
          <w:rStyle w:val="libAlaemChar"/>
          <w:rtl/>
        </w:rPr>
        <w:t>قدس‌سره</w:t>
      </w:r>
      <w:r>
        <w:rPr>
          <w:rtl/>
        </w:rPr>
        <w:t>.</w:t>
      </w:r>
      <w:r w:rsidRPr="00A2729A">
        <w:rPr>
          <w:rtl/>
        </w:rPr>
        <w:t xml:space="preserve"> أما الأول فمن المختلف فيه بابن أبي جيد</w:t>
      </w:r>
      <w:r>
        <w:rPr>
          <w:rtl/>
        </w:rPr>
        <w:t>،</w:t>
      </w:r>
      <w:r w:rsidRPr="00A2729A">
        <w:rPr>
          <w:rtl/>
        </w:rPr>
        <w:t xml:space="preserve"> وأما الثالث فضعيف بأبي المفضل وابن بطة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[561] وإلى لوط بن يحيى</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أحدهما مجهول</w:t>
      </w:r>
      <w:r>
        <w:rPr>
          <w:rtl/>
        </w:rPr>
        <w:t>،</w:t>
      </w:r>
      <w:r w:rsidRPr="00A2729A">
        <w:rPr>
          <w:rtl/>
        </w:rPr>
        <w:t xml:space="preserve"> والآخر فيه أحمد بن محمّد بن موسى ونصر بن مزاحم في الفهرست </w:t>
      </w:r>
      <w:r w:rsidRPr="00C73D10">
        <w:rPr>
          <w:rStyle w:val="libFootnotenumChar"/>
          <w:rtl/>
        </w:rPr>
        <w:t>(1)</w:t>
      </w:r>
      <w:r>
        <w:rPr>
          <w:rtl/>
        </w:rPr>
        <w:t>.</w:t>
      </w:r>
    </w:p>
    <w:p w:rsidR="00C73D10" w:rsidRDefault="00C73D10" w:rsidP="00C73D10">
      <w:pPr>
        <w:pStyle w:val="libBold2"/>
        <w:rPr>
          <w:rtl/>
        </w:rPr>
      </w:pPr>
      <w:r w:rsidRPr="00520AED">
        <w:rPr>
          <w:rtl/>
        </w:rPr>
        <w:t>[562] وإلى ليث المرادي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الأحداث الغير الموجبة للطهارة</w:t>
      </w:r>
      <w:r>
        <w:rPr>
          <w:rtl/>
        </w:rPr>
        <w:t>،</w:t>
      </w:r>
      <w:r w:rsidRPr="00A2729A">
        <w:rPr>
          <w:rtl/>
        </w:rPr>
        <w:t xml:space="preserve"> من أبواب الزيادات</w:t>
      </w:r>
      <w:r>
        <w:rPr>
          <w:rtl/>
        </w:rPr>
        <w:t>،</w:t>
      </w:r>
      <w:r w:rsidRPr="00A2729A">
        <w:rPr>
          <w:rtl/>
        </w:rPr>
        <w:t xml:space="preserve"> في الحديث الحادي والعشرين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قريباً من الآخر بأحد وتسعين حديثاً </w:t>
      </w:r>
      <w:r w:rsidRPr="00C73D10">
        <w:rPr>
          <w:rStyle w:val="libFootnotenumChar"/>
          <w:rtl/>
        </w:rPr>
        <w:t>(3)</w:t>
      </w:r>
      <w:r>
        <w:rPr>
          <w:rtl/>
        </w:rPr>
        <w:t>.</w:t>
      </w:r>
      <w:r w:rsidRPr="00A2729A">
        <w:rPr>
          <w:rtl/>
        </w:rPr>
        <w:t xml:space="preserve"> وفي باب البيع بالنقد والنسيئة</w:t>
      </w:r>
      <w:r>
        <w:rPr>
          <w:rtl/>
        </w:rPr>
        <w:t>،</w:t>
      </w:r>
      <w:r w:rsidRPr="00A2729A">
        <w:rPr>
          <w:rtl/>
        </w:rPr>
        <w:t xml:space="preserve"> في الحديث التاسع </w:t>
      </w:r>
      <w:r w:rsidRPr="00C73D10">
        <w:rPr>
          <w:rStyle w:val="libFootnotenumChar"/>
          <w:rtl/>
        </w:rPr>
        <w:t>(4)</w:t>
      </w:r>
      <w:r>
        <w:rPr>
          <w:rtl/>
        </w:rPr>
        <w:t>.</w:t>
      </w:r>
      <w:r w:rsidRPr="00A2729A">
        <w:rPr>
          <w:rtl/>
        </w:rPr>
        <w:t xml:space="preserve"> وفي باب القود بين الرجال والنساء</w:t>
      </w:r>
      <w:r>
        <w:rPr>
          <w:rtl/>
        </w:rPr>
        <w:t>،</w:t>
      </w:r>
      <w:r w:rsidRPr="00A2729A">
        <w:rPr>
          <w:rtl/>
        </w:rPr>
        <w:t xml:space="preserve"> في الحديث الحادي والثلاثين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عدد المرّات في التيمم</w:t>
      </w:r>
      <w:r>
        <w:rPr>
          <w:rtl/>
        </w:rPr>
        <w:t>،</w:t>
      </w:r>
      <w:r w:rsidRPr="00A2729A">
        <w:rPr>
          <w:rtl/>
        </w:rPr>
        <w:t xml:space="preserve"> في الحديث الرابع </w:t>
      </w:r>
      <w:r w:rsidRPr="00C73D10">
        <w:rPr>
          <w:rStyle w:val="libFootnotenumChar"/>
          <w:rtl/>
        </w:rPr>
        <w:t>(6)</w:t>
      </w:r>
      <w:r>
        <w:rPr>
          <w:rtl/>
        </w:rPr>
        <w:t>.</w:t>
      </w:r>
    </w:p>
    <w:p w:rsidR="00C73D10" w:rsidRDefault="00C73D10" w:rsidP="00C73D10">
      <w:pPr>
        <w:pStyle w:val="libBold2"/>
        <w:rPr>
          <w:rtl/>
        </w:rPr>
      </w:pPr>
      <w:r w:rsidRPr="00520AED">
        <w:rPr>
          <w:rtl/>
        </w:rPr>
        <w:t>[563] وإلى مالك بن أنس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129 / 583</w:t>
      </w:r>
      <w:r>
        <w:rPr>
          <w:rtl/>
        </w:rPr>
        <w:t>،</w:t>
      </w:r>
      <w:r w:rsidRPr="00A2729A">
        <w:rPr>
          <w:rtl/>
        </w:rPr>
        <w:t xml:space="preserve"> والأول مجهول بأبي بكر أحمد بن كامل</w:t>
      </w:r>
      <w:r>
        <w:rPr>
          <w:rtl/>
        </w:rPr>
        <w:t>،</w:t>
      </w:r>
      <w:r w:rsidRPr="00A2729A">
        <w:rPr>
          <w:rtl/>
        </w:rPr>
        <w:t xml:space="preserve"> ومحمّد ابن موسى بن حماد</w:t>
      </w:r>
      <w:r>
        <w:rPr>
          <w:rtl/>
        </w:rPr>
        <w:t>،</w:t>
      </w:r>
      <w:r w:rsidRPr="00A2729A">
        <w:rPr>
          <w:rtl/>
        </w:rPr>
        <w:t xml:space="preserve"> ومحمّد بن أبي السري</w:t>
      </w:r>
      <w:r>
        <w:rPr>
          <w:rtl/>
        </w:rPr>
        <w:t>،</w:t>
      </w:r>
      <w:r w:rsidRPr="00A2729A">
        <w:rPr>
          <w:rtl/>
        </w:rPr>
        <w:t xml:space="preserve"> حيث أهملوا بكتب الرجال</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349 / 1029</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118 / 446</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48 / 209</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187 / 734</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171 / 596</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168 / 750</w:t>
      </w:r>
      <w:r>
        <w:rPr>
          <w:rtl/>
        </w:rPr>
        <w:t>،</w:t>
      </w:r>
      <w:r w:rsidRPr="00A2729A">
        <w:rPr>
          <w:rtl/>
        </w:rPr>
        <w:t xml:space="preserve"> ولم يذكر المصنف ولا الأردبيلي </w:t>
      </w:r>
      <w:r>
        <w:rPr>
          <w:rtl/>
        </w:rPr>
        <w:t>(</w:t>
      </w:r>
      <w:r w:rsidRPr="00A2729A">
        <w:rPr>
          <w:rtl/>
        </w:rPr>
        <w:t>رحمهما الله</w:t>
      </w:r>
      <w:r>
        <w:rPr>
          <w:rtl/>
        </w:rPr>
        <w:t>)</w:t>
      </w:r>
      <w:r w:rsidRPr="00A2729A">
        <w:rPr>
          <w:rtl/>
        </w:rPr>
        <w:t xml:space="preserve"> طريق الشيخ إلى مالك الأشتر</w:t>
      </w:r>
      <w:r>
        <w:rPr>
          <w:rtl/>
        </w:rPr>
        <w:t>،</w:t>
      </w:r>
      <w:r w:rsidRPr="00A2729A">
        <w:rPr>
          <w:rtl/>
        </w:rPr>
        <w:t xml:space="preserve"> والظاهر انه لم يذكر أيضاً في أكثر نسخ الفهرست</w:t>
      </w:r>
      <w:r>
        <w:rPr>
          <w:rtl/>
        </w:rPr>
        <w:t>،</w:t>
      </w:r>
      <w:r w:rsidRPr="00A2729A">
        <w:rPr>
          <w:rtl/>
        </w:rPr>
        <w:t xml:space="preserve"> وفي الفهرست بطبعتي النجف وجامعة مشهد لا أثر له فيها أيضاً</w:t>
      </w:r>
      <w:r>
        <w:rPr>
          <w:rtl/>
        </w:rPr>
        <w:t>،</w:t>
      </w:r>
      <w:r w:rsidRPr="00A2729A">
        <w:rPr>
          <w:rtl/>
        </w:rPr>
        <w:t xml:space="preserve"> إلاّ ان الموجود في نسختنا الخطية بقلم عناية الله القهبائي هو</w:t>
      </w:r>
      <w:r>
        <w:rPr>
          <w:rtl/>
        </w:rPr>
        <w:t>:</w:t>
      </w:r>
      <w:r w:rsidRPr="00A2729A">
        <w:rPr>
          <w:rtl/>
        </w:rPr>
        <w:t xml:space="preserve"> </w:t>
      </w:r>
      <w:r>
        <w:rPr>
          <w:rtl/>
        </w:rPr>
        <w:t>(</w:t>
      </w:r>
      <w:r w:rsidRPr="00A2729A">
        <w:rPr>
          <w:rtl/>
        </w:rPr>
        <w:t>مالك الأشتر تقدم في الأصبغ بن نباتة</w:t>
      </w:r>
      <w:r>
        <w:rPr>
          <w:rtl/>
        </w:rPr>
        <w:t>).</w:t>
      </w:r>
      <w:r w:rsidRPr="00A2729A">
        <w:rPr>
          <w:rtl/>
        </w:rPr>
        <w:t xml:space="preserve"> والظاهر انها في أصل نسخته وليس من زياداته</w:t>
      </w:r>
      <w:r>
        <w:rPr>
          <w:rtl/>
        </w:rPr>
        <w:t>.</w:t>
      </w:r>
      <w:r w:rsidRPr="00A2729A">
        <w:rPr>
          <w:rtl/>
        </w:rPr>
        <w:t xml:space="preserve"> ومهما يكن من أمر فإن طريق الشيخ إلى مالك الأشتر هو طريقه إلى عهد أمير المؤمنين </w:t>
      </w:r>
      <w:r w:rsidRPr="00C73D10">
        <w:rPr>
          <w:rStyle w:val="libAlaemChar"/>
          <w:rtl/>
        </w:rPr>
        <w:t>عليه‌السلام</w:t>
      </w:r>
      <w:r w:rsidRPr="00A2729A">
        <w:rPr>
          <w:rtl/>
        </w:rPr>
        <w:t xml:space="preserve"> إليه حين ولاه مصر</w:t>
      </w:r>
      <w:r>
        <w:rPr>
          <w:rtl/>
        </w:rPr>
        <w:t>،</w:t>
      </w:r>
      <w:r w:rsidRPr="00A2729A">
        <w:rPr>
          <w:rtl/>
        </w:rPr>
        <w:t xml:space="preserve"> والذي رواه الأصبغ بن نباتة</w:t>
      </w:r>
      <w:r>
        <w:rPr>
          <w:rtl/>
        </w:rPr>
        <w:t>،</w:t>
      </w:r>
      <w:r w:rsidRPr="00A2729A">
        <w:rPr>
          <w:rtl/>
        </w:rPr>
        <w:t xml:space="preserve"> وقد تقدم بيانه في الطريق [108]</w:t>
      </w:r>
      <w:r>
        <w:rPr>
          <w:rtl/>
        </w:rPr>
        <w:t>،</w:t>
      </w:r>
      <w:r w:rsidRPr="00A2729A">
        <w:rPr>
          <w:rtl/>
        </w:rPr>
        <w:t xml:space="preserve"> فراجع</w:t>
      </w:r>
      <w:r>
        <w:rPr>
          <w:rtl/>
        </w:rPr>
        <w:t>.</w:t>
      </w:r>
    </w:p>
    <w:p w:rsidR="00C73D10" w:rsidRPr="00A2729A" w:rsidRDefault="00C73D10" w:rsidP="00C73D10">
      <w:pPr>
        <w:pStyle w:val="libFootnote"/>
        <w:rPr>
          <w:rtl/>
          <w:lang w:bidi="fa-IR"/>
        </w:rPr>
      </w:pPr>
      <w:r w:rsidRPr="00A2729A">
        <w:rPr>
          <w:rtl/>
        </w:rPr>
        <w:t>أما طريقه إلى مالك بن أنس</w:t>
      </w:r>
      <w:r>
        <w:rPr>
          <w:rtl/>
        </w:rPr>
        <w:t>،</w:t>
      </w:r>
      <w:r w:rsidRPr="00A2729A">
        <w:rPr>
          <w:rtl/>
        </w:rPr>
        <w:t xml:space="preserve"> فضعيف بأبي المفضل وابن بطة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[564] وإلى مالك بن عطية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الثالث والسبعين </w:t>
      </w:r>
      <w:r w:rsidRPr="00C73D10">
        <w:rPr>
          <w:rStyle w:val="libFootnotenumChar"/>
          <w:rtl/>
        </w:rPr>
        <w:t>(2)</w:t>
      </w:r>
      <w:r>
        <w:rPr>
          <w:rtl/>
        </w:rPr>
        <w:t>.</w:t>
      </w:r>
      <w:r w:rsidRPr="00A2729A">
        <w:rPr>
          <w:rtl/>
        </w:rPr>
        <w:t xml:space="preserve"> وفي باب الخروج إلى الصفا</w:t>
      </w:r>
      <w:r>
        <w:rPr>
          <w:rtl/>
        </w:rPr>
        <w:t>،</w:t>
      </w:r>
      <w:r w:rsidRPr="00A2729A">
        <w:rPr>
          <w:rtl/>
        </w:rPr>
        <w:t xml:space="preserve"> في الحديث التاسع عشر </w:t>
      </w:r>
      <w:r w:rsidRPr="00C73D10">
        <w:rPr>
          <w:rStyle w:val="libFootnotenumChar"/>
          <w:rtl/>
        </w:rPr>
        <w:t>(3)</w:t>
      </w:r>
      <w:r>
        <w:rPr>
          <w:rtl/>
        </w:rPr>
        <w:t>.</w:t>
      </w:r>
      <w:r w:rsidRPr="00A2729A">
        <w:rPr>
          <w:rtl/>
        </w:rPr>
        <w:t xml:space="preserve"> وفي باب الشفعة</w:t>
      </w:r>
      <w:r>
        <w:rPr>
          <w:rtl/>
        </w:rPr>
        <w:t>،</w:t>
      </w:r>
      <w:r w:rsidRPr="00A2729A">
        <w:rPr>
          <w:rtl/>
        </w:rPr>
        <w:t xml:space="preserve"> في الحديث التاسع عشر </w:t>
      </w:r>
      <w:r w:rsidRPr="00C73D10">
        <w:rPr>
          <w:rStyle w:val="libFootnotenumChar"/>
          <w:rtl/>
        </w:rPr>
        <w:t>(4)</w:t>
      </w:r>
      <w:r>
        <w:rPr>
          <w:rtl/>
        </w:rPr>
        <w:t>.</w:t>
      </w:r>
      <w:r w:rsidRPr="00A2729A">
        <w:rPr>
          <w:rtl/>
        </w:rPr>
        <w:t xml:space="preserve"> وفي باب الزيادات في فقه النكاح</w:t>
      </w:r>
      <w:r>
        <w:rPr>
          <w:rtl/>
        </w:rPr>
        <w:t>،</w:t>
      </w:r>
      <w:r w:rsidRPr="00A2729A">
        <w:rPr>
          <w:rtl/>
        </w:rPr>
        <w:t xml:space="preserve"> قريباً من الآخر بتسعة وعشرين حديثاً </w:t>
      </w:r>
      <w:r w:rsidRPr="00C73D10">
        <w:rPr>
          <w:rStyle w:val="libFootnotenumChar"/>
          <w:rtl/>
        </w:rPr>
        <w:t>(5)</w:t>
      </w:r>
      <w:r>
        <w:rPr>
          <w:rtl/>
        </w:rPr>
        <w:t>.</w:t>
      </w:r>
      <w:r w:rsidRPr="00A2729A">
        <w:rPr>
          <w:rtl/>
        </w:rPr>
        <w:t xml:space="preserve"> ومرّة اخرى بثمانية وعشرين حديثاً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 xml:space="preserve">[565] وإلى المتوكل بن عمر </w:t>
      </w:r>
      <w:r w:rsidRPr="00C73D10">
        <w:rPr>
          <w:rStyle w:val="libFootnotenumChar"/>
          <w:rtl/>
        </w:rPr>
        <w:t>(7)</w:t>
      </w:r>
      <w:r>
        <w:rPr>
          <w:rStyle w:val="libBold2Char"/>
          <w:rFonts w:hint="cs"/>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168 / 751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371 / 1542</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150 / 494</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167 / 742</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483 / 1943</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483 / 1944</w:t>
      </w:r>
      <w:r>
        <w:rPr>
          <w:rtl/>
        </w:rPr>
        <w:t>.</w:t>
      </w:r>
    </w:p>
    <w:p w:rsidR="00C73D10" w:rsidRPr="00A2729A" w:rsidRDefault="00C73D10" w:rsidP="00C73D10">
      <w:pPr>
        <w:pStyle w:val="libFootnote0"/>
        <w:rPr>
          <w:rtl/>
        </w:rPr>
      </w:pPr>
      <w:r w:rsidRPr="00A2729A">
        <w:rPr>
          <w:rtl/>
        </w:rPr>
        <w:t>(7) في نسختنا الخطية من الفهرست</w:t>
      </w:r>
      <w:r>
        <w:rPr>
          <w:rtl/>
        </w:rPr>
        <w:t>:</w:t>
      </w:r>
      <w:r w:rsidRPr="00A2729A">
        <w:rPr>
          <w:rtl/>
        </w:rPr>
        <w:t xml:space="preserve"> المتوكل بن عمير </w:t>
      </w:r>
      <w:r>
        <w:rPr>
          <w:rtl/>
        </w:rPr>
        <w:t>(</w:t>
      </w:r>
      <w:r w:rsidRPr="00A2729A">
        <w:rPr>
          <w:rtl/>
        </w:rPr>
        <w:t>مصغراً</w:t>
      </w:r>
      <w:r>
        <w:rPr>
          <w:rtl/>
        </w:rPr>
        <w:t>)،</w:t>
      </w:r>
      <w:r w:rsidRPr="00A2729A">
        <w:rPr>
          <w:rtl/>
        </w:rPr>
        <w:t xml:space="preserve"> والظاهر صحته لموافقته لما في رجال النجاشي</w:t>
      </w:r>
      <w:r>
        <w:rPr>
          <w:rtl/>
        </w:rPr>
        <w:t>:</w:t>
      </w:r>
      <w:r w:rsidRPr="00A2729A">
        <w:rPr>
          <w:rtl/>
        </w:rPr>
        <w:t xml:space="preserve"> 426 / 1144</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170 / 767</w:t>
      </w:r>
      <w:r>
        <w:rPr>
          <w:rtl/>
        </w:rPr>
        <w:t>،</w:t>
      </w:r>
      <w:r w:rsidRPr="00A2729A">
        <w:rPr>
          <w:rtl/>
        </w:rPr>
        <w:t xml:space="preserve"> وفيه طريقان</w:t>
      </w:r>
      <w:r>
        <w:rPr>
          <w:rtl/>
        </w:rPr>
        <w:t>.</w:t>
      </w:r>
      <w:r w:rsidRPr="00A2729A">
        <w:rPr>
          <w:rtl/>
        </w:rPr>
        <w:t xml:space="preserve"> الأول</w:t>
      </w:r>
      <w:r>
        <w:rPr>
          <w:rtl/>
        </w:rPr>
        <w:t>:</w:t>
      </w:r>
      <w:r w:rsidRPr="00A2729A">
        <w:rPr>
          <w:rtl/>
        </w:rPr>
        <w:t xml:space="preserve"> مجهول بمحمّد بن مطهر</w:t>
      </w:r>
      <w:r>
        <w:rPr>
          <w:rtl/>
        </w:rPr>
        <w:t>،</w:t>
      </w:r>
      <w:r w:rsidRPr="00A2729A">
        <w:rPr>
          <w:rtl/>
        </w:rPr>
        <w:t xml:space="preserve"> وأبيه لاهمالهما في كتب الرجال</w:t>
      </w:r>
      <w:r>
        <w:rPr>
          <w:rtl/>
        </w:rPr>
        <w:t>.</w:t>
      </w:r>
      <w:r w:rsidRPr="00A2729A">
        <w:rPr>
          <w:rtl/>
        </w:rPr>
        <w:t xml:space="preserve"> والثاني</w:t>
      </w:r>
      <w:r>
        <w:rPr>
          <w:rtl/>
        </w:rPr>
        <w:t>:</w:t>
      </w:r>
      <w:r w:rsidRPr="00A2729A">
        <w:rPr>
          <w:rtl/>
        </w:rPr>
        <w:t xml:space="preserve"> ضعيف بابن أخي طاهر وهو الحسن بن محمّد بن يحيى بن الحسن</w:t>
      </w:r>
      <w:r>
        <w:rPr>
          <w:rtl/>
        </w:rPr>
        <w:t>،</w:t>
      </w:r>
      <w:r w:rsidRPr="00A2729A">
        <w:rPr>
          <w:rtl/>
        </w:rPr>
        <w:t xml:space="preserve"> قال النجاشي</w:t>
      </w:r>
      <w:r>
        <w:rPr>
          <w:rtl/>
        </w:rPr>
        <w:t>:</w:t>
      </w:r>
      <w:r w:rsidRPr="00A2729A">
        <w:rPr>
          <w:rtl/>
        </w:rPr>
        <w:t xml:space="preserve"> 64 / 149</w:t>
      </w:r>
      <w:r>
        <w:rPr>
          <w:rtl/>
        </w:rPr>
        <w:t>:</w:t>
      </w:r>
      <w:r w:rsidRPr="00A2729A">
        <w:rPr>
          <w:rtl/>
        </w:rPr>
        <w:t xml:space="preserve"> وروى عن المجاهيل أحاديث منكرة</w:t>
      </w:r>
      <w:r>
        <w:rPr>
          <w:rtl/>
        </w:rPr>
        <w:t>،</w:t>
      </w:r>
      <w:r w:rsidRPr="00A2729A">
        <w:rPr>
          <w:rtl/>
        </w:rPr>
        <w:t xml:space="preserve"> رأيت أصحابنا يضعفونه</w:t>
      </w:r>
      <w:r>
        <w:rPr>
          <w:rtl/>
        </w:rPr>
        <w:t>.</w:t>
      </w:r>
      <w:r w:rsidRPr="00A2729A">
        <w:rPr>
          <w:rtl/>
        </w:rPr>
        <w:t xml:space="preserve"> وذكره الطوسي في رجاله فيمن لم يرو عن الأئمة </w:t>
      </w:r>
      <w:r w:rsidRPr="00C73D10">
        <w:rPr>
          <w:rStyle w:val="libAlaemChar"/>
          <w:rtl/>
        </w:rPr>
        <w:t>عليهم‌السلام</w:t>
      </w:r>
      <w:r>
        <w:rPr>
          <w:rtl/>
        </w:rPr>
        <w:t>:</w:t>
      </w:r>
      <w:r w:rsidRPr="00A2729A">
        <w:rPr>
          <w:rtl/>
        </w:rPr>
        <w:t xml:space="preserve"> 465 / 20 من غير توثيق</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هو راوي الصحيفة الشريفة</w:t>
      </w:r>
      <w:r>
        <w:rPr>
          <w:rtl/>
        </w:rPr>
        <w:t>،</w:t>
      </w:r>
      <w:r w:rsidRPr="00A2729A">
        <w:rPr>
          <w:rtl/>
        </w:rPr>
        <w:t xml:space="preserve"> والطريق إليها وشرح اعتباره يطلب من شروحها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[566] وإلى المثنى بن الحضرمي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[567] وإلى المثنى بن راشد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[568] وإلى المثنى بن عبد السلام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المراد بالصحيفة الشريفة</w:t>
      </w:r>
      <w:r>
        <w:rPr>
          <w:rtl/>
        </w:rPr>
        <w:t>:</w:t>
      </w:r>
      <w:r w:rsidRPr="00A2729A">
        <w:rPr>
          <w:rtl/>
        </w:rPr>
        <w:t xml:space="preserve"> الصحيفة السجادية للإمام علي بن الحسين بن علي بن أبي طالب </w:t>
      </w:r>
      <w:r w:rsidRPr="00C73D10">
        <w:rPr>
          <w:rStyle w:val="libAlaemChar"/>
          <w:rtl/>
        </w:rPr>
        <w:t>عليهم‌السلام</w:t>
      </w:r>
      <w:r>
        <w:rPr>
          <w:rtl/>
        </w:rPr>
        <w:t>،</w:t>
      </w:r>
      <w:r w:rsidRPr="00A2729A">
        <w:rPr>
          <w:rtl/>
        </w:rPr>
        <w:t xml:space="preserve"> والمسماة بزبور آل محمّد صلى الله عليهم وسلم</w:t>
      </w:r>
      <w:r>
        <w:rPr>
          <w:rtl/>
        </w:rPr>
        <w:t>.</w:t>
      </w:r>
    </w:p>
    <w:p w:rsidR="00C73D10" w:rsidRPr="00A2729A" w:rsidRDefault="00C73D10" w:rsidP="00C73D10">
      <w:pPr>
        <w:pStyle w:val="libNormal"/>
        <w:rPr>
          <w:rtl/>
          <w:lang w:bidi="fa-IR"/>
        </w:rPr>
      </w:pPr>
      <w:r w:rsidRPr="00C73D10">
        <w:rPr>
          <w:rStyle w:val="libFootnoteChar"/>
          <w:rtl/>
        </w:rPr>
        <w:t>ويظهر من شجرة أسانيدها الملحقة بآخر الصحيفة السجادية الكاملة أن الراوي لها هو المتوكل بن هارون</w:t>
      </w:r>
      <w:r>
        <w:rPr>
          <w:rStyle w:val="libFootnoteChar"/>
          <w:rtl/>
        </w:rPr>
        <w:t>،</w:t>
      </w:r>
      <w:r w:rsidRPr="00C73D10">
        <w:rPr>
          <w:rStyle w:val="libFootnoteChar"/>
          <w:rtl/>
        </w:rPr>
        <w:t xml:space="preserve"> حيث رواها عن الإمام السجاد </w:t>
      </w:r>
      <w:r w:rsidRPr="00C73D10">
        <w:rPr>
          <w:rStyle w:val="libAlaemChar"/>
          <w:rtl/>
        </w:rPr>
        <w:t>عليه‌السلام</w:t>
      </w:r>
      <w:r w:rsidRPr="00C73D10">
        <w:rPr>
          <w:rStyle w:val="libFootnoteChar"/>
          <w:rtl/>
        </w:rPr>
        <w:t xml:space="preserve"> بطريقين. أحدهما</w:t>
      </w:r>
      <w:r>
        <w:rPr>
          <w:rStyle w:val="libFootnoteChar"/>
          <w:rtl/>
        </w:rPr>
        <w:t>:</w:t>
      </w:r>
      <w:r w:rsidRPr="00C73D10">
        <w:rPr>
          <w:rStyle w:val="libFootnoteChar"/>
          <w:rtl/>
        </w:rPr>
        <w:t xml:space="preserve"> عن الباقر</w:t>
      </w:r>
      <w:r>
        <w:rPr>
          <w:rStyle w:val="libFootnoteChar"/>
          <w:rtl/>
        </w:rPr>
        <w:t>،</w:t>
      </w:r>
      <w:r w:rsidRPr="00C73D10">
        <w:rPr>
          <w:rStyle w:val="libFootnoteChar"/>
          <w:rtl/>
        </w:rPr>
        <w:t xml:space="preserve"> عنه (عليهما السّلام). والآخر</w:t>
      </w:r>
      <w:r>
        <w:rPr>
          <w:rStyle w:val="libFootnoteChar"/>
          <w:rtl/>
        </w:rPr>
        <w:t>:</w:t>
      </w:r>
      <w:r w:rsidRPr="00C73D10">
        <w:rPr>
          <w:rStyle w:val="libFootnoteChar"/>
          <w:rtl/>
        </w:rPr>
        <w:t xml:space="preserve"> عن يحيى بن زيد</w:t>
      </w:r>
      <w:r>
        <w:rPr>
          <w:rStyle w:val="libFootnoteChar"/>
          <w:rtl/>
        </w:rPr>
        <w:t>،</w:t>
      </w:r>
      <w:r w:rsidRPr="00C73D10">
        <w:rPr>
          <w:rStyle w:val="libFootnoteChar"/>
          <w:rtl/>
        </w:rPr>
        <w:t xml:space="preserve"> عن أبيه</w:t>
      </w:r>
      <w:r>
        <w:rPr>
          <w:rStyle w:val="libFootnoteChar"/>
          <w:rtl/>
        </w:rPr>
        <w:t>،</w:t>
      </w:r>
      <w:r w:rsidRPr="00C73D10">
        <w:rPr>
          <w:rStyle w:val="libFootnoteChar"/>
          <w:rtl/>
        </w:rPr>
        <w:t xml:space="preserve"> عنه </w:t>
      </w:r>
      <w:r w:rsidRPr="00C73D10">
        <w:rPr>
          <w:rStyle w:val="libAlaemChar"/>
          <w:rtl/>
        </w:rPr>
        <w:t>عليه‌السلام</w:t>
      </w:r>
      <w:r>
        <w:rPr>
          <w:rStyle w:val="libFootnoteChar"/>
          <w:rtl/>
        </w:rPr>
        <w:t>،</w:t>
      </w:r>
      <w:r w:rsidRPr="00C73D10">
        <w:rPr>
          <w:rStyle w:val="libFootnoteChar"/>
          <w:rtl/>
        </w:rPr>
        <w:t xml:space="preserve"> والراوي عن المتوكل بن هارون في كلا الطريقين هو المتوكل بن عمير.</w:t>
      </w:r>
    </w:p>
    <w:p w:rsidR="00C73D10" w:rsidRPr="00A2729A" w:rsidRDefault="00C73D10" w:rsidP="00C73D10">
      <w:pPr>
        <w:pStyle w:val="libFootnote"/>
        <w:rPr>
          <w:rtl/>
          <w:lang w:bidi="fa-IR"/>
        </w:rPr>
      </w:pPr>
      <w:r w:rsidRPr="00A2729A">
        <w:rPr>
          <w:rtl/>
        </w:rPr>
        <w:t>كما رويت من طريق ثالث لا يهمنا أمره</w:t>
      </w:r>
      <w:r>
        <w:rPr>
          <w:rtl/>
        </w:rPr>
        <w:t>.</w:t>
      </w:r>
    </w:p>
    <w:p w:rsidR="00C73D10" w:rsidRPr="00A2729A" w:rsidRDefault="00C73D10" w:rsidP="00C73D10">
      <w:pPr>
        <w:pStyle w:val="libFootnote"/>
        <w:rPr>
          <w:rtl/>
          <w:lang w:bidi="fa-IR"/>
        </w:rPr>
      </w:pPr>
      <w:r w:rsidRPr="00A2729A">
        <w:rPr>
          <w:rtl/>
        </w:rPr>
        <w:t xml:space="preserve">واحتمل في معجم رجال الحديث ان المتوكل بن هارون هو المتوكل بن عمير من باب النسبة إلى الجد الأكبر </w:t>
      </w:r>
      <w:r>
        <w:rPr>
          <w:rtl/>
        </w:rPr>
        <w:t>(</w:t>
      </w:r>
      <w:r w:rsidRPr="00A2729A">
        <w:rPr>
          <w:rtl/>
        </w:rPr>
        <w:t>معجم رجال الحديث 14</w:t>
      </w:r>
      <w:r>
        <w:rPr>
          <w:rtl/>
        </w:rPr>
        <w:t>:</w:t>
      </w:r>
      <w:r w:rsidRPr="00A2729A">
        <w:rPr>
          <w:rtl/>
        </w:rPr>
        <w:t xml:space="preserve"> 177 178</w:t>
      </w:r>
      <w:r>
        <w:rPr>
          <w:rtl/>
        </w:rPr>
        <w:t>)</w:t>
      </w:r>
      <w:r w:rsidRPr="00A2729A">
        <w:rPr>
          <w:rtl/>
        </w:rPr>
        <w:t xml:space="preserve"> أي كما يقال في علي بن الحسن بن علي بن فضال</w:t>
      </w:r>
      <w:r>
        <w:rPr>
          <w:rtl/>
        </w:rPr>
        <w:t>:</w:t>
      </w:r>
      <w:r w:rsidRPr="00A2729A">
        <w:rPr>
          <w:rtl/>
        </w:rPr>
        <w:t xml:space="preserve"> علي بن فضال</w:t>
      </w:r>
      <w:r>
        <w:rPr>
          <w:rtl/>
        </w:rPr>
        <w:t>،</w:t>
      </w:r>
      <w:r w:rsidRPr="00A2729A">
        <w:rPr>
          <w:rtl/>
        </w:rPr>
        <w:t xml:space="preserve"> وكذلك الحال مع أبيه وجده</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167 / 747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414 / 1104</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168 / 748</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414 / 1106</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168 / 749</w:t>
      </w:r>
      <w:r>
        <w:rPr>
          <w:rtl/>
        </w:rPr>
        <w:t>،</w:t>
      </w:r>
      <w:r w:rsidRPr="00A2729A">
        <w:rPr>
          <w:rtl/>
        </w:rPr>
        <w:t xml:space="preserve"> وقد تقدم مراراً الكلام عن مثل هذا الطريق فلا حاجة لإعادته</w:t>
      </w:r>
      <w:r>
        <w:rPr>
          <w:rtl/>
        </w:rPr>
        <w:t>،</w:t>
      </w:r>
      <w:r w:rsidRPr="00A2729A">
        <w:rPr>
          <w:rtl/>
        </w:rPr>
        <w:t xml:space="preserve"> انظر</w:t>
      </w:r>
      <w:r>
        <w:rPr>
          <w:rtl/>
        </w:rPr>
        <w:t>:</w:t>
      </w:r>
      <w:r w:rsidRPr="00A2729A">
        <w:rPr>
          <w:rtl/>
        </w:rPr>
        <w:t xml:space="preserve"> هامش الطريق </w:t>
      </w:r>
      <w:r>
        <w:rPr>
          <w:rtl/>
        </w:rPr>
        <w:t>[</w:t>
      </w:r>
      <w:r w:rsidRPr="00A2729A">
        <w:rPr>
          <w:rtl/>
        </w:rPr>
        <w:t>2 29</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موثق في التهذيب</w:t>
      </w:r>
      <w:r>
        <w:rPr>
          <w:rtl/>
        </w:rPr>
        <w:t>،</w:t>
      </w:r>
      <w:r w:rsidRPr="00A2729A">
        <w:rPr>
          <w:rtl/>
        </w:rPr>
        <w:t xml:space="preserve"> في باب الزيادات في فقه الحج</w:t>
      </w:r>
      <w:r>
        <w:rPr>
          <w:rtl/>
        </w:rPr>
        <w:t>،</w:t>
      </w:r>
      <w:r w:rsidRPr="00A2729A">
        <w:rPr>
          <w:rtl/>
        </w:rPr>
        <w:t xml:space="preserve"> في الحديث التاسع والتسعين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من يحج عن غيره هل يلزمه أن يذكره عند المناسك</w:t>
      </w:r>
      <w:r>
        <w:rPr>
          <w:rtl/>
        </w:rPr>
        <w:t>،</w:t>
      </w:r>
      <w:r w:rsidRPr="00A2729A">
        <w:rPr>
          <w:rtl/>
        </w:rPr>
        <w:t xml:space="preserve"> أم لا</w:t>
      </w:r>
      <w:r>
        <w:rPr>
          <w:rtl/>
        </w:rPr>
        <w:t>؟</w:t>
      </w:r>
      <w:r w:rsidRPr="00A2729A">
        <w:rPr>
          <w:rtl/>
        </w:rPr>
        <w:t xml:space="preserve"> من أبواب الزيادات</w:t>
      </w:r>
      <w:r>
        <w:rPr>
          <w:rtl/>
        </w:rPr>
        <w:t>،</w:t>
      </w:r>
      <w:r w:rsidRPr="00A2729A">
        <w:rPr>
          <w:rtl/>
        </w:rPr>
        <w:t xml:space="preserve"> في الحديث الآخر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صحيح على الأصح</w:t>
      </w:r>
      <w:r>
        <w:rPr>
          <w:rtl/>
        </w:rPr>
        <w:t>،</w:t>
      </w:r>
      <w:r w:rsidRPr="00A2729A">
        <w:rPr>
          <w:rtl/>
        </w:rPr>
        <w:t xml:space="preserve"> أو موثق بمعاوية بن حكيم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[569] وإلى المثنى بن الوليد</w:t>
      </w:r>
      <w:r>
        <w:rPr>
          <w:rtl/>
        </w:rPr>
        <w:t>:</w:t>
      </w:r>
    </w:p>
    <w:p w:rsidR="00C73D10" w:rsidRPr="00A2729A" w:rsidRDefault="00C73D10" w:rsidP="00C73D10">
      <w:pPr>
        <w:pStyle w:val="libNormal"/>
        <w:rPr>
          <w:rtl/>
        </w:rPr>
      </w:pPr>
      <w:r w:rsidRPr="00A2729A">
        <w:rPr>
          <w:rtl/>
        </w:rPr>
        <w:t>رواه مرسلاً عن الحسن بن علي الخزاز.</w:t>
      </w:r>
    </w:p>
    <w:p w:rsidR="00C73D10" w:rsidRPr="00A2729A" w:rsidRDefault="00C73D10" w:rsidP="00C73D10">
      <w:pPr>
        <w:pStyle w:val="libNormal"/>
        <w:rPr>
          <w:rtl/>
        </w:rPr>
      </w:pPr>
      <w:r w:rsidRPr="00A2729A">
        <w:rPr>
          <w:rtl/>
        </w:rPr>
        <w:t xml:space="preserve">وطريق آخر ضعيف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المثنى الحنّاط</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آداب الأحداث الموجبة للطهارة</w:t>
      </w:r>
      <w:r>
        <w:rPr>
          <w:rtl/>
        </w:rPr>
        <w:t>،</w:t>
      </w:r>
      <w:r w:rsidRPr="00A2729A">
        <w:rPr>
          <w:rtl/>
        </w:rPr>
        <w:t xml:space="preserve"> قريباً من الآخر بأربعة أحاديث </w:t>
      </w:r>
      <w:r w:rsidRPr="00C73D10">
        <w:rPr>
          <w:rStyle w:val="libFootnotenumChar"/>
          <w:rtl/>
        </w:rPr>
        <w:t>(5)</w:t>
      </w:r>
      <w:r>
        <w:rPr>
          <w:rtl/>
        </w:rPr>
        <w:t>،</w:t>
      </w:r>
      <w:r w:rsidRPr="00A2729A">
        <w:rPr>
          <w:rtl/>
        </w:rPr>
        <w:t xml:space="preserve"> وفي باب الأغسال المفروضات</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419 / 1454</w:t>
      </w:r>
      <w:r>
        <w:rPr>
          <w:rtl/>
        </w:rPr>
        <w:t>،</w:t>
      </w:r>
      <w:r w:rsidRPr="00A2729A">
        <w:rPr>
          <w:rtl/>
        </w:rPr>
        <w:t xml:space="preserve"> وفيه</w:t>
      </w:r>
      <w:r>
        <w:rPr>
          <w:rtl/>
        </w:rPr>
        <w:t>:</w:t>
      </w:r>
      <w:r w:rsidRPr="00A2729A">
        <w:rPr>
          <w:rtl/>
        </w:rPr>
        <w:t xml:space="preserve"> محمّد بن أحمد بن يحيى</w:t>
      </w:r>
      <w:r>
        <w:rPr>
          <w:rtl/>
        </w:rPr>
        <w:t>،</w:t>
      </w:r>
      <w:r w:rsidRPr="00A2729A">
        <w:rPr>
          <w:rtl/>
        </w:rPr>
        <w:t xml:space="preserve"> عن محمّد بن الحسين</w:t>
      </w:r>
      <w:r>
        <w:rPr>
          <w:rtl/>
        </w:rPr>
        <w:t>،</w:t>
      </w:r>
      <w:r w:rsidRPr="00A2729A">
        <w:rPr>
          <w:rtl/>
        </w:rPr>
        <w:t xml:space="preserve"> عن العباس بن عامر</w:t>
      </w:r>
      <w:r>
        <w:rPr>
          <w:rtl/>
        </w:rPr>
        <w:t>،</w:t>
      </w:r>
      <w:r w:rsidRPr="00A2729A">
        <w:rPr>
          <w:rtl/>
        </w:rPr>
        <w:t xml:space="preserve"> عن داود بن الحصين</w:t>
      </w:r>
      <w:r>
        <w:rPr>
          <w:rtl/>
        </w:rPr>
        <w:t>،</w:t>
      </w:r>
      <w:r w:rsidRPr="00A2729A">
        <w:rPr>
          <w:rtl/>
        </w:rPr>
        <w:t xml:space="preserve"> عن المثنى بن عبد السلام</w:t>
      </w:r>
      <w:r>
        <w:rPr>
          <w:rtl/>
        </w:rPr>
        <w:t>.</w:t>
      </w:r>
      <w:r w:rsidRPr="00A2729A">
        <w:rPr>
          <w:rtl/>
        </w:rPr>
        <w:t xml:space="preserve"> ورجال الطريق من المنصوص على وثاقتهم جميعاً</w:t>
      </w:r>
      <w:r>
        <w:rPr>
          <w:rtl/>
        </w:rPr>
        <w:t>.</w:t>
      </w:r>
      <w:r w:rsidRPr="00A2729A">
        <w:rPr>
          <w:rtl/>
        </w:rPr>
        <w:t xml:space="preserve"> أما الواسطة إلى محمّد بن أحمد بن يحيى</w:t>
      </w:r>
      <w:r>
        <w:rPr>
          <w:rtl/>
        </w:rPr>
        <w:t>،</w:t>
      </w:r>
      <w:r w:rsidRPr="00A2729A">
        <w:rPr>
          <w:rtl/>
        </w:rPr>
        <w:t xml:space="preserve"> فتعرف من مشيخة التهذيب 10</w:t>
      </w:r>
      <w:r>
        <w:rPr>
          <w:rtl/>
        </w:rPr>
        <w:t>:</w:t>
      </w:r>
      <w:r w:rsidRPr="00A2729A">
        <w:rPr>
          <w:rtl/>
        </w:rPr>
        <w:t xml:space="preserve"> 71 72 إذ ذكر إليه أربعة طرق لم نجد في أحدها طريقاً موثقاً كما سيأتي بيانه في هامش الطريق [583]</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الاستبصار 2</w:t>
      </w:r>
      <w:r>
        <w:rPr>
          <w:rtl/>
        </w:rPr>
        <w:t>:</w:t>
      </w:r>
      <w:r w:rsidRPr="00A2729A">
        <w:rPr>
          <w:rtl/>
        </w:rPr>
        <w:t xml:space="preserve"> 324 / 1149</w:t>
      </w:r>
      <w:r>
        <w:rPr>
          <w:rtl/>
        </w:rPr>
        <w:t>،</w:t>
      </w:r>
      <w:r w:rsidRPr="00A2729A">
        <w:rPr>
          <w:rtl/>
        </w:rPr>
        <w:t xml:space="preserve"> والطريق هو المذكور بعينه في الهامش المتقدم عليه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120</w:t>
      </w:r>
      <w:r>
        <w:rPr>
          <w:rtl/>
        </w:rPr>
        <w:t>،</w:t>
      </w:r>
      <w:r w:rsidRPr="00A2729A">
        <w:rPr>
          <w:rtl/>
        </w:rPr>
        <w:t xml:space="preserve"> من المشيخة</w:t>
      </w:r>
      <w:r>
        <w:rPr>
          <w:rtl/>
        </w:rPr>
        <w:t>،</w:t>
      </w:r>
      <w:r w:rsidRPr="00A2729A">
        <w:rPr>
          <w:rtl/>
        </w:rPr>
        <w:t xml:space="preserve"> ورجال الطريق من المنصوص على وثاقتهم جميعاً</w:t>
      </w:r>
      <w:r>
        <w:rPr>
          <w:rtl/>
        </w:rPr>
        <w:t>،</w:t>
      </w:r>
      <w:r w:rsidRPr="00A2729A">
        <w:rPr>
          <w:rtl/>
        </w:rPr>
        <w:t xml:space="preserve"> إلاّ انه يعد من الموثق اصطلاحاً بمعاوية بن حكيم لفطحيته كما مرّ في هامش الطريق [211]</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243 / 583 طبع جامعة مشهد</w:t>
      </w:r>
      <w:r>
        <w:rPr>
          <w:rtl/>
        </w:rPr>
        <w:t>،</w:t>
      </w:r>
      <w:r w:rsidRPr="00A2729A">
        <w:rPr>
          <w:rtl/>
        </w:rPr>
        <w:t xml:space="preserve"> وقد سقط الطريق الثاني من النسخة المطبوعة في النجف الأشرف</w:t>
      </w:r>
      <w:r>
        <w:rPr>
          <w:rtl/>
        </w:rPr>
        <w:t>:</w:t>
      </w:r>
      <w:r w:rsidRPr="00A2729A">
        <w:rPr>
          <w:rtl/>
        </w:rPr>
        <w:t xml:space="preserve"> 167 / 746 سهواً</w:t>
      </w:r>
      <w:r>
        <w:rPr>
          <w:rtl/>
        </w:rPr>
        <w:t>،</w:t>
      </w:r>
      <w:r w:rsidRPr="00A2729A">
        <w:rPr>
          <w:rtl/>
        </w:rPr>
        <w:t xml:space="preserve"> وهو ضعيف بأبي المفضل وابن بطة</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51 / 148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الثامن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المثنى بن الوليد الحناط</w:t>
      </w:r>
      <w:r>
        <w:rPr>
          <w:rtl/>
        </w:rPr>
        <w:t>:</w:t>
      </w:r>
    </w:p>
    <w:p w:rsidR="00C73D10" w:rsidRPr="00A2729A" w:rsidRDefault="00C73D10" w:rsidP="00C73D10">
      <w:pPr>
        <w:pStyle w:val="libNormal"/>
        <w:rPr>
          <w:rtl/>
        </w:rPr>
      </w:pPr>
      <w:r w:rsidRPr="00A2729A">
        <w:rPr>
          <w:rtl/>
        </w:rPr>
        <w:t>صحيح في باب الاستخارة للنكاح</w:t>
      </w:r>
      <w:r>
        <w:rPr>
          <w:rtl/>
        </w:rPr>
        <w:t>،</w:t>
      </w:r>
      <w:r w:rsidRPr="00A2729A">
        <w:rPr>
          <w:rtl/>
        </w:rPr>
        <w:t xml:space="preserve"> في الحديث الأول </w:t>
      </w:r>
      <w:r w:rsidRPr="00C73D10">
        <w:rPr>
          <w:rStyle w:val="libFootnotenumChar"/>
          <w:rtl/>
        </w:rPr>
        <w:t>(2)</w:t>
      </w:r>
      <w:r>
        <w:rPr>
          <w:rtl/>
        </w:rPr>
        <w:t>.</w:t>
      </w:r>
      <w:r w:rsidRPr="00A2729A">
        <w:rPr>
          <w:rtl/>
        </w:rPr>
        <w:t xml:space="preserve"> وفي باب ميراث الأُخوة والأخوات</w:t>
      </w:r>
      <w:r>
        <w:rPr>
          <w:rtl/>
        </w:rPr>
        <w:t>،</w:t>
      </w:r>
      <w:r w:rsidRPr="00A2729A">
        <w:rPr>
          <w:rtl/>
        </w:rPr>
        <w:t xml:space="preserve"> في الحديث الخامس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إن الاخوة والأخوات على اختلاف أنسابهم لا يرثون</w:t>
      </w:r>
      <w:r>
        <w:rPr>
          <w:rtl/>
        </w:rPr>
        <w:t>،</w:t>
      </w:r>
      <w:r w:rsidRPr="00A2729A">
        <w:rPr>
          <w:rtl/>
        </w:rPr>
        <w:t xml:space="preserve"> في الحديث الخامس</w:t>
      </w:r>
      <w:r>
        <w:rPr>
          <w:rtl/>
        </w:rPr>
        <w:t>،</w:t>
      </w:r>
      <w:r w:rsidRPr="00A2729A">
        <w:rPr>
          <w:rtl/>
        </w:rPr>
        <w:t xml:space="preserve"> والسادس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وفي أول كتابه الموجود موثق </w:t>
      </w:r>
      <w:r w:rsidRPr="00C73D10">
        <w:rPr>
          <w:rStyle w:val="libFootnotenumChar"/>
          <w:rtl/>
        </w:rPr>
        <w:t>(5)</w:t>
      </w:r>
      <w:r>
        <w:rPr>
          <w:rtl/>
        </w:rPr>
        <w:t>،</w:t>
      </w:r>
      <w:r w:rsidRPr="00A2729A">
        <w:rPr>
          <w:rtl/>
        </w:rPr>
        <w:t xml:space="preserve"> ويظهر من رسالة أبي غالب الزراري أنه يرويه عن</w:t>
      </w:r>
      <w:r>
        <w:rPr>
          <w:rtl/>
        </w:rPr>
        <w:t>:</w:t>
      </w:r>
      <w:r w:rsidRPr="00A2729A">
        <w:rPr>
          <w:rtl/>
        </w:rPr>
        <w:t xml:space="preserve"> جده محمّد بن سليمان</w:t>
      </w:r>
      <w:r>
        <w:rPr>
          <w:rtl/>
        </w:rPr>
        <w:t>،</w:t>
      </w:r>
      <w:r w:rsidRPr="00A2729A">
        <w:rPr>
          <w:rtl/>
        </w:rPr>
        <w:t xml:space="preserve"> عن الحسن بن محمّد الطيالسي</w:t>
      </w:r>
      <w:r>
        <w:rPr>
          <w:rtl/>
        </w:rPr>
        <w:t>،</w:t>
      </w:r>
      <w:r w:rsidRPr="00A2729A">
        <w:rPr>
          <w:rtl/>
        </w:rPr>
        <w:t xml:space="preserve"> عن الحسن بن علي الخزاز المذكور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[570] وإلى محسن بن أحمد</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بثمانية عشر حديثاً </w:t>
      </w:r>
      <w:r w:rsidRPr="00C73D10">
        <w:rPr>
          <w:rStyle w:val="libFootnotenumChar"/>
          <w:rtl/>
        </w:rPr>
        <w:t>(9)</w:t>
      </w:r>
      <w:r>
        <w:rPr>
          <w:rtl/>
        </w:rPr>
        <w:t>.</w:t>
      </w:r>
      <w:r w:rsidRPr="00A2729A">
        <w:rPr>
          <w:rtl/>
        </w:rPr>
        <w:t xml:space="preserve"> وفي باب صفة الإحرام</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106 / 276</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407 / 1627</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302 / 1149</w:t>
      </w:r>
      <w:r>
        <w:rPr>
          <w:rtl/>
        </w:rPr>
        <w:t>.</w:t>
      </w:r>
    </w:p>
    <w:p w:rsidR="00C73D10" w:rsidRPr="00A2729A" w:rsidRDefault="00C73D10" w:rsidP="00C73D10">
      <w:pPr>
        <w:pStyle w:val="libFootnote0"/>
        <w:rPr>
          <w:rtl/>
        </w:rPr>
      </w:pPr>
      <w:r w:rsidRPr="00A2729A">
        <w:rPr>
          <w:rtl/>
        </w:rPr>
        <w:t>(4) الاستبصار 4</w:t>
      </w:r>
      <w:r>
        <w:rPr>
          <w:rtl/>
        </w:rPr>
        <w:t>:</w:t>
      </w:r>
      <w:r w:rsidRPr="00A2729A">
        <w:rPr>
          <w:rtl/>
        </w:rPr>
        <w:t xml:space="preserve"> 146 / 549</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66 / 59</w:t>
      </w:r>
      <w:r>
        <w:rPr>
          <w:rtl/>
        </w:rPr>
        <w:t>،</w:t>
      </w:r>
      <w:r w:rsidRPr="00A2729A">
        <w:rPr>
          <w:rtl/>
        </w:rPr>
        <w:t xml:space="preserve"> والطريق موثق بأحمد بن محمّد بن سعيد الزيدي الجارودي</w:t>
      </w:r>
      <w:r>
        <w:rPr>
          <w:rtl/>
        </w:rPr>
        <w:t>،</w:t>
      </w:r>
      <w:r w:rsidRPr="00A2729A">
        <w:rPr>
          <w:rtl/>
        </w:rPr>
        <w:t xml:space="preserve"> وبعلي بن الحسن بن فضال الفطحي</w:t>
      </w:r>
      <w:r>
        <w:rPr>
          <w:rtl/>
        </w:rPr>
        <w:t>.</w:t>
      </w:r>
    </w:p>
    <w:p w:rsidR="00C73D10" w:rsidRPr="00A2729A" w:rsidRDefault="00C73D10" w:rsidP="00C73D10">
      <w:pPr>
        <w:pStyle w:val="libFootnote0"/>
        <w:rPr>
          <w:rtl/>
        </w:rPr>
      </w:pPr>
      <w:r w:rsidRPr="00A2729A">
        <w:rPr>
          <w:rtl/>
        </w:rPr>
        <w:t>(6) رسالة أبي غالب الزراري</w:t>
      </w:r>
      <w:r>
        <w:rPr>
          <w:rtl/>
        </w:rPr>
        <w:t>:</w:t>
      </w:r>
      <w:r w:rsidRPr="00A2729A">
        <w:rPr>
          <w:rtl/>
        </w:rPr>
        <w:t xml:space="preserve"> 172 / 65</w:t>
      </w:r>
      <w:r>
        <w:rPr>
          <w:rtl/>
        </w:rPr>
        <w:t>.</w:t>
      </w:r>
    </w:p>
    <w:p w:rsidR="00C73D10" w:rsidRPr="00A2729A" w:rsidRDefault="00C73D10" w:rsidP="00C73D10">
      <w:pPr>
        <w:pStyle w:val="libFootnote0"/>
        <w:rPr>
          <w:rtl/>
        </w:rPr>
      </w:pPr>
      <w:r w:rsidRPr="00A2729A">
        <w:rPr>
          <w:rtl/>
        </w:rPr>
        <w:t>(7) لم يذكر الشيخ له طريقاً في مشيختي التهذيب والاستبصار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168 / 752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465 / 1523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قريباً من الآخر بثلاثة أحاديث </w:t>
      </w:r>
      <w:r w:rsidRPr="00C73D10">
        <w:rPr>
          <w:rStyle w:val="libFootnotenumChar"/>
          <w:rtl/>
        </w:rPr>
        <w:t>(1)</w:t>
      </w:r>
      <w:r>
        <w:rPr>
          <w:rtl/>
        </w:rPr>
        <w:t>.</w:t>
      </w:r>
      <w:r w:rsidRPr="00A2729A">
        <w:rPr>
          <w:rtl/>
        </w:rPr>
        <w:t xml:space="preserve"> وفي باب ما يجب على المحرم اجتنابه</w:t>
      </w:r>
      <w:r>
        <w:rPr>
          <w:rtl/>
        </w:rPr>
        <w:t>،</w:t>
      </w:r>
      <w:r w:rsidRPr="00A2729A">
        <w:rPr>
          <w:rtl/>
        </w:rPr>
        <w:t xml:space="preserve"> في الحديث الحادي والأربعين </w:t>
      </w:r>
      <w:r w:rsidRPr="00C73D10">
        <w:rPr>
          <w:rStyle w:val="libFootnotenumChar"/>
          <w:rtl/>
        </w:rPr>
        <w:t>(2)</w:t>
      </w:r>
      <w:r>
        <w:rPr>
          <w:rtl/>
        </w:rPr>
        <w:t>.</w:t>
      </w:r>
      <w:r w:rsidRPr="00A2729A">
        <w:rPr>
          <w:rtl/>
        </w:rPr>
        <w:t xml:space="preserve"> وفي باب الصيد والذكاة</w:t>
      </w:r>
      <w:r>
        <w:rPr>
          <w:rtl/>
        </w:rPr>
        <w:t>،</w:t>
      </w:r>
      <w:r w:rsidRPr="00A2729A">
        <w:rPr>
          <w:rtl/>
        </w:rPr>
        <w:t xml:space="preserve"> في الحديث التسعين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من أحقّ بالصلاة على المرأة</w:t>
      </w:r>
      <w:r>
        <w:rPr>
          <w:rtl/>
        </w:rPr>
        <w:t>،</w:t>
      </w:r>
      <w:r w:rsidRPr="00A2729A">
        <w:rPr>
          <w:rtl/>
        </w:rPr>
        <w:t xml:space="preserve"> في الحديث الثاني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السعدآبادي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[571] وإلى محفوظ بن نصر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[572] وإلى محمّد بن إبراهيم بن يوسف</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(8)</w:t>
      </w:r>
      <w:r>
        <w:rPr>
          <w:rtl/>
        </w:rPr>
        <w:t>.</w:t>
      </w:r>
    </w:p>
    <w:p w:rsidR="00C73D10" w:rsidRDefault="00C73D10" w:rsidP="00C73D10">
      <w:pPr>
        <w:pStyle w:val="libBold2"/>
        <w:rPr>
          <w:rtl/>
        </w:rPr>
      </w:pPr>
      <w:r w:rsidRPr="00520AED">
        <w:rPr>
          <w:rtl/>
        </w:rPr>
        <w:t>[573] وإلى محمّد بن إسحاق</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95 / 314</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306 / 1045</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23 / 92</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486 / 1884</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423 / 1133</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133 / 756</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424 / 1137</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133 / 599</w:t>
      </w:r>
      <w:r>
        <w:rPr>
          <w:rtl/>
        </w:rPr>
        <w:t>،</w:t>
      </w:r>
      <w:r w:rsidRPr="00A2729A">
        <w:rPr>
          <w:rtl/>
        </w:rPr>
        <w:t xml:space="preserve"> والحكم بصحة الطريق مبني على وثاقة ابن عبدون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154 / 692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345 / 932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[574] وإلى محمّد بن أبي حمزة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السادس والسبعين </w:t>
      </w:r>
      <w:r w:rsidRPr="00C73D10">
        <w:rPr>
          <w:rStyle w:val="libFootnotenumChar"/>
          <w:rtl/>
        </w:rPr>
        <w:t>(2)</w:t>
      </w:r>
      <w:r>
        <w:rPr>
          <w:rtl/>
        </w:rPr>
        <w:t>.</w:t>
      </w:r>
      <w:r w:rsidRPr="00A2729A">
        <w:rPr>
          <w:rtl/>
        </w:rPr>
        <w:t xml:space="preserve"> وفي باب حكم الجنابة</w:t>
      </w:r>
      <w:r>
        <w:rPr>
          <w:rtl/>
        </w:rPr>
        <w:t>،</w:t>
      </w:r>
      <w:r w:rsidRPr="00A2729A">
        <w:rPr>
          <w:rtl/>
        </w:rPr>
        <w:t xml:space="preserve"> في الحديث السبعين </w:t>
      </w:r>
      <w:r w:rsidRPr="00C73D10">
        <w:rPr>
          <w:rStyle w:val="libFootnotenumChar"/>
          <w:rtl/>
        </w:rPr>
        <w:t>(3)</w:t>
      </w:r>
      <w:r>
        <w:rPr>
          <w:rtl/>
        </w:rPr>
        <w:t>.</w:t>
      </w:r>
      <w:r w:rsidRPr="00A2729A">
        <w:rPr>
          <w:rtl/>
        </w:rPr>
        <w:t xml:space="preserve"> وفي باب تطهير المياه</w:t>
      </w:r>
      <w:r>
        <w:rPr>
          <w:rtl/>
        </w:rPr>
        <w:t>،</w:t>
      </w:r>
      <w:r w:rsidRPr="00A2729A">
        <w:rPr>
          <w:rtl/>
        </w:rPr>
        <w:t xml:space="preserve"> في الحديث السابع عشر </w:t>
      </w:r>
      <w:r w:rsidRPr="00C73D10">
        <w:rPr>
          <w:rStyle w:val="libFootnotenumChar"/>
          <w:rtl/>
        </w:rPr>
        <w:t>(4)</w:t>
      </w:r>
      <w:r>
        <w:rPr>
          <w:rtl/>
        </w:rPr>
        <w:t>.</w:t>
      </w:r>
      <w:r w:rsidRPr="00A2729A">
        <w:rPr>
          <w:rtl/>
        </w:rPr>
        <w:t xml:space="preserve"> وفي باب الأغسال</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(5)</w:t>
      </w:r>
      <w:r>
        <w:rPr>
          <w:rtl/>
        </w:rPr>
        <w:t>.</w:t>
      </w:r>
      <w:r w:rsidRPr="00A2729A">
        <w:rPr>
          <w:rtl/>
        </w:rPr>
        <w:t xml:space="preserve"> وفي باب أوقات الصلاة</w:t>
      </w:r>
      <w:r>
        <w:rPr>
          <w:rtl/>
        </w:rPr>
        <w:t>،</w:t>
      </w:r>
      <w:r w:rsidRPr="00A2729A">
        <w:rPr>
          <w:rtl/>
        </w:rPr>
        <w:t xml:space="preserve"> في الحديث الحادي والخمسين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[575] وإلى محمّد بن أبي الصهبان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العمل في ليلة الجمعة ويومها</w:t>
      </w:r>
      <w:r>
        <w:rPr>
          <w:rtl/>
        </w:rPr>
        <w:t>،</w:t>
      </w:r>
      <w:r w:rsidRPr="00A2729A">
        <w:rPr>
          <w:rtl/>
        </w:rPr>
        <w:t xml:space="preserve"> من أبواب الزيادات</w:t>
      </w:r>
      <w:r>
        <w:rPr>
          <w:rtl/>
        </w:rPr>
        <w:t>،</w:t>
      </w:r>
      <w:r w:rsidRPr="00A2729A">
        <w:rPr>
          <w:rtl/>
        </w:rPr>
        <w:t xml:space="preserve"> في الجزء الثاني</w:t>
      </w:r>
      <w:r>
        <w:rPr>
          <w:rtl/>
        </w:rPr>
        <w:t>،</w:t>
      </w:r>
      <w:r w:rsidRPr="00A2729A">
        <w:rPr>
          <w:rtl/>
        </w:rPr>
        <w:t xml:space="preserve"> في الحديث الثالث والأربعين </w:t>
      </w:r>
      <w:r w:rsidRPr="00C73D10">
        <w:rPr>
          <w:rStyle w:val="libFootnotenumChar"/>
          <w:rtl/>
        </w:rPr>
        <w:t>(9)</w:t>
      </w:r>
      <w:r>
        <w:rPr>
          <w:rtl/>
        </w:rPr>
        <w:t>.</w:t>
      </w:r>
      <w:r w:rsidRPr="00A2729A">
        <w:rPr>
          <w:rtl/>
        </w:rPr>
        <w:t xml:space="preserve"> وفي باب فضل المساجد</w:t>
      </w:r>
      <w:r>
        <w:rPr>
          <w:rtl/>
        </w:rPr>
        <w:t>،</w:t>
      </w:r>
      <w:r w:rsidRPr="00A2729A">
        <w:rPr>
          <w:rtl/>
        </w:rPr>
        <w:t xml:space="preserve"> في الحديث التاسع </w:t>
      </w:r>
      <w:r w:rsidRPr="00C73D10">
        <w:rPr>
          <w:rStyle w:val="libFootnotenumChar"/>
          <w:rtl/>
        </w:rPr>
        <w:t>(10)</w:t>
      </w:r>
      <w:r>
        <w:rPr>
          <w:rtl/>
        </w:rPr>
        <w:t>.</w:t>
      </w:r>
      <w:r w:rsidRPr="00A2729A">
        <w:rPr>
          <w:rtl/>
        </w:rPr>
        <w:t xml:space="preserve"> وفي باب كيفية الصلاة</w:t>
      </w:r>
      <w:r>
        <w:rPr>
          <w:rtl/>
        </w:rPr>
        <w:t>،</w:t>
      </w:r>
      <w:r w:rsidRPr="00A2729A">
        <w:rPr>
          <w:rtl/>
        </w:rPr>
        <w:t xml:space="preserve"> في الحديث الثالث والخمسين </w:t>
      </w:r>
      <w:r w:rsidRPr="00C73D10">
        <w:rPr>
          <w:rStyle w:val="libFootnotenumChar"/>
          <w:rtl/>
        </w:rPr>
        <w:t>(11)</w:t>
      </w:r>
      <w:r>
        <w:rPr>
          <w:rtl/>
        </w:rPr>
        <w:t>.</w:t>
      </w:r>
      <w:r w:rsidRPr="00A2729A">
        <w:rPr>
          <w:rtl/>
        </w:rPr>
        <w:t xml:space="preserve"> وفي باب عدد النساء</w:t>
      </w:r>
      <w:r>
        <w:rPr>
          <w:rtl/>
        </w:rPr>
        <w:t>،</w:t>
      </w:r>
      <w:r w:rsidRPr="00A2729A">
        <w:rPr>
          <w:rtl/>
        </w:rPr>
        <w:t xml:space="preserve"> قريباً من الآخر</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148 / 640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48 / 138</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137 / 383</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237 / 686</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369 / 1126</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33 / 100</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358 / 961</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147 / 619</w:t>
      </w:r>
      <w:r>
        <w:rPr>
          <w:rtl/>
        </w:rPr>
        <w:t>.</w:t>
      </w:r>
    </w:p>
    <w:p w:rsidR="00C73D10" w:rsidRPr="00A2729A" w:rsidRDefault="00C73D10" w:rsidP="00C73D10">
      <w:pPr>
        <w:pStyle w:val="libFootnote0"/>
        <w:rPr>
          <w:rtl/>
        </w:rPr>
      </w:pPr>
      <w:r w:rsidRPr="00A2729A">
        <w:rPr>
          <w:rtl/>
        </w:rPr>
        <w:t>(9) تهذيب الأحكام 3</w:t>
      </w:r>
      <w:r>
        <w:rPr>
          <w:rtl/>
        </w:rPr>
        <w:t>:</w:t>
      </w:r>
      <w:r w:rsidRPr="00A2729A">
        <w:rPr>
          <w:rtl/>
        </w:rPr>
        <w:t xml:space="preserve"> 244 / 661</w:t>
      </w:r>
      <w:r>
        <w:rPr>
          <w:rtl/>
        </w:rPr>
        <w:t>.</w:t>
      </w:r>
    </w:p>
    <w:p w:rsidR="00C73D10" w:rsidRPr="00A2729A" w:rsidRDefault="00C73D10" w:rsidP="00C73D10">
      <w:pPr>
        <w:pStyle w:val="libFootnote0"/>
        <w:rPr>
          <w:rtl/>
        </w:rPr>
      </w:pPr>
      <w:r w:rsidRPr="00A2729A">
        <w:rPr>
          <w:rtl/>
        </w:rPr>
        <w:t>(10) تهذيب الأحكام 3</w:t>
      </w:r>
      <w:r>
        <w:rPr>
          <w:rtl/>
        </w:rPr>
        <w:t>:</w:t>
      </w:r>
      <w:r w:rsidRPr="00A2729A">
        <w:rPr>
          <w:rtl/>
        </w:rPr>
        <w:t xml:space="preserve"> 263 / 743</w:t>
      </w:r>
      <w:r>
        <w:rPr>
          <w:rtl/>
        </w:rPr>
        <w:t>.</w:t>
      </w:r>
    </w:p>
    <w:p w:rsidR="00C73D10" w:rsidRPr="00A2729A" w:rsidRDefault="00C73D10" w:rsidP="00C73D10">
      <w:pPr>
        <w:pStyle w:val="libFootnote0"/>
        <w:rPr>
          <w:rtl/>
        </w:rPr>
      </w:pPr>
      <w:r w:rsidRPr="00A2729A">
        <w:rPr>
          <w:rtl/>
        </w:rPr>
        <w:t>(11) تهذيب الأحكام 2</w:t>
      </w:r>
      <w:r>
        <w:rPr>
          <w:rtl/>
        </w:rPr>
        <w:t>:</w:t>
      </w:r>
      <w:r w:rsidRPr="00A2729A">
        <w:rPr>
          <w:rtl/>
        </w:rPr>
        <w:t xml:space="preserve"> 77 / 286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بأحد وعشرين حديثاً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وقت المغرب</w:t>
      </w:r>
      <w:r>
        <w:rPr>
          <w:rtl/>
        </w:rPr>
        <w:t>،</w:t>
      </w:r>
      <w:r w:rsidRPr="00A2729A">
        <w:rPr>
          <w:rtl/>
        </w:rPr>
        <w:t xml:space="preserve"> في الحديث الرابع </w:t>
      </w:r>
      <w:r w:rsidRPr="00C73D10">
        <w:rPr>
          <w:rStyle w:val="libFootnotenumChar"/>
          <w:rtl/>
        </w:rPr>
        <w:t>(2)</w:t>
      </w:r>
      <w:r>
        <w:rPr>
          <w:rtl/>
        </w:rPr>
        <w:t>.</w:t>
      </w:r>
    </w:p>
    <w:p w:rsidR="00C73D10" w:rsidRDefault="00C73D10" w:rsidP="00C73D10">
      <w:pPr>
        <w:pStyle w:val="libBold2"/>
        <w:rPr>
          <w:rtl/>
        </w:rPr>
      </w:pPr>
      <w:r w:rsidRPr="00520AED">
        <w:rPr>
          <w:rtl/>
        </w:rPr>
        <w:t>[576] وإلى محمّد بن أبي عبد الله</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ميراث الأولاد</w:t>
      </w:r>
      <w:r>
        <w:rPr>
          <w:rtl/>
        </w:rPr>
        <w:t>،</w:t>
      </w:r>
      <w:r w:rsidRPr="00A2729A">
        <w:rPr>
          <w:rtl/>
        </w:rPr>
        <w:t xml:space="preserve"> في الحديث الثاني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إن كان هو محمّد بن جعفر الأسدي كما هو الظاهر </w:t>
      </w:r>
      <w:r w:rsidRPr="00C73D10">
        <w:rPr>
          <w:rStyle w:val="libFootnotenumChar"/>
          <w:rtl/>
        </w:rPr>
        <w:t>(5)</w:t>
      </w:r>
      <w:r w:rsidRPr="00A2729A">
        <w:rPr>
          <w:rtl/>
        </w:rPr>
        <w:t xml:space="preserve"> فطريق النجاشي إليه صحيح بالاتفاق </w:t>
      </w:r>
      <w:r w:rsidRPr="00C73D10">
        <w:rPr>
          <w:rStyle w:val="libFootnotenumChar"/>
          <w:rtl/>
        </w:rPr>
        <w:t>(6)</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8</w:t>
      </w:r>
      <w:r>
        <w:rPr>
          <w:rtl/>
        </w:rPr>
        <w:t>:</w:t>
      </w:r>
      <w:r w:rsidRPr="00A2729A">
        <w:rPr>
          <w:rtl/>
        </w:rPr>
        <w:t xml:space="preserve"> 160 / 556</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262 / 943</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153 / 680</w:t>
      </w:r>
      <w:r>
        <w:rPr>
          <w:rtl/>
        </w:rPr>
        <w:t>،</w:t>
      </w:r>
      <w:r w:rsidRPr="00A2729A">
        <w:rPr>
          <w:rtl/>
        </w:rPr>
        <w:t xml:space="preserve"> وقد عطف عليه أربعة أسماء ثم أحال في آخرها إلى طريقه المتقدم في الفهرست</w:t>
      </w:r>
      <w:r>
        <w:rPr>
          <w:rtl/>
        </w:rPr>
        <w:t>:</w:t>
      </w:r>
      <w:r w:rsidRPr="00A2729A">
        <w:rPr>
          <w:rtl/>
        </w:rPr>
        <w:t xml:space="preserve"> 151 / 660 إلى محمّد بن منصور بن يونس بزرج</w:t>
      </w:r>
      <w:r>
        <w:rPr>
          <w:rtl/>
        </w:rPr>
        <w:t>.</w:t>
      </w:r>
      <w:r w:rsidRPr="00A2729A">
        <w:rPr>
          <w:rtl/>
        </w:rPr>
        <w:t xml:space="preserve"> وقد اشتبه في نخبة المقال</w:t>
      </w:r>
      <w:r>
        <w:rPr>
          <w:rtl/>
        </w:rPr>
        <w:t>:</w:t>
      </w:r>
      <w:r w:rsidRPr="00A2729A">
        <w:rPr>
          <w:rtl/>
        </w:rPr>
        <w:t xml:space="preserve"> 251 / 555 بأن الشيخ لم يذكر طريقاً إليه</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(4) تهذيب الأحكام 9</w:t>
      </w:r>
      <w:r>
        <w:rPr>
          <w:rtl/>
        </w:rPr>
        <w:t>:</w:t>
      </w:r>
      <w:r w:rsidRPr="00A2729A">
        <w:rPr>
          <w:rtl/>
        </w:rPr>
        <w:t xml:space="preserve"> 274 / 992</w:t>
      </w:r>
      <w:r>
        <w:rPr>
          <w:rtl/>
        </w:rPr>
        <w:t>.</w:t>
      </w:r>
    </w:p>
    <w:p w:rsidR="00C73D10" w:rsidRPr="00A2729A" w:rsidRDefault="00C73D10" w:rsidP="00C73D10">
      <w:pPr>
        <w:pStyle w:val="libFootnote0"/>
        <w:rPr>
          <w:rtl/>
        </w:rPr>
      </w:pPr>
      <w:r w:rsidRPr="00A2729A">
        <w:rPr>
          <w:rtl/>
        </w:rPr>
        <w:t>(5) واحتمل الاتحاد بينها في جامع الرواة 2</w:t>
      </w:r>
      <w:r>
        <w:rPr>
          <w:rtl/>
        </w:rPr>
        <w:t>:</w:t>
      </w:r>
      <w:r w:rsidRPr="00A2729A">
        <w:rPr>
          <w:rtl/>
        </w:rPr>
        <w:t xml:space="preserve"> 49</w:t>
      </w:r>
      <w:r>
        <w:rPr>
          <w:rtl/>
        </w:rPr>
        <w:t>،</w:t>
      </w:r>
      <w:r w:rsidRPr="00A2729A">
        <w:rPr>
          <w:rtl/>
        </w:rPr>
        <w:t xml:space="preserve"> ونقد الرجال</w:t>
      </w:r>
      <w:r>
        <w:rPr>
          <w:rtl/>
        </w:rPr>
        <w:t>:</w:t>
      </w:r>
      <w:r w:rsidRPr="00A2729A">
        <w:rPr>
          <w:rtl/>
        </w:rPr>
        <w:t xml:space="preserve"> 284 / 44 وقد جزم به في منهج المقال</w:t>
      </w:r>
      <w:r>
        <w:rPr>
          <w:rtl/>
        </w:rPr>
        <w:t>:</w:t>
      </w:r>
      <w:r w:rsidRPr="00A2729A">
        <w:rPr>
          <w:rtl/>
        </w:rPr>
        <w:t xml:space="preserve"> 275</w:t>
      </w:r>
      <w:r>
        <w:rPr>
          <w:rtl/>
        </w:rPr>
        <w:t>،</w:t>
      </w:r>
      <w:r w:rsidRPr="00A2729A">
        <w:rPr>
          <w:rtl/>
        </w:rPr>
        <w:t xml:space="preserve"> ومنتهى المقال</w:t>
      </w:r>
      <w:r>
        <w:rPr>
          <w:rtl/>
        </w:rPr>
        <w:t>:</w:t>
      </w:r>
      <w:r w:rsidRPr="00A2729A">
        <w:rPr>
          <w:rtl/>
        </w:rPr>
        <w:t xml:space="preserve"> 257</w:t>
      </w:r>
      <w:r>
        <w:rPr>
          <w:rtl/>
        </w:rPr>
        <w:t>.</w:t>
      </w:r>
    </w:p>
    <w:p w:rsidR="00C73D10" w:rsidRPr="00A2729A" w:rsidRDefault="00C73D10" w:rsidP="00C73D10">
      <w:pPr>
        <w:pStyle w:val="libNormal"/>
        <w:rPr>
          <w:rtl/>
          <w:lang w:bidi="fa-IR"/>
        </w:rPr>
      </w:pPr>
      <w:r w:rsidRPr="00C73D10">
        <w:rPr>
          <w:rStyle w:val="libFootnoteChar"/>
          <w:rtl/>
        </w:rPr>
        <w:t>ومحمّد بن جعفر الأسدي هو من مشايخ ثقة الإسلام الكليني</w:t>
      </w:r>
      <w:r>
        <w:rPr>
          <w:rStyle w:val="libFootnoteChar"/>
          <w:rtl/>
        </w:rPr>
        <w:t>،</w:t>
      </w:r>
      <w:r w:rsidRPr="00C73D10">
        <w:rPr>
          <w:rStyle w:val="libFootnoteChar"/>
          <w:rtl/>
        </w:rPr>
        <w:t xml:space="preserve"> والمعبر عنه أحياناً في كتب الرجال والأسانيد بمحمّد بن أبي عبد الله الأسدي تارة</w:t>
      </w:r>
      <w:r>
        <w:rPr>
          <w:rStyle w:val="libFootnoteChar"/>
          <w:rtl/>
        </w:rPr>
        <w:t>،</w:t>
      </w:r>
      <w:r w:rsidRPr="00C73D10">
        <w:rPr>
          <w:rStyle w:val="libFootnoteChar"/>
          <w:rtl/>
        </w:rPr>
        <w:t xml:space="preserve"> أو الكوفي اخرى</w:t>
      </w:r>
      <w:r>
        <w:rPr>
          <w:rStyle w:val="libFootnoteChar"/>
          <w:rtl/>
        </w:rPr>
        <w:t>،</w:t>
      </w:r>
      <w:r w:rsidRPr="00C73D10">
        <w:rPr>
          <w:rStyle w:val="libFootnoteChar"/>
          <w:rtl/>
        </w:rPr>
        <w:t xml:space="preserve"> وهو ليس من عنونه الشيخ في الفهرست قطعاً. لأن الأسدي من مشايخ الكليني وقد أكثر من الرواية عنه بلا واسطة</w:t>
      </w:r>
      <w:r>
        <w:rPr>
          <w:rStyle w:val="libFootnoteChar"/>
          <w:rtl/>
        </w:rPr>
        <w:t>،</w:t>
      </w:r>
      <w:r w:rsidRPr="00C73D10">
        <w:rPr>
          <w:rStyle w:val="libFootnoteChar"/>
          <w:rtl/>
        </w:rPr>
        <w:t xml:space="preserve"> بل هو من رجال عدته عن سهل بن زياد (راجع كتاب</w:t>
      </w:r>
      <w:r>
        <w:rPr>
          <w:rStyle w:val="libFootnoteChar"/>
          <w:rtl/>
        </w:rPr>
        <w:t>:</w:t>
      </w:r>
      <w:r w:rsidRPr="00C73D10">
        <w:rPr>
          <w:rStyle w:val="libFootnoteChar"/>
          <w:rtl/>
        </w:rPr>
        <w:t xml:space="preserve"> الشيخ الكليني البغدادي وكتابه الكافي الفروع</w:t>
      </w:r>
      <w:r>
        <w:rPr>
          <w:rStyle w:val="libFootnoteChar"/>
          <w:rtl/>
        </w:rPr>
        <w:t>:</w:t>
      </w:r>
      <w:r w:rsidRPr="00C73D10">
        <w:rPr>
          <w:rStyle w:val="libFootnoteChar"/>
          <w:rtl/>
        </w:rPr>
        <w:t xml:space="preserve"> 327) بينما محمّد بن أبي عبد الله روى عنه شيخ الكليني حميد بن زياد بواسطة واحدة كما في الطريق المذكور</w:t>
      </w:r>
      <w:r>
        <w:rPr>
          <w:rStyle w:val="libFootnoteChar"/>
          <w:rtl/>
        </w:rPr>
        <w:t>،</w:t>
      </w:r>
      <w:r w:rsidRPr="00C73D10">
        <w:rPr>
          <w:rStyle w:val="libFootnoteChar"/>
          <w:rtl/>
        </w:rPr>
        <w:t xml:space="preserve"> زيادة على ان الشيخ </w:t>
      </w:r>
      <w:r w:rsidRPr="00C73D10">
        <w:rPr>
          <w:rStyle w:val="libAlaemChar"/>
          <w:rtl/>
        </w:rPr>
        <w:t>قدس‌سره</w:t>
      </w:r>
      <w:r w:rsidRPr="00C73D10">
        <w:rPr>
          <w:rStyle w:val="libFootnoteChar"/>
          <w:rtl/>
        </w:rPr>
        <w:t xml:space="preserve"> قد ذكر الاثنين معاً</w:t>
      </w:r>
      <w:r>
        <w:rPr>
          <w:rStyle w:val="libFootnoteChar"/>
          <w:rtl/>
        </w:rPr>
        <w:t>،</w:t>
      </w:r>
      <w:r w:rsidRPr="00C73D10">
        <w:rPr>
          <w:rStyle w:val="libFootnoteChar"/>
          <w:rtl/>
        </w:rPr>
        <w:t xml:space="preserve"> وهذه قرينة أُخرى على التعدد لا سيما وإن الراوي لكتاب محمّد بن جعفر الأسدي في الفهرست</w:t>
      </w:r>
      <w:r>
        <w:rPr>
          <w:rStyle w:val="libFootnoteChar"/>
          <w:rtl/>
        </w:rPr>
        <w:t>:</w:t>
      </w:r>
      <w:r w:rsidRPr="00C73D10">
        <w:rPr>
          <w:rStyle w:val="libFootnoteChar"/>
          <w:rtl/>
        </w:rPr>
        <w:t xml:space="preserve"> 151 / 656 هو هارون بن موسى التلعكبري أحد تلاميذ الكليني. وقد جزم في معجم رجال الحديث 14</w:t>
      </w:r>
      <w:r>
        <w:rPr>
          <w:rStyle w:val="libFootnoteChar"/>
          <w:rtl/>
        </w:rPr>
        <w:t>:</w:t>
      </w:r>
      <w:r w:rsidRPr="00C73D10">
        <w:rPr>
          <w:rStyle w:val="libFootnoteChar"/>
          <w:rtl/>
        </w:rPr>
        <w:t xml:space="preserve"> 270 بالتعدد وهو الصحيح</w:t>
      </w:r>
      <w:r>
        <w:rPr>
          <w:rStyle w:val="libFootnoteChar"/>
          <w:rtl/>
        </w:rPr>
        <w:t>،</w:t>
      </w:r>
      <w:r w:rsidRPr="00C73D10">
        <w:rPr>
          <w:rStyle w:val="libFootnoteChar"/>
          <w:rtl/>
        </w:rPr>
        <w:t xml:space="preserve"> فراجع.</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373 / 1020</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[577] وإلى محمّد بن أبي عمير</w:t>
      </w:r>
      <w:r>
        <w:rPr>
          <w:rtl/>
        </w:rPr>
        <w:t>:</w:t>
      </w:r>
    </w:p>
    <w:p w:rsidR="00C73D10" w:rsidRPr="00A2729A" w:rsidRDefault="00C73D10" w:rsidP="00C73D10">
      <w:pPr>
        <w:pStyle w:val="libNormal"/>
        <w:rPr>
          <w:rtl/>
        </w:rPr>
      </w:pPr>
      <w:r w:rsidRPr="00A2729A">
        <w:rPr>
          <w:rtl/>
        </w:rPr>
        <w:t>ثلاث طرق حسنات</w:t>
      </w:r>
      <w:r>
        <w:rPr>
          <w:rtl/>
        </w:rPr>
        <w:t>:</w:t>
      </w:r>
      <w:r w:rsidRPr="00A2729A">
        <w:rPr>
          <w:rtl/>
        </w:rPr>
        <w:t xml:space="preserve">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وإلى نوادره</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أحدهما فيه</w:t>
      </w:r>
      <w:r>
        <w:rPr>
          <w:rtl/>
        </w:rPr>
        <w:t>:</w:t>
      </w:r>
      <w:r w:rsidRPr="00A2729A">
        <w:rPr>
          <w:rtl/>
        </w:rPr>
        <w:t xml:space="preserve"> أبو المفضل عن حميد. والآخر فيه</w:t>
      </w:r>
      <w:r>
        <w:rPr>
          <w:rtl/>
        </w:rPr>
        <w:t>:</w:t>
      </w:r>
      <w:r w:rsidRPr="00A2729A">
        <w:rPr>
          <w:rtl/>
        </w:rPr>
        <w:t xml:space="preserve"> أبو القاسم جعفر بن محمّد الموسوي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الجنابة</w:t>
      </w:r>
      <w:r>
        <w:rPr>
          <w:rtl/>
        </w:rPr>
        <w:t>،</w:t>
      </w:r>
      <w:r w:rsidRPr="00A2729A">
        <w:rPr>
          <w:rtl/>
        </w:rPr>
        <w:t xml:space="preserve"> في الحديث العشرين</w:t>
      </w:r>
      <w:r>
        <w:rPr>
          <w:rtl/>
        </w:rPr>
        <w:t>،</w:t>
      </w:r>
      <w:r w:rsidRPr="00A2729A">
        <w:rPr>
          <w:rtl/>
        </w:rPr>
        <w:t xml:space="preserve"> والثاني والعشرين </w:t>
      </w:r>
      <w:r w:rsidRPr="00C73D10">
        <w:rPr>
          <w:rStyle w:val="libFootnotenumChar"/>
          <w:rtl/>
        </w:rPr>
        <w:t>(4)</w:t>
      </w:r>
      <w:r>
        <w:rPr>
          <w:rtl/>
        </w:rPr>
        <w:t>.</w:t>
      </w:r>
      <w:r w:rsidRPr="00A2729A">
        <w:rPr>
          <w:rtl/>
        </w:rPr>
        <w:t xml:space="preserve"> وفي باب تطهير المياه</w:t>
      </w:r>
      <w:r>
        <w:rPr>
          <w:rtl/>
        </w:rPr>
        <w:t>،</w:t>
      </w:r>
      <w:r w:rsidRPr="00A2729A">
        <w:rPr>
          <w:rtl/>
        </w:rPr>
        <w:t xml:space="preserve"> في الحديث الثالث عشر </w:t>
      </w:r>
      <w:r w:rsidRPr="00C73D10">
        <w:rPr>
          <w:rStyle w:val="libFootnotenumChar"/>
          <w:rtl/>
        </w:rPr>
        <w:t>(5)</w:t>
      </w:r>
      <w:r>
        <w:rPr>
          <w:rtl/>
        </w:rPr>
        <w:t>.</w:t>
      </w:r>
      <w:r w:rsidRPr="00A2729A">
        <w:rPr>
          <w:rtl/>
        </w:rPr>
        <w:t xml:space="preserve"> وفي باب تطهير الثياب</w:t>
      </w:r>
      <w:r>
        <w:rPr>
          <w:rtl/>
        </w:rPr>
        <w:t>،</w:t>
      </w:r>
      <w:r w:rsidRPr="00A2729A">
        <w:rPr>
          <w:rtl/>
        </w:rPr>
        <w:t xml:space="preserve"> في الحديث العشرين </w:t>
      </w:r>
      <w:r w:rsidRPr="00C73D10">
        <w:rPr>
          <w:rStyle w:val="libFootnotenumChar"/>
          <w:rtl/>
        </w:rPr>
        <w:t>(6)</w:t>
      </w:r>
      <w:r>
        <w:rPr>
          <w:rtl/>
        </w:rPr>
        <w:t>.</w:t>
      </w:r>
      <w:r w:rsidRPr="00A2729A">
        <w:rPr>
          <w:rtl/>
        </w:rPr>
        <w:t xml:space="preserve"> وفي باب صفة الوضوء</w:t>
      </w:r>
      <w:r>
        <w:rPr>
          <w:rtl/>
        </w:rPr>
        <w:t>،</w:t>
      </w:r>
      <w:r w:rsidRPr="00A2729A">
        <w:rPr>
          <w:rtl/>
        </w:rPr>
        <w:t xml:space="preserve"> من أبواب الزيادات</w:t>
      </w:r>
      <w:r>
        <w:rPr>
          <w:rtl/>
        </w:rPr>
        <w:t>،</w:t>
      </w:r>
      <w:r w:rsidRPr="00A2729A">
        <w:rPr>
          <w:rtl/>
        </w:rPr>
        <w:t xml:space="preserve"> في الحديث الرابع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 صحيح بالاتفاق </w:t>
      </w:r>
      <w:r w:rsidRPr="00C73D10">
        <w:rPr>
          <w:rStyle w:val="libFootnotenumChar"/>
          <w:rtl/>
        </w:rPr>
        <w:t>(8)</w:t>
      </w:r>
      <w:r>
        <w:rPr>
          <w:rtl/>
        </w:rPr>
        <w:t>.</w:t>
      </w:r>
      <w:r w:rsidRPr="00A2729A">
        <w:rPr>
          <w:rtl/>
        </w:rPr>
        <w:t xml:space="preserve"> وإليه في النجاشي طرق</w:t>
      </w:r>
      <w:r>
        <w:rPr>
          <w:rtl/>
        </w:rPr>
        <w:t>:</w:t>
      </w:r>
      <w:r w:rsidRPr="00A2729A">
        <w:rPr>
          <w:rtl/>
        </w:rPr>
        <w:t xml:space="preserve"> أحدها صحيح أيضاً بالاتفاق </w:t>
      </w:r>
      <w:r w:rsidRPr="00C73D10">
        <w:rPr>
          <w:rStyle w:val="libFootnotenumChar"/>
          <w:rtl/>
        </w:rPr>
        <w:t>(9)</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79</w:t>
      </w:r>
      <w:r>
        <w:rPr>
          <w:rtl/>
        </w:rPr>
        <w:t>،</w:t>
      </w:r>
      <w:r w:rsidRPr="00A2729A">
        <w:rPr>
          <w:rtl/>
        </w:rPr>
        <w:t xml:space="preserve"> من المشيخة</w:t>
      </w:r>
      <w:r>
        <w:rPr>
          <w:rtl/>
        </w:rPr>
        <w:t>.</w:t>
      </w:r>
      <w:r w:rsidRPr="00A2729A">
        <w:rPr>
          <w:rtl/>
        </w:rPr>
        <w:t xml:space="preserve"> وفيه طريق واحد</w:t>
      </w:r>
      <w:r>
        <w:rPr>
          <w:rtl/>
        </w:rPr>
        <w:t>،</w:t>
      </w:r>
      <w:r w:rsidRPr="00A2729A">
        <w:rPr>
          <w:rtl/>
        </w:rPr>
        <w:t xml:space="preserve"> وقع فيه الحسين بن عبيد الله</w:t>
      </w:r>
      <w:r>
        <w:rPr>
          <w:rtl/>
        </w:rPr>
        <w:t>،</w:t>
      </w:r>
      <w:r w:rsidRPr="00A2729A">
        <w:rPr>
          <w:rtl/>
        </w:rPr>
        <w:t xml:space="preserve"> وظاهر الحكم بسببه</w:t>
      </w:r>
      <w:r>
        <w:rPr>
          <w:rtl/>
        </w:rPr>
        <w:t>،</w:t>
      </w:r>
      <w:r w:rsidRPr="00A2729A">
        <w:rPr>
          <w:rtl/>
        </w:rPr>
        <w:t xml:space="preserve"> ومستنده مشيخة الإجازة وإن لم يتفق على وثاقته</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142 / 617</w:t>
      </w:r>
      <w:r>
        <w:rPr>
          <w:rtl/>
        </w:rPr>
        <w:t>،</w:t>
      </w:r>
      <w:r w:rsidRPr="00A2729A">
        <w:rPr>
          <w:rtl/>
        </w:rPr>
        <w:t xml:space="preserve"> وفيه عدة طرق</w:t>
      </w:r>
      <w:r>
        <w:rPr>
          <w:rtl/>
        </w:rPr>
        <w:t>:</w:t>
      </w:r>
    </w:p>
    <w:p w:rsidR="00C73D10" w:rsidRPr="00A2729A" w:rsidRDefault="00C73D10" w:rsidP="00C73D10">
      <w:pPr>
        <w:pStyle w:val="libFootnote"/>
        <w:rPr>
          <w:rtl/>
          <w:lang w:bidi="fa-IR"/>
        </w:rPr>
      </w:pPr>
      <w:r w:rsidRPr="00A2729A">
        <w:rPr>
          <w:rtl/>
        </w:rPr>
        <w:t>أما الأول فحسن بإبراهيم بن هاشم</w:t>
      </w:r>
      <w:r>
        <w:rPr>
          <w:rtl/>
        </w:rPr>
        <w:t>.</w:t>
      </w:r>
    </w:p>
    <w:p w:rsidR="00C73D10" w:rsidRPr="00A2729A" w:rsidRDefault="00C73D10" w:rsidP="00C73D10">
      <w:pPr>
        <w:pStyle w:val="libFootnote"/>
        <w:rPr>
          <w:rtl/>
          <w:lang w:bidi="fa-IR"/>
        </w:rPr>
      </w:pPr>
      <w:r w:rsidRPr="00A2729A">
        <w:rPr>
          <w:rtl/>
        </w:rPr>
        <w:t>وأما الثاني فمن المختلف فيه بابن أبي جيد</w:t>
      </w:r>
      <w:r>
        <w:rPr>
          <w:rtl/>
        </w:rPr>
        <w:t>.</w:t>
      </w:r>
    </w:p>
    <w:p w:rsidR="00C73D10" w:rsidRPr="00A2729A" w:rsidRDefault="00C73D10" w:rsidP="00C73D10">
      <w:pPr>
        <w:pStyle w:val="libFootnote"/>
        <w:rPr>
          <w:rtl/>
          <w:lang w:bidi="fa-IR"/>
        </w:rPr>
      </w:pPr>
      <w:r w:rsidRPr="00A2729A">
        <w:rPr>
          <w:rtl/>
        </w:rPr>
        <w:t>وأما الثالث فقد وقع فيه حمزة بن محمّد العلوي</w:t>
      </w:r>
      <w:r>
        <w:rPr>
          <w:rtl/>
        </w:rPr>
        <w:t>،</w:t>
      </w:r>
      <w:r w:rsidRPr="00A2729A">
        <w:rPr>
          <w:rtl/>
        </w:rPr>
        <w:t xml:space="preserve"> وهو لم يوثق</w:t>
      </w:r>
      <w:r>
        <w:rPr>
          <w:rtl/>
        </w:rPr>
        <w:t>،</w:t>
      </w:r>
      <w:r w:rsidRPr="00A2729A">
        <w:rPr>
          <w:rtl/>
        </w:rPr>
        <w:t xml:space="preserve"> روى عنه الصدوق في مشيخة الفقيه</w:t>
      </w:r>
      <w:r>
        <w:rPr>
          <w:rtl/>
        </w:rPr>
        <w:t>:</w:t>
      </w:r>
      <w:r w:rsidRPr="00A2729A">
        <w:rPr>
          <w:rtl/>
        </w:rPr>
        <w:t xml:space="preserve"> 21 </w:t>
      </w:r>
      <w:r>
        <w:rPr>
          <w:rtl/>
        </w:rPr>
        <w:t>و 5</w:t>
      </w:r>
      <w:r w:rsidRPr="00A2729A">
        <w:rPr>
          <w:rtl/>
        </w:rPr>
        <w:t>0 كما في طريقه إلى أبي النمير</w:t>
      </w:r>
      <w:r>
        <w:rPr>
          <w:rtl/>
        </w:rPr>
        <w:t>،</w:t>
      </w:r>
      <w:r w:rsidRPr="00A2729A">
        <w:rPr>
          <w:rtl/>
        </w:rPr>
        <w:t xml:space="preserve"> والحسن بن قارن</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142 143 / 617</w:t>
      </w:r>
      <w:r>
        <w:rPr>
          <w:rtl/>
        </w:rPr>
        <w:t>،</w:t>
      </w:r>
      <w:r w:rsidRPr="00A2729A">
        <w:rPr>
          <w:rtl/>
        </w:rPr>
        <w:t xml:space="preserve"> والظاهر ضعف الطريقين لافتقار من ذكر فيها إلى التوثيق</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123 / 329 </w:t>
      </w:r>
      <w:r>
        <w:rPr>
          <w:rtl/>
        </w:rPr>
        <w:t>و 3</w:t>
      </w:r>
      <w:r w:rsidRPr="00A2729A">
        <w:rPr>
          <w:rtl/>
        </w:rPr>
        <w:t>31</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236 / 682</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253 / 734</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358 / 1074</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56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326 / 887</w:t>
      </w:r>
      <w:r>
        <w:rPr>
          <w:rtl/>
        </w:rPr>
        <w:t>،</w:t>
      </w:r>
      <w:r w:rsidRPr="00A2729A">
        <w:rPr>
          <w:rtl/>
        </w:rPr>
        <w:t xml:space="preserve"> وفيه ستة طرق</w:t>
      </w:r>
      <w:r>
        <w:rPr>
          <w:rtl/>
        </w:rPr>
        <w:t>،</w:t>
      </w:r>
      <w:r w:rsidRPr="00A2729A">
        <w:rPr>
          <w:rtl/>
        </w:rPr>
        <w:t xml:space="preserve"> الصحيح منها هو الثاني</w:t>
      </w:r>
      <w:r>
        <w:rPr>
          <w:rtl/>
        </w:rPr>
        <w:t>،</w:t>
      </w:r>
      <w:r w:rsidRPr="00A2729A">
        <w:rPr>
          <w:rtl/>
        </w:rPr>
        <w:t xml:space="preserve"> وهو ما كان إلى كتاب المغازي</w:t>
      </w:r>
      <w:r>
        <w:rPr>
          <w:rtl/>
        </w:rPr>
        <w:t>،</w:t>
      </w:r>
      <w:r w:rsidRPr="00A2729A">
        <w:rPr>
          <w:rtl/>
        </w:rPr>
        <w:t xml:space="preserve"> لوثاقة جميع رجاله</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[578] وإلى محمّد بن أحمد بن أبي الثلج</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[579] وإلى محمّد بن أحمد بن داود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Default="00C73D10" w:rsidP="00C73D10">
      <w:pPr>
        <w:pStyle w:val="libBold2"/>
        <w:rPr>
          <w:rtl/>
        </w:rPr>
      </w:pPr>
      <w:r w:rsidRPr="00520AED">
        <w:rPr>
          <w:rtl/>
        </w:rPr>
        <w:t>[580] وإلى محمّد بن أحمد بن عبد الله بن قضاعة</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(4)</w:t>
      </w:r>
      <w:r>
        <w:rPr>
          <w:rtl/>
        </w:rPr>
        <w:t>.</w:t>
      </w:r>
    </w:p>
    <w:p w:rsidR="00C73D10" w:rsidRDefault="00C73D10" w:rsidP="00C73D10">
      <w:pPr>
        <w:pStyle w:val="libBold2"/>
        <w:rPr>
          <w:rtl/>
        </w:rPr>
      </w:pPr>
      <w:r w:rsidRPr="00520AED">
        <w:rPr>
          <w:rtl/>
        </w:rPr>
        <w:t>[581] وإلى محمّد بن أحمد العلوي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التيمم</w:t>
      </w:r>
      <w:r>
        <w:rPr>
          <w:rtl/>
        </w:rPr>
        <w:t>،</w:t>
      </w:r>
      <w:r w:rsidRPr="00A2729A">
        <w:rPr>
          <w:rtl/>
        </w:rPr>
        <w:t xml:space="preserve"> في الحديث الثامن والعشرين </w:t>
      </w:r>
      <w:r w:rsidRPr="00C73D10">
        <w:rPr>
          <w:rStyle w:val="libFootnotenumChar"/>
          <w:rtl/>
        </w:rPr>
        <w:t>(5)</w:t>
      </w:r>
      <w:r>
        <w:rPr>
          <w:rtl/>
        </w:rPr>
        <w:t>.</w:t>
      </w:r>
      <w:r w:rsidRPr="00A2729A">
        <w:rPr>
          <w:rtl/>
        </w:rPr>
        <w:t xml:space="preserve"> وفي باب المياه</w:t>
      </w:r>
      <w:r>
        <w:rPr>
          <w:rtl/>
        </w:rPr>
        <w:t>،</w:t>
      </w:r>
      <w:r w:rsidRPr="00A2729A">
        <w:rPr>
          <w:rtl/>
        </w:rPr>
        <w:t xml:space="preserve"> من أبواب الزيادات</w:t>
      </w:r>
      <w:r>
        <w:rPr>
          <w:rtl/>
        </w:rPr>
        <w:t>،</w:t>
      </w:r>
      <w:r w:rsidRPr="00A2729A">
        <w:rPr>
          <w:rtl/>
        </w:rPr>
        <w:t xml:space="preserve"> في الحديث الثامن عشر </w:t>
      </w:r>
      <w:r w:rsidRPr="00C73D10">
        <w:rPr>
          <w:rStyle w:val="libFootnotenumChar"/>
          <w:rtl/>
        </w:rPr>
        <w:t>(6)</w:t>
      </w:r>
      <w:r>
        <w:rPr>
          <w:rtl/>
        </w:rPr>
        <w:t>.</w:t>
      </w:r>
      <w:r w:rsidRPr="00A2729A">
        <w:rPr>
          <w:rtl/>
        </w:rPr>
        <w:t xml:space="preserve"> وفي باب الصبيان متى يؤمرون بالصلاة</w:t>
      </w:r>
      <w:r>
        <w:rPr>
          <w:rtl/>
        </w:rPr>
        <w:t>،</w:t>
      </w:r>
      <w:r w:rsidRPr="00A2729A">
        <w:rPr>
          <w:rtl/>
        </w:rPr>
        <w:t xml:space="preserve"> في الحديث الرابع </w:t>
      </w:r>
      <w:r w:rsidRPr="00C73D10">
        <w:rPr>
          <w:rStyle w:val="libFootnotenumChar"/>
          <w:rtl/>
        </w:rPr>
        <w:t>(7)</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قريباً من الآخر باثنين وعشرين حديثاً </w:t>
      </w:r>
      <w:r w:rsidRPr="00C73D10">
        <w:rPr>
          <w:rStyle w:val="libFootnotenumChar"/>
          <w:rtl/>
        </w:rPr>
        <w:t>(8)</w:t>
      </w:r>
      <w:r>
        <w:rPr>
          <w:rtl/>
        </w:rPr>
        <w:t>.</w:t>
      </w:r>
      <w:r w:rsidRPr="00A2729A">
        <w:rPr>
          <w:rtl/>
        </w:rPr>
        <w:t xml:space="preserve"> وفي باب فضل المساجد</w:t>
      </w:r>
      <w:r>
        <w:rPr>
          <w:rtl/>
        </w:rPr>
        <w:t>،</w:t>
      </w:r>
      <w:r w:rsidRPr="00A2729A">
        <w:rPr>
          <w:rtl/>
        </w:rPr>
        <w:t xml:space="preserve"> في الحديث الثالث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151 / 659</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78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136 / 602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133 / 598</w:t>
      </w:r>
      <w:r>
        <w:rPr>
          <w:rtl/>
        </w:rPr>
        <w:t>،</w:t>
      </w:r>
      <w:r w:rsidRPr="00A2729A">
        <w:rPr>
          <w:rtl/>
        </w:rPr>
        <w:t xml:space="preserve"> وقد سقط طريق الشيخ إلى محمّد بن أحمد بن عبد الله المعروف بالمفجع من هذه الفائدة سهواً</w:t>
      </w:r>
      <w:r>
        <w:rPr>
          <w:rtl/>
        </w:rPr>
        <w:t>،</w:t>
      </w:r>
      <w:r w:rsidRPr="00A2729A">
        <w:rPr>
          <w:rtl/>
        </w:rPr>
        <w:t xml:space="preserve"> والطريق صحيح على مبنى الأردبيلي والمصنف </w:t>
      </w:r>
      <w:r>
        <w:rPr>
          <w:rtl/>
        </w:rPr>
        <w:t>(</w:t>
      </w:r>
      <w:r w:rsidRPr="00A2729A">
        <w:rPr>
          <w:rtl/>
        </w:rPr>
        <w:t>رحمهما الله</w:t>
      </w:r>
      <w:r>
        <w:rPr>
          <w:rtl/>
        </w:rPr>
        <w:t>)</w:t>
      </w:r>
      <w:r w:rsidRPr="00A2729A">
        <w:rPr>
          <w:rtl/>
        </w:rPr>
        <w:t xml:space="preserve"> كما يظهر من حكمهما على ما ماثل رجاله في هذه الفائدة</w:t>
      </w:r>
      <w:r>
        <w:rPr>
          <w:rtl/>
        </w:rPr>
        <w:t>.</w:t>
      </w:r>
    </w:p>
    <w:p w:rsidR="00C73D10" w:rsidRPr="00A2729A" w:rsidRDefault="00C73D10" w:rsidP="00C73D10">
      <w:pPr>
        <w:pStyle w:val="libFootnote"/>
        <w:rPr>
          <w:rtl/>
          <w:lang w:bidi="fa-IR"/>
        </w:rPr>
      </w:pPr>
      <w:r w:rsidRPr="00A2729A">
        <w:rPr>
          <w:rtl/>
        </w:rPr>
        <w:t>راجع فهرست الشيخ</w:t>
      </w:r>
      <w:r>
        <w:rPr>
          <w:rtl/>
        </w:rPr>
        <w:t>:</w:t>
      </w:r>
      <w:r w:rsidRPr="00A2729A">
        <w:rPr>
          <w:rtl/>
        </w:rPr>
        <w:t xml:space="preserve"> 150 / 649</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192 / 554</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412 / 1299</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380 / 1587</w:t>
      </w:r>
      <w:r>
        <w:rPr>
          <w:rtl/>
        </w:rPr>
        <w:t>.</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231 / 596</w:t>
      </w:r>
      <w:r>
        <w:rPr>
          <w:rtl/>
        </w:rPr>
        <w:t>.</w:t>
      </w:r>
    </w:p>
    <w:p w:rsidR="00C73D10" w:rsidRPr="00A2729A" w:rsidRDefault="00C73D10" w:rsidP="00C73D10">
      <w:pPr>
        <w:pStyle w:val="libFootnote0"/>
        <w:rPr>
          <w:rtl/>
        </w:rPr>
      </w:pPr>
      <w:r w:rsidRPr="00A2729A">
        <w:rPr>
          <w:rtl/>
        </w:rPr>
        <w:t>(9) تهذيب الأحكام 3</w:t>
      </w:r>
      <w:r>
        <w:rPr>
          <w:rtl/>
        </w:rPr>
        <w:t>:</w:t>
      </w:r>
      <w:r w:rsidRPr="00A2729A">
        <w:rPr>
          <w:rtl/>
        </w:rPr>
        <w:t xml:space="preserve"> 249 / 683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[582] وإلى محمّد بن أحمد بن محمّد بن الحارث</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وإلى كتابه في الإمامة في النجاشي</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[583] وإلى محمّد بن أحمد بن يحيى بن عمران الأشعري</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Pr>
          <w:rtl/>
        </w:rPr>
        <w:t>،</w:t>
      </w:r>
      <w:r w:rsidRPr="00A2729A">
        <w:rPr>
          <w:rtl/>
        </w:rPr>
        <w:t xml:space="preserve"> والفهرست </w:t>
      </w:r>
      <w:r w:rsidRPr="00C73D10">
        <w:rPr>
          <w:rStyle w:val="libFootnotenumChar"/>
          <w:rtl/>
        </w:rPr>
        <w:t>(4)</w:t>
      </w:r>
      <w:r>
        <w:rPr>
          <w:rtl/>
        </w:rPr>
        <w:t>.</w:t>
      </w:r>
    </w:p>
    <w:p w:rsidR="00C73D10" w:rsidRDefault="00C73D10" w:rsidP="00C73D10">
      <w:pPr>
        <w:pStyle w:val="libBold2"/>
        <w:rPr>
          <w:rtl/>
        </w:rPr>
      </w:pPr>
      <w:r w:rsidRPr="00520AED">
        <w:rPr>
          <w:rtl/>
        </w:rPr>
        <w:t>[584] وإلى محمّد بن إدريس الحنظلي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(5)</w:t>
      </w:r>
      <w:r>
        <w:rPr>
          <w:rtl/>
        </w:rPr>
        <w:t>.</w:t>
      </w:r>
    </w:p>
    <w:p w:rsidR="00C73D10" w:rsidRDefault="00C73D10" w:rsidP="00C73D10">
      <w:pPr>
        <w:pStyle w:val="libBold2"/>
        <w:rPr>
          <w:rtl/>
        </w:rPr>
      </w:pPr>
      <w:r w:rsidRPr="00520AED">
        <w:rPr>
          <w:rtl/>
        </w:rPr>
        <w:t>[585] وإلى محمّد بن إسحاق بن عمّار</w:t>
      </w:r>
      <w:r>
        <w:rPr>
          <w:rtl/>
        </w:rPr>
        <w:t>:</w:t>
      </w:r>
    </w:p>
    <w:p w:rsidR="00C73D10" w:rsidRPr="00A2729A" w:rsidRDefault="00C73D10" w:rsidP="00C73D10">
      <w:pPr>
        <w:pStyle w:val="libNormal"/>
        <w:rPr>
          <w:rtl/>
        </w:rPr>
      </w:pPr>
      <w:r w:rsidRPr="00A2729A">
        <w:rPr>
          <w:rtl/>
        </w:rPr>
        <w:t xml:space="preserve">ضعيف </w:t>
      </w:r>
      <w:r w:rsidRPr="00C73D10">
        <w:rPr>
          <w:rStyle w:val="libFootnotenumChar"/>
          <w:rtl/>
        </w:rPr>
        <w:t>(6)</w:t>
      </w:r>
      <w:r>
        <w:rPr>
          <w:rtl/>
        </w:rPr>
        <w:t>.</w:t>
      </w:r>
      <w:r w:rsidRPr="00A2729A">
        <w:rPr>
          <w:rtl/>
        </w:rPr>
        <w:t xml:space="preserve"> وطريق آخر فيه</w:t>
      </w:r>
      <w:r>
        <w:rPr>
          <w:rtl/>
        </w:rPr>
        <w:t>:</w:t>
      </w:r>
      <w:r w:rsidRPr="00A2729A">
        <w:rPr>
          <w:rtl/>
        </w:rPr>
        <w:t xml:space="preserve"> أبو المفضل</w:t>
      </w:r>
      <w:r>
        <w:rPr>
          <w:rtl/>
        </w:rPr>
        <w:t>،</w:t>
      </w:r>
      <w:r w:rsidRPr="00A2729A">
        <w:rPr>
          <w:rtl/>
        </w:rPr>
        <w:t xml:space="preserve"> والقاسم بن إسماعيل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149 / 646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382 / 1038</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71 72</w:t>
      </w:r>
      <w:r>
        <w:rPr>
          <w:rtl/>
        </w:rPr>
        <w:t>،</w:t>
      </w:r>
      <w:r w:rsidRPr="00A2729A">
        <w:rPr>
          <w:rtl/>
        </w:rPr>
        <w:t xml:space="preserve"> من المشيخة</w:t>
      </w:r>
      <w:r>
        <w:rPr>
          <w:rtl/>
        </w:rPr>
        <w:t>.</w:t>
      </w:r>
      <w:r w:rsidRPr="00A2729A">
        <w:rPr>
          <w:rtl/>
        </w:rPr>
        <w:t xml:space="preserve"> وفيه أربعة طرق</w:t>
      </w:r>
      <w:r>
        <w:rPr>
          <w:rtl/>
        </w:rPr>
        <w:t>:</w:t>
      </w:r>
    </w:p>
    <w:p w:rsidR="00C73D10" w:rsidRPr="00A2729A" w:rsidRDefault="00C73D10" w:rsidP="00C73D10">
      <w:pPr>
        <w:pStyle w:val="libFootnote"/>
        <w:rPr>
          <w:rtl/>
          <w:lang w:bidi="fa-IR"/>
        </w:rPr>
      </w:pPr>
      <w:r w:rsidRPr="00A2729A">
        <w:rPr>
          <w:rtl/>
        </w:rPr>
        <w:t>الأول منها مجهول بجعفر بن محمّد بن الحسين بن سفيان لعدم معرفة حاله بكتب الرجال</w:t>
      </w:r>
      <w:r>
        <w:rPr>
          <w:rtl/>
        </w:rPr>
        <w:t>.</w:t>
      </w:r>
    </w:p>
    <w:p w:rsidR="00C73D10" w:rsidRPr="00A2729A" w:rsidRDefault="00C73D10" w:rsidP="00C73D10">
      <w:pPr>
        <w:pStyle w:val="libFootnote"/>
        <w:rPr>
          <w:rtl/>
          <w:lang w:bidi="fa-IR"/>
        </w:rPr>
      </w:pPr>
      <w:r w:rsidRPr="00A2729A">
        <w:rPr>
          <w:rtl/>
        </w:rPr>
        <w:t>والثاني من المختلف فيه بابن أبي جيد كما هو مصرح به في الطريق [160] وغيره</w:t>
      </w:r>
      <w:r>
        <w:rPr>
          <w:rtl/>
        </w:rPr>
        <w:t>.</w:t>
      </w:r>
    </w:p>
    <w:p w:rsidR="00C73D10" w:rsidRPr="00A2729A" w:rsidRDefault="00C73D10" w:rsidP="00C73D10">
      <w:pPr>
        <w:pStyle w:val="libFootnote"/>
        <w:rPr>
          <w:rtl/>
          <w:lang w:bidi="fa-IR"/>
        </w:rPr>
      </w:pPr>
      <w:r w:rsidRPr="00A2729A">
        <w:rPr>
          <w:rtl/>
        </w:rPr>
        <w:t>والثالث من المختلف فيه أيضاً بأحمد بن محمّد بن يحيى</w:t>
      </w:r>
      <w:r>
        <w:rPr>
          <w:rtl/>
        </w:rPr>
        <w:t>،</w:t>
      </w:r>
      <w:r w:rsidRPr="00A2729A">
        <w:rPr>
          <w:rtl/>
        </w:rPr>
        <w:t xml:space="preserve"> كما هو مصرح به في الطريق [79] وغيره</w:t>
      </w:r>
      <w:r>
        <w:rPr>
          <w:rtl/>
        </w:rPr>
        <w:t>.</w:t>
      </w:r>
    </w:p>
    <w:p w:rsidR="00C73D10" w:rsidRPr="00A2729A" w:rsidRDefault="00C73D10" w:rsidP="00C73D10">
      <w:pPr>
        <w:pStyle w:val="libFootnote"/>
        <w:rPr>
          <w:rtl/>
          <w:lang w:bidi="fa-IR"/>
        </w:rPr>
      </w:pPr>
      <w:r w:rsidRPr="00A2729A">
        <w:rPr>
          <w:rtl/>
        </w:rPr>
        <w:t>والرابع ضعيف بمحمّد بن الحسين البزوفري الذي لم يوثق في جميع كتب الرجال</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144 / 622</w:t>
      </w:r>
      <w:r>
        <w:rPr>
          <w:rtl/>
        </w:rPr>
        <w:t>،</w:t>
      </w:r>
      <w:r w:rsidRPr="00A2729A">
        <w:rPr>
          <w:rtl/>
        </w:rPr>
        <w:t xml:space="preserve"> وفيه ثلاثة طرق</w:t>
      </w:r>
      <w:r>
        <w:rPr>
          <w:rtl/>
        </w:rPr>
        <w:t>:</w:t>
      </w:r>
    </w:p>
    <w:p w:rsidR="00C73D10" w:rsidRPr="00A2729A" w:rsidRDefault="00C73D10" w:rsidP="00C73D10">
      <w:pPr>
        <w:pStyle w:val="libFootnote"/>
        <w:rPr>
          <w:rtl/>
          <w:lang w:bidi="fa-IR"/>
        </w:rPr>
      </w:pPr>
      <w:r w:rsidRPr="00A2729A">
        <w:rPr>
          <w:rtl/>
        </w:rPr>
        <w:t>الأول منها ضعيف بأبي المفضل وابن بطة</w:t>
      </w:r>
      <w:r>
        <w:rPr>
          <w:rtl/>
        </w:rPr>
        <w:t>.</w:t>
      </w:r>
    </w:p>
    <w:p w:rsidR="00C73D10" w:rsidRPr="00A2729A" w:rsidRDefault="00C73D10" w:rsidP="00C73D10">
      <w:pPr>
        <w:pStyle w:val="libFootnote"/>
        <w:rPr>
          <w:rtl/>
          <w:lang w:bidi="fa-IR"/>
        </w:rPr>
      </w:pPr>
      <w:r w:rsidRPr="00A2729A">
        <w:rPr>
          <w:rtl/>
        </w:rPr>
        <w:t>والثاني من المختلف فيه بابن أبي جيد</w:t>
      </w:r>
      <w:r>
        <w:rPr>
          <w:rtl/>
        </w:rPr>
        <w:t>،</w:t>
      </w:r>
      <w:r w:rsidRPr="00A2729A">
        <w:rPr>
          <w:rtl/>
        </w:rPr>
        <w:t xml:space="preserve"> وأحمد بن محمّد بن يحيى</w:t>
      </w:r>
      <w:r>
        <w:rPr>
          <w:rtl/>
        </w:rPr>
        <w:t>.</w:t>
      </w:r>
    </w:p>
    <w:p w:rsidR="00C73D10" w:rsidRPr="00A2729A" w:rsidRDefault="00C73D10" w:rsidP="00C73D10">
      <w:pPr>
        <w:pStyle w:val="libFootnote"/>
        <w:rPr>
          <w:rtl/>
          <w:lang w:bidi="fa-IR"/>
        </w:rPr>
      </w:pPr>
      <w:r w:rsidRPr="00A2729A">
        <w:rPr>
          <w:rtl/>
        </w:rPr>
        <w:t>والثالث صحيح لوثاقة جميع رجاله</w:t>
      </w:r>
      <w:r>
        <w:rPr>
          <w:rtl/>
        </w:rPr>
        <w:t>،</w:t>
      </w:r>
      <w:r w:rsidRPr="00A2729A">
        <w:rPr>
          <w:rtl/>
        </w:rPr>
        <w:t xml:space="preserve"> وهو المشار إليه</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147 / 628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149 / 641</w:t>
      </w:r>
      <w:r>
        <w:rPr>
          <w:rtl/>
        </w:rPr>
        <w:t>،</w:t>
      </w:r>
      <w:r w:rsidRPr="00A2729A">
        <w:rPr>
          <w:rtl/>
        </w:rPr>
        <w:t xml:space="preserve"> والطريق ضعيف بأبي المفضل وابن بطة</w:t>
      </w:r>
      <w:r>
        <w:rPr>
          <w:rtl/>
        </w:rPr>
        <w:t>،</w:t>
      </w:r>
      <w:r w:rsidRPr="00A2729A">
        <w:rPr>
          <w:rtl/>
        </w:rPr>
        <w:t xml:space="preserve"> وفي الطريق إحالة إلى الإسناد المذكور في الطريق إلى محمّد بن حمران بن أعين في الفهرست</w:t>
      </w:r>
      <w:r>
        <w:rPr>
          <w:rtl/>
        </w:rPr>
        <w:t>:</w:t>
      </w:r>
      <w:r w:rsidRPr="00A2729A">
        <w:rPr>
          <w:rtl/>
        </w:rPr>
        <w:t xml:space="preserve"> 148 / 636</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محمّد بن إسحاق</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بعشرة أحاديث </w:t>
      </w:r>
      <w:r w:rsidRPr="00C73D10">
        <w:rPr>
          <w:rStyle w:val="libFootnotenumChar"/>
          <w:rtl/>
        </w:rPr>
        <w:t>(2)</w:t>
      </w:r>
      <w:r>
        <w:rPr>
          <w:rtl/>
        </w:rPr>
        <w:t>.</w:t>
      </w:r>
      <w:r w:rsidRPr="00A2729A">
        <w:rPr>
          <w:rtl/>
        </w:rPr>
        <w:t xml:space="preserve"> وفي باب أحكام الجماعة</w:t>
      </w:r>
      <w:r>
        <w:rPr>
          <w:rtl/>
        </w:rPr>
        <w:t>،</w:t>
      </w:r>
      <w:r w:rsidRPr="00A2729A">
        <w:rPr>
          <w:rtl/>
        </w:rPr>
        <w:t xml:space="preserve"> في الحديث الأربعين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محمّد بن إسحاق بن عمّار</w:t>
      </w:r>
      <w:r>
        <w:rPr>
          <w:rtl/>
        </w:rPr>
        <w:t>:</w:t>
      </w:r>
    </w:p>
    <w:p w:rsidR="00C73D10" w:rsidRPr="00A2729A" w:rsidRDefault="00C73D10" w:rsidP="00C73D10">
      <w:pPr>
        <w:pStyle w:val="libNormal"/>
        <w:rPr>
          <w:rtl/>
        </w:rPr>
      </w:pPr>
      <w:r w:rsidRPr="00A2729A">
        <w:rPr>
          <w:rtl/>
        </w:rPr>
        <w:t>صحيح في باب الصلاة في السفر</w:t>
      </w:r>
      <w:r>
        <w:rPr>
          <w:rtl/>
        </w:rPr>
        <w:t>،</w:t>
      </w:r>
      <w:r w:rsidRPr="00A2729A">
        <w:rPr>
          <w:rtl/>
        </w:rPr>
        <w:t xml:space="preserve"> في الحديث الآخر </w:t>
      </w:r>
      <w:r w:rsidRPr="00C73D10">
        <w:rPr>
          <w:rStyle w:val="libFootnotenumChar"/>
          <w:rtl/>
        </w:rPr>
        <w:t>(4)</w:t>
      </w:r>
      <w:r>
        <w:rPr>
          <w:rtl/>
        </w:rPr>
        <w:t>.</w:t>
      </w:r>
      <w:r w:rsidRPr="00A2729A">
        <w:rPr>
          <w:rtl/>
        </w:rPr>
        <w:t xml:space="preserve"> وفي باب البيع بالنقد والنسيئة</w:t>
      </w:r>
      <w:r>
        <w:rPr>
          <w:rtl/>
        </w:rPr>
        <w:t>،</w:t>
      </w:r>
      <w:r w:rsidRPr="00A2729A">
        <w:rPr>
          <w:rtl/>
        </w:rPr>
        <w:t xml:space="preserve"> في الحديث السادس والعشرين </w:t>
      </w:r>
      <w:r w:rsidRPr="00C73D10">
        <w:rPr>
          <w:rStyle w:val="libFootnotenumChar"/>
          <w:rtl/>
        </w:rPr>
        <w:t>(5)</w:t>
      </w:r>
      <w:r>
        <w:rPr>
          <w:rtl/>
        </w:rPr>
        <w:t>.</w:t>
      </w:r>
      <w:r w:rsidRPr="00A2729A">
        <w:rPr>
          <w:rtl/>
        </w:rPr>
        <w:t xml:space="preserve"> وفي باب من أحلّ الله نكاحه من النساء</w:t>
      </w:r>
      <w:r>
        <w:rPr>
          <w:rtl/>
        </w:rPr>
        <w:t>،</w:t>
      </w:r>
      <w:r w:rsidRPr="00A2729A">
        <w:rPr>
          <w:rtl/>
        </w:rPr>
        <w:t xml:space="preserve"> في الحديث السادس </w:t>
      </w:r>
      <w:r w:rsidRPr="00C73D10">
        <w:rPr>
          <w:rStyle w:val="libFootnotenumChar"/>
          <w:rtl/>
        </w:rPr>
        <w:t>(6)</w:t>
      </w:r>
      <w:r>
        <w:rPr>
          <w:rtl/>
        </w:rPr>
        <w:t>.</w:t>
      </w:r>
    </w:p>
    <w:p w:rsidR="00C73D10" w:rsidRDefault="00C73D10" w:rsidP="00C73D10">
      <w:pPr>
        <w:pStyle w:val="libBold2"/>
        <w:rPr>
          <w:rtl/>
        </w:rPr>
      </w:pPr>
      <w:r w:rsidRPr="00520AED">
        <w:rPr>
          <w:rtl/>
        </w:rPr>
        <w:t>[586] وإلى محمّد بن أسلم الجبلي</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(7)</w:t>
      </w:r>
      <w:r>
        <w:rPr>
          <w:rtl/>
        </w:rPr>
        <w:t>،</w:t>
      </w:r>
      <w:r w:rsidRPr="00A2729A">
        <w:rPr>
          <w:rtl/>
        </w:rPr>
        <w:t xml:space="preserve"> والفهرست </w:t>
      </w:r>
      <w:r w:rsidRPr="00C73D10">
        <w:rPr>
          <w:rStyle w:val="libFootnotenumChar"/>
          <w:rtl/>
        </w:rPr>
        <w:t>(8)</w:t>
      </w:r>
      <w:r>
        <w:rPr>
          <w:rtl/>
        </w:rPr>
        <w:t>.</w:t>
      </w:r>
    </w:p>
    <w:p w:rsidR="00C73D10" w:rsidRDefault="00C73D10" w:rsidP="00C73D10">
      <w:pPr>
        <w:pStyle w:val="libBold2"/>
        <w:rPr>
          <w:rtl/>
        </w:rPr>
      </w:pPr>
      <w:r w:rsidRPr="00520AED">
        <w:rPr>
          <w:rtl/>
        </w:rPr>
        <w:t>[587] وإلى محمّد بن إسماعيل</w:t>
      </w:r>
      <w:r>
        <w:rPr>
          <w:rtl/>
        </w:rPr>
        <w:t>:</w:t>
      </w:r>
    </w:p>
    <w:p w:rsidR="00C73D10" w:rsidRPr="00A2729A" w:rsidRDefault="00C73D10" w:rsidP="00C73D10">
      <w:pPr>
        <w:pStyle w:val="libNormal"/>
        <w:rPr>
          <w:rtl/>
        </w:rPr>
      </w:pPr>
      <w:r w:rsidRPr="00A2729A">
        <w:rPr>
          <w:rtl/>
        </w:rPr>
        <w:t xml:space="preserve">الذي يروي عن الفضل بن شاذان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153 / 677</w:t>
      </w:r>
      <w:r>
        <w:rPr>
          <w:rtl/>
        </w:rPr>
        <w:t>،</w:t>
      </w:r>
      <w:r w:rsidRPr="00A2729A">
        <w:rPr>
          <w:rtl/>
        </w:rPr>
        <w:t xml:space="preserve"> والطريق ضعيف بهما أيضاً وقد تقدم الكلام عنها مراراً</w:t>
      </w:r>
      <w:r>
        <w:rPr>
          <w:rtl/>
        </w:rPr>
        <w:t>،</w:t>
      </w:r>
      <w:r w:rsidRPr="00A2729A">
        <w:rPr>
          <w:rtl/>
        </w:rPr>
        <w:t xml:space="preserve"> فلا حاجة لإعادته</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467 / 1532</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36 / 128</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235 / 618</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52 / 227</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275 / 1170</w:t>
      </w:r>
      <w:r>
        <w:rPr>
          <w:rtl/>
        </w:rPr>
        <w:t>.</w:t>
      </w:r>
    </w:p>
    <w:p w:rsidR="00C73D10" w:rsidRPr="00A2729A" w:rsidRDefault="00C73D10" w:rsidP="00C73D10">
      <w:pPr>
        <w:pStyle w:val="libFootnote0"/>
        <w:rPr>
          <w:rtl/>
        </w:rPr>
      </w:pPr>
      <w:r w:rsidRPr="00A2729A">
        <w:rPr>
          <w:rtl/>
        </w:rPr>
        <w:t>(7)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130 / 586</w:t>
      </w:r>
      <w:r>
        <w:rPr>
          <w:rtl/>
        </w:rPr>
        <w:t>.</w:t>
      </w:r>
    </w:p>
    <w:p w:rsidR="00C73D10" w:rsidRPr="00A2729A" w:rsidRDefault="00C73D10" w:rsidP="00C73D10">
      <w:pPr>
        <w:pStyle w:val="libFootnote0"/>
        <w:rPr>
          <w:rtl/>
        </w:rPr>
      </w:pPr>
      <w:r w:rsidRPr="00A2729A">
        <w:rPr>
          <w:rtl/>
        </w:rPr>
        <w:t>(9) والمراد منه هو محمّد بن إسماعيل النيسابوري</w:t>
      </w:r>
      <w:r>
        <w:rPr>
          <w:rtl/>
        </w:rPr>
        <w:t>،</w:t>
      </w:r>
      <w:r w:rsidRPr="00A2729A">
        <w:rPr>
          <w:rtl/>
        </w:rPr>
        <w:t xml:space="preserve"> أحد مشايخ ثقة الإسلام الكليني </w:t>
      </w:r>
      <w:r w:rsidRPr="00C73D10">
        <w:rPr>
          <w:rStyle w:val="libAlaemChar"/>
          <w:rtl/>
        </w:rPr>
        <w:t>قدس‌سره</w:t>
      </w:r>
      <w:r w:rsidRPr="00A2729A">
        <w:rPr>
          <w:rtl/>
        </w:rPr>
        <w:t xml:space="preserve"> وقد بدء به في أسانيد الكافي كثيراً</w:t>
      </w:r>
      <w:r>
        <w:rPr>
          <w:rtl/>
        </w:rPr>
        <w:t>،</w:t>
      </w:r>
      <w:r w:rsidRPr="00A2729A">
        <w:rPr>
          <w:rtl/>
        </w:rPr>
        <w:t xml:space="preserve"> واشتبه بعضهم فحسبه البرمكي</w:t>
      </w:r>
      <w:r>
        <w:rPr>
          <w:rtl/>
        </w:rPr>
        <w:t>،</w:t>
      </w:r>
      <w:r w:rsidRPr="00A2729A">
        <w:rPr>
          <w:rtl/>
        </w:rPr>
        <w:t xml:space="preserve"> وحسبه آخرون ابن بزيع</w:t>
      </w:r>
      <w:r>
        <w:rPr>
          <w:rtl/>
        </w:rPr>
        <w:t>،</w:t>
      </w:r>
      <w:r w:rsidRPr="00A2729A">
        <w:rPr>
          <w:rtl/>
        </w:rPr>
        <w:t xml:space="preserve"> والصحيح هو النيسابوري</w:t>
      </w:r>
      <w:r>
        <w:rPr>
          <w:rtl/>
        </w:rPr>
        <w:t>،</w:t>
      </w:r>
      <w:r w:rsidRPr="00A2729A">
        <w:rPr>
          <w:rtl/>
        </w:rPr>
        <w:t xml:space="preserve"> ولم يترجم له الشيخ في الفهرست بل ذكره في ترجمة أحمد بن داود بن سعيد الفزاري</w:t>
      </w:r>
      <w:r>
        <w:rPr>
          <w:rtl/>
        </w:rPr>
        <w:t>:</w:t>
      </w:r>
      <w:r w:rsidRPr="00A2729A">
        <w:rPr>
          <w:rtl/>
        </w:rPr>
        <w:t xml:space="preserve"> 33 / 100 وطريقه إليه صحيح في مشيخة التهذيب 10</w:t>
      </w:r>
      <w:r>
        <w:rPr>
          <w:rtl/>
        </w:rPr>
        <w:t>:</w:t>
      </w:r>
      <w:r w:rsidRPr="00A2729A">
        <w:rPr>
          <w:rtl/>
        </w:rPr>
        <w:t xml:space="preserve"> 37</w:t>
      </w:r>
      <w:r>
        <w:rPr>
          <w:rtl/>
        </w:rPr>
        <w:t>،</w:t>
      </w:r>
      <w:r w:rsidRPr="00A2729A">
        <w:rPr>
          <w:rtl/>
        </w:rPr>
        <w:t xml:space="preserve"> لوثاقة سائر رجال الطريق</w:t>
      </w:r>
      <w:r>
        <w:rPr>
          <w:rtl/>
        </w:rPr>
        <w:t>.</w:t>
      </w:r>
    </w:p>
    <w:p w:rsidR="00C73D10" w:rsidRPr="00A2729A" w:rsidRDefault="00C73D10" w:rsidP="00C73D10">
      <w:pPr>
        <w:pStyle w:val="libFootnote"/>
        <w:rPr>
          <w:rtl/>
          <w:lang w:bidi="fa-IR"/>
        </w:rPr>
      </w:pPr>
      <w:r w:rsidRPr="00A2729A">
        <w:rPr>
          <w:rtl/>
        </w:rPr>
        <w:t>راجع تمييز محمّد بن إسماعيل المبدوء به في أسانيد الكافي</w:t>
      </w:r>
      <w:r>
        <w:rPr>
          <w:rtl/>
        </w:rPr>
        <w:t>:</w:t>
      </w:r>
      <w:r w:rsidRPr="00A2729A">
        <w:rPr>
          <w:rtl/>
        </w:rPr>
        <w:t xml:space="preserve"> مشرق الشمسين</w:t>
      </w:r>
      <w:r>
        <w:rPr>
          <w:rtl/>
        </w:rPr>
        <w:t>:</w:t>
      </w:r>
      <w:r w:rsidRPr="00A2729A">
        <w:rPr>
          <w:rtl/>
        </w:rPr>
        <w:t xml:space="preserve"> 274</w:t>
      </w:r>
      <w:r>
        <w:rPr>
          <w:rtl/>
        </w:rPr>
        <w:t>،</w:t>
      </w:r>
      <w:r w:rsidRPr="00A2729A">
        <w:rPr>
          <w:rtl/>
        </w:rPr>
        <w:t xml:space="preserve"> ومشتركات الكاظمي</w:t>
      </w:r>
      <w:r>
        <w:rPr>
          <w:rtl/>
        </w:rPr>
        <w:t>:</w:t>
      </w:r>
      <w:r w:rsidRPr="00A2729A">
        <w:rPr>
          <w:rtl/>
        </w:rPr>
        <w:t xml:space="preserve"> 228</w:t>
      </w:r>
      <w:r>
        <w:rPr>
          <w:rtl/>
        </w:rPr>
        <w:t>،</w:t>
      </w:r>
      <w:r w:rsidRPr="00A2729A">
        <w:rPr>
          <w:rtl/>
        </w:rPr>
        <w:t xml:space="preserve"> ومعجم رجال الحديث 15 / 89</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السادس والأربعين </w:t>
      </w:r>
      <w:r w:rsidRPr="00C73D10">
        <w:rPr>
          <w:rStyle w:val="libFootnotenumChar"/>
          <w:rtl/>
        </w:rPr>
        <w:t>(1)</w:t>
      </w:r>
      <w:r>
        <w:rPr>
          <w:rtl/>
        </w:rPr>
        <w:t>.</w:t>
      </w:r>
      <w:r w:rsidRPr="00A2729A">
        <w:rPr>
          <w:rtl/>
        </w:rPr>
        <w:t xml:space="preserve"> وفي باب صفة الوضوء</w:t>
      </w:r>
      <w:r>
        <w:rPr>
          <w:rtl/>
        </w:rPr>
        <w:t>،</w:t>
      </w:r>
      <w:r w:rsidRPr="00A2729A">
        <w:rPr>
          <w:rtl/>
        </w:rPr>
        <w:t xml:space="preserve"> في الحديث الثالث </w:t>
      </w:r>
      <w:r w:rsidRPr="00C73D10">
        <w:rPr>
          <w:rStyle w:val="libFootnotenumChar"/>
          <w:rtl/>
        </w:rPr>
        <w:t>(2)</w:t>
      </w:r>
      <w:r>
        <w:rPr>
          <w:rtl/>
        </w:rPr>
        <w:t>،</w:t>
      </w:r>
      <w:r w:rsidRPr="00A2729A">
        <w:rPr>
          <w:rtl/>
        </w:rPr>
        <w:t xml:space="preserve"> والسابع عشر </w:t>
      </w:r>
      <w:r w:rsidRPr="00C73D10">
        <w:rPr>
          <w:rStyle w:val="libFootnotenumChar"/>
          <w:rtl/>
        </w:rPr>
        <w:t>(3)</w:t>
      </w:r>
      <w:r>
        <w:rPr>
          <w:rtl/>
        </w:rPr>
        <w:t>،</w:t>
      </w:r>
      <w:r w:rsidRPr="00A2729A">
        <w:rPr>
          <w:rtl/>
        </w:rPr>
        <w:t xml:space="preserve"> والخامس والستين </w:t>
      </w:r>
      <w:r w:rsidRPr="00C73D10">
        <w:rPr>
          <w:rStyle w:val="libFootnotenumChar"/>
          <w:rtl/>
        </w:rPr>
        <w:t>(4)</w:t>
      </w:r>
      <w:r>
        <w:rPr>
          <w:rtl/>
        </w:rPr>
        <w:t>،</w:t>
      </w:r>
      <w:r w:rsidRPr="00A2729A">
        <w:rPr>
          <w:rtl/>
        </w:rPr>
        <w:t xml:space="preserve"> والسبعين </w:t>
      </w:r>
      <w:r w:rsidRPr="00C73D10">
        <w:rPr>
          <w:rStyle w:val="libFootnotenumChar"/>
          <w:rtl/>
        </w:rPr>
        <w:t>(5)</w:t>
      </w:r>
      <w:r>
        <w:rPr>
          <w:rtl/>
        </w:rPr>
        <w:t>.</w:t>
      </w:r>
    </w:p>
    <w:p w:rsidR="00C73D10" w:rsidRDefault="00C73D10" w:rsidP="00C73D10">
      <w:pPr>
        <w:pStyle w:val="libBold2"/>
        <w:rPr>
          <w:rtl/>
        </w:rPr>
      </w:pPr>
      <w:r w:rsidRPr="00520AED">
        <w:rPr>
          <w:rtl/>
        </w:rPr>
        <w:t>[588] وإلى محمّد بن إسماعيل بن بزيع</w:t>
      </w:r>
      <w:r>
        <w:rPr>
          <w:rtl/>
        </w:rPr>
        <w:t>:</w:t>
      </w:r>
    </w:p>
    <w:p w:rsidR="00C73D10" w:rsidRPr="00A2729A" w:rsidRDefault="00C73D10" w:rsidP="00C73D10">
      <w:pPr>
        <w:pStyle w:val="libNormal"/>
        <w:rPr>
          <w:rtl/>
        </w:rPr>
      </w:pPr>
      <w:r w:rsidRPr="00A2729A">
        <w:rPr>
          <w:rtl/>
        </w:rPr>
        <w:t xml:space="preserve">حسن في المشيخة </w:t>
      </w:r>
      <w:r w:rsidRPr="00C73D10">
        <w:rPr>
          <w:rStyle w:val="libFootnotenumChar"/>
          <w:rtl/>
        </w:rPr>
        <w:t>(6)</w:t>
      </w:r>
      <w:r>
        <w:rPr>
          <w:rtl/>
        </w:rPr>
        <w:t>،</w:t>
      </w:r>
      <w:r w:rsidRPr="00A2729A">
        <w:rPr>
          <w:rtl/>
        </w:rPr>
        <w:t xml:space="preserve"> والفهرست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 xml:space="preserve">وطريقان آخران فيهما ابن أبي جيد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الوضوء</w:t>
      </w:r>
      <w:r>
        <w:rPr>
          <w:rtl/>
        </w:rPr>
        <w:t>،</w:t>
      </w:r>
      <w:r w:rsidRPr="00A2729A">
        <w:rPr>
          <w:rtl/>
        </w:rPr>
        <w:t xml:space="preserve"> في الحديث الثامن والسبعين </w:t>
      </w:r>
      <w:r w:rsidRPr="00C73D10">
        <w:rPr>
          <w:rStyle w:val="libFootnotenumChar"/>
          <w:rtl/>
        </w:rPr>
        <w:t>(9)</w:t>
      </w:r>
      <w:r>
        <w:rPr>
          <w:rtl/>
        </w:rPr>
        <w:t>.</w:t>
      </w:r>
      <w:r w:rsidRPr="00A2729A">
        <w:rPr>
          <w:rtl/>
        </w:rPr>
        <w:t xml:space="preserve"> وفي باب حكم الجنابة</w:t>
      </w:r>
      <w:r>
        <w:rPr>
          <w:rtl/>
        </w:rPr>
        <w:t>،</w:t>
      </w:r>
      <w:r w:rsidRPr="00A2729A">
        <w:rPr>
          <w:rtl/>
        </w:rPr>
        <w:t xml:space="preserve"> في الحديث الثاني </w:t>
      </w:r>
      <w:r w:rsidRPr="00C73D10">
        <w:rPr>
          <w:rStyle w:val="libFootnotenumChar"/>
          <w:rtl/>
        </w:rPr>
        <w:t>(10)</w:t>
      </w:r>
      <w:r>
        <w:rPr>
          <w:rtl/>
        </w:rPr>
        <w:t>،</w:t>
      </w:r>
      <w:r w:rsidRPr="00A2729A">
        <w:rPr>
          <w:rtl/>
        </w:rPr>
        <w:t xml:space="preserve"> وفي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18 / 43</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54 / 154</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61 / 168</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97 / 251</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86 / 224</w:t>
      </w:r>
      <w:r>
        <w:rPr>
          <w:rtl/>
        </w:rPr>
        <w:t>.</w:t>
      </w:r>
    </w:p>
    <w:p w:rsidR="00C73D10" w:rsidRPr="00A2729A" w:rsidRDefault="00C73D10" w:rsidP="00C73D10">
      <w:pPr>
        <w:pStyle w:val="libFootnote0"/>
        <w:rPr>
          <w:rtl/>
        </w:rPr>
      </w:pPr>
      <w:r w:rsidRPr="00A2729A">
        <w:rPr>
          <w:rtl/>
        </w:rPr>
        <w:t>(6)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155 / 701</w:t>
      </w:r>
      <w:r>
        <w:rPr>
          <w:rtl/>
        </w:rPr>
        <w:t>،</w:t>
      </w:r>
      <w:r w:rsidRPr="00A2729A">
        <w:rPr>
          <w:rtl/>
        </w:rPr>
        <w:t xml:space="preserve"> وفيه طريقان</w:t>
      </w:r>
      <w:r>
        <w:rPr>
          <w:rtl/>
        </w:rPr>
        <w:t>:</w:t>
      </w:r>
      <w:r w:rsidRPr="00A2729A">
        <w:rPr>
          <w:rtl/>
        </w:rPr>
        <w:t xml:space="preserve"> والحَسَن منهما هو الأول</w:t>
      </w:r>
      <w:r>
        <w:rPr>
          <w:rtl/>
        </w:rPr>
        <w:t>،</w:t>
      </w:r>
      <w:r w:rsidRPr="00A2729A">
        <w:rPr>
          <w:rtl/>
        </w:rPr>
        <w:t xml:space="preserve"> وذلك بالبناء على وثاقة رجال الطريق مع تحسين إبراهيم بن هاشم</w:t>
      </w:r>
      <w:r>
        <w:rPr>
          <w:rtl/>
        </w:rPr>
        <w:t>.</w:t>
      </w:r>
    </w:p>
    <w:p w:rsidR="00C73D10" w:rsidRPr="00A2729A" w:rsidRDefault="00C73D10" w:rsidP="00C73D10">
      <w:pPr>
        <w:pStyle w:val="libFootnote"/>
        <w:rPr>
          <w:rtl/>
          <w:lang w:bidi="fa-IR"/>
        </w:rPr>
      </w:pPr>
      <w:r w:rsidRPr="00A2729A">
        <w:rPr>
          <w:rtl/>
        </w:rPr>
        <w:t>أما الثاني فهو أحد الطريقين كما سيأتي في الهامش التالي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139 / 604 </w:t>
      </w:r>
      <w:r>
        <w:rPr>
          <w:rtl/>
        </w:rPr>
        <w:t>و 1</w:t>
      </w:r>
      <w:r w:rsidRPr="00A2729A">
        <w:rPr>
          <w:rtl/>
        </w:rPr>
        <w:t>55 / 701 وفيه طريقان</w:t>
      </w:r>
      <w:r>
        <w:rPr>
          <w:rtl/>
        </w:rPr>
        <w:t>:</w:t>
      </w:r>
      <w:r w:rsidRPr="00A2729A">
        <w:rPr>
          <w:rtl/>
        </w:rPr>
        <w:t xml:space="preserve"> سبقت الإشارة إلى الأول منهما في الهامش السابق</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90 / 240</w:t>
      </w:r>
      <w:r>
        <w:rPr>
          <w:rtl/>
        </w:rPr>
        <w:t>.</w:t>
      </w:r>
    </w:p>
    <w:p w:rsidR="00C73D10" w:rsidRPr="00A2729A" w:rsidRDefault="00C73D10" w:rsidP="00C73D10">
      <w:pPr>
        <w:pStyle w:val="libFootnote0"/>
        <w:rPr>
          <w:rtl/>
        </w:rPr>
      </w:pPr>
      <w:r w:rsidRPr="00A2729A">
        <w:rPr>
          <w:rtl/>
        </w:rPr>
        <w:t>(10) تهذيب الأحكام 1</w:t>
      </w:r>
      <w:r>
        <w:rPr>
          <w:rtl/>
        </w:rPr>
        <w:t>:</w:t>
      </w:r>
      <w:r w:rsidRPr="00A2729A">
        <w:rPr>
          <w:rtl/>
        </w:rPr>
        <w:t xml:space="preserve"> 118 / 311</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التاسع عشر </w:t>
      </w:r>
      <w:r w:rsidRPr="00C73D10">
        <w:rPr>
          <w:rStyle w:val="libFootnotenumChar"/>
          <w:rtl/>
        </w:rPr>
        <w:t>(1)</w:t>
      </w:r>
      <w:r>
        <w:rPr>
          <w:rtl/>
        </w:rPr>
        <w:t>.</w:t>
      </w:r>
      <w:r w:rsidRPr="00A2729A">
        <w:rPr>
          <w:rtl/>
        </w:rPr>
        <w:t xml:space="preserve"> وفي باب تطهير المياه</w:t>
      </w:r>
      <w:r>
        <w:rPr>
          <w:rtl/>
        </w:rPr>
        <w:t>،</w:t>
      </w:r>
      <w:r w:rsidRPr="00A2729A">
        <w:rPr>
          <w:rtl/>
        </w:rPr>
        <w:t xml:space="preserve"> في الحديث الخامس والثلاثين </w:t>
      </w:r>
      <w:r w:rsidRPr="00C73D10">
        <w:rPr>
          <w:rStyle w:val="libFootnotenumChar"/>
          <w:rtl/>
        </w:rPr>
        <w:t>(2)</w:t>
      </w:r>
      <w:r>
        <w:rPr>
          <w:rtl/>
        </w:rPr>
        <w:t>.</w:t>
      </w:r>
      <w:r w:rsidRPr="00A2729A">
        <w:rPr>
          <w:rtl/>
        </w:rPr>
        <w:t xml:space="preserve"> وفي باب تطهير الثياب</w:t>
      </w:r>
      <w:r>
        <w:rPr>
          <w:rtl/>
        </w:rPr>
        <w:t>،</w:t>
      </w:r>
      <w:r w:rsidRPr="00A2729A">
        <w:rPr>
          <w:rtl/>
        </w:rPr>
        <w:t xml:space="preserve"> في الحديث الثاني والتسعين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(4)</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[589] وإلى محمّد بن إسماعيل الجعفري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وفيه أبو العباس أيضاً في الفهرست </w:t>
      </w:r>
      <w:r w:rsidRPr="00C73D10">
        <w:rPr>
          <w:rStyle w:val="libFootnotenumChar"/>
          <w:rtl/>
        </w:rPr>
        <w:t>(5)</w:t>
      </w:r>
      <w:r>
        <w:rPr>
          <w:rtl/>
        </w:rPr>
        <w:t>.</w:t>
      </w:r>
    </w:p>
    <w:p w:rsidR="00C73D10" w:rsidRDefault="00C73D10" w:rsidP="00C73D10">
      <w:pPr>
        <w:pStyle w:val="libBold2"/>
        <w:rPr>
          <w:rtl/>
        </w:rPr>
      </w:pPr>
      <w:r w:rsidRPr="00520AED">
        <w:rPr>
          <w:rtl/>
        </w:rPr>
        <w:t>[590] وإلى محمّد بن أُورمة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موثق في التهذيب</w:t>
      </w:r>
      <w:r>
        <w:rPr>
          <w:rtl/>
        </w:rPr>
        <w:t>،</w:t>
      </w:r>
      <w:r w:rsidRPr="00A2729A">
        <w:rPr>
          <w:rtl/>
        </w:rPr>
        <w:t xml:space="preserve"> في باب وصيّة الإنسان لعبده</w:t>
      </w:r>
      <w:r>
        <w:rPr>
          <w:rtl/>
        </w:rPr>
        <w:t>،</w:t>
      </w:r>
      <w:r w:rsidRPr="00A2729A">
        <w:rPr>
          <w:rtl/>
        </w:rPr>
        <w:t xml:space="preserve"> قريباً من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123 / 328</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244 / 705</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273 / 805</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45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152 / 665</w:t>
      </w:r>
      <w:r>
        <w:rPr>
          <w:rtl/>
        </w:rPr>
        <w:t>،</w:t>
      </w:r>
      <w:r w:rsidRPr="00A2729A">
        <w:rPr>
          <w:rtl/>
        </w:rPr>
        <w:t xml:space="preserve"> وليس بين من روى عنه ابن نهيك في جميع طرق الشيخ في الفهرست من كني بأبي العباس</w:t>
      </w:r>
      <w:r>
        <w:rPr>
          <w:rtl/>
        </w:rPr>
        <w:t>.</w:t>
      </w:r>
    </w:p>
    <w:p w:rsidR="00C73D10" w:rsidRPr="00A2729A" w:rsidRDefault="00C73D10" w:rsidP="00C73D10">
      <w:pPr>
        <w:pStyle w:val="libFootnote"/>
        <w:rPr>
          <w:rtl/>
          <w:lang w:bidi="fa-IR"/>
        </w:rPr>
      </w:pPr>
      <w:r w:rsidRPr="00A2729A">
        <w:rPr>
          <w:rtl/>
        </w:rPr>
        <w:t>فقد روى عن إبراهيم بن صالح الأنماطي</w:t>
      </w:r>
      <w:r>
        <w:rPr>
          <w:rtl/>
        </w:rPr>
        <w:t>،</w:t>
      </w:r>
      <w:r w:rsidRPr="00A2729A">
        <w:rPr>
          <w:rtl/>
        </w:rPr>
        <w:t xml:space="preserve"> وبرد الإسكاف</w:t>
      </w:r>
      <w:r>
        <w:rPr>
          <w:rtl/>
        </w:rPr>
        <w:t>،</w:t>
      </w:r>
      <w:r w:rsidRPr="00A2729A">
        <w:rPr>
          <w:rtl/>
        </w:rPr>
        <w:t xml:space="preserve"> وثابت بن شريح</w:t>
      </w:r>
      <w:r>
        <w:rPr>
          <w:rtl/>
        </w:rPr>
        <w:t>،</w:t>
      </w:r>
      <w:r w:rsidRPr="00A2729A">
        <w:rPr>
          <w:rtl/>
        </w:rPr>
        <w:t xml:space="preserve"> ومحمّد بن أبي عمير</w:t>
      </w:r>
      <w:r>
        <w:rPr>
          <w:rtl/>
        </w:rPr>
        <w:t>،</w:t>
      </w:r>
      <w:r w:rsidRPr="00A2729A">
        <w:rPr>
          <w:rtl/>
        </w:rPr>
        <w:t xml:space="preserve"> والحسن بن محمّد السراج</w:t>
      </w:r>
      <w:r>
        <w:rPr>
          <w:rtl/>
        </w:rPr>
        <w:t>،</w:t>
      </w:r>
      <w:r w:rsidRPr="00A2729A">
        <w:rPr>
          <w:rtl/>
        </w:rPr>
        <w:t xml:space="preserve"> وداود بن سرحان</w:t>
      </w:r>
      <w:r>
        <w:rPr>
          <w:rtl/>
        </w:rPr>
        <w:t>،</w:t>
      </w:r>
      <w:r w:rsidRPr="00A2729A">
        <w:rPr>
          <w:rtl/>
        </w:rPr>
        <w:t xml:space="preserve"> ودرست الواسطي</w:t>
      </w:r>
      <w:r>
        <w:rPr>
          <w:rtl/>
        </w:rPr>
        <w:t>،</w:t>
      </w:r>
      <w:r w:rsidRPr="00A2729A">
        <w:rPr>
          <w:rtl/>
        </w:rPr>
        <w:t xml:space="preserve"> وعبد الصمد بن بشير</w:t>
      </w:r>
      <w:r>
        <w:rPr>
          <w:rtl/>
        </w:rPr>
        <w:t>،</w:t>
      </w:r>
      <w:r w:rsidRPr="00A2729A">
        <w:rPr>
          <w:rtl/>
        </w:rPr>
        <w:t xml:space="preserve"> وعلي بن عمر أبي الحسن الكوفي</w:t>
      </w:r>
      <w:r>
        <w:rPr>
          <w:rtl/>
        </w:rPr>
        <w:t>،</w:t>
      </w:r>
      <w:r w:rsidRPr="00A2729A">
        <w:rPr>
          <w:rtl/>
        </w:rPr>
        <w:t xml:space="preserve"> وعمر بن سالم صاحب السابري</w:t>
      </w:r>
      <w:r>
        <w:rPr>
          <w:rtl/>
        </w:rPr>
        <w:t>،</w:t>
      </w:r>
      <w:r w:rsidRPr="00A2729A">
        <w:rPr>
          <w:rtl/>
        </w:rPr>
        <w:t xml:space="preserve"> وعمرو بن أبي نصر مولى السكون</w:t>
      </w:r>
      <w:r>
        <w:rPr>
          <w:rtl/>
        </w:rPr>
        <w:t>،</w:t>
      </w:r>
      <w:r w:rsidRPr="00A2729A">
        <w:rPr>
          <w:rtl/>
        </w:rPr>
        <w:t xml:space="preserve"> والطاطري</w:t>
      </w:r>
      <w:r>
        <w:rPr>
          <w:rtl/>
        </w:rPr>
        <w:t>،</w:t>
      </w:r>
      <w:r w:rsidRPr="00A2729A">
        <w:rPr>
          <w:rtl/>
        </w:rPr>
        <w:t xml:space="preserve"> وعيسى ابن السري</w:t>
      </w:r>
      <w:r>
        <w:rPr>
          <w:rtl/>
        </w:rPr>
        <w:t>،</w:t>
      </w:r>
      <w:r w:rsidRPr="00A2729A">
        <w:rPr>
          <w:rtl/>
        </w:rPr>
        <w:t xml:space="preserve"> كما يظهر من طرق الشيخ إليهم في الفهرست</w:t>
      </w:r>
      <w:r>
        <w:rPr>
          <w:rtl/>
        </w:rPr>
        <w:t>.</w:t>
      </w:r>
    </w:p>
    <w:p w:rsidR="00C73D10" w:rsidRPr="00A2729A" w:rsidRDefault="00C73D10" w:rsidP="00C73D10">
      <w:pPr>
        <w:pStyle w:val="libNormal"/>
        <w:rPr>
          <w:rtl/>
          <w:lang w:bidi="fa-IR"/>
        </w:rPr>
      </w:pPr>
      <w:r w:rsidRPr="00C73D10">
        <w:rPr>
          <w:rStyle w:val="libFootnoteChar"/>
          <w:rtl/>
        </w:rPr>
        <w:t xml:space="preserve">ويمكن القول بأن المراد من أبي العباس هو الفضل بن عبد الملك المعروف بالبقباق الراوي عن الإمام الصادق </w:t>
      </w:r>
      <w:r w:rsidRPr="00C73D10">
        <w:rPr>
          <w:rStyle w:val="libAlaemChar"/>
          <w:rtl/>
        </w:rPr>
        <w:t>عليه‌السلام</w:t>
      </w:r>
      <w:r>
        <w:rPr>
          <w:rStyle w:val="libFootnoteChar"/>
          <w:rtl/>
        </w:rPr>
        <w:t>،</w:t>
      </w:r>
      <w:r w:rsidRPr="00C73D10">
        <w:rPr>
          <w:rStyle w:val="libFootnoteChar"/>
          <w:rtl/>
        </w:rPr>
        <w:t xml:space="preserve"> لأن من جملة من روى عنهم ابن نهيك قد رووا عن الإمام الصادق </w:t>
      </w:r>
      <w:r w:rsidRPr="00C73D10">
        <w:rPr>
          <w:rStyle w:val="libAlaemChar"/>
          <w:rtl/>
        </w:rPr>
        <w:t>عليه‌السلام</w:t>
      </w:r>
      <w:r w:rsidRPr="00C73D10">
        <w:rPr>
          <w:rStyle w:val="libFootnoteChar"/>
          <w:rtl/>
        </w:rPr>
        <w:t xml:space="preserve"> مثل</w:t>
      </w:r>
      <w:r>
        <w:rPr>
          <w:rStyle w:val="libFootnoteChar"/>
          <w:rtl/>
        </w:rPr>
        <w:t>:</w:t>
      </w:r>
      <w:r w:rsidRPr="00C73D10">
        <w:rPr>
          <w:rStyle w:val="libFootnoteChar"/>
          <w:rtl/>
        </w:rPr>
        <w:t xml:space="preserve"> برد الإسكاف</w:t>
      </w:r>
      <w:r>
        <w:rPr>
          <w:rStyle w:val="libFootnoteChar"/>
          <w:rtl/>
        </w:rPr>
        <w:t>،</w:t>
      </w:r>
      <w:r w:rsidRPr="00C73D10">
        <w:rPr>
          <w:rStyle w:val="libFootnoteChar"/>
          <w:rtl/>
        </w:rPr>
        <w:t xml:space="preserve"> وثابت بن شريح</w:t>
      </w:r>
      <w:r>
        <w:rPr>
          <w:rStyle w:val="libFootnoteChar"/>
          <w:rtl/>
        </w:rPr>
        <w:t>،</w:t>
      </w:r>
      <w:r w:rsidRPr="00C73D10">
        <w:rPr>
          <w:rStyle w:val="libFootnoteChar"/>
          <w:rtl/>
        </w:rPr>
        <w:t xml:space="preserve"> وداود بن سرحان</w:t>
      </w:r>
      <w:r>
        <w:rPr>
          <w:rStyle w:val="libFootnoteChar"/>
          <w:rtl/>
        </w:rPr>
        <w:t>،</w:t>
      </w:r>
      <w:r w:rsidRPr="00C73D10">
        <w:rPr>
          <w:rStyle w:val="libFootnoteChar"/>
          <w:rtl/>
        </w:rPr>
        <w:t xml:space="preserve"> ودرست الواسطي</w:t>
      </w:r>
      <w:r>
        <w:rPr>
          <w:rStyle w:val="libFootnoteChar"/>
          <w:rtl/>
        </w:rPr>
        <w:t>،</w:t>
      </w:r>
      <w:r w:rsidRPr="00C73D10">
        <w:rPr>
          <w:rStyle w:val="libFootnoteChar"/>
          <w:rtl/>
        </w:rPr>
        <w:t xml:space="preserve"> وعبد الصمد بن بشير كما نص النجاشي في تراجمهم. وعليه فإن رواية ابن نهيك عن أبي العباس البقباق ممكنة</w:t>
      </w:r>
      <w:r>
        <w:rPr>
          <w:rStyle w:val="libFootnoteChar"/>
          <w:rtl/>
        </w:rPr>
        <w:t>،</w:t>
      </w:r>
      <w:r w:rsidRPr="00C73D10">
        <w:rPr>
          <w:rStyle w:val="libFootnoteChar"/>
          <w:rtl/>
        </w:rPr>
        <w:t xml:space="preserve"> ومع صحة ذلك فلا وجه للإشارة إليه بهذا الطريق لكون البقباق من المتفق على جلالته وثقته</w:t>
      </w:r>
      <w:r>
        <w:rPr>
          <w:rStyle w:val="libFootnoteChar"/>
          <w:rtl/>
        </w:rPr>
        <w:t>،</w:t>
      </w:r>
      <w:r w:rsidRPr="00C73D10">
        <w:rPr>
          <w:rStyle w:val="libFootnoteChar"/>
          <w:rtl/>
        </w:rPr>
        <w:t xml:space="preserve"> والمقرر كما في أول هذه الفائدة هو ذكر اسم الراوي الذي يكون الطريق بسببه خلافياً</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143 / 620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الآخر بخمسة عشر حديثاً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من أوصى فقال</w:t>
      </w:r>
      <w:r>
        <w:rPr>
          <w:rtl/>
        </w:rPr>
        <w:t>:</w:t>
      </w:r>
      <w:r w:rsidRPr="00A2729A">
        <w:rPr>
          <w:rtl/>
        </w:rPr>
        <w:t xml:space="preserve"> حجّوا عنّي مبهماً</w:t>
      </w:r>
      <w:r>
        <w:rPr>
          <w:rtl/>
        </w:rPr>
        <w:t>،</w:t>
      </w:r>
      <w:r w:rsidRPr="00A2729A">
        <w:rPr>
          <w:rtl/>
        </w:rPr>
        <w:t xml:space="preserve"> في الحديث الأول </w:t>
      </w:r>
      <w:r w:rsidRPr="00C73D10">
        <w:rPr>
          <w:rStyle w:val="libFootnotenumChar"/>
          <w:rtl/>
        </w:rPr>
        <w:t>(2)</w:t>
      </w:r>
      <w:r>
        <w:rPr>
          <w:rtl/>
        </w:rPr>
        <w:t>.</w:t>
      </w:r>
    </w:p>
    <w:p w:rsidR="00C73D10" w:rsidRDefault="00C73D10" w:rsidP="00C73D10">
      <w:pPr>
        <w:pStyle w:val="libBold2"/>
        <w:rPr>
          <w:rtl/>
        </w:rPr>
      </w:pPr>
      <w:r w:rsidRPr="00520AED">
        <w:rPr>
          <w:rtl/>
        </w:rPr>
        <w:t>[591] وإلى محمّد بن بشر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ومحمّد بن أحمد بن رجاء في الفهرست </w:t>
      </w:r>
      <w:r w:rsidRPr="00C73D10">
        <w:rPr>
          <w:rStyle w:val="libFootnotenumChar"/>
          <w:rtl/>
        </w:rPr>
        <w:t>(3)</w:t>
      </w:r>
      <w:r>
        <w:rPr>
          <w:rtl/>
        </w:rPr>
        <w:t>.</w:t>
      </w:r>
    </w:p>
    <w:p w:rsidR="00C73D10" w:rsidRDefault="00C73D10" w:rsidP="00C73D10">
      <w:pPr>
        <w:pStyle w:val="libBold2"/>
        <w:rPr>
          <w:rtl/>
        </w:rPr>
      </w:pPr>
      <w:r w:rsidRPr="00520AED">
        <w:rPr>
          <w:rtl/>
        </w:rPr>
        <w:t>[592] وإلى محمّد بن بشير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226 / 888</w:t>
      </w:r>
      <w:r>
        <w:rPr>
          <w:rtl/>
        </w:rPr>
        <w:t>،</w:t>
      </w:r>
      <w:r w:rsidRPr="00A2729A">
        <w:rPr>
          <w:rtl/>
        </w:rPr>
        <w:t xml:space="preserve"> والطريق موثق بعلي بن الحسن بن فضال الفطحي الثقة</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137 / 513</w:t>
      </w:r>
      <w:r>
        <w:rPr>
          <w:rtl/>
        </w:rPr>
        <w:t>،</w:t>
      </w:r>
      <w:r w:rsidRPr="00A2729A">
        <w:rPr>
          <w:rtl/>
        </w:rPr>
        <w:t xml:space="preserve"> والطريق موثق بابن فضال أيضاً</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152 / 667</w:t>
      </w:r>
      <w:r>
        <w:rPr>
          <w:rtl/>
        </w:rPr>
        <w:t>،</w:t>
      </w:r>
      <w:r w:rsidRPr="00A2729A">
        <w:rPr>
          <w:rtl/>
        </w:rPr>
        <w:t xml:space="preserve"> وفيه</w:t>
      </w:r>
      <w:r>
        <w:rPr>
          <w:rtl/>
        </w:rPr>
        <w:t>:</w:t>
      </w:r>
      <w:r w:rsidRPr="00A2729A">
        <w:rPr>
          <w:rtl/>
        </w:rPr>
        <w:t xml:space="preserve"> </w:t>
      </w:r>
      <w:r>
        <w:rPr>
          <w:rtl/>
        </w:rPr>
        <w:t>(</w:t>
      </w:r>
      <w:r w:rsidRPr="00A2729A">
        <w:rPr>
          <w:rtl/>
        </w:rPr>
        <w:t>محمّد بن بشير</w:t>
      </w:r>
      <w:r>
        <w:rPr>
          <w:rtl/>
        </w:rPr>
        <w:t>،</w:t>
      </w:r>
      <w:r w:rsidRPr="00A2729A">
        <w:rPr>
          <w:rtl/>
        </w:rPr>
        <w:t xml:space="preserve"> له كتاب</w:t>
      </w:r>
      <w:r>
        <w:rPr>
          <w:rtl/>
        </w:rPr>
        <w:t>.</w:t>
      </w:r>
      <w:r w:rsidRPr="00A2729A">
        <w:rPr>
          <w:rtl/>
        </w:rPr>
        <w:t xml:space="preserve"> ومحمّد بن عصام</w:t>
      </w:r>
      <w:r>
        <w:rPr>
          <w:rtl/>
        </w:rPr>
        <w:t>،</w:t>
      </w:r>
      <w:r w:rsidRPr="00A2729A">
        <w:rPr>
          <w:rtl/>
        </w:rPr>
        <w:t xml:space="preserve"> له كتاب</w:t>
      </w:r>
      <w:r>
        <w:rPr>
          <w:rtl/>
        </w:rPr>
        <w:t>.</w:t>
      </w:r>
      <w:r w:rsidRPr="00A2729A">
        <w:rPr>
          <w:rtl/>
        </w:rPr>
        <w:t xml:space="preserve"> رويناهما بهذا الاسناد</w:t>
      </w:r>
      <w:r>
        <w:rPr>
          <w:rtl/>
        </w:rPr>
        <w:t>،</w:t>
      </w:r>
      <w:r w:rsidRPr="00A2729A">
        <w:rPr>
          <w:rtl/>
        </w:rPr>
        <w:t xml:space="preserve"> عن حميد</w:t>
      </w:r>
      <w:r>
        <w:rPr>
          <w:rtl/>
        </w:rPr>
        <w:t>،</w:t>
      </w:r>
      <w:r w:rsidRPr="00A2729A">
        <w:rPr>
          <w:rtl/>
        </w:rPr>
        <w:t xml:space="preserve"> عن أبي جعفر محمّد بن أحمد بن رجاء البجلي عنهما</w:t>
      </w:r>
      <w:r>
        <w:rPr>
          <w:rtl/>
        </w:rPr>
        <w:t>.</w:t>
      </w:r>
    </w:p>
    <w:p w:rsidR="00C73D10" w:rsidRPr="00A2729A" w:rsidRDefault="00C73D10" w:rsidP="00C73D10">
      <w:pPr>
        <w:pStyle w:val="libFootnote"/>
        <w:rPr>
          <w:rtl/>
          <w:lang w:bidi="fa-IR"/>
        </w:rPr>
      </w:pPr>
      <w:r w:rsidRPr="00A2729A">
        <w:rPr>
          <w:rtl/>
        </w:rPr>
        <w:t>ومات ابن أبي رجاء سنة ست وستين ومائتين</w:t>
      </w:r>
      <w:r>
        <w:rPr>
          <w:rtl/>
        </w:rPr>
        <w:t>)</w:t>
      </w:r>
      <w:r w:rsidRPr="00A2729A">
        <w:rPr>
          <w:rtl/>
        </w:rPr>
        <w:t xml:space="preserve"> انتهى</w:t>
      </w:r>
      <w:r>
        <w:rPr>
          <w:rtl/>
        </w:rPr>
        <w:t>.</w:t>
      </w:r>
    </w:p>
    <w:p w:rsidR="00C73D10" w:rsidRPr="00A2729A" w:rsidRDefault="00C73D10" w:rsidP="00C73D10">
      <w:pPr>
        <w:pStyle w:val="libFootnote"/>
        <w:rPr>
          <w:rtl/>
          <w:lang w:bidi="fa-IR"/>
        </w:rPr>
      </w:pPr>
      <w:r w:rsidRPr="00A2729A">
        <w:rPr>
          <w:rtl/>
        </w:rPr>
        <w:t xml:space="preserve">وأراد </w:t>
      </w:r>
      <w:r>
        <w:rPr>
          <w:rtl/>
        </w:rPr>
        <w:t>(</w:t>
      </w:r>
      <w:r w:rsidRPr="00A2729A">
        <w:rPr>
          <w:rtl/>
        </w:rPr>
        <w:t>بهذا الاسناد</w:t>
      </w:r>
      <w:r>
        <w:rPr>
          <w:rtl/>
        </w:rPr>
        <w:t>)</w:t>
      </w:r>
      <w:r w:rsidRPr="00A2729A">
        <w:rPr>
          <w:rtl/>
        </w:rPr>
        <w:t xml:space="preserve"> ما تقدم في طريقه إلى محمّد بن منصور بن يونس بن بزرج في الفهرست</w:t>
      </w:r>
      <w:r>
        <w:rPr>
          <w:rtl/>
        </w:rPr>
        <w:t>:</w:t>
      </w:r>
      <w:r w:rsidRPr="00A2729A">
        <w:rPr>
          <w:rtl/>
        </w:rPr>
        <w:t xml:space="preserve"> 151 / 660</w:t>
      </w:r>
      <w:r>
        <w:rPr>
          <w:rtl/>
        </w:rPr>
        <w:t>،</w:t>
      </w:r>
      <w:r w:rsidRPr="00A2729A">
        <w:rPr>
          <w:rtl/>
        </w:rPr>
        <w:t xml:space="preserve"> وفيه</w:t>
      </w:r>
      <w:r>
        <w:rPr>
          <w:rtl/>
        </w:rPr>
        <w:t>:</w:t>
      </w:r>
      <w:r w:rsidRPr="00A2729A">
        <w:rPr>
          <w:rtl/>
        </w:rPr>
        <w:t xml:space="preserve"> جماعة</w:t>
      </w:r>
      <w:r>
        <w:rPr>
          <w:rtl/>
        </w:rPr>
        <w:t>،</w:t>
      </w:r>
      <w:r w:rsidRPr="00A2729A">
        <w:rPr>
          <w:rtl/>
        </w:rPr>
        <w:t xml:space="preserve"> عن أبي المفضل</w:t>
      </w:r>
      <w:r>
        <w:rPr>
          <w:rtl/>
        </w:rPr>
        <w:t>.</w:t>
      </w:r>
    </w:p>
    <w:p w:rsidR="00C73D10" w:rsidRPr="00A2729A" w:rsidRDefault="00C73D10" w:rsidP="00C73D10">
      <w:pPr>
        <w:pStyle w:val="libFootnote"/>
        <w:rPr>
          <w:rtl/>
          <w:lang w:bidi="fa-IR"/>
        </w:rPr>
      </w:pPr>
      <w:r w:rsidRPr="00A2729A">
        <w:rPr>
          <w:rtl/>
        </w:rPr>
        <w:t>والظاهر غلط النسخة المطبوعة من الفهرست في النجف الأشرف</w:t>
      </w:r>
      <w:r>
        <w:rPr>
          <w:rtl/>
        </w:rPr>
        <w:t>،</w:t>
      </w:r>
      <w:r w:rsidRPr="00A2729A">
        <w:rPr>
          <w:rtl/>
        </w:rPr>
        <w:t xml:space="preserve"> إذ المنقول عن الفهرست كما في هذه الفائدة وسائر كتبنا الرجالية هو</w:t>
      </w:r>
      <w:r>
        <w:rPr>
          <w:rtl/>
        </w:rPr>
        <w:t>:</w:t>
      </w:r>
      <w:r w:rsidRPr="00A2729A">
        <w:rPr>
          <w:rtl/>
        </w:rPr>
        <w:t xml:space="preserve"> محمّد بن بشر من غير ياء بين الشين والراء</w:t>
      </w:r>
      <w:r>
        <w:rPr>
          <w:rtl/>
        </w:rPr>
        <w:t>.</w:t>
      </w:r>
    </w:p>
    <w:p w:rsidR="00C73D10" w:rsidRPr="00A2729A" w:rsidRDefault="00C73D10" w:rsidP="00C73D10">
      <w:pPr>
        <w:pStyle w:val="libFootnote"/>
        <w:rPr>
          <w:rtl/>
          <w:lang w:bidi="fa-IR"/>
        </w:rPr>
      </w:pPr>
      <w:r w:rsidRPr="00A2729A">
        <w:rPr>
          <w:rtl/>
        </w:rPr>
        <w:t xml:space="preserve">كما ان محمّد بن بشر هذا لم يذكر أصلاً في فهرست الشيخ طبع </w:t>
      </w:r>
      <w:r>
        <w:rPr>
          <w:rtl/>
        </w:rPr>
        <w:t>(</w:t>
      </w:r>
      <w:r w:rsidRPr="00A2729A">
        <w:rPr>
          <w:rtl/>
        </w:rPr>
        <w:t>جامعة مشهد</w:t>
      </w:r>
      <w:r>
        <w:rPr>
          <w:rtl/>
        </w:rPr>
        <w:t>)</w:t>
      </w:r>
      <w:r w:rsidRPr="00A2729A">
        <w:rPr>
          <w:rtl/>
        </w:rPr>
        <w:t xml:space="preserve"> بل ذكر فيه</w:t>
      </w:r>
      <w:r>
        <w:rPr>
          <w:rtl/>
        </w:rPr>
        <w:t>:</w:t>
      </w:r>
      <w:r w:rsidRPr="00A2729A">
        <w:rPr>
          <w:rtl/>
        </w:rPr>
        <w:t xml:space="preserve"> محمّد بن بشر السوسنجردي</w:t>
      </w:r>
      <w:r>
        <w:rPr>
          <w:rtl/>
        </w:rPr>
        <w:t>:</w:t>
      </w:r>
      <w:r w:rsidRPr="00A2729A">
        <w:rPr>
          <w:rtl/>
        </w:rPr>
        <w:t xml:space="preserve"> 279 / 608</w:t>
      </w:r>
      <w:r>
        <w:rPr>
          <w:rtl/>
        </w:rPr>
        <w:t>،</w:t>
      </w:r>
      <w:r w:rsidRPr="00A2729A">
        <w:rPr>
          <w:rtl/>
        </w:rPr>
        <w:t xml:space="preserve"> وقد خلط في نضد الإيضاح المطبوع بهامشه بين صاحب العنوان وبين محمّد بن بشر السوسنجردي</w:t>
      </w:r>
      <w:r>
        <w:rPr>
          <w:rtl/>
        </w:rPr>
        <w:t>،</w:t>
      </w:r>
      <w:r w:rsidRPr="00A2729A">
        <w:rPr>
          <w:rtl/>
        </w:rPr>
        <w:t xml:space="preserve"> والصحيح اختلافهما</w:t>
      </w:r>
      <w:r>
        <w:rPr>
          <w:rtl/>
        </w:rPr>
        <w:t>،</w:t>
      </w:r>
      <w:r w:rsidRPr="00A2729A">
        <w:rPr>
          <w:rtl/>
        </w:rPr>
        <w:t xml:space="preserve"> لأن محمّد بن بشر هذا روى عنه ابن رجاء المتوفى سنة 266 ه‍</w:t>
      </w:r>
      <w:r>
        <w:rPr>
          <w:rtl/>
        </w:rPr>
        <w:t>،</w:t>
      </w:r>
      <w:r w:rsidRPr="00A2729A">
        <w:rPr>
          <w:rtl/>
        </w:rPr>
        <w:t xml:space="preserve"> بينما السوسنجردي روى عنه النجاشي بواسطة شيخه ابن المهلوس العلوي كما في ترجمة محمّد بن عبد الرحمن بن قبة الرازي</w:t>
      </w:r>
      <w:r>
        <w:rPr>
          <w:rtl/>
        </w:rPr>
        <w:t>:</w:t>
      </w:r>
      <w:r w:rsidRPr="00A2729A">
        <w:rPr>
          <w:rtl/>
        </w:rPr>
        <w:t xml:space="preserve"> 376 / 1023 ولم يذكر السوسنجردي في هذه الفائدة سهواً</w:t>
      </w:r>
      <w:r>
        <w:rPr>
          <w:rtl/>
        </w:rPr>
        <w:t>،</w:t>
      </w:r>
      <w:r w:rsidRPr="00A2729A">
        <w:rPr>
          <w:rtl/>
        </w:rPr>
        <w:t xml:space="preserve"> وطريق الشيخ إليه غير معلوم في الفهرست</w:t>
      </w:r>
      <w:r>
        <w:rPr>
          <w:rtl/>
        </w:rPr>
        <w:t>:</w:t>
      </w:r>
      <w:r w:rsidRPr="00A2729A">
        <w:rPr>
          <w:rtl/>
        </w:rPr>
        <w:t xml:space="preserve"> 132 / 596</w:t>
      </w:r>
      <w:r>
        <w:rPr>
          <w:rtl/>
        </w:rPr>
        <w:t>،</w:t>
      </w:r>
      <w:r w:rsidRPr="00A2729A">
        <w:rPr>
          <w:rtl/>
        </w:rPr>
        <w:t xml:space="preserve"> إذ لم يذكر له طريقاً أصلاً</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153 / 687</w:t>
      </w:r>
      <w:r>
        <w:rPr>
          <w:rtl/>
        </w:rPr>
        <w:t>،</w:t>
      </w:r>
      <w:r w:rsidRPr="00A2729A">
        <w:rPr>
          <w:rtl/>
        </w:rPr>
        <w:t xml:space="preserve"> وفيه تعليق على ما تقدمه من طريق الشيخ إلى محمّد بن عبد الحميد في الفهرست</w:t>
      </w:r>
      <w:r>
        <w:rPr>
          <w:rtl/>
        </w:rPr>
        <w:t>:</w:t>
      </w:r>
      <w:r w:rsidRPr="00A2729A">
        <w:rPr>
          <w:rtl/>
        </w:rPr>
        <w:t xml:space="preserve"> 153 / 685</w:t>
      </w:r>
      <w:r>
        <w:rPr>
          <w:rtl/>
        </w:rPr>
        <w:t>،</w:t>
      </w:r>
      <w:r w:rsidRPr="00A2729A">
        <w:rPr>
          <w:rtl/>
        </w:rPr>
        <w:t xml:space="preserve"> الضعيف بأبي المفضل وابن بطة</w:t>
      </w:r>
      <w:r>
        <w:rPr>
          <w:rtl/>
        </w:rPr>
        <w:t>،</w:t>
      </w:r>
      <w:r w:rsidRPr="00A2729A">
        <w:rPr>
          <w:rtl/>
        </w:rPr>
        <w:t xml:space="preserve"> فيكون هذا الطريق ضعيفاً بهما أيضاً</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النذور</w:t>
      </w:r>
      <w:r>
        <w:rPr>
          <w:rtl/>
        </w:rPr>
        <w:t>،</w:t>
      </w:r>
      <w:r w:rsidRPr="00A2729A">
        <w:rPr>
          <w:rtl/>
        </w:rPr>
        <w:t xml:space="preserve"> قريباً من الآخر بسبعة أحاديث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إنه لا نذر في معصية</w:t>
      </w:r>
      <w:r>
        <w:rPr>
          <w:rtl/>
        </w:rPr>
        <w:t>،</w:t>
      </w:r>
      <w:r w:rsidRPr="00A2729A">
        <w:rPr>
          <w:rtl/>
        </w:rPr>
        <w:t xml:space="preserve"> في الحديث الآخر </w:t>
      </w:r>
      <w:r w:rsidRPr="00C73D10">
        <w:rPr>
          <w:rStyle w:val="libFootnotenumChar"/>
          <w:rtl/>
        </w:rPr>
        <w:t>(2)</w:t>
      </w:r>
      <w:r>
        <w:rPr>
          <w:rtl/>
        </w:rPr>
        <w:t>.</w:t>
      </w:r>
    </w:p>
    <w:p w:rsidR="00C73D10" w:rsidRDefault="00C73D10" w:rsidP="00C73D10">
      <w:pPr>
        <w:pStyle w:val="libBold2"/>
        <w:rPr>
          <w:rtl/>
        </w:rPr>
      </w:pPr>
      <w:r w:rsidRPr="00520AED">
        <w:rPr>
          <w:rtl/>
        </w:rPr>
        <w:t>[593] وإلى محمّد بن بكر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(3)</w:t>
      </w:r>
      <w:r>
        <w:rPr>
          <w:rtl/>
        </w:rPr>
        <w:t>.</w:t>
      </w:r>
    </w:p>
    <w:p w:rsidR="00C73D10" w:rsidRDefault="00C73D10" w:rsidP="00C73D10">
      <w:pPr>
        <w:pStyle w:val="libBold2"/>
        <w:rPr>
          <w:rtl/>
        </w:rPr>
      </w:pPr>
      <w:r w:rsidRPr="00520AED">
        <w:rPr>
          <w:rtl/>
        </w:rPr>
        <w:t>[594] وإلى محمّد بن بكر الأزدي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محمّد بن بكر</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علامة أول شهر رمضان</w:t>
      </w:r>
      <w:r>
        <w:rPr>
          <w:rtl/>
        </w:rPr>
        <w:t>،</w:t>
      </w:r>
      <w:r w:rsidRPr="00A2729A">
        <w:rPr>
          <w:rtl/>
        </w:rPr>
        <w:t xml:space="preserve"> في الحديث التاسع عشر </w:t>
      </w:r>
      <w:r w:rsidRPr="00C73D10">
        <w:rPr>
          <w:rStyle w:val="libFootnotenumChar"/>
          <w:rtl/>
        </w:rPr>
        <w:t>(5)</w:t>
      </w:r>
      <w:r>
        <w:rPr>
          <w:rtl/>
        </w:rPr>
        <w:t>.</w:t>
      </w:r>
    </w:p>
    <w:p w:rsidR="00C73D10" w:rsidRPr="00A2729A" w:rsidRDefault="00C73D10" w:rsidP="00C73D10">
      <w:pPr>
        <w:pStyle w:val="libNormal"/>
        <w:rPr>
          <w:rtl/>
        </w:rPr>
      </w:pPr>
      <w:r w:rsidRPr="00A2729A">
        <w:rPr>
          <w:rtl/>
        </w:rPr>
        <w:t>وإليه موثق في الاستبصار</w:t>
      </w:r>
      <w:r>
        <w:rPr>
          <w:rtl/>
        </w:rPr>
        <w:t>،</w:t>
      </w:r>
      <w:r w:rsidRPr="00A2729A">
        <w:rPr>
          <w:rtl/>
        </w:rPr>
        <w:t xml:space="preserve"> في باب ميراث الأولى من ذوي الأرحام </w:t>
      </w:r>
      <w:r w:rsidRPr="00C73D10">
        <w:rPr>
          <w:rStyle w:val="libFootnotenumChar"/>
          <w:rtl/>
        </w:rPr>
        <w:t>(6)</w:t>
      </w:r>
      <w:r>
        <w:rPr>
          <w:rtl/>
        </w:rPr>
        <w:t>.</w:t>
      </w:r>
    </w:p>
    <w:p w:rsidR="00C73D10" w:rsidRDefault="00C73D10" w:rsidP="00C73D10">
      <w:pPr>
        <w:pStyle w:val="libBold2"/>
        <w:rPr>
          <w:rtl/>
        </w:rPr>
      </w:pPr>
      <w:r w:rsidRPr="00520AED">
        <w:rPr>
          <w:rtl/>
        </w:rPr>
        <w:t>[595] وإلى محمّد بن بندار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8</w:t>
      </w:r>
      <w:r>
        <w:rPr>
          <w:rtl/>
        </w:rPr>
        <w:t>:</w:t>
      </w:r>
      <w:r w:rsidRPr="00A2729A">
        <w:rPr>
          <w:rtl/>
        </w:rPr>
        <w:t xml:space="preserve"> 316 / 1178</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47 / 162</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152 / 671</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153 / 682</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159 / 447</w:t>
      </w:r>
      <w:r>
        <w:rPr>
          <w:rtl/>
        </w:rPr>
        <w:t>.</w:t>
      </w:r>
    </w:p>
    <w:p w:rsidR="00C73D10" w:rsidRPr="00A2729A" w:rsidRDefault="00C73D10" w:rsidP="00C73D10">
      <w:pPr>
        <w:pStyle w:val="libFootnote0"/>
        <w:rPr>
          <w:rtl/>
        </w:rPr>
      </w:pPr>
      <w:r w:rsidRPr="00A2729A">
        <w:rPr>
          <w:rtl/>
        </w:rPr>
        <w:t>(6) الاستبصار 4</w:t>
      </w:r>
      <w:r>
        <w:rPr>
          <w:rtl/>
        </w:rPr>
        <w:t>:</w:t>
      </w:r>
      <w:r w:rsidRPr="00A2729A">
        <w:rPr>
          <w:rtl/>
        </w:rPr>
        <w:t xml:space="preserve"> 170 / 644</w:t>
      </w:r>
      <w:r>
        <w:rPr>
          <w:rtl/>
        </w:rPr>
        <w:t>،</w:t>
      </w:r>
      <w:r w:rsidRPr="00A2729A">
        <w:rPr>
          <w:rtl/>
        </w:rPr>
        <w:t xml:space="preserve"> والطريق موثق بالحسن بن محمّد بن سماعة الواقفي الثقة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140 / 609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[596] وإلى محمّد بن جرير الطبري أبي جعفر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 صحيح بالاتفاق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[597] وإلى محمّد بن جعفر الأسدي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[598] وإلى محمّد بن جميل بن صالح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[599] وإلى محمّد بن حسان الرازي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150 / 650</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322 / 879</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151 / 656</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154 / 696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361 / 971</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147 / 627</w:t>
      </w:r>
      <w:r>
        <w:rPr>
          <w:rtl/>
        </w:rPr>
        <w:t>،</w:t>
      </w:r>
      <w:r w:rsidRPr="00A2729A">
        <w:rPr>
          <w:rtl/>
        </w:rPr>
        <w:t xml:space="preserve"> وفيه طريقان</w:t>
      </w:r>
      <w:r>
        <w:rPr>
          <w:rtl/>
        </w:rPr>
        <w:t>:</w:t>
      </w:r>
      <w:r w:rsidRPr="00A2729A">
        <w:rPr>
          <w:rtl/>
        </w:rPr>
        <w:t xml:space="preserve"> والمشار إليه هو الأول منهما</w:t>
      </w:r>
      <w:r>
        <w:rPr>
          <w:rtl/>
        </w:rPr>
        <w:t>،</w:t>
      </w:r>
      <w:r w:rsidRPr="00A2729A">
        <w:rPr>
          <w:rtl/>
        </w:rPr>
        <w:t xml:space="preserve"> أما الثاني فضعيف بمحمّد بن علي الصيرفي</w:t>
      </w:r>
      <w:r>
        <w:rPr>
          <w:rtl/>
        </w:rPr>
        <w:t>،</w:t>
      </w:r>
      <w:r w:rsidRPr="00A2729A">
        <w:rPr>
          <w:rtl/>
        </w:rPr>
        <w:t xml:space="preserve"> والحسن بن علي بن أبي حمزة البطائني</w:t>
      </w:r>
      <w:r>
        <w:rPr>
          <w:rtl/>
        </w:rPr>
        <w:t>،</w:t>
      </w:r>
      <w:r w:rsidRPr="00A2729A">
        <w:rPr>
          <w:rtl/>
        </w:rPr>
        <w:t xml:space="preserve"> وبالإرسال أيضاً</w:t>
      </w:r>
      <w:r>
        <w:rPr>
          <w:rtl/>
        </w:rPr>
        <w:t>.</w:t>
      </w:r>
    </w:p>
    <w:p w:rsidR="00C73D10" w:rsidRPr="00A2729A" w:rsidRDefault="00C73D10" w:rsidP="00C73D10">
      <w:pPr>
        <w:pStyle w:val="libFootnote"/>
        <w:rPr>
          <w:rtl/>
          <w:lang w:bidi="fa-IR"/>
        </w:rPr>
      </w:pPr>
      <w:r w:rsidRPr="00A2729A">
        <w:rPr>
          <w:rtl/>
        </w:rPr>
        <w:t>أما الصيرفي والحسن بن علي فقد ضعفهما النجاشي</w:t>
      </w:r>
      <w:r>
        <w:rPr>
          <w:rtl/>
        </w:rPr>
        <w:t>:</w:t>
      </w:r>
      <w:r w:rsidRPr="00A2729A">
        <w:rPr>
          <w:rtl/>
        </w:rPr>
        <w:t xml:space="preserve"> 36 / 73 و: 332 / 894</w:t>
      </w:r>
      <w:r>
        <w:rPr>
          <w:rtl/>
        </w:rPr>
        <w:t>،</w:t>
      </w:r>
      <w:r w:rsidRPr="00A2729A">
        <w:rPr>
          <w:rtl/>
        </w:rPr>
        <w:t xml:space="preserve"> وأما عن الإرسال</w:t>
      </w:r>
      <w:r>
        <w:rPr>
          <w:rtl/>
        </w:rPr>
        <w:t>،</w:t>
      </w:r>
      <w:r w:rsidRPr="00A2729A">
        <w:rPr>
          <w:rtl/>
        </w:rPr>
        <w:t xml:space="preserve"> فلروايته عن الصيرفي رأساً بإسقاط الواسطة إليه</w:t>
      </w:r>
      <w:r>
        <w:rPr>
          <w:rtl/>
        </w:rPr>
        <w:t>،</w:t>
      </w:r>
      <w:r w:rsidRPr="00A2729A">
        <w:rPr>
          <w:rtl/>
        </w:rPr>
        <w:t xml:space="preserve"> ويحتمل وصله بتقدير ذكرها في الأول وهي</w:t>
      </w:r>
      <w:r>
        <w:rPr>
          <w:rtl/>
        </w:rPr>
        <w:t>:</w:t>
      </w:r>
      <w:r w:rsidRPr="00A2729A">
        <w:rPr>
          <w:rtl/>
        </w:rPr>
        <w:t xml:space="preserve"> ابن أبي جيد عن ابن الوليد</w:t>
      </w:r>
      <w:r>
        <w:rPr>
          <w:rtl/>
        </w:rPr>
        <w:t>،</w:t>
      </w:r>
      <w:r w:rsidRPr="00A2729A">
        <w:rPr>
          <w:rtl/>
        </w:rPr>
        <w:t xml:space="preserve"> لإمكان رواية ابن الوليد عن الصيرفي الذي هو من طبقة مشايخه</w:t>
      </w:r>
      <w:r>
        <w:rPr>
          <w:rtl/>
        </w:rPr>
        <w:t>،</w:t>
      </w:r>
      <w:r w:rsidRPr="00A2729A">
        <w:rPr>
          <w:rtl/>
        </w:rPr>
        <w:t xml:space="preserve"> إلاّ انها حذفت اختصاراً</w:t>
      </w:r>
      <w:r>
        <w:rPr>
          <w:rtl/>
        </w:rPr>
        <w:t>،</w:t>
      </w:r>
      <w:r w:rsidRPr="00A2729A">
        <w:rPr>
          <w:rtl/>
        </w:rPr>
        <w:t xml:space="preserve"> والظاهر خلافه</w:t>
      </w:r>
      <w:r>
        <w:rPr>
          <w:rtl/>
        </w:rPr>
        <w:t>.</w:t>
      </w:r>
    </w:p>
    <w:p w:rsidR="00C73D10" w:rsidRPr="00A2729A" w:rsidRDefault="00C73D10" w:rsidP="00C73D10">
      <w:pPr>
        <w:pStyle w:val="libFootnote"/>
        <w:rPr>
          <w:rtl/>
          <w:lang w:bidi="fa-IR"/>
        </w:rPr>
      </w:pPr>
      <w:r w:rsidRPr="00A2729A">
        <w:rPr>
          <w:rtl/>
        </w:rPr>
        <w:t>كما وقع الخلط بين الطريقين في نسخة الفهرست المطبوعة في النجف الأشرف</w:t>
      </w:r>
      <w:r>
        <w:rPr>
          <w:rtl/>
        </w:rPr>
        <w:t>،</w:t>
      </w:r>
      <w:r w:rsidRPr="00A2729A">
        <w:rPr>
          <w:rtl/>
        </w:rPr>
        <w:t xml:space="preserve"> وكذا في النسخة المطبوعة في </w:t>
      </w:r>
      <w:r>
        <w:rPr>
          <w:rtl/>
        </w:rPr>
        <w:t>(</w:t>
      </w:r>
      <w:r w:rsidRPr="00A2729A">
        <w:rPr>
          <w:rtl/>
        </w:rPr>
        <w:t>جامعة مشهد</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كيفيّة الصلاة</w:t>
      </w:r>
      <w:r>
        <w:rPr>
          <w:rtl/>
        </w:rPr>
        <w:t>،</w:t>
      </w:r>
      <w:r w:rsidRPr="00A2729A">
        <w:rPr>
          <w:rtl/>
        </w:rPr>
        <w:t xml:space="preserve"> قريباً من الآخر بثمانية وثمانين حديثاً </w:t>
      </w:r>
      <w:r w:rsidRPr="00C73D10">
        <w:rPr>
          <w:rStyle w:val="libFootnotenumChar"/>
          <w:rtl/>
        </w:rPr>
        <w:t>(1)</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في الحديث الثاني والثلاثين </w:t>
      </w:r>
      <w:r w:rsidRPr="00C73D10">
        <w:rPr>
          <w:rStyle w:val="libFootnotenumChar"/>
          <w:rtl/>
        </w:rPr>
        <w:t>(2)</w:t>
      </w:r>
      <w:r>
        <w:rPr>
          <w:rtl/>
        </w:rPr>
        <w:t>.</w:t>
      </w:r>
      <w:r w:rsidRPr="00A2729A">
        <w:rPr>
          <w:rtl/>
        </w:rPr>
        <w:t xml:space="preserve"> وفي باب فضل المساجد</w:t>
      </w:r>
      <w:r>
        <w:rPr>
          <w:rtl/>
        </w:rPr>
        <w:t>،</w:t>
      </w:r>
      <w:r w:rsidRPr="00A2729A">
        <w:rPr>
          <w:rtl/>
        </w:rPr>
        <w:t xml:space="preserve"> في الحديث الرابع </w:t>
      </w:r>
      <w:r w:rsidRPr="00C73D10">
        <w:rPr>
          <w:rStyle w:val="libFootnotenumChar"/>
          <w:rtl/>
        </w:rPr>
        <w:t>(3)</w:t>
      </w:r>
      <w:r>
        <w:rPr>
          <w:rtl/>
        </w:rPr>
        <w:t>،</w:t>
      </w:r>
      <w:r w:rsidRPr="00A2729A">
        <w:rPr>
          <w:rtl/>
        </w:rPr>
        <w:t xml:space="preserve"> والثامن عشر </w:t>
      </w:r>
      <w:r w:rsidRPr="00C73D10">
        <w:rPr>
          <w:rStyle w:val="libFootnotenumChar"/>
          <w:rtl/>
        </w:rPr>
        <w:t>(4)</w:t>
      </w:r>
      <w:r>
        <w:rPr>
          <w:rtl/>
        </w:rPr>
        <w:t>.</w:t>
      </w:r>
      <w:r w:rsidRPr="00A2729A">
        <w:rPr>
          <w:rtl/>
        </w:rPr>
        <w:t xml:space="preserve"> وفي باب ثواب الصيام</w:t>
      </w:r>
      <w:r>
        <w:rPr>
          <w:rtl/>
        </w:rPr>
        <w:t>،</w:t>
      </w:r>
      <w:r w:rsidRPr="00A2729A">
        <w:rPr>
          <w:rtl/>
        </w:rPr>
        <w:t xml:space="preserve"> في الحديث الثاني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صحيح بالاتفاق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[600] وإلى محمّد بن الحسن بن جمهور</w:t>
      </w:r>
      <w:r>
        <w:rPr>
          <w:rtl/>
        </w:rPr>
        <w:t>:</w:t>
      </w:r>
    </w:p>
    <w:p w:rsidR="00C73D10" w:rsidRPr="00A2729A" w:rsidRDefault="00C73D10" w:rsidP="00C73D10">
      <w:pPr>
        <w:pStyle w:val="libNormal"/>
        <w:rPr>
          <w:rtl/>
        </w:rPr>
      </w:pPr>
      <w:r w:rsidRPr="00A2729A">
        <w:rPr>
          <w:rtl/>
        </w:rPr>
        <w:t>طريقان</w:t>
      </w:r>
      <w:r>
        <w:rPr>
          <w:rtl/>
        </w:rPr>
        <w:t>:</w:t>
      </w:r>
      <w:r w:rsidRPr="00A2729A">
        <w:rPr>
          <w:rtl/>
        </w:rPr>
        <w:t xml:space="preserve"> في أحدهما أحمد بن الحسين بن سعيد</w:t>
      </w:r>
      <w:r>
        <w:rPr>
          <w:rtl/>
        </w:rPr>
        <w:t>،</w:t>
      </w:r>
      <w:r w:rsidRPr="00A2729A">
        <w:rPr>
          <w:rtl/>
        </w:rPr>
        <w:t xml:space="preserve"> وهو مشترك بين الضعيف والمجهول. والآخر مجهول في الفهرست </w:t>
      </w:r>
      <w:r w:rsidRPr="00C73D10">
        <w:rPr>
          <w:rStyle w:val="libFootnotenumChar"/>
          <w:rtl/>
        </w:rPr>
        <w:t>(7)</w:t>
      </w:r>
      <w:r>
        <w:rPr>
          <w:rtl/>
        </w:rPr>
        <w:t>.</w:t>
      </w:r>
    </w:p>
    <w:p w:rsidR="00C73D10" w:rsidRDefault="00C73D10" w:rsidP="00C73D10">
      <w:pPr>
        <w:pStyle w:val="libBold2"/>
        <w:rPr>
          <w:rtl/>
        </w:rPr>
      </w:pPr>
      <w:r w:rsidRPr="00520AED">
        <w:rPr>
          <w:rtl/>
        </w:rPr>
        <w:t>[601] وإلى محمّد بن الحسن بن شمون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FB1FF3" w:rsidRDefault="00C73D10" w:rsidP="00C73D10">
      <w:pPr>
        <w:pStyle w:val="libFootnote0"/>
        <w:rPr>
          <w:rtl/>
        </w:rPr>
      </w:pPr>
      <w:r w:rsidRPr="00FB1FF3">
        <w:rPr>
          <w:rtl/>
        </w:rPr>
        <w:t xml:space="preserve">إذ ورد في الأُولى اضافة طبقة على الطريق الثاني وذلك بزيادة لفظ </w:t>
      </w:r>
      <w:r>
        <w:rPr>
          <w:rtl/>
        </w:rPr>
        <w:t>(</w:t>
      </w:r>
      <w:r w:rsidRPr="00FB1FF3">
        <w:rPr>
          <w:rtl/>
        </w:rPr>
        <w:t>عن</w:t>
      </w:r>
      <w:r>
        <w:rPr>
          <w:rtl/>
        </w:rPr>
        <w:t>)</w:t>
      </w:r>
      <w:r w:rsidRPr="00FB1FF3">
        <w:rPr>
          <w:rtl/>
        </w:rPr>
        <w:t xml:space="preserve"> بين الحسن بن علي وبين أبيه ابن أبي حمزة البطائني</w:t>
      </w:r>
      <w:r>
        <w:rPr>
          <w:rtl/>
        </w:rPr>
        <w:t>،</w:t>
      </w:r>
      <w:r w:rsidRPr="00FB1FF3">
        <w:rPr>
          <w:rtl/>
        </w:rPr>
        <w:t xml:space="preserve"> والصحيح رواية الابن عن محمّد ابن حسان بلا توسط أبيه</w:t>
      </w:r>
      <w:r>
        <w:rPr>
          <w:rtl/>
        </w:rPr>
        <w:t>،</w:t>
      </w:r>
      <w:r w:rsidRPr="00FB1FF3">
        <w:rPr>
          <w:rtl/>
        </w:rPr>
        <w:t xml:space="preserve"> لكون الأب أعلى طبقة من ابن حسان كما حققناه.</w:t>
      </w:r>
    </w:p>
    <w:p w:rsidR="00C73D10" w:rsidRPr="00A2729A" w:rsidRDefault="00C73D10" w:rsidP="00C73D10">
      <w:pPr>
        <w:pStyle w:val="libFootnote"/>
        <w:rPr>
          <w:rtl/>
          <w:lang w:bidi="fa-IR"/>
        </w:rPr>
      </w:pPr>
      <w:r w:rsidRPr="00A2729A">
        <w:rPr>
          <w:rtl/>
        </w:rPr>
        <w:t>كما ورد في الثانية دمج الطريقين</w:t>
      </w:r>
      <w:r>
        <w:rPr>
          <w:rtl/>
        </w:rPr>
        <w:t>،</w:t>
      </w:r>
      <w:r w:rsidRPr="00A2729A">
        <w:rPr>
          <w:rtl/>
        </w:rPr>
        <w:t xml:space="preserve"> وذلك بتصحيف لفظ </w:t>
      </w:r>
      <w:r>
        <w:rPr>
          <w:rtl/>
        </w:rPr>
        <w:t>(</w:t>
      </w:r>
      <w:r w:rsidRPr="00A2729A">
        <w:rPr>
          <w:rtl/>
        </w:rPr>
        <w:t>عنه</w:t>
      </w:r>
      <w:r>
        <w:rPr>
          <w:rtl/>
        </w:rPr>
        <w:t>)</w:t>
      </w:r>
      <w:r w:rsidRPr="00A2729A">
        <w:rPr>
          <w:rtl/>
        </w:rPr>
        <w:t xml:space="preserve"> الواقع في نهاية الطريق الأول إلى </w:t>
      </w:r>
      <w:r>
        <w:rPr>
          <w:rtl/>
        </w:rPr>
        <w:t>(</w:t>
      </w:r>
      <w:r w:rsidRPr="00A2729A">
        <w:rPr>
          <w:rtl/>
        </w:rPr>
        <w:t>عن</w:t>
      </w:r>
      <w:r>
        <w:rPr>
          <w:rtl/>
        </w:rPr>
        <w:t>)</w:t>
      </w:r>
      <w:r w:rsidRPr="00A2729A">
        <w:rPr>
          <w:rtl/>
        </w:rPr>
        <w:t xml:space="preserve"> ووصله مع أول الطريق الثاني</w:t>
      </w:r>
      <w:r>
        <w:rPr>
          <w:rtl/>
        </w:rPr>
        <w:t>،</w:t>
      </w:r>
      <w:r w:rsidRPr="00A2729A">
        <w:rPr>
          <w:rtl/>
        </w:rPr>
        <w:t xml:space="preserve"> والصحيح فصلهما كما في مجمع الرجال 5</w:t>
      </w:r>
      <w:r>
        <w:rPr>
          <w:rtl/>
        </w:rPr>
        <w:t>:</w:t>
      </w:r>
      <w:r w:rsidRPr="00A2729A">
        <w:rPr>
          <w:rtl/>
        </w:rPr>
        <w:t xml:space="preserve"> 180</w:t>
      </w:r>
      <w:r>
        <w:rPr>
          <w:rtl/>
        </w:rPr>
        <w:t>،</w:t>
      </w:r>
      <w:r w:rsidRPr="00A2729A">
        <w:rPr>
          <w:rtl/>
        </w:rPr>
        <w:t xml:space="preserve"> فلاحظ جيداً</w:t>
      </w:r>
      <w:r>
        <w:rPr>
          <w:rtl/>
        </w:rPr>
        <w:t>.</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119 / 449</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283 / 1130</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249 / 684</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253 / 698</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190 / 538</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112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146 / 625</w:t>
      </w:r>
      <w:r>
        <w:rPr>
          <w:rtl/>
        </w:rPr>
        <w:t>،</w:t>
      </w:r>
      <w:r w:rsidRPr="00A2729A">
        <w:rPr>
          <w:rtl/>
        </w:rPr>
        <w:t xml:space="preserve"> والطريق الثاني مجهول بمحمّد بن أحمد العلوي الذي لم يعرف حاله في كتب الرجال</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154 / 691</w:t>
      </w:r>
      <w:r>
        <w:rPr>
          <w:rtl/>
        </w:rPr>
        <w:t>،</w:t>
      </w:r>
      <w:r w:rsidRPr="00A2729A">
        <w:rPr>
          <w:rtl/>
        </w:rPr>
        <w:t xml:space="preserve"> والطريق ضعيف بأبي المفضل وابن بطة</w:t>
      </w:r>
      <w:r>
        <w:rPr>
          <w:rtl/>
        </w:rPr>
        <w:t>،</w:t>
      </w:r>
      <w:r w:rsidRPr="00A2729A">
        <w:rPr>
          <w:rtl/>
        </w:rPr>
        <w:t xml:space="preserve"> وفيه تعليق على طريقه إلى محمّد بن عبد الحميد في الفهرست</w:t>
      </w:r>
      <w:r>
        <w:rPr>
          <w:rtl/>
        </w:rPr>
        <w:t>:</w:t>
      </w:r>
      <w:r w:rsidRPr="00A2729A">
        <w:rPr>
          <w:rtl/>
        </w:rPr>
        <w:t xml:space="preserve"> 153 / 685 الضعيف بها أيضاً</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من إليه الحكم</w:t>
      </w:r>
      <w:r>
        <w:rPr>
          <w:rtl/>
        </w:rPr>
        <w:t>،</w:t>
      </w:r>
      <w:r w:rsidRPr="00A2729A">
        <w:rPr>
          <w:rtl/>
        </w:rPr>
        <w:t xml:space="preserve"> في الحديث السادس </w:t>
      </w:r>
      <w:r w:rsidRPr="00C73D10">
        <w:rPr>
          <w:rStyle w:val="libFootnotenumChar"/>
          <w:rtl/>
        </w:rPr>
        <w:t>(1)</w:t>
      </w:r>
      <w:r>
        <w:rPr>
          <w:rtl/>
        </w:rPr>
        <w:t>.</w:t>
      </w:r>
    </w:p>
    <w:p w:rsidR="00C73D10" w:rsidRDefault="00C73D10" w:rsidP="00C73D10">
      <w:pPr>
        <w:pStyle w:val="libBold2"/>
        <w:rPr>
          <w:rtl/>
        </w:rPr>
      </w:pPr>
      <w:r w:rsidRPr="00520AED">
        <w:rPr>
          <w:rtl/>
        </w:rPr>
        <w:t>[602] وإلى محمّد بن الحسن الصفار</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Default="00C73D10" w:rsidP="00C73D10">
      <w:pPr>
        <w:pStyle w:val="libBold2"/>
        <w:rPr>
          <w:rtl/>
        </w:rPr>
      </w:pPr>
      <w:r w:rsidRPr="00520AED">
        <w:rPr>
          <w:rtl/>
        </w:rPr>
        <w:t>[603] وإلى محمّد بن الحسن بن الوليد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r w:rsidRPr="00A2729A">
        <w:rPr>
          <w:rtl/>
        </w:rPr>
        <w:t xml:space="preserve"> والفهرست </w:t>
      </w:r>
      <w:r w:rsidRPr="00C73D10">
        <w:rPr>
          <w:rStyle w:val="libFootnotenumChar"/>
          <w:rtl/>
        </w:rPr>
        <w:t>(5)</w:t>
      </w:r>
      <w:r>
        <w:rPr>
          <w:rtl/>
        </w:rPr>
        <w:t>.</w:t>
      </w:r>
    </w:p>
    <w:p w:rsidR="00C73D10" w:rsidRDefault="00C73D10" w:rsidP="00C73D10">
      <w:pPr>
        <w:pStyle w:val="libBold2"/>
        <w:rPr>
          <w:rtl/>
        </w:rPr>
      </w:pPr>
      <w:r w:rsidRPr="00520AED">
        <w:rPr>
          <w:rtl/>
        </w:rPr>
        <w:t>[604] وإلى محمّد بن الحسين بن أبي الخطاب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الحادي والثلاثين </w:t>
      </w:r>
      <w:r w:rsidRPr="00C73D10">
        <w:rPr>
          <w:rStyle w:val="libFootnotenumChar"/>
          <w:rtl/>
        </w:rPr>
        <w:t>(7)</w:t>
      </w:r>
      <w:r>
        <w:rPr>
          <w:rtl/>
        </w:rPr>
        <w:t>،</w:t>
      </w:r>
      <w:r w:rsidRPr="00A2729A">
        <w:rPr>
          <w:rtl/>
        </w:rPr>
        <w:t xml:space="preserve"> والحادي والثمانين </w:t>
      </w:r>
      <w:r w:rsidRPr="00C73D10">
        <w:rPr>
          <w:rStyle w:val="libFootnotenumChar"/>
          <w:rtl/>
        </w:rPr>
        <w:t>(8)</w:t>
      </w:r>
      <w:r>
        <w:rPr>
          <w:rtl/>
        </w:rPr>
        <w:t>.</w:t>
      </w:r>
      <w:r w:rsidRPr="00A2729A">
        <w:rPr>
          <w:rtl/>
        </w:rPr>
        <w:t xml:space="preserve"> وفي باب صفة</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218 / 514</w:t>
      </w:r>
      <w:r>
        <w:rPr>
          <w:rtl/>
        </w:rPr>
        <w:t>.</w:t>
      </w:r>
    </w:p>
    <w:p w:rsidR="00C73D10" w:rsidRPr="00A2729A" w:rsidRDefault="00C73D10" w:rsidP="00C73D10">
      <w:pPr>
        <w:pStyle w:val="libFootnote0"/>
        <w:rPr>
          <w:rtl/>
        </w:rPr>
      </w:pPr>
      <w:r w:rsidRPr="00A2729A">
        <w:rPr>
          <w:rtl/>
        </w:rPr>
        <w:t>(2) تهذيب الأحكام 10</w:t>
      </w:r>
      <w:r>
        <w:rPr>
          <w:rtl/>
        </w:rPr>
        <w:t>:</w:t>
      </w:r>
      <w:r w:rsidRPr="00A2729A">
        <w:rPr>
          <w:rtl/>
        </w:rPr>
        <w:t xml:space="preserve"> 73</w:t>
      </w:r>
      <w:r>
        <w:rPr>
          <w:rtl/>
        </w:rPr>
        <w:t>،</w:t>
      </w:r>
      <w:r w:rsidRPr="00A2729A">
        <w:rPr>
          <w:rtl/>
        </w:rPr>
        <w:t xml:space="preserve"> وفيه طريقان</w:t>
      </w:r>
      <w:r>
        <w:rPr>
          <w:rtl/>
        </w:rPr>
        <w:t>:</w:t>
      </w:r>
      <w:r w:rsidRPr="00A2729A">
        <w:rPr>
          <w:rtl/>
        </w:rPr>
        <w:t xml:space="preserve"> وكلاهما من المختلف فيه</w:t>
      </w:r>
      <w:r>
        <w:rPr>
          <w:rtl/>
        </w:rPr>
        <w:t>،</w:t>
      </w:r>
      <w:r w:rsidRPr="00A2729A">
        <w:rPr>
          <w:rtl/>
        </w:rPr>
        <w:t xml:space="preserve"> أما الأول فبأحمد بن محمّد بن الحسن بن الوليد</w:t>
      </w:r>
      <w:r>
        <w:rPr>
          <w:rtl/>
        </w:rPr>
        <w:t>.</w:t>
      </w:r>
      <w:r w:rsidRPr="00A2729A">
        <w:rPr>
          <w:rtl/>
        </w:rPr>
        <w:t xml:space="preserve"> وأما الثاني فبابن أبي جيد</w:t>
      </w:r>
      <w:r>
        <w:rPr>
          <w:rtl/>
        </w:rPr>
        <w:t>.</w:t>
      </w:r>
    </w:p>
    <w:p w:rsidR="00C73D10" w:rsidRPr="00A2729A" w:rsidRDefault="00C73D10" w:rsidP="00C73D10">
      <w:pPr>
        <w:pStyle w:val="libFootnote"/>
        <w:rPr>
          <w:rtl/>
          <w:lang w:bidi="fa-IR"/>
        </w:rPr>
      </w:pPr>
      <w:r w:rsidRPr="00A2729A">
        <w:rPr>
          <w:rtl/>
        </w:rPr>
        <w:t>نعم</w:t>
      </w:r>
      <w:r>
        <w:rPr>
          <w:rtl/>
        </w:rPr>
        <w:t>،</w:t>
      </w:r>
      <w:r w:rsidRPr="00A2729A">
        <w:rPr>
          <w:rtl/>
        </w:rPr>
        <w:t xml:space="preserve"> له طريق صحيح إلى الصفار</w:t>
      </w:r>
      <w:r>
        <w:rPr>
          <w:rtl/>
        </w:rPr>
        <w:t>،</w:t>
      </w:r>
      <w:r w:rsidRPr="00A2729A">
        <w:rPr>
          <w:rtl/>
        </w:rPr>
        <w:t xml:space="preserve"> وقع عرضاً في طريق الشيخ إلى موسى بن القاسم بن معاوية بن وهب في مشيخة التهذيب 10</w:t>
      </w:r>
      <w:r>
        <w:rPr>
          <w:rtl/>
        </w:rPr>
        <w:t>:</w:t>
      </w:r>
      <w:r w:rsidRPr="00A2729A">
        <w:rPr>
          <w:rtl/>
        </w:rPr>
        <w:t xml:space="preserve"> 81</w:t>
      </w:r>
      <w:r>
        <w:rPr>
          <w:rtl/>
        </w:rPr>
        <w:t>،</w:t>
      </w:r>
      <w:r w:rsidRPr="00A2729A">
        <w:rPr>
          <w:rtl/>
        </w:rPr>
        <w:t xml:space="preserve"> ولكن ليس هو المقصود</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143 / 621</w:t>
      </w:r>
      <w:r>
        <w:rPr>
          <w:rtl/>
        </w:rPr>
        <w:t>،</w:t>
      </w:r>
      <w:r w:rsidRPr="00A2729A">
        <w:rPr>
          <w:rtl/>
        </w:rPr>
        <w:t xml:space="preserve"> وفيه ثلاثة طرق</w:t>
      </w:r>
      <w:r>
        <w:rPr>
          <w:rtl/>
        </w:rPr>
        <w:t>،</w:t>
      </w:r>
      <w:r w:rsidRPr="00A2729A">
        <w:rPr>
          <w:rtl/>
        </w:rPr>
        <w:t xml:space="preserve"> الصحيح منها هو الثاني لوثاقة جميع رجاله</w:t>
      </w:r>
      <w:r>
        <w:rPr>
          <w:rtl/>
        </w:rPr>
        <w:t>.</w:t>
      </w:r>
      <w:r w:rsidRPr="00A2729A">
        <w:rPr>
          <w:rtl/>
        </w:rPr>
        <w:t xml:space="preserve"> أما الأول فمن المختلف فيه بابن أبي جيد</w:t>
      </w:r>
      <w:r>
        <w:rPr>
          <w:rtl/>
        </w:rPr>
        <w:t>،</w:t>
      </w:r>
      <w:r w:rsidRPr="00A2729A">
        <w:rPr>
          <w:rtl/>
        </w:rPr>
        <w:t xml:space="preserve"> وأما الثالث فكذلك بأحمد بن محمّد بن يحيى</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75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156 / 704</w:t>
      </w:r>
      <w:r>
        <w:rPr>
          <w:rtl/>
        </w:rPr>
        <w:t>،</w:t>
      </w:r>
      <w:r w:rsidRPr="00A2729A">
        <w:rPr>
          <w:rtl/>
        </w:rPr>
        <w:t xml:space="preserve"> وفيه ثلاثة طرق</w:t>
      </w:r>
      <w:r>
        <w:rPr>
          <w:rtl/>
        </w:rPr>
        <w:t>،</w:t>
      </w:r>
      <w:r w:rsidRPr="00A2729A">
        <w:rPr>
          <w:rtl/>
        </w:rPr>
        <w:t xml:space="preserve"> الصحيح منها هو الثالث</w:t>
      </w:r>
      <w:r>
        <w:rPr>
          <w:rtl/>
        </w:rPr>
        <w:t>.</w:t>
      </w:r>
      <w:r w:rsidRPr="00A2729A">
        <w:rPr>
          <w:rtl/>
        </w:rPr>
        <w:t xml:space="preserve"> أما الأول فمن المختلف فيه بابن أبي جيد</w:t>
      </w:r>
      <w:r>
        <w:rPr>
          <w:rtl/>
        </w:rPr>
        <w:t>،</w:t>
      </w:r>
      <w:r w:rsidRPr="00A2729A">
        <w:rPr>
          <w:rtl/>
        </w:rPr>
        <w:t xml:space="preserve"> وأما الثاني فكذلك بأحمد بن محمّد بن الحسن بن الوليد</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140 / 607</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14 / 30</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49 / 143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الوضوء</w:t>
      </w:r>
      <w:r>
        <w:rPr>
          <w:rtl/>
        </w:rPr>
        <w:t>،</w:t>
      </w:r>
      <w:r w:rsidRPr="00A2729A">
        <w:rPr>
          <w:rtl/>
        </w:rPr>
        <w:t xml:space="preserve"> في الحديث الثلاثين </w:t>
      </w:r>
      <w:r w:rsidRPr="00C73D10">
        <w:rPr>
          <w:rStyle w:val="libFootnotenumChar"/>
          <w:rtl/>
        </w:rPr>
        <w:t>(1)</w:t>
      </w:r>
      <w:r>
        <w:rPr>
          <w:rtl/>
        </w:rPr>
        <w:t>،</w:t>
      </w:r>
      <w:r w:rsidRPr="00A2729A">
        <w:rPr>
          <w:rtl/>
        </w:rPr>
        <w:t xml:space="preserve"> والسادس والثمانين </w:t>
      </w:r>
      <w:r w:rsidRPr="00C73D10">
        <w:rPr>
          <w:rStyle w:val="libFootnotenumChar"/>
          <w:rtl/>
        </w:rPr>
        <w:t>(2)</w:t>
      </w:r>
      <w:r>
        <w:rPr>
          <w:rtl/>
        </w:rPr>
        <w:t>.</w:t>
      </w:r>
      <w:r w:rsidRPr="00A2729A">
        <w:rPr>
          <w:rtl/>
        </w:rPr>
        <w:t xml:space="preserve"> وفي باب حكم الجنابة</w:t>
      </w:r>
      <w:r>
        <w:rPr>
          <w:rtl/>
        </w:rPr>
        <w:t>،</w:t>
      </w:r>
      <w:r w:rsidRPr="00A2729A">
        <w:rPr>
          <w:rtl/>
        </w:rPr>
        <w:t xml:space="preserve"> في الحديث الحادي والأربعين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الفقيه صحيح بالاتفاق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[605] وإلى محمّد بن الحسين الصائغ</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Default="00C73D10" w:rsidP="00C73D10">
      <w:pPr>
        <w:pStyle w:val="libBold2"/>
        <w:rPr>
          <w:rtl/>
        </w:rPr>
      </w:pPr>
      <w:r w:rsidRPr="00520AED">
        <w:rPr>
          <w:rtl/>
        </w:rPr>
        <w:t>[606] وإلى محمّد بن حكيم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في الحديث السابع والسبعين </w:t>
      </w:r>
      <w:r w:rsidRPr="00C73D10">
        <w:rPr>
          <w:rStyle w:val="libFootnotenumChar"/>
          <w:rtl/>
        </w:rPr>
        <w:t>(7)</w:t>
      </w:r>
      <w:r>
        <w:rPr>
          <w:rtl/>
        </w:rPr>
        <w:t>.</w:t>
      </w:r>
      <w:r w:rsidRPr="00A2729A">
        <w:rPr>
          <w:rtl/>
        </w:rPr>
        <w:t xml:space="preserve"> وفي باب تفصيل فرائض الحج</w:t>
      </w:r>
      <w:r>
        <w:rPr>
          <w:rtl/>
        </w:rPr>
        <w:t>،</w:t>
      </w:r>
      <w:r w:rsidRPr="00A2729A">
        <w:rPr>
          <w:rtl/>
        </w:rPr>
        <w:t xml:space="preserve"> في الحديث الثلاثين </w:t>
      </w:r>
      <w:r w:rsidRPr="00C73D10">
        <w:rPr>
          <w:rStyle w:val="libFootnotenumChar"/>
          <w:rtl/>
        </w:rPr>
        <w:t>(8)</w:t>
      </w:r>
      <w:r>
        <w:rPr>
          <w:rtl/>
        </w:rPr>
        <w:t>.</w:t>
      </w:r>
      <w:r w:rsidRPr="00A2729A">
        <w:rPr>
          <w:rtl/>
        </w:rPr>
        <w:t xml:space="preserve"> وفي باب عدد النساء</w:t>
      </w:r>
      <w:r>
        <w:rPr>
          <w:rtl/>
        </w:rPr>
        <w:t>،</w:t>
      </w:r>
      <w:r w:rsidRPr="00A2729A">
        <w:rPr>
          <w:rtl/>
        </w:rPr>
        <w:t xml:space="preserve"> في الحديث الخامس والأربعين </w:t>
      </w:r>
      <w:r w:rsidRPr="00C73D10">
        <w:rPr>
          <w:rStyle w:val="libFootnotenumChar"/>
          <w:rtl/>
        </w:rPr>
        <w:t>(9)</w:t>
      </w:r>
      <w:r>
        <w:rPr>
          <w:rtl/>
        </w:rPr>
        <w:t>،</w:t>
      </w:r>
      <w:r w:rsidRPr="00A2729A">
        <w:rPr>
          <w:rtl/>
        </w:rPr>
        <w:t xml:space="preserve"> والسادس والأربعين </w:t>
      </w:r>
      <w:r w:rsidRPr="00C73D10">
        <w:rPr>
          <w:rStyle w:val="libFootnotenumChar"/>
          <w:rtl/>
        </w:rPr>
        <w:t>(10)</w:t>
      </w:r>
      <w:r>
        <w:rPr>
          <w:rtl/>
        </w:rPr>
        <w:t>،</w:t>
      </w:r>
      <w:r w:rsidRPr="00A2729A">
        <w:rPr>
          <w:rtl/>
        </w:rPr>
        <w:t xml:space="preserve"> والثامن والسبعين </w:t>
      </w:r>
      <w:r w:rsidRPr="00C73D10">
        <w:rPr>
          <w:rStyle w:val="libFootnotenumChar"/>
          <w:rtl/>
        </w:rPr>
        <w:t>(11)</w:t>
      </w:r>
      <w:r>
        <w:rPr>
          <w:rtl/>
        </w:rPr>
        <w:t>.</w:t>
      </w:r>
    </w:p>
    <w:p w:rsidR="00C73D10" w:rsidRPr="00A2729A" w:rsidRDefault="00C73D10" w:rsidP="00C73D10">
      <w:pPr>
        <w:pStyle w:val="libNormal"/>
        <w:rPr>
          <w:rtl/>
        </w:rPr>
      </w:pPr>
      <w:r>
        <w:rPr>
          <w:rtl/>
        </w:rPr>
        <w:t>قلت:</w:t>
      </w:r>
      <w:r w:rsidRPr="00A2729A">
        <w:rPr>
          <w:rtl/>
        </w:rPr>
        <w:t xml:space="preserve"> وإليه في الفقيه طريقان صحيحان بالاتفاق </w:t>
      </w:r>
      <w:r w:rsidRPr="00C73D10">
        <w:rPr>
          <w:rStyle w:val="libFootnotenumChar"/>
          <w:rtl/>
        </w:rPr>
        <w:t>(12)</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65 / 184</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92 / 246</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128 / 349</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117</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152 / 661</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149 / 643</w:t>
      </w:r>
      <w:r>
        <w:rPr>
          <w:rtl/>
        </w:rPr>
        <w:t>،</w:t>
      </w:r>
      <w:r w:rsidRPr="00A2729A">
        <w:rPr>
          <w:rtl/>
        </w:rPr>
        <w:t xml:space="preserve"> والطريق ضعيف بأبي المفضل</w:t>
      </w:r>
      <w:r>
        <w:rPr>
          <w:rtl/>
        </w:rPr>
        <w:t>،</w:t>
      </w:r>
      <w:r w:rsidRPr="00A2729A">
        <w:rPr>
          <w:rtl/>
        </w:rPr>
        <w:t xml:space="preserve"> وابن بطة</w:t>
      </w:r>
      <w:r>
        <w:rPr>
          <w:rtl/>
        </w:rPr>
        <w:t>،</w:t>
      </w:r>
      <w:r w:rsidRPr="00A2729A">
        <w:rPr>
          <w:rtl/>
        </w:rPr>
        <w:t xml:space="preserve"> وفيه تعليق على طريقه إلى محمّد بن حمران بن الحسين في الفهرست</w:t>
      </w:r>
      <w:r>
        <w:rPr>
          <w:rtl/>
        </w:rPr>
        <w:t>:</w:t>
      </w:r>
      <w:r w:rsidRPr="00A2729A">
        <w:rPr>
          <w:rtl/>
        </w:rPr>
        <w:t xml:space="preserve"> 148 / 636</w:t>
      </w:r>
      <w:r>
        <w:rPr>
          <w:rtl/>
        </w:rPr>
        <w:t>،</w:t>
      </w:r>
      <w:r w:rsidRPr="00A2729A">
        <w:rPr>
          <w:rtl/>
        </w:rPr>
        <w:t xml:space="preserve"> الضعيف بها أيضاً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261 / 1040</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293 / 995</w:t>
      </w:r>
      <w:r>
        <w:rPr>
          <w:rtl/>
        </w:rPr>
        <w:t>.</w:t>
      </w:r>
    </w:p>
    <w:p w:rsidR="00C73D10" w:rsidRPr="00A2729A" w:rsidRDefault="00C73D10" w:rsidP="00C73D10">
      <w:pPr>
        <w:pStyle w:val="libFootnote0"/>
        <w:rPr>
          <w:rtl/>
        </w:rPr>
      </w:pPr>
      <w:r w:rsidRPr="00A2729A">
        <w:rPr>
          <w:rtl/>
        </w:rPr>
        <w:t>(9) تهذيب الأحكام 8</w:t>
      </w:r>
      <w:r>
        <w:rPr>
          <w:rtl/>
        </w:rPr>
        <w:t>:</w:t>
      </w:r>
      <w:r w:rsidRPr="00A2729A">
        <w:rPr>
          <w:rtl/>
        </w:rPr>
        <w:t xml:space="preserve"> 129 / 445</w:t>
      </w:r>
      <w:r>
        <w:rPr>
          <w:rtl/>
        </w:rPr>
        <w:t>.</w:t>
      </w:r>
    </w:p>
    <w:p w:rsidR="00C73D10" w:rsidRPr="00A2729A" w:rsidRDefault="00C73D10" w:rsidP="00C73D10">
      <w:pPr>
        <w:pStyle w:val="libFootnote0"/>
        <w:rPr>
          <w:rtl/>
        </w:rPr>
      </w:pPr>
      <w:r w:rsidRPr="00A2729A">
        <w:rPr>
          <w:rtl/>
        </w:rPr>
        <w:t>(10) تهذيب الأحكام 8</w:t>
      </w:r>
      <w:r>
        <w:rPr>
          <w:rtl/>
        </w:rPr>
        <w:t>:</w:t>
      </w:r>
      <w:r w:rsidRPr="00A2729A">
        <w:rPr>
          <w:rtl/>
        </w:rPr>
        <w:t xml:space="preserve"> 129 / 447</w:t>
      </w:r>
      <w:r>
        <w:rPr>
          <w:rtl/>
        </w:rPr>
        <w:t>.</w:t>
      </w:r>
    </w:p>
    <w:p w:rsidR="00C73D10" w:rsidRPr="00A2729A" w:rsidRDefault="00C73D10" w:rsidP="00C73D10">
      <w:pPr>
        <w:pStyle w:val="libFootnote0"/>
        <w:rPr>
          <w:rtl/>
        </w:rPr>
      </w:pPr>
      <w:r w:rsidRPr="00A2729A">
        <w:rPr>
          <w:rtl/>
        </w:rPr>
        <w:t>(11) تهذيب الأحكام 8</w:t>
      </w:r>
      <w:r>
        <w:rPr>
          <w:rtl/>
        </w:rPr>
        <w:t>:</w:t>
      </w:r>
      <w:r w:rsidRPr="00A2729A">
        <w:rPr>
          <w:rtl/>
        </w:rPr>
        <w:t xml:space="preserve"> 138 / 840</w:t>
      </w:r>
      <w:r>
        <w:rPr>
          <w:rtl/>
        </w:rPr>
        <w:t>.</w:t>
      </w:r>
    </w:p>
    <w:p w:rsidR="00C73D10" w:rsidRPr="00A2729A" w:rsidRDefault="00C73D10" w:rsidP="00C73D10">
      <w:pPr>
        <w:pStyle w:val="libFootnote0"/>
        <w:rPr>
          <w:rtl/>
        </w:rPr>
      </w:pPr>
      <w:r w:rsidRPr="00A2729A">
        <w:rPr>
          <w:rtl/>
        </w:rPr>
        <w:t>(12) الفقيه 4</w:t>
      </w:r>
      <w:r>
        <w:rPr>
          <w:rtl/>
        </w:rPr>
        <w:t>:</w:t>
      </w:r>
      <w:r w:rsidRPr="00A2729A">
        <w:rPr>
          <w:rtl/>
        </w:rPr>
        <w:t xml:space="preserve"> 88</w:t>
      </w:r>
      <w:r>
        <w:rPr>
          <w:rtl/>
        </w:rPr>
        <w:t>،</w:t>
      </w:r>
      <w:r w:rsidRPr="00A2729A">
        <w:rPr>
          <w:rtl/>
        </w:rPr>
        <w:t xml:space="preserve"> من المشيخة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[607] وإلى محمّد بن حمّاد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محمّد بن حماد بن زيد</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فضل الصلاة</w:t>
      </w:r>
      <w:r>
        <w:rPr>
          <w:rtl/>
        </w:rPr>
        <w:t>،</w:t>
      </w:r>
      <w:r w:rsidRPr="00A2729A">
        <w:rPr>
          <w:rtl/>
        </w:rPr>
        <w:t xml:space="preserve"> من أبواب الزيادات</w:t>
      </w:r>
      <w:r>
        <w:rPr>
          <w:rtl/>
        </w:rPr>
        <w:t>،</w:t>
      </w:r>
      <w:r w:rsidRPr="00A2729A">
        <w:rPr>
          <w:rtl/>
        </w:rPr>
        <w:t xml:space="preserve"> في الحديث الثاني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الحادي عشر </w:t>
      </w:r>
      <w:r w:rsidRPr="00C73D10">
        <w:rPr>
          <w:rStyle w:val="libFootnotenumChar"/>
          <w:rtl/>
        </w:rPr>
        <w:t>(3)</w:t>
      </w:r>
      <w:r>
        <w:rPr>
          <w:rtl/>
        </w:rPr>
        <w:t>،</w:t>
      </w:r>
      <w:r w:rsidRPr="00A2729A">
        <w:rPr>
          <w:rtl/>
        </w:rPr>
        <w:t xml:space="preserve"> والخامس عشر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محمّد بن حماد الكوفي</w:t>
      </w:r>
      <w:r>
        <w:rPr>
          <w:rtl/>
        </w:rPr>
        <w:t>:</w:t>
      </w:r>
    </w:p>
    <w:p w:rsidR="00C73D10" w:rsidRPr="00A2729A" w:rsidRDefault="00C73D10" w:rsidP="00C73D10">
      <w:pPr>
        <w:pStyle w:val="libNormal"/>
        <w:rPr>
          <w:rtl/>
        </w:rPr>
      </w:pPr>
      <w:r w:rsidRPr="00A2729A">
        <w:rPr>
          <w:rtl/>
        </w:rPr>
        <w:t>صحيح في باب صلاة الكسوف</w:t>
      </w:r>
      <w:r>
        <w:rPr>
          <w:rtl/>
        </w:rPr>
        <w:t>،</w:t>
      </w:r>
      <w:r w:rsidRPr="00A2729A">
        <w:rPr>
          <w:rtl/>
        </w:rPr>
        <w:t xml:space="preserve"> من أبواب الزيادات</w:t>
      </w:r>
      <w:r>
        <w:rPr>
          <w:rtl/>
        </w:rPr>
        <w:t>،</w:t>
      </w:r>
      <w:r w:rsidRPr="00A2729A">
        <w:rPr>
          <w:rtl/>
        </w:rPr>
        <w:t xml:space="preserve"> في الجزء الثاني</w:t>
      </w:r>
      <w:r>
        <w:rPr>
          <w:rtl/>
        </w:rPr>
        <w:t>،</w:t>
      </w:r>
      <w:r w:rsidRPr="00A2729A">
        <w:rPr>
          <w:rtl/>
        </w:rPr>
        <w:t xml:space="preserve"> في الحديث الآخر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الجهر ببسم الله الرحمن الرحيم</w:t>
      </w:r>
      <w:r>
        <w:rPr>
          <w:rtl/>
        </w:rPr>
        <w:t>،</w:t>
      </w:r>
      <w:r w:rsidRPr="00A2729A">
        <w:rPr>
          <w:rtl/>
        </w:rPr>
        <w:t xml:space="preserve"> في الحديث الرابع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[608] وإلى محمّد بن حمران بن أعين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محمّد بن حمران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التيمم</w:t>
      </w:r>
      <w:r>
        <w:rPr>
          <w:rtl/>
        </w:rPr>
        <w:t>،</w:t>
      </w:r>
      <w:r w:rsidRPr="00A2729A">
        <w:rPr>
          <w:rtl/>
        </w:rPr>
        <w:t xml:space="preserve"> من أبواب الزيادات</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149 / 645</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236 / 933</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288 / 1155</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289 / 1159</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294 / 892</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311 / 1157</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371 / 1011</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148 / 636</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الثاني </w:t>
      </w:r>
      <w:r w:rsidRPr="00C73D10">
        <w:rPr>
          <w:rStyle w:val="libFootnotenumChar"/>
          <w:rtl/>
        </w:rPr>
        <w:t>(1)</w:t>
      </w:r>
      <w:r>
        <w:rPr>
          <w:rtl/>
        </w:rPr>
        <w:t>.</w:t>
      </w:r>
      <w:r w:rsidRPr="00A2729A">
        <w:rPr>
          <w:rtl/>
        </w:rPr>
        <w:t xml:space="preserve"> وفي باب كيفية الصلاة</w:t>
      </w:r>
      <w:r>
        <w:rPr>
          <w:rtl/>
        </w:rPr>
        <w:t>،</w:t>
      </w:r>
      <w:r w:rsidRPr="00A2729A">
        <w:rPr>
          <w:rtl/>
        </w:rPr>
        <w:t xml:space="preserve"> قريباً من الآخر بعشرين حديثاً </w:t>
      </w:r>
      <w:r w:rsidRPr="00C73D10">
        <w:rPr>
          <w:rStyle w:val="libFootnotenumChar"/>
          <w:rtl/>
        </w:rPr>
        <w:t>(2)</w:t>
      </w:r>
      <w:r>
        <w:rPr>
          <w:rtl/>
        </w:rPr>
        <w:t>.</w:t>
      </w:r>
      <w:r w:rsidRPr="00A2729A">
        <w:rPr>
          <w:rtl/>
        </w:rPr>
        <w:t xml:space="preserve"> وفي باب حكم الطهارة</w:t>
      </w:r>
      <w:r>
        <w:rPr>
          <w:rtl/>
        </w:rPr>
        <w:t>،</w:t>
      </w:r>
      <w:r w:rsidRPr="00A2729A">
        <w:rPr>
          <w:rtl/>
        </w:rPr>
        <w:t xml:space="preserve"> قريباً من الآخر بثلاثة أحاديث </w:t>
      </w:r>
      <w:r w:rsidRPr="00C73D10">
        <w:rPr>
          <w:rStyle w:val="libFootnotenumChar"/>
          <w:rtl/>
        </w:rPr>
        <w:t>(3)</w:t>
      </w:r>
      <w:r>
        <w:rPr>
          <w:rtl/>
        </w:rPr>
        <w:t>.</w:t>
      </w:r>
      <w:r w:rsidRPr="00A2729A">
        <w:rPr>
          <w:rtl/>
        </w:rPr>
        <w:t xml:space="preserve"> وفي باب القود بين الرجال والنساء</w:t>
      </w:r>
      <w:r>
        <w:rPr>
          <w:rtl/>
        </w:rPr>
        <w:t>،</w:t>
      </w:r>
      <w:r w:rsidRPr="00A2729A">
        <w:rPr>
          <w:rtl/>
        </w:rPr>
        <w:t xml:space="preserve"> قريباً من الآخر باثني عشر حديثاً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جواز أكل لحوم الأضاحي بعد الثلاثة أيام</w:t>
      </w:r>
      <w:r>
        <w:rPr>
          <w:rtl/>
        </w:rPr>
        <w:t>،</w:t>
      </w:r>
      <w:r w:rsidRPr="00A2729A">
        <w:rPr>
          <w:rtl/>
        </w:rPr>
        <w:t xml:space="preserve"> في الحديث الثالث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طريق صحيح بالاتفاق</w:t>
      </w:r>
      <w:r>
        <w:rPr>
          <w:rtl/>
        </w:rPr>
        <w:t>،</w:t>
      </w:r>
      <w:r w:rsidRPr="00A2729A">
        <w:rPr>
          <w:rtl/>
        </w:rPr>
        <w:t xml:space="preserve"> وآخر على الأصح من وثاقة إبراهيم بن هاشم </w:t>
      </w:r>
      <w:r w:rsidRPr="00C73D10">
        <w:rPr>
          <w:rStyle w:val="libFootnotenumChar"/>
          <w:rtl/>
        </w:rPr>
        <w:t>(6)</w:t>
      </w:r>
      <w:r>
        <w:rPr>
          <w:rtl/>
        </w:rPr>
        <w:t>.</w:t>
      </w:r>
      <w:r w:rsidRPr="00A2729A">
        <w:rPr>
          <w:rtl/>
        </w:rPr>
        <w:t xml:space="preserve"> وإليه في النجاشي موثق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[609] وإلى محمّد بن خالد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Default="00C73D10" w:rsidP="00C73D10">
      <w:pPr>
        <w:pStyle w:val="libBold2"/>
        <w:rPr>
          <w:rtl/>
        </w:rPr>
      </w:pPr>
      <w:r w:rsidRPr="00520AED">
        <w:rPr>
          <w:rtl/>
        </w:rPr>
        <w:t>[610] وإلى محمّد بن خالد الأحمسي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404 / 1264</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134 / 519</w:t>
      </w:r>
      <w:r>
        <w:rPr>
          <w:rtl/>
        </w:rPr>
        <w:t>.</w:t>
      </w:r>
    </w:p>
    <w:p w:rsidR="00C73D10" w:rsidRPr="00A2729A" w:rsidRDefault="00C73D10" w:rsidP="00C73D10">
      <w:pPr>
        <w:pStyle w:val="libFootnote0"/>
        <w:rPr>
          <w:rtl/>
        </w:rPr>
      </w:pPr>
      <w:r w:rsidRPr="00A2729A">
        <w:rPr>
          <w:rtl/>
        </w:rPr>
        <w:t>(3) لم نقف عليه في الباب المذكور</w:t>
      </w:r>
      <w:r>
        <w:rPr>
          <w:rtl/>
        </w:rPr>
        <w:t>،</w:t>
      </w:r>
      <w:r w:rsidRPr="00A2729A">
        <w:rPr>
          <w:rtl/>
        </w:rPr>
        <w:t xml:space="preserve"> بل وقفنا عليه في آخر باب التيمم وأحكامه من التهذيب 1</w:t>
      </w:r>
      <w:r>
        <w:rPr>
          <w:rtl/>
        </w:rPr>
        <w:t>:</w:t>
      </w:r>
      <w:r w:rsidRPr="00A2729A">
        <w:rPr>
          <w:rtl/>
        </w:rPr>
        <w:t xml:space="preserve"> 203 / 590</w:t>
      </w:r>
      <w:r>
        <w:rPr>
          <w:rtl/>
        </w:rPr>
        <w:t>،</w:t>
      </w:r>
      <w:r w:rsidRPr="00A2729A">
        <w:rPr>
          <w:rtl/>
        </w:rPr>
        <w:t xml:space="preserve"> وهو بعد الباب المشار إليه مباشرة</w:t>
      </w:r>
      <w:r>
        <w:rPr>
          <w:rtl/>
        </w:rPr>
        <w:t>.</w:t>
      </w:r>
      <w:r w:rsidRPr="00A2729A">
        <w:rPr>
          <w:rtl/>
        </w:rPr>
        <w:t xml:space="preserve"> والطريق صحيح لوثاقة سائر رجاله إلاّ انه موثق في الاصطلاح بابن سماعة الواقفي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197 / 784</w:t>
      </w:r>
      <w:r>
        <w:rPr>
          <w:rtl/>
        </w:rPr>
        <w:t>.</w:t>
      </w:r>
    </w:p>
    <w:p w:rsidR="00C73D10" w:rsidRPr="00A2729A" w:rsidRDefault="00C73D10" w:rsidP="00C73D10">
      <w:pPr>
        <w:pStyle w:val="libFootnote0"/>
        <w:rPr>
          <w:rtl/>
        </w:rPr>
      </w:pPr>
      <w:r w:rsidRPr="00A2729A">
        <w:rPr>
          <w:rtl/>
        </w:rPr>
        <w:t>(5) الاستبصار 2</w:t>
      </w:r>
      <w:r>
        <w:rPr>
          <w:rtl/>
        </w:rPr>
        <w:t>:</w:t>
      </w:r>
      <w:r w:rsidRPr="00A2729A">
        <w:rPr>
          <w:rtl/>
        </w:rPr>
        <w:t xml:space="preserve"> 274 / 973</w:t>
      </w:r>
      <w:r>
        <w:rPr>
          <w:rtl/>
        </w:rPr>
        <w:t>،</w:t>
      </w:r>
      <w:r w:rsidRPr="00A2729A">
        <w:rPr>
          <w:rtl/>
        </w:rPr>
        <w:t xml:space="preserve"> واسم الباب فيه</w:t>
      </w:r>
      <w:r>
        <w:rPr>
          <w:rtl/>
        </w:rPr>
        <w:t>:</w:t>
      </w:r>
      <w:r w:rsidRPr="00A2729A">
        <w:rPr>
          <w:rtl/>
        </w:rPr>
        <w:t xml:space="preserve"> </w:t>
      </w:r>
      <w:r>
        <w:rPr>
          <w:rtl/>
        </w:rPr>
        <w:t>(</w:t>
      </w:r>
      <w:r w:rsidRPr="00A2729A">
        <w:rPr>
          <w:rtl/>
        </w:rPr>
        <w:t>جواز أكل لحوم الأضاحي بعد ثلاثة أيام</w:t>
      </w:r>
      <w:r>
        <w:rPr>
          <w:rtl/>
        </w:rPr>
        <w:t>)</w:t>
      </w:r>
      <w:r w:rsidRPr="00A2729A">
        <w:rPr>
          <w:rtl/>
        </w:rPr>
        <w:t xml:space="preserve"> بتجريد لفظ </w:t>
      </w:r>
      <w:r>
        <w:rPr>
          <w:rtl/>
        </w:rPr>
        <w:t>(</w:t>
      </w:r>
      <w:r w:rsidRPr="00A2729A">
        <w:rPr>
          <w:rtl/>
        </w:rPr>
        <w:t>الثلاثة</w:t>
      </w:r>
      <w:r>
        <w:rPr>
          <w:rtl/>
        </w:rPr>
        <w:t>)</w:t>
      </w:r>
      <w:r w:rsidRPr="00A2729A">
        <w:rPr>
          <w:rtl/>
        </w:rPr>
        <w:t xml:space="preserve"> من الألف واللام</w:t>
      </w:r>
      <w:r>
        <w:rPr>
          <w:rtl/>
        </w:rPr>
        <w:t>،</w:t>
      </w:r>
      <w:r w:rsidRPr="00A2729A">
        <w:rPr>
          <w:rtl/>
        </w:rPr>
        <w:t xml:space="preserve"> والمراد</w:t>
      </w:r>
      <w:r>
        <w:rPr>
          <w:rtl/>
        </w:rPr>
        <w:t>:</w:t>
      </w:r>
      <w:r w:rsidRPr="00A2729A">
        <w:rPr>
          <w:rtl/>
        </w:rPr>
        <w:t xml:space="preserve"> بعد النحر بثلاثة أيام</w:t>
      </w:r>
      <w:r>
        <w:rPr>
          <w:rtl/>
        </w:rPr>
        <w:t>.</w:t>
      </w:r>
      <w:r w:rsidRPr="00A2729A">
        <w:rPr>
          <w:rtl/>
        </w:rPr>
        <w:t xml:space="preserve"> ولهذا ورد اللفظ معرفاً ب</w:t>
      </w:r>
      <w:r>
        <w:rPr>
          <w:rFonts w:hint="cs"/>
          <w:rtl/>
        </w:rPr>
        <w:t>ـ</w:t>
      </w:r>
      <w:r w:rsidRPr="00A2729A">
        <w:rPr>
          <w:rtl/>
        </w:rPr>
        <w:t xml:space="preserve"> </w:t>
      </w:r>
      <w:r>
        <w:rPr>
          <w:rtl/>
        </w:rPr>
        <w:t>(</w:t>
      </w:r>
      <w:r w:rsidRPr="00A2729A">
        <w:rPr>
          <w:rtl/>
        </w:rPr>
        <w:t>آل</w:t>
      </w:r>
      <w:r>
        <w:rPr>
          <w:rtl/>
        </w:rPr>
        <w:t>)</w:t>
      </w:r>
      <w:r w:rsidRPr="00A2729A">
        <w:rPr>
          <w:rtl/>
        </w:rPr>
        <w:t xml:space="preserve"> التعريف في نسختي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514</w:t>
      </w:r>
      <w:r>
        <w:rPr>
          <w:rtl/>
        </w:rPr>
        <w:t>،</w:t>
      </w:r>
      <w:r w:rsidRPr="00A2729A">
        <w:rPr>
          <w:rtl/>
        </w:rPr>
        <w:t xml:space="preserve"> لأن المراد منها أيام التشريق وليست أية ثلاثة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17 </w:t>
      </w:r>
      <w:r>
        <w:rPr>
          <w:rtl/>
        </w:rPr>
        <w:t>و 8</w:t>
      </w:r>
      <w:r w:rsidRPr="00A2729A">
        <w:rPr>
          <w:rtl/>
        </w:rPr>
        <w:t>9</w:t>
      </w:r>
      <w:r>
        <w:rPr>
          <w:rtl/>
        </w:rPr>
        <w:t>،</w:t>
      </w:r>
      <w:r w:rsidRPr="00A2729A">
        <w:rPr>
          <w:rtl/>
        </w:rPr>
        <w:t xml:space="preserve"> من المشيخة</w:t>
      </w:r>
      <w:r>
        <w:rPr>
          <w:rtl/>
        </w:rPr>
        <w:t>،</w:t>
      </w:r>
      <w:r w:rsidRPr="00A2729A">
        <w:rPr>
          <w:rtl/>
        </w:rPr>
        <w:t xml:space="preserve"> وفي الأخير طريقان وقع في كليهما إبراهيم بن هاشم</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359 / 965</w:t>
      </w:r>
      <w:r>
        <w:rPr>
          <w:rtl/>
        </w:rPr>
        <w:t>،</w:t>
      </w:r>
      <w:r w:rsidRPr="00A2729A">
        <w:rPr>
          <w:rtl/>
        </w:rPr>
        <w:t xml:space="preserve"> وفيه</w:t>
      </w:r>
      <w:r>
        <w:rPr>
          <w:rtl/>
        </w:rPr>
        <w:t>:</w:t>
      </w:r>
      <w:r w:rsidRPr="00A2729A">
        <w:rPr>
          <w:rtl/>
        </w:rPr>
        <w:t xml:space="preserve"> محمّد بن عمران النهدي المتحد مع ابن أعين كما في جامع الرواة 2</w:t>
      </w:r>
      <w:r>
        <w:rPr>
          <w:rtl/>
        </w:rPr>
        <w:t>:</w:t>
      </w:r>
      <w:r w:rsidRPr="00A2729A">
        <w:rPr>
          <w:rtl/>
        </w:rPr>
        <w:t xml:space="preserve"> 105</w:t>
      </w:r>
      <w:r>
        <w:rPr>
          <w:rtl/>
        </w:rPr>
        <w:t>،</w:t>
      </w:r>
      <w:r w:rsidRPr="00A2729A">
        <w:rPr>
          <w:rtl/>
        </w:rPr>
        <w:t xml:space="preserve"> والطريق موثق بابن عقدة الزيدي</w:t>
      </w:r>
      <w:r>
        <w:rPr>
          <w:rtl/>
        </w:rPr>
        <w:t>،</w:t>
      </w:r>
      <w:r w:rsidRPr="00A2729A">
        <w:rPr>
          <w:rtl/>
        </w:rPr>
        <w:t xml:space="preserve"> وبعلي بن الحسن بن فضال</w:t>
      </w:r>
      <w:r>
        <w:rPr>
          <w:rtl/>
        </w:rPr>
        <w:t>،</w:t>
      </w:r>
      <w:r w:rsidRPr="00A2729A">
        <w:rPr>
          <w:rtl/>
        </w:rPr>
        <w:t xml:space="preserve"> وعلي بن أسباط الفطحيين</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153 / 686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151 / 653</w:t>
      </w:r>
      <w:r>
        <w:rPr>
          <w:rtl/>
        </w:rPr>
        <w:t>.</w:t>
      </w:r>
    </w:p>
    <w:p w:rsidR="00C73D10" w:rsidRDefault="00C73D10" w:rsidP="00C73D10">
      <w:pPr>
        <w:pStyle w:val="libNormal"/>
        <w:rPr>
          <w:rtl/>
        </w:rPr>
      </w:pPr>
      <w:r>
        <w:rPr>
          <w:rtl/>
        </w:rPr>
        <w:br w:type="page"/>
      </w:r>
    </w:p>
    <w:p w:rsidR="00C73D10" w:rsidRDefault="00C73D10" w:rsidP="00C73D10">
      <w:pPr>
        <w:pStyle w:val="libNormal"/>
        <w:rPr>
          <w:rtl/>
        </w:rPr>
      </w:pPr>
      <w:r>
        <w:rPr>
          <w:rtl/>
        </w:rPr>
        <w:lastRenderedPageBreak/>
        <w:t>و</w:t>
      </w:r>
      <w:r w:rsidRPr="00A2729A">
        <w:rPr>
          <w:rtl/>
        </w:rPr>
        <w:t>إلى أبي جعفر محمّد الأحمسي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الطواف</w:t>
      </w:r>
      <w:r>
        <w:rPr>
          <w:rtl/>
        </w:rPr>
        <w:t>،</w:t>
      </w:r>
      <w:r w:rsidRPr="00A2729A">
        <w:rPr>
          <w:rtl/>
        </w:rPr>
        <w:t xml:space="preserve"> في الحديث السابع والسبعين </w:t>
      </w:r>
      <w:r w:rsidRPr="00C73D10">
        <w:rPr>
          <w:rStyle w:val="libFootnotenumChar"/>
          <w:rtl/>
        </w:rPr>
        <w:t>(1)</w:t>
      </w:r>
      <w:r>
        <w:rPr>
          <w:rtl/>
        </w:rPr>
        <w:t>.</w:t>
      </w:r>
    </w:p>
    <w:p w:rsidR="00C73D10" w:rsidRDefault="00C73D10" w:rsidP="00C73D10">
      <w:pPr>
        <w:pStyle w:val="libBold2"/>
        <w:rPr>
          <w:rtl/>
        </w:rPr>
      </w:pPr>
      <w:r w:rsidRPr="00520AED">
        <w:rPr>
          <w:rtl/>
        </w:rPr>
        <w:t>[611] وإلى محمّد بن خالد البرقي</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(2)</w:t>
      </w:r>
      <w:r>
        <w:rPr>
          <w:rtl/>
        </w:rPr>
        <w:t>،</w:t>
      </w:r>
      <w:r w:rsidRPr="00A2729A">
        <w:rPr>
          <w:rtl/>
        </w:rPr>
        <w:t xml:space="preserve"> والفهرست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التاسع </w:t>
      </w:r>
      <w:r w:rsidRPr="00C73D10">
        <w:rPr>
          <w:rStyle w:val="libFootnotenumChar"/>
          <w:rtl/>
        </w:rPr>
        <w:t>(4)</w:t>
      </w:r>
      <w:r>
        <w:rPr>
          <w:rtl/>
        </w:rPr>
        <w:t>.</w:t>
      </w:r>
      <w:r w:rsidRPr="00A2729A">
        <w:rPr>
          <w:rtl/>
        </w:rPr>
        <w:t xml:space="preserve"> وفي باب حكم الحيض</w:t>
      </w:r>
      <w:r>
        <w:rPr>
          <w:rtl/>
        </w:rPr>
        <w:t>،</w:t>
      </w:r>
      <w:r w:rsidRPr="00A2729A">
        <w:rPr>
          <w:rtl/>
        </w:rPr>
        <w:t xml:space="preserve"> في الحديث الثالث والستين </w:t>
      </w:r>
      <w:r w:rsidRPr="00C73D10">
        <w:rPr>
          <w:rStyle w:val="libFootnotenumChar"/>
          <w:rtl/>
        </w:rPr>
        <w:t>(5)</w:t>
      </w:r>
      <w:r>
        <w:rPr>
          <w:rtl/>
        </w:rPr>
        <w:t>.</w:t>
      </w:r>
      <w:r w:rsidRPr="00A2729A">
        <w:rPr>
          <w:rtl/>
        </w:rPr>
        <w:t xml:space="preserve"> وفي باب تطهير الثياب</w:t>
      </w:r>
      <w:r>
        <w:rPr>
          <w:rtl/>
        </w:rPr>
        <w:t>،</w:t>
      </w:r>
      <w:r w:rsidRPr="00A2729A">
        <w:rPr>
          <w:rtl/>
        </w:rPr>
        <w:t xml:space="preserve"> في الحديث التاسع والعشرين </w:t>
      </w:r>
      <w:r w:rsidRPr="00C73D10">
        <w:rPr>
          <w:rStyle w:val="libFootnotenumChar"/>
          <w:rtl/>
        </w:rPr>
        <w:t>(6)</w:t>
      </w:r>
      <w:r>
        <w:rPr>
          <w:rtl/>
        </w:rPr>
        <w:t>.</w:t>
      </w:r>
      <w:r w:rsidRPr="00A2729A">
        <w:rPr>
          <w:rtl/>
        </w:rPr>
        <w:t xml:space="preserve"> وفي باب تلقين المحتضرين</w:t>
      </w:r>
      <w:r>
        <w:rPr>
          <w:rtl/>
        </w:rPr>
        <w:t>،</w:t>
      </w:r>
      <w:r w:rsidRPr="00A2729A">
        <w:rPr>
          <w:rtl/>
        </w:rPr>
        <w:t xml:space="preserve"> قريباً من الآخر بثلاثة عشر حديثاً </w:t>
      </w:r>
      <w:r w:rsidRPr="00C73D10">
        <w:rPr>
          <w:rStyle w:val="libFootnotenumChar"/>
          <w:rtl/>
        </w:rPr>
        <w:t>(7)</w:t>
      </w:r>
      <w:r>
        <w:rPr>
          <w:rtl/>
        </w:rPr>
        <w:t>.</w:t>
      </w:r>
      <w:r w:rsidRPr="00A2729A">
        <w:rPr>
          <w:rtl/>
        </w:rPr>
        <w:t xml:space="preserve"> وفي الحديث الآخر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124 / 406</w:t>
      </w:r>
      <w:r>
        <w:rPr>
          <w:rtl/>
        </w:rPr>
        <w:t>.</w:t>
      </w:r>
    </w:p>
    <w:p w:rsidR="00C73D10" w:rsidRPr="00A2729A" w:rsidRDefault="00C73D10" w:rsidP="00C73D10">
      <w:pPr>
        <w:pStyle w:val="libFootnote0"/>
        <w:rPr>
          <w:rtl/>
        </w:rPr>
      </w:pPr>
      <w:r w:rsidRPr="00A2729A">
        <w:rPr>
          <w:rtl/>
        </w:rPr>
        <w:t>(2)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148 / 638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27 / 70</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172 / 491</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256 / 742</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433 / 1388</w:t>
      </w:r>
      <w:r>
        <w:rPr>
          <w:rtl/>
        </w:rPr>
        <w:t>،</w:t>
      </w:r>
      <w:r w:rsidRPr="00A2729A">
        <w:rPr>
          <w:rtl/>
        </w:rPr>
        <w:t xml:space="preserve"> 1</w:t>
      </w:r>
      <w:r>
        <w:rPr>
          <w:rtl/>
        </w:rPr>
        <w:t>:</w:t>
      </w:r>
      <w:r w:rsidRPr="00A2729A">
        <w:rPr>
          <w:rtl/>
        </w:rPr>
        <w:t xml:space="preserve"> 436 / 1403</w:t>
      </w:r>
      <w:r>
        <w:rPr>
          <w:rtl/>
        </w:rPr>
        <w:t>،</w:t>
      </w:r>
      <w:r w:rsidRPr="00A2729A">
        <w:rPr>
          <w:rtl/>
        </w:rPr>
        <w:t xml:space="preserve"> وكلاهما ليس من الآخر بثلاثة عشر حديثاً</w:t>
      </w:r>
      <w:r>
        <w:rPr>
          <w:rtl/>
        </w:rPr>
        <w:t>،</w:t>
      </w:r>
      <w:r w:rsidRPr="00A2729A">
        <w:rPr>
          <w:rtl/>
        </w:rPr>
        <w:t xml:space="preserve"> بل أكثر من ذلك أضعافاً</w:t>
      </w:r>
      <w:r>
        <w:rPr>
          <w:rtl/>
        </w:rPr>
        <w:t>،</w:t>
      </w:r>
      <w:r w:rsidRPr="00A2729A">
        <w:rPr>
          <w:rtl/>
        </w:rPr>
        <w:t xml:space="preserve"> إذ الموجود في الموضع المشار إليه هو</w:t>
      </w:r>
      <w:r>
        <w:rPr>
          <w:rtl/>
        </w:rPr>
        <w:t>:</w:t>
      </w:r>
      <w:r w:rsidRPr="00A2729A">
        <w:rPr>
          <w:rtl/>
        </w:rPr>
        <w:t xml:space="preserve"> محمّد بن علي بن محبوب عن محمّد بن أحمد</w:t>
      </w:r>
      <w:r>
        <w:rPr>
          <w:rtl/>
        </w:rPr>
        <w:t>،</w:t>
      </w:r>
      <w:r w:rsidRPr="00A2729A">
        <w:rPr>
          <w:rtl/>
        </w:rPr>
        <w:t xml:space="preserve"> والظاهر حصول الاشتباه به</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469 / 1541 وهو آخر الأحاديث في الباب المذكور</w:t>
      </w:r>
      <w:r>
        <w:rPr>
          <w:rtl/>
        </w:rPr>
        <w:t>،</w:t>
      </w:r>
      <w:r w:rsidRPr="00A2729A">
        <w:rPr>
          <w:rtl/>
        </w:rPr>
        <w:t xml:space="preserve"> وفيه</w:t>
      </w:r>
      <w:r>
        <w:rPr>
          <w:rtl/>
        </w:rPr>
        <w:t>:</w:t>
      </w:r>
      <w:r w:rsidRPr="00A2729A">
        <w:rPr>
          <w:rtl/>
        </w:rPr>
        <w:t xml:space="preserve"> محمّد</w:t>
      </w:r>
      <w:r>
        <w:rPr>
          <w:rtl/>
        </w:rPr>
        <w:t>،</w:t>
      </w:r>
      <w:r w:rsidRPr="00A2729A">
        <w:rPr>
          <w:rtl/>
        </w:rPr>
        <w:t xml:space="preserve"> عن محمّد بن عيسى العبيدي</w:t>
      </w:r>
      <w:r>
        <w:rPr>
          <w:rtl/>
        </w:rPr>
        <w:t>،</w:t>
      </w:r>
      <w:r w:rsidRPr="00A2729A">
        <w:rPr>
          <w:rtl/>
        </w:rPr>
        <w:t xml:space="preserve"> والراوي عن العبيدي هو ليس محمّد بن خالد قطعاً بل هو مردد بين من سنذكره</w:t>
      </w:r>
      <w:r>
        <w:rPr>
          <w:rtl/>
        </w:rPr>
        <w:t>،</w:t>
      </w:r>
      <w:r w:rsidRPr="00A2729A">
        <w:rPr>
          <w:rtl/>
        </w:rPr>
        <w:t xml:space="preserve"> فقد روى عن محمّد بن عيسى العبيدي كل من</w:t>
      </w:r>
      <w:r>
        <w:rPr>
          <w:rtl/>
        </w:rPr>
        <w:t>:</w:t>
      </w:r>
      <w:r w:rsidRPr="00A2729A">
        <w:rPr>
          <w:rtl/>
        </w:rPr>
        <w:t xml:space="preserve"> محمّد بن جعفر الكوفي</w:t>
      </w:r>
      <w:r>
        <w:rPr>
          <w:rtl/>
        </w:rPr>
        <w:t>،</w:t>
      </w:r>
      <w:r w:rsidRPr="00A2729A">
        <w:rPr>
          <w:rtl/>
        </w:rPr>
        <w:t xml:space="preserve"> ومحمّد بن الحسن</w:t>
      </w:r>
      <w:r>
        <w:rPr>
          <w:rtl/>
        </w:rPr>
        <w:t>،</w:t>
      </w:r>
      <w:r w:rsidRPr="00A2729A">
        <w:rPr>
          <w:rtl/>
        </w:rPr>
        <w:t xml:space="preserve"> ومحمّد بن الحسن الصفار</w:t>
      </w:r>
      <w:r>
        <w:rPr>
          <w:rtl/>
        </w:rPr>
        <w:t>،</w:t>
      </w:r>
      <w:r w:rsidRPr="00A2729A">
        <w:rPr>
          <w:rtl/>
        </w:rPr>
        <w:t xml:space="preserve"> ومحمّد بن الحسين</w:t>
      </w:r>
      <w:r>
        <w:rPr>
          <w:rtl/>
        </w:rPr>
        <w:t>،</w:t>
      </w:r>
      <w:r w:rsidRPr="00A2729A">
        <w:rPr>
          <w:rtl/>
        </w:rPr>
        <w:t xml:space="preserve"> ومحمّد بن علي بن محبوب</w:t>
      </w:r>
      <w:r>
        <w:rPr>
          <w:rtl/>
        </w:rPr>
        <w:t>،</w:t>
      </w:r>
      <w:r w:rsidRPr="00A2729A">
        <w:rPr>
          <w:rtl/>
        </w:rPr>
        <w:t xml:space="preserve"> ومحمّد بن موسى الهمداني</w:t>
      </w:r>
      <w:r>
        <w:rPr>
          <w:rtl/>
        </w:rPr>
        <w:t>،</w:t>
      </w:r>
      <w:r w:rsidRPr="00A2729A">
        <w:rPr>
          <w:rtl/>
        </w:rPr>
        <w:t xml:space="preserve"> ومحمّد بن يحيى</w:t>
      </w:r>
      <w:r>
        <w:rPr>
          <w:rtl/>
        </w:rPr>
        <w:t>.</w:t>
      </w:r>
    </w:p>
    <w:p w:rsidR="00C73D10" w:rsidRPr="00A2729A" w:rsidRDefault="00C73D10" w:rsidP="00C73D10">
      <w:pPr>
        <w:pStyle w:val="libFootnote"/>
        <w:rPr>
          <w:rtl/>
          <w:lang w:bidi="fa-IR"/>
        </w:rPr>
      </w:pPr>
      <w:r w:rsidRPr="00A2729A">
        <w:rPr>
          <w:rtl/>
        </w:rPr>
        <w:t>كما في معجم رجال الحديث 17</w:t>
      </w:r>
      <w:r>
        <w:rPr>
          <w:rtl/>
        </w:rPr>
        <w:t>:</w:t>
      </w:r>
      <w:r w:rsidRPr="00A2729A">
        <w:rPr>
          <w:rtl/>
        </w:rPr>
        <w:t xml:space="preserve"> 111</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صحيح بالاتفاق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[612] وإلى محمّد بن خالد الطيالسي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الصلاة في السفر</w:t>
      </w:r>
      <w:r>
        <w:rPr>
          <w:rtl/>
        </w:rPr>
        <w:t>،</w:t>
      </w:r>
      <w:r w:rsidRPr="00A2729A">
        <w:rPr>
          <w:rtl/>
        </w:rPr>
        <w:t xml:space="preserve"> من أبواب الزيادات في الحديث الأربعين </w:t>
      </w:r>
      <w:r w:rsidRPr="00C73D10">
        <w:rPr>
          <w:rStyle w:val="libFootnotenumChar"/>
          <w:rtl/>
        </w:rPr>
        <w:t>(3)</w:t>
      </w:r>
      <w:r>
        <w:rPr>
          <w:rtl/>
        </w:rPr>
        <w:t>.</w:t>
      </w:r>
      <w:r w:rsidRPr="00A2729A">
        <w:rPr>
          <w:rtl/>
        </w:rPr>
        <w:t xml:space="preserve"> وفي باب صلاة المضطر</w:t>
      </w:r>
      <w:r>
        <w:rPr>
          <w:rtl/>
        </w:rPr>
        <w:t>،</w:t>
      </w:r>
      <w:r w:rsidRPr="00A2729A">
        <w:rPr>
          <w:rtl/>
        </w:rPr>
        <w:t xml:space="preserve"> في الحديث التاسع والعشرين </w:t>
      </w:r>
      <w:r w:rsidRPr="00C73D10">
        <w:rPr>
          <w:rStyle w:val="libFootnotenumChar"/>
          <w:rtl/>
        </w:rPr>
        <w:t>(4)</w:t>
      </w:r>
      <w:r>
        <w:rPr>
          <w:rtl/>
        </w:rPr>
        <w:t>.</w:t>
      </w:r>
      <w:r w:rsidRPr="00A2729A">
        <w:rPr>
          <w:rtl/>
        </w:rPr>
        <w:t xml:space="preserve"> وفي باب الغدوّ إلى عرفات</w:t>
      </w:r>
      <w:r>
        <w:rPr>
          <w:rtl/>
        </w:rPr>
        <w:t>،</w:t>
      </w:r>
      <w:r w:rsidRPr="00A2729A">
        <w:rPr>
          <w:rtl/>
        </w:rPr>
        <w:t xml:space="preserve"> قريباً من الآخر بأربعة أحاديث </w:t>
      </w:r>
      <w:r w:rsidRPr="00C73D10">
        <w:rPr>
          <w:rStyle w:val="libFootnotenumChar"/>
          <w:rtl/>
        </w:rPr>
        <w:t>(5)</w:t>
      </w:r>
      <w:r>
        <w:rPr>
          <w:rtl/>
        </w:rPr>
        <w:t>.</w:t>
      </w:r>
      <w:r w:rsidRPr="00A2729A">
        <w:rPr>
          <w:rtl/>
        </w:rPr>
        <w:t xml:space="preserve"> وفي باب الوكالات</w:t>
      </w:r>
      <w:r>
        <w:rPr>
          <w:rtl/>
        </w:rPr>
        <w:t>،</w:t>
      </w:r>
      <w:r w:rsidRPr="00A2729A">
        <w:rPr>
          <w:rtl/>
        </w:rPr>
        <w:t xml:space="preserve"> في الحديث الأول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من يجب عليه التمام في السفر</w:t>
      </w:r>
      <w:r>
        <w:rPr>
          <w:rtl/>
        </w:rPr>
        <w:t>،</w:t>
      </w:r>
      <w:r w:rsidRPr="00A2729A">
        <w:rPr>
          <w:rtl/>
        </w:rPr>
        <w:t xml:space="preserve"> في الحديث الثامن </w:t>
      </w:r>
      <w:r w:rsidRPr="00C73D10">
        <w:rPr>
          <w:rStyle w:val="libFootnotenumChar"/>
          <w:rtl/>
        </w:rPr>
        <w:t>(7)</w:t>
      </w:r>
      <w:r>
        <w:rPr>
          <w:rtl/>
        </w:rPr>
        <w:t>.</w:t>
      </w:r>
    </w:p>
    <w:p w:rsidR="00C73D10" w:rsidRDefault="00C73D10" w:rsidP="00C73D10">
      <w:pPr>
        <w:pStyle w:val="libBold2"/>
        <w:rPr>
          <w:rtl/>
        </w:rPr>
      </w:pPr>
      <w:r w:rsidRPr="00520AED">
        <w:rPr>
          <w:rtl/>
        </w:rPr>
        <w:t>[613] وإلى محمّد بن الخليل بن راشد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Default="00C73D10" w:rsidP="00C73D10">
      <w:pPr>
        <w:pStyle w:val="libBold2"/>
        <w:rPr>
          <w:rtl/>
        </w:rPr>
      </w:pPr>
      <w:r w:rsidRPr="00520AED">
        <w:rPr>
          <w:rtl/>
        </w:rPr>
        <w:t>[614] وإلى محمّد بن الريان بن الصلت</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Default="00C73D10" w:rsidP="00C73D10">
      <w:pPr>
        <w:pStyle w:val="libBold2"/>
        <w:rPr>
          <w:rtl/>
        </w:rPr>
      </w:pPr>
      <w:r w:rsidRPr="00520AED">
        <w:rPr>
          <w:rtl/>
        </w:rPr>
        <w:t>[615] وإلى محمّد بن زائد الخزاز</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68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149 / 644</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216 / 532</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307 / 951</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184 / 614</w:t>
      </w:r>
      <w:r>
        <w:rPr>
          <w:rtl/>
        </w:rPr>
        <w:t>.</w:t>
      </w:r>
    </w:p>
    <w:p w:rsidR="00C73D10" w:rsidRPr="00A2729A" w:rsidRDefault="00C73D10" w:rsidP="00C73D10">
      <w:pPr>
        <w:pStyle w:val="libFootnote0"/>
        <w:rPr>
          <w:rtl/>
        </w:rPr>
      </w:pPr>
      <w:r w:rsidRPr="00A2729A">
        <w:rPr>
          <w:rtl/>
        </w:rPr>
        <w:t>(6) تهذيب الأحكام 6</w:t>
      </w:r>
      <w:r>
        <w:rPr>
          <w:rtl/>
        </w:rPr>
        <w:t>:</w:t>
      </w:r>
      <w:r w:rsidRPr="00A2729A">
        <w:rPr>
          <w:rtl/>
        </w:rPr>
        <w:t xml:space="preserve"> 213 / 502</w:t>
      </w:r>
      <w:r>
        <w:rPr>
          <w:rtl/>
        </w:rPr>
        <w:t>.</w:t>
      </w:r>
    </w:p>
    <w:p w:rsidR="00C73D10" w:rsidRPr="00A2729A" w:rsidRDefault="00C73D10" w:rsidP="00C73D10">
      <w:pPr>
        <w:pStyle w:val="libFootnote0"/>
        <w:rPr>
          <w:rtl/>
        </w:rPr>
      </w:pPr>
      <w:r w:rsidRPr="00A2729A">
        <w:rPr>
          <w:rtl/>
        </w:rPr>
        <w:t>(7) الاستبصار 1</w:t>
      </w:r>
      <w:r>
        <w:rPr>
          <w:rtl/>
        </w:rPr>
        <w:t>:</w:t>
      </w:r>
      <w:r w:rsidRPr="00A2729A">
        <w:rPr>
          <w:rtl/>
        </w:rPr>
        <w:t xml:space="preserve"> 233 / 833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152 / 663</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90 / 386</w:t>
      </w:r>
      <w:r>
        <w:rPr>
          <w:rtl/>
        </w:rPr>
        <w:t>،</w:t>
      </w:r>
      <w:r w:rsidRPr="00A2729A">
        <w:rPr>
          <w:rtl/>
        </w:rPr>
        <w:t xml:space="preserve"> وقد تقدم برقم الطريق [458] ماله علاقة بالمقام</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153 / 679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[616] وإلى محمّد بن سالم بن أبي سلمة</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محمّد بن سالم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الرابع </w:t>
      </w:r>
      <w:r w:rsidRPr="00C73D10">
        <w:rPr>
          <w:rStyle w:val="libFootnotenumChar"/>
          <w:rtl/>
        </w:rPr>
        <w:t>(2)</w:t>
      </w:r>
      <w:r>
        <w:rPr>
          <w:rtl/>
        </w:rPr>
        <w:t>.</w:t>
      </w:r>
      <w:r w:rsidRPr="00A2729A">
        <w:rPr>
          <w:rtl/>
        </w:rPr>
        <w:t xml:space="preserve"> والثاني والسبعين </w:t>
      </w:r>
      <w:r w:rsidRPr="00C73D10">
        <w:rPr>
          <w:rStyle w:val="libFootnotenumChar"/>
          <w:rtl/>
        </w:rPr>
        <w:t>(3)</w:t>
      </w:r>
      <w:r>
        <w:rPr>
          <w:rtl/>
        </w:rPr>
        <w:t>.</w:t>
      </w:r>
      <w:r w:rsidRPr="00A2729A">
        <w:rPr>
          <w:rtl/>
        </w:rPr>
        <w:t xml:space="preserve"> وفي باب الصلاة على الأموات</w:t>
      </w:r>
      <w:r>
        <w:rPr>
          <w:rtl/>
        </w:rPr>
        <w:t>،</w:t>
      </w:r>
      <w:r w:rsidRPr="00A2729A">
        <w:rPr>
          <w:rtl/>
        </w:rPr>
        <w:t xml:space="preserve"> في آخر كتاب الصلاة</w:t>
      </w:r>
      <w:r>
        <w:rPr>
          <w:rtl/>
        </w:rPr>
        <w:t>،</w:t>
      </w:r>
      <w:r w:rsidRPr="00A2729A">
        <w:rPr>
          <w:rtl/>
        </w:rPr>
        <w:t xml:space="preserve"> في الحديث السادس </w:t>
      </w:r>
      <w:r w:rsidRPr="00C73D10">
        <w:rPr>
          <w:rStyle w:val="libFootnotenumChar"/>
          <w:rtl/>
        </w:rPr>
        <w:t>(4)</w:t>
      </w:r>
      <w:r>
        <w:rPr>
          <w:rtl/>
        </w:rPr>
        <w:t>.</w:t>
      </w:r>
      <w:r w:rsidRPr="00A2729A">
        <w:rPr>
          <w:rtl/>
        </w:rPr>
        <w:t xml:space="preserve"> وفي باب العمل في ليلة الجمعة ويومها</w:t>
      </w:r>
      <w:r>
        <w:rPr>
          <w:rtl/>
        </w:rPr>
        <w:t>،</w:t>
      </w:r>
      <w:r w:rsidRPr="00A2729A">
        <w:rPr>
          <w:rtl/>
        </w:rPr>
        <w:t xml:space="preserve"> في الجزء الثاني</w:t>
      </w:r>
      <w:r>
        <w:rPr>
          <w:rtl/>
        </w:rPr>
        <w:t>،</w:t>
      </w:r>
      <w:r w:rsidRPr="00A2729A">
        <w:rPr>
          <w:rtl/>
        </w:rPr>
        <w:t xml:space="preserve"> في الحديث الحادي والأربعين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موضع الوقوف من الجنازة</w:t>
      </w:r>
      <w:r>
        <w:rPr>
          <w:rtl/>
        </w:rPr>
        <w:t>،</w:t>
      </w:r>
      <w:r w:rsidRPr="00A2729A">
        <w:rPr>
          <w:rtl/>
        </w:rPr>
        <w:t xml:space="preserve"> في الحديث الآخر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[617] وإلى محمّد بن سكين</w:t>
      </w:r>
      <w:r>
        <w:rPr>
          <w:rFonts w:hint="cs"/>
          <w:rtl/>
        </w:rPr>
        <w:t>:</w:t>
      </w:r>
      <w:r w:rsidRPr="00C73D10">
        <w:rPr>
          <w:rStyle w:val="libBold2Char"/>
          <w:rtl/>
        </w:rPr>
        <w:t xml:space="preserve"> </w:t>
      </w:r>
      <w:r w:rsidRPr="00C73D10">
        <w:rPr>
          <w:rStyle w:val="libFootnotenumChar"/>
          <w:rtl/>
        </w:rPr>
        <w:t>(7)</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140 / 608</w:t>
      </w:r>
      <w:r>
        <w:rPr>
          <w:rtl/>
        </w:rPr>
        <w:t>،</w:t>
      </w:r>
      <w:r w:rsidRPr="00A2729A">
        <w:rPr>
          <w:rtl/>
        </w:rPr>
        <w:t xml:space="preserve"> والطريق مجهول بعلي بن محمّد بن أبي سعيد القيرواني إذ لا أثر له في سائر كتب الرجال</w:t>
      </w:r>
      <w:r>
        <w:rPr>
          <w:rtl/>
        </w:rPr>
        <w:t>.</w:t>
      </w:r>
      <w:r w:rsidRPr="00A2729A">
        <w:rPr>
          <w:rtl/>
        </w:rPr>
        <w:t xml:space="preserve"> والظاهر انه علي بن محمّد بن سعيد الراوي عن محمّد بن سالم بن أبي سلمة في روضة الكافي 8</w:t>
      </w:r>
      <w:r>
        <w:rPr>
          <w:rtl/>
        </w:rPr>
        <w:t>:</w:t>
      </w:r>
      <w:r w:rsidRPr="00A2729A">
        <w:rPr>
          <w:rtl/>
        </w:rPr>
        <w:t xml:space="preserve"> 235 / 314</w:t>
      </w:r>
      <w:r>
        <w:rPr>
          <w:rtl/>
        </w:rPr>
        <w:t>،</w:t>
      </w:r>
      <w:r w:rsidRPr="00A2729A">
        <w:rPr>
          <w:rtl/>
        </w:rPr>
        <w:t xml:space="preserve"> والذي استظهر السيد الخوئي </w:t>
      </w:r>
      <w:r w:rsidRPr="00C73D10">
        <w:rPr>
          <w:rStyle w:val="libAlaemChar"/>
          <w:rtl/>
        </w:rPr>
        <w:t>رحمه‌الله</w:t>
      </w:r>
      <w:r w:rsidRPr="00A2729A">
        <w:rPr>
          <w:rtl/>
        </w:rPr>
        <w:t xml:space="preserve"> في معجمة 16</w:t>
      </w:r>
      <w:r>
        <w:rPr>
          <w:rtl/>
        </w:rPr>
        <w:t>:</w:t>
      </w:r>
      <w:r w:rsidRPr="00A2729A">
        <w:rPr>
          <w:rtl/>
        </w:rPr>
        <w:t xml:space="preserve"> 103 بأنه علي بن محمّد بن سعد القزداني الأشعري وذلك في ترجمة محمّد بن سالم بن أبي سلمة</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427 / 1359</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442 / 1427</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190 / 434</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244 / 660</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471 / 1819</w:t>
      </w:r>
      <w:r>
        <w:rPr>
          <w:rtl/>
        </w:rPr>
        <w:t>.</w:t>
      </w:r>
    </w:p>
    <w:p w:rsidR="00C73D10" w:rsidRPr="00A2729A" w:rsidRDefault="00C73D10" w:rsidP="00C73D10">
      <w:pPr>
        <w:pStyle w:val="libFootnote0"/>
        <w:rPr>
          <w:rtl/>
        </w:rPr>
      </w:pPr>
      <w:r w:rsidRPr="00A2729A">
        <w:rPr>
          <w:rtl/>
        </w:rPr>
        <w:t>(7) في فهرست الشيخ طبع النجف الأشرف كما ستأتي الإشارة إليه وجامعة مشهد</w:t>
      </w:r>
      <w:r>
        <w:rPr>
          <w:rtl/>
        </w:rPr>
        <w:t xml:space="preserve"> -:</w:t>
      </w:r>
      <w:r w:rsidRPr="00A2729A">
        <w:rPr>
          <w:rtl/>
        </w:rPr>
        <w:t xml:space="preserve"> 320 / 491</w:t>
      </w:r>
      <w:r>
        <w:rPr>
          <w:rtl/>
        </w:rPr>
        <w:t>:</w:t>
      </w:r>
      <w:r w:rsidRPr="00A2729A">
        <w:rPr>
          <w:rtl/>
        </w:rPr>
        <w:t xml:space="preserve"> محمّد بن مسكين</w:t>
      </w:r>
      <w:r>
        <w:rPr>
          <w:rtl/>
        </w:rPr>
        <w:t>.</w:t>
      </w:r>
      <w:r w:rsidRPr="00A2729A">
        <w:rPr>
          <w:rtl/>
        </w:rPr>
        <w:t xml:space="preserve"> والمنقول عن الفهرست في مجمع الرجال 5</w:t>
      </w:r>
      <w:r>
        <w:rPr>
          <w:rtl/>
        </w:rPr>
        <w:t>:</w:t>
      </w:r>
      <w:r w:rsidRPr="00A2729A">
        <w:rPr>
          <w:rtl/>
        </w:rPr>
        <w:t xml:space="preserve"> 216</w:t>
      </w:r>
      <w:r>
        <w:rPr>
          <w:rtl/>
        </w:rPr>
        <w:t>،</w:t>
      </w:r>
      <w:r w:rsidRPr="00A2729A">
        <w:rPr>
          <w:rtl/>
        </w:rPr>
        <w:t xml:space="preserve"> ومنهج المقال</w:t>
      </w:r>
      <w:r>
        <w:rPr>
          <w:rtl/>
        </w:rPr>
        <w:t>:</w:t>
      </w:r>
      <w:r w:rsidRPr="00A2729A">
        <w:rPr>
          <w:rtl/>
        </w:rPr>
        <w:t xml:space="preserve"> 295</w:t>
      </w:r>
      <w:r>
        <w:rPr>
          <w:rtl/>
        </w:rPr>
        <w:t>،</w:t>
      </w:r>
      <w:r w:rsidRPr="00A2729A">
        <w:rPr>
          <w:rtl/>
        </w:rPr>
        <w:t xml:space="preserve"> وجامع الرواة 2</w:t>
      </w:r>
      <w:r>
        <w:rPr>
          <w:rtl/>
        </w:rPr>
        <w:t>:</w:t>
      </w:r>
      <w:r w:rsidRPr="00A2729A">
        <w:rPr>
          <w:rtl/>
        </w:rPr>
        <w:t xml:space="preserve"> 193 </w:t>
      </w:r>
      <w:r>
        <w:rPr>
          <w:rtl/>
        </w:rPr>
        <w:t>و 5</w:t>
      </w:r>
      <w:r w:rsidRPr="00A2729A">
        <w:rPr>
          <w:rtl/>
        </w:rPr>
        <w:t>15</w:t>
      </w:r>
      <w:r>
        <w:rPr>
          <w:rtl/>
        </w:rPr>
        <w:t>،</w:t>
      </w:r>
      <w:r w:rsidRPr="00A2729A">
        <w:rPr>
          <w:rtl/>
        </w:rPr>
        <w:t xml:space="preserve"> وتنقيح المقال 3</w:t>
      </w:r>
      <w:r>
        <w:rPr>
          <w:rtl/>
        </w:rPr>
        <w:t>:</w:t>
      </w:r>
      <w:r w:rsidRPr="00A2729A">
        <w:rPr>
          <w:rtl/>
        </w:rPr>
        <w:t xml:space="preserve"> 121</w:t>
      </w:r>
      <w:r>
        <w:rPr>
          <w:rtl/>
        </w:rPr>
        <w:t>،</w:t>
      </w:r>
      <w:r w:rsidRPr="00A2729A">
        <w:rPr>
          <w:rtl/>
        </w:rPr>
        <w:t xml:space="preserve"> ومعجم رجال الحديث 16</w:t>
      </w:r>
      <w:r>
        <w:rPr>
          <w:rtl/>
        </w:rPr>
        <w:t>:</w:t>
      </w:r>
      <w:r w:rsidRPr="00A2729A">
        <w:rPr>
          <w:rtl/>
        </w:rPr>
        <w:t xml:space="preserve"> 117 هو</w:t>
      </w:r>
      <w:r>
        <w:rPr>
          <w:rtl/>
        </w:rPr>
        <w:t>:</w:t>
      </w:r>
      <w:r w:rsidRPr="00A2729A">
        <w:rPr>
          <w:rtl/>
        </w:rPr>
        <w:t xml:space="preserve"> محمّد بن سكين</w:t>
      </w:r>
      <w:r>
        <w:rPr>
          <w:rtl/>
        </w:rPr>
        <w:t>،</w:t>
      </w:r>
      <w:r w:rsidRPr="00A2729A">
        <w:rPr>
          <w:rtl/>
        </w:rPr>
        <w:t xml:space="preserve"> بالسين المهملة من غير ميم في أوله</w:t>
      </w:r>
      <w:r>
        <w:rPr>
          <w:rtl/>
        </w:rPr>
        <w:t>،</w:t>
      </w:r>
      <w:r w:rsidRPr="00A2729A">
        <w:rPr>
          <w:rtl/>
        </w:rPr>
        <w:t xml:space="preserve"> وهو الصحيح الموافق لما في رجال النجاشي</w:t>
      </w:r>
      <w:r>
        <w:rPr>
          <w:rtl/>
        </w:rPr>
        <w:t>:</w:t>
      </w:r>
      <w:r w:rsidRPr="00A2729A">
        <w:rPr>
          <w:rtl/>
        </w:rPr>
        <w:t xml:space="preserve"> 361 / 969 ونسختنا الخطية من الفهرست بقلم عناية الله القهبائي</w:t>
      </w:r>
      <w:r>
        <w:rPr>
          <w:rtl/>
        </w:rPr>
        <w:t>،</w:t>
      </w:r>
      <w:r w:rsidRPr="00A2729A">
        <w:rPr>
          <w:rtl/>
        </w:rPr>
        <w:t xml:space="preserve"> فلاحظ</w:t>
      </w:r>
      <w:r>
        <w:rPr>
          <w:rtl/>
        </w:rPr>
        <w:t>.</w:t>
      </w:r>
    </w:p>
    <w:p w:rsidR="00C73D10" w:rsidRDefault="00C73D10" w:rsidP="00C73D10">
      <w:pPr>
        <w:pStyle w:val="libFootnote0"/>
        <w:rPr>
          <w:rtl/>
        </w:rPr>
      </w:pPr>
      <w:r w:rsidRPr="00A2729A">
        <w:rPr>
          <w:rtl/>
        </w:rPr>
        <w:t>(8) فهرست الشيخ</w:t>
      </w:r>
      <w:r>
        <w:rPr>
          <w:rtl/>
        </w:rPr>
        <w:t>:</w:t>
      </w:r>
      <w:r w:rsidRPr="00A2729A">
        <w:rPr>
          <w:rtl/>
        </w:rPr>
        <w:t xml:space="preserve"> 151 / 654</w:t>
      </w:r>
      <w:r>
        <w:rPr>
          <w:rtl/>
        </w:rPr>
        <w:t>،</w:t>
      </w:r>
      <w:r w:rsidRPr="00A2729A">
        <w:rPr>
          <w:rtl/>
        </w:rPr>
        <w:t xml:space="preserve"> وفيه</w:t>
      </w:r>
      <w:r>
        <w:rPr>
          <w:rtl/>
        </w:rPr>
        <w:t>:</w:t>
      </w:r>
      <w:r w:rsidRPr="00A2729A">
        <w:rPr>
          <w:rtl/>
        </w:rPr>
        <w:t xml:space="preserve"> محمّد بن مسكين</w:t>
      </w:r>
      <w:r>
        <w:rPr>
          <w:rtl/>
        </w:rPr>
        <w:t>،</w:t>
      </w:r>
      <w:r w:rsidRPr="00A2729A">
        <w:rPr>
          <w:rtl/>
        </w:rPr>
        <w:t xml:space="preserve"> والصحيح ما تقدم قبل</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حسن في التهذيب</w:t>
      </w:r>
      <w:r>
        <w:rPr>
          <w:rtl/>
        </w:rPr>
        <w:t>،</w:t>
      </w:r>
      <w:r w:rsidRPr="00A2729A">
        <w:rPr>
          <w:rtl/>
        </w:rPr>
        <w:t xml:space="preserve"> في باب التيمم</w:t>
      </w:r>
      <w:r>
        <w:rPr>
          <w:rtl/>
        </w:rPr>
        <w:t>،</w:t>
      </w:r>
      <w:r w:rsidRPr="00A2729A">
        <w:rPr>
          <w:rtl/>
        </w:rPr>
        <w:t xml:space="preserve"> في الحديث الثالث </w:t>
      </w:r>
      <w:r w:rsidRPr="00C73D10">
        <w:rPr>
          <w:rStyle w:val="libFootnotenumChar"/>
          <w:rtl/>
        </w:rPr>
        <w:t>(1)</w:t>
      </w:r>
      <w:r>
        <w:rPr>
          <w:rtl/>
        </w:rPr>
        <w:t>.</w:t>
      </w:r>
    </w:p>
    <w:p w:rsidR="00C73D10" w:rsidRPr="00A2729A" w:rsidRDefault="00C73D10" w:rsidP="00C73D10">
      <w:pPr>
        <w:pStyle w:val="libNormal"/>
        <w:rPr>
          <w:rtl/>
        </w:rPr>
      </w:pPr>
      <w:r w:rsidRPr="00A2729A">
        <w:rPr>
          <w:rtl/>
        </w:rPr>
        <w:t>وإليه موثق في الاستبصار</w:t>
      </w:r>
      <w:r>
        <w:rPr>
          <w:rtl/>
        </w:rPr>
        <w:t>،</w:t>
      </w:r>
      <w:r w:rsidRPr="00A2729A">
        <w:rPr>
          <w:rtl/>
        </w:rPr>
        <w:t xml:space="preserve"> في باب إنّ ولد الولد يقوم مقام الولد</w:t>
      </w:r>
      <w:r>
        <w:rPr>
          <w:rtl/>
        </w:rPr>
        <w:t>،</w:t>
      </w:r>
      <w:r w:rsidRPr="00A2729A">
        <w:rPr>
          <w:rtl/>
        </w:rPr>
        <w:t xml:space="preserve"> في الحديث الرابع </w:t>
      </w:r>
      <w:r w:rsidRPr="00C73D10">
        <w:rPr>
          <w:rStyle w:val="libFootnotenumChar"/>
          <w:rtl/>
        </w:rPr>
        <w:t>(2)</w:t>
      </w:r>
      <w:r>
        <w:rPr>
          <w:rtl/>
        </w:rPr>
        <w:t>.</w:t>
      </w:r>
    </w:p>
    <w:p w:rsidR="00C73D10" w:rsidRDefault="00C73D10" w:rsidP="00C73D10">
      <w:pPr>
        <w:pStyle w:val="libBold2"/>
        <w:rPr>
          <w:rtl/>
        </w:rPr>
      </w:pPr>
      <w:r w:rsidRPr="00520AED">
        <w:rPr>
          <w:rtl/>
        </w:rPr>
        <w:t>[618] وإلى محمّد بن سليمان الديلمي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الديون وأحكامها</w:t>
      </w:r>
      <w:r>
        <w:rPr>
          <w:rtl/>
        </w:rPr>
        <w:t>،</w:t>
      </w:r>
      <w:r w:rsidRPr="00A2729A">
        <w:rPr>
          <w:rtl/>
        </w:rPr>
        <w:t xml:space="preserve"> في الحديث العاشر </w:t>
      </w:r>
      <w:r w:rsidRPr="00C73D10">
        <w:rPr>
          <w:rStyle w:val="libFootnotenumChar"/>
          <w:rtl/>
        </w:rPr>
        <w:t>(4)</w:t>
      </w:r>
      <w:r>
        <w:rPr>
          <w:rtl/>
        </w:rPr>
        <w:t>.</w:t>
      </w:r>
      <w:r w:rsidRPr="00A2729A">
        <w:rPr>
          <w:rtl/>
        </w:rPr>
        <w:t xml:space="preserve"> وفي باب فضل التجارة</w:t>
      </w:r>
      <w:r>
        <w:rPr>
          <w:rtl/>
        </w:rPr>
        <w:t>،</w:t>
      </w:r>
      <w:r w:rsidRPr="00A2729A">
        <w:rPr>
          <w:rtl/>
        </w:rPr>
        <w:t xml:space="preserve"> في الحديث السابع والسبعين </w:t>
      </w:r>
      <w:r w:rsidRPr="00C73D10">
        <w:rPr>
          <w:rStyle w:val="libFootnotenumChar"/>
          <w:rtl/>
        </w:rPr>
        <w:t>(5)</w:t>
      </w:r>
      <w:r>
        <w:rPr>
          <w:rtl/>
        </w:rPr>
        <w:t>.</w:t>
      </w:r>
      <w:r w:rsidRPr="00A2729A">
        <w:rPr>
          <w:rtl/>
        </w:rPr>
        <w:t xml:space="preserve"> وفي باب الوصية لأهل الضلال</w:t>
      </w:r>
      <w:r>
        <w:rPr>
          <w:rtl/>
        </w:rPr>
        <w:t>،</w:t>
      </w:r>
      <w:r w:rsidRPr="00A2729A">
        <w:rPr>
          <w:rtl/>
        </w:rPr>
        <w:t xml:space="preserve"> في الحديث السادس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كراهية مبايعة المضطر</w:t>
      </w:r>
      <w:r>
        <w:rPr>
          <w:rtl/>
        </w:rPr>
        <w:t>،</w:t>
      </w:r>
      <w:r w:rsidRPr="00A2729A">
        <w:rPr>
          <w:rtl/>
        </w:rPr>
        <w:t xml:space="preserve"> في الحديث الثاني </w:t>
      </w:r>
      <w:r w:rsidRPr="00C73D10">
        <w:rPr>
          <w:rStyle w:val="libFootnotenumChar"/>
          <w:rtl/>
        </w:rPr>
        <w:t>(7)</w:t>
      </w:r>
      <w:r>
        <w:rPr>
          <w:rtl/>
        </w:rPr>
        <w:t>.</w:t>
      </w:r>
      <w:r w:rsidRPr="00A2729A">
        <w:rPr>
          <w:rtl/>
        </w:rPr>
        <w:t xml:space="preserve"> وفي باب من أوصى بشيء في سبيل الله</w:t>
      </w:r>
      <w:r>
        <w:rPr>
          <w:rtl/>
        </w:rPr>
        <w:t>،</w:t>
      </w:r>
      <w:r w:rsidRPr="00A2729A">
        <w:rPr>
          <w:rtl/>
        </w:rPr>
        <w:t xml:space="preserve"> في الحديث الأول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(9)</w:t>
      </w:r>
      <w:r w:rsidRPr="00A2729A">
        <w:rPr>
          <w:rtl/>
        </w:rPr>
        <w:t xml:space="preserve"> صحيح</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هامش واحد</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184 / 529</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167 / 631</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131 / 592</w:t>
      </w:r>
      <w:r>
        <w:rPr>
          <w:rtl/>
        </w:rPr>
        <w:t>،</w:t>
      </w:r>
      <w:r w:rsidRPr="00A2729A">
        <w:rPr>
          <w:rtl/>
        </w:rPr>
        <w:t xml:space="preserve"> وفيه طريقان</w:t>
      </w:r>
      <w:r>
        <w:rPr>
          <w:rtl/>
        </w:rPr>
        <w:t>:</w:t>
      </w:r>
      <w:r w:rsidRPr="00A2729A">
        <w:rPr>
          <w:rtl/>
        </w:rPr>
        <w:t xml:space="preserve"> الأول منهما ضعيف بإبراهيم بن إسحاق النهاوندي الذي ضعفه النجاشي</w:t>
      </w:r>
      <w:r>
        <w:rPr>
          <w:rtl/>
        </w:rPr>
        <w:t>:</w:t>
      </w:r>
      <w:r w:rsidRPr="00A2729A">
        <w:rPr>
          <w:rtl/>
        </w:rPr>
        <w:t xml:space="preserve"> 19 / 21</w:t>
      </w:r>
      <w:r>
        <w:rPr>
          <w:rtl/>
        </w:rPr>
        <w:t>،</w:t>
      </w:r>
      <w:r w:rsidRPr="00A2729A">
        <w:rPr>
          <w:rtl/>
        </w:rPr>
        <w:t xml:space="preserve"> والشيخ في رجاله</w:t>
      </w:r>
      <w:r>
        <w:rPr>
          <w:rtl/>
        </w:rPr>
        <w:t>:</w:t>
      </w:r>
      <w:r w:rsidRPr="00A2729A">
        <w:rPr>
          <w:rtl/>
        </w:rPr>
        <w:t xml:space="preserve"> 451 / 75 باب من لم يرو عن الأئمة </w:t>
      </w:r>
      <w:r w:rsidRPr="00C73D10">
        <w:rPr>
          <w:rStyle w:val="libAlaemChar"/>
          <w:rtl/>
        </w:rPr>
        <w:t>عليهم‌السلام</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185 / 385</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18 / 78</w:t>
      </w:r>
      <w:r>
        <w:rPr>
          <w:rtl/>
        </w:rPr>
        <w:t>.</w:t>
      </w:r>
    </w:p>
    <w:p w:rsidR="00C73D10" w:rsidRPr="00A2729A" w:rsidRDefault="00C73D10" w:rsidP="00C73D10">
      <w:pPr>
        <w:pStyle w:val="libFootnote0"/>
        <w:rPr>
          <w:rtl/>
        </w:rPr>
      </w:pPr>
      <w:r w:rsidRPr="00A2729A">
        <w:rPr>
          <w:rtl/>
        </w:rPr>
        <w:t>(6) تهذيب الأحكام 9</w:t>
      </w:r>
      <w:r>
        <w:rPr>
          <w:rtl/>
        </w:rPr>
        <w:t>:</w:t>
      </w:r>
      <w:r w:rsidRPr="00A2729A">
        <w:rPr>
          <w:rtl/>
        </w:rPr>
        <w:t xml:space="preserve"> 203 / 809</w:t>
      </w:r>
      <w:r>
        <w:rPr>
          <w:rtl/>
        </w:rPr>
        <w:t>.</w:t>
      </w:r>
    </w:p>
    <w:p w:rsidR="00C73D10" w:rsidRPr="00A2729A" w:rsidRDefault="00C73D10" w:rsidP="00C73D10">
      <w:pPr>
        <w:pStyle w:val="libFootnote0"/>
        <w:rPr>
          <w:rtl/>
        </w:rPr>
      </w:pPr>
      <w:r w:rsidRPr="00A2729A">
        <w:rPr>
          <w:rtl/>
        </w:rPr>
        <w:t>(7) الاستبصار 3</w:t>
      </w:r>
      <w:r>
        <w:rPr>
          <w:rtl/>
        </w:rPr>
        <w:t>:</w:t>
      </w:r>
      <w:r w:rsidRPr="00A2729A">
        <w:rPr>
          <w:rtl/>
        </w:rPr>
        <w:t xml:space="preserve"> 72 / 238</w:t>
      </w:r>
      <w:r>
        <w:rPr>
          <w:rtl/>
        </w:rPr>
        <w:t>.</w:t>
      </w:r>
    </w:p>
    <w:p w:rsidR="00C73D10" w:rsidRPr="00A2729A" w:rsidRDefault="00C73D10" w:rsidP="00C73D10">
      <w:pPr>
        <w:pStyle w:val="libFootnote0"/>
        <w:rPr>
          <w:rtl/>
        </w:rPr>
      </w:pPr>
      <w:r w:rsidRPr="00A2729A">
        <w:rPr>
          <w:rtl/>
        </w:rPr>
        <w:t>(8) الاستبصار 4</w:t>
      </w:r>
      <w:r>
        <w:rPr>
          <w:rtl/>
        </w:rPr>
        <w:t>:</w:t>
      </w:r>
      <w:r w:rsidRPr="00A2729A">
        <w:rPr>
          <w:rtl/>
        </w:rPr>
        <w:t xml:space="preserve"> 130 / 491</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365 / 987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[619] وإلى محمّد بن سنان</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143 / 619</w:t>
      </w:r>
      <w:r>
        <w:rPr>
          <w:rtl/>
        </w:rPr>
        <w:t>،</w:t>
      </w:r>
      <w:r w:rsidRPr="00A2729A">
        <w:rPr>
          <w:rtl/>
        </w:rPr>
        <w:t xml:space="preserve"> وفيه طريقان</w:t>
      </w:r>
      <w:r>
        <w:rPr>
          <w:rtl/>
        </w:rPr>
        <w:t>:</w:t>
      </w:r>
      <w:r w:rsidRPr="00A2729A">
        <w:rPr>
          <w:rtl/>
        </w:rPr>
        <w:t xml:space="preserve"> وفي الأول منهما ما لفظه</w:t>
      </w:r>
      <w:r>
        <w:rPr>
          <w:rtl/>
        </w:rPr>
        <w:t>:</w:t>
      </w:r>
      <w:r w:rsidRPr="00A2729A">
        <w:rPr>
          <w:rtl/>
        </w:rPr>
        <w:t xml:space="preserve"> </w:t>
      </w:r>
      <w:r>
        <w:rPr>
          <w:rtl/>
        </w:rPr>
        <w:t>(</w:t>
      </w:r>
      <w:r w:rsidRPr="00A2729A">
        <w:rPr>
          <w:rtl/>
        </w:rPr>
        <w:t>أخبرنا بكتبه ورواياته جماعة</w:t>
      </w:r>
      <w:r>
        <w:rPr>
          <w:rtl/>
        </w:rPr>
        <w:t>،</w:t>
      </w:r>
      <w:r w:rsidRPr="00A2729A">
        <w:rPr>
          <w:rtl/>
        </w:rPr>
        <w:t xml:space="preserve"> عن أبي جعفر بن بابويه</w:t>
      </w:r>
      <w:r>
        <w:rPr>
          <w:rtl/>
        </w:rPr>
        <w:t>،</w:t>
      </w:r>
      <w:r w:rsidRPr="00A2729A">
        <w:rPr>
          <w:rtl/>
        </w:rPr>
        <w:t xml:space="preserve"> عن أبيه ومحمّد بن الحسن جميعاً ؛ عن سعد والحميري ومحمّد بن يحيى ؛ عن محمّد بن الحسين وأحمد بن محمّد ؛ عنه</w:t>
      </w:r>
      <w:r>
        <w:rPr>
          <w:rtl/>
        </w:rPr>
        <w:t>).</w:t>
      </w:r>
    </w:p>
    <w:p w:rsidR="00C73D10" w:rsidRPr="00A2729A" w:rsidRDefault="00C73D10" w:rsidP="00C73D10">
      <w:pPr>
        <w:pStyle w:val="libFootnote"/>
        <w:rPr>
          <w:rtl/>
          <w:lang w:bidi="fa-IR"/>
        </w:rPr>
      </w:pPr>
      <w:r w:rsidRPr="00A2729A">
        <w:rPr>
          <w:rtl/>
        </w:rPr>
        <w:t>والمراد من الجماعة هم الشيخ المفيد وأقرانه كما تقدمت الإشارة إليه في تعليقتنا على الطريق [71]</w:t>
      </w:r>
      <w:r>
        <w:rPr>
          <w:rtl/>
        </w:rPr>
        <w:t>،</w:t>
      </w:r>
      <w:r w:rsidRPr="00A2729A">
        <w:rPr>
          <w:rtl/>
        </w:rPr>
        <w:t xml:space="preserve"> وبهذا يكون الطريق صحيحاً لوثاقة جميع رجاله</w:t>
      </w:r>
      <w:r>
        <w:rPr>
          <w:rtl/>
        </w:rPr>
        <w:t>.</w:t>
      </w:r>
    </w:p>
    <w:p w:rsidR="00C73D10" w:rsidRPr="00A2729A" w:rsidRDefault="00C73D10" w:rsidP="00C73D10">
      <w:pPr>
        <w:pStyle w:val="libFootnote"/>
        <w:rPr>
          <w:rtl/>
          <w:lang w:bidi="fa-IR"/>
        </w:rPr>
      </w:pPr>
      <w:r w:rsidRPr="00A2729A">
        <w:rPr>
          <w:rtl/>
        </w:rPr>
        <w:t>ولكن في فهرست الشيخ طبع جامعة مشهد</w:t>
      </w:r>
      <w:r>
        <w:rPr>
          <w:rtl/>
        </w:rPr>
        <w:t>:</w:t>
      </w:r>
      <w:r w:rsidRPr="00A2729A">
        <w:rPr>
          <w:rtl/>
        </w:rPr>
        <w:t xml:space="preserve"> 295 / 438</w:t>
      </w:r>
      <w:r>
        <w:rPr>
          <w:rtl/>
        </w:rPr>
        <w:t>،</w:t>
      </w:r>
      <w:r w:rsidRPr="00A2729A">
        <w:rPr>
          <w:rtl/>
        </w:rPr>
        <w:t xml:space="preserve"> قد وقع الخلط والاشتباه في هذا الطريق</w:t>
      </w:r>
      <w:r>
        <w:rPr>
          <w:rtl/>
        </w:rPr>
        <w:t>،</w:t>
      </w:r>
      <w:r w:rsidRPr="00A2729A">
        <w:rPr>
          <w:rtl/>
        </w:rPr>
        <w:t xml:space="preserve"> إذ ورد هكذا</w:t>
      </w:r>
      <w:r>
        <w:rPr>
          <w:rtl/>
        </w:rPr>
        <w:t>:</w:t>
      </w:r>
      <w:r w:rsidRPr="00A2729A">
        <w:rPr>
          <w:rtl/>
        </w:rPr>
        <w:t xml:space="preserve"> </w:t>
      </w:r>
      <w:r>
        <w:rPr>
          <w:rtl/>
        </w:rPr>
        <w:t>(</w:t>
      </w:r>
      <w:r w:rsidRPr="00A2729A">
        <w:rPr>
          <w:rtl/>
        </w:rPr>
        <w:t>أخبرنا بها أي كتبه جماعة</w:t>
      </w:r>
      <w:r>
        <w:rPr>
          <w:rtl/>
        </w:rPr>
        <w:t>،</w:t>
      </w:r>
      <w:r w:rsidRPr="00A2729A">
        <w:rPr>
          <w:rtl/>
        </w:rPr>
        <w:t xml:space="preserve"> عن ابن بطة</w:t>
      </w:r>
      <w:r>
        <w:rPr>
          <w:rtl/>
        </w:rPr>
        <w:t>،</w:t>
      </w:r>
      <w:r w:rsidRPr="00A2729A">
        <w:rPr>
          <w:rtl/>
        </w:rPr>
        <w:t xml:space="preserve"> عن علي بن الحسين</w:t>
      </w:r>
      <w:r>
        <w:rPr>
          <w:rtl/>
        </w:rPr>
        <w:t>،</w:t>
      </w:r>
      <w:r w:rsidRPr="00A2729A">
        <w:rPr>
          <w:rtl/>
        </w:rPr>
        <w:t xml:space="preserve"> عن سعد بن عبد الله والحميري ومحمّد بن يحيى ومحمّد بن الحسين وأحمد بن محمّد ؛ عنه</w:t>
      </w:r>
      <w:r>
        <w:rPr>
          <w:rtl/>
        </w:rPr>
        <w:t>)</w:t>
      </w:r>
      <w:r w:rsidRPr="00A2729A">
        <w:rPr>
          <w:rtl/>
        </w:rPr>
        <w:t xml:space="preserve"> وفيه</w:t>
      </w:r>
      <w:r>
        <w:rPr>
          <w:rtl/>
        </w:rPr>
        <w:t>:</w:t>
      </w:r>
    </w:p>
    <w:p w:rsidR="00C73D10" w:rsidRPr="00A2729A" w:rsidRDefault="00C73D10" w:rsidP="00C73D10">
      <w:pPr>
        <w:pStyle w:val="libNormal"/>
        <w:rPr>
          <w:rtl/>
          <w:lang w:bidi="fa-IR"/>
        </w:rPr>
      </w:pPr>
      <w:r w:rsidRPr="00C73D10">
        <w:rPr>
          <w:rStyle w:val="libFootnoteChar"/>
          <w:rtl/>
        </w:rPr>
        <w:t>1</w:t>
      </w:r>
      <w:r>
        <w:rPr>
          <w:rStyle w:val="libFootnoteChar"/>
          <w:rtl/>
        </w:rPr>
        <w:t xml:space="preserve"> - </w:t>
      </w:r>
      <w:r w:rsidRPr="00C73D10">
        <w:rPr>
          <w:rStyle w:val="libFootnoteChar"/>
          <w:rtl/>
        </w:rPr>
        <w:t>زيادة (ابن بطة) في الطريق</w:t>
      </w:r>
      <w:r>
        <w:rPr>
          <w:rStyle w:val="libFootnoteChar"/>
          <w:rtl/>
        </w:rPr>
        <w:t>،</w:t>
      </w:r>
      <w:r w:rsidRPr="00C73D10">
        <w:rPr>
          <w:rStyle w:val="libFootnoteChar"/>
          <w:rtl/>
        </w:rPr>
        <w:t xml:space="preserve"> وهو غير ممكن قطعاً لأن الجماعة ومنهم الشيخ المفيد </w:t>
      </w:r>
      <w:r w:rsidRPr="00C73D10">
        <w:rPr>
          <w:rStyle w:val="libAlaemChar"/>
          <w:rtl/>
        </w:rPr>
        <w:t>قدس‌سره</w:t>
      </w:r>
      <w:r w:rsidRPr="00C73D10">
        <w:rPr>
          <w:rStyle w:val="libFootnoteChar"/>
          <w:rtl/>
        </w:rPr>
        <w:t xml:space="preserve"> لا يروون عن ابن بطة من غير واسطة</w:t>
      </w:r>
      <w:r>
        <w:rPr>
          <w:rStyle w:val="libFootnoteChar"/>
          <w:rtl/>
        </w:rPr>
        <w:t>،</w:t>
      </w:r>
      <w:r w:rsidRPr="00C73D10">
        <w:rPr>
          <w:rStyle w:val="libFootnoteChar"/>
          <w:rtl/>
        </w:rPr>
        <w:t xml:space="preserve"> وغالباً ما يكون أبو المفضل الشيباني هو الواسطة بينهما.</w:t>
      </w:r>
    </w:p>
    <w:p w:rsidR="00C73D10" w:rsidRPr="00A2729A" w:rsidRDefault="00C73D10" w:rsidP="00C73D10">
      <w:pPr>
        <w:pStyle w:val="libFootnote"/>
        <w:rPr>
          <w:rtl/>
          <w:lang w:bidi="fa-IR"/>
        </w:rPr>
      </w:pPr>
      <w:r w:rsidRPr="00A2729A">
        <w:rPr>
          <w:rtl/>
        </w:rPr>
        <w:t>2</w:t>
      </w:r>
      <w:r>
        <w:rPr>
          <w:rtl/>
        </w:rPr>
        <w:t xml:space="preserve"> - </w:t>
      </w:r>
      <w:r w:rsidRPr="00A2729A">
        <w:rPr>
          <w:rtl/>
        </w:rPr>
        <w:t>حذف الصدوق من الطريق والاكتفاء بأبيه علي بن الحسين</w:t>
      </w:r>
      <w:r>
        <w:rPr>
          <w:rtl/>
        </w:rPr>
        <w:t>.</w:t>
      </w:r>
    </w:p>
    <w:p w:rsidR="00C73D10" w:rsidRPr="00A2729A" w:rsidRDefault="00C73D10" w:rsidP="00C73D10">
      <w:pPr>
        <w:pStyle w:val="libFootnote"/>
        <w:rPr>
          <w:rtl/>
          <w:lang w:bidi="fa-IR"/>
        </w:rPr>
      </w:pPr>
      <w:r w:rsidRPr="00A2729A">
        <w:rPr>
          <w:rtl/>
        </w:rPr>
        <w:t>3</w:t>
      </w:r>
      <w:r>
        <w:rPr>
          <w:rtl/>
        </w:rPr>
        <w:t xml:space="preserve"> - </w:t>
      </w:r>
      <w:r w:rsidRPr="00A2729A">
        <w:rPr>
          <w:rtl/>
        </w:rPr>
        <w:t>حذف طبقة من الطريق وذلك بعطف محمّد بن الحسين على من قبله</w:t>
      </w:r>
      <w:r>
        <w:rPr>
          <w:rtl/>
        </w:rPr>
        <w:t>،</w:t>
      </w:r>
      <w:r w:rsidRPr="00A2729A">
        <w:rPr>
          <w:rtl/>
        </w:rPr>
        <w:t xml:space="preserve"> والصحيح</w:t>
      </w:r>
      <w:r>
        <w:rPr>
          <w:rtl/>
        </w:rPr>
        <w:t>:</w:t>
      </w:r>
      <w:r w:rsidRPr="00A2729A">
        <w:rPr>
          <w:rtl/>
        </w:rPr>
        <w:t xml:space="preserve"> عن محمّد بن الحسين</w:t>
      </w:r>
      <w:r>
        <w:rPr>
          <w:rtl/>
        </w:rPr>
        <w:t>.</w:t>
      </w:r>
    </w:p>
    <w:p w:rsidR="00C73D10" w:rsidRPr="00A2729A" w:rsidRDefault="00C73D10" w:rsidP="00C73D10">
      <w:pPr>
        <w:pStyle w:val="libFootnote"/>
        <w:rPr>
          <w:rtl/>
          <w:lang w:bidi="fa-IR"/>
        </w:rPr>
      </w:pPr>
      <w:r w:rsidRPr="00A2729A">
        <w:rPr>
          <w:rtl/>
        </w:rPr>
        <w:t>وعليه فان ما في طبعه النجف الأشرف هو الصحيح الموافق للمنقول عن نسخ الفهرست في كتب الرجال</w:t>
      </w:r>
      <w:r>
        <w:rPr>
          <w:rtl/>
        </w:rPr>
        <w:t>،</w:t>
      </w:r>
      <w:r w:rsidRPr="00A2729A">
        <w:rPr>
          <w:rtl/>
        </w:rPr>
        <w:t xml:space="preserve"> كما في مجمع الرجال 5</w:t>
      </w:r>
      <w:r>
        <w:rPr>
          <w:rtl/>
        </w:rPr>
        <w:t>:</w:t>
      </w:r>
      <w:r w:rsidRPr="00A2729A">
        <w:rPr>
          <w:rtl/>
        </w:rPr>
        <w:t xml:space="preserve"> 230</w:t>
      </w:r>
      <w:r>
        <w:rPr>
          <w:rtl/>
        </w:rPr>
        <w:t>،</w:t>
      </w:r>
      <w:r w:rsidRPr="00A2729A">
        <w:rPr>
          <w:rtl/>
        </w:rPr>
        <w:t xml:space="preserve"> وجامع الرواة 2</w:t>
      </w:r>
      <w:r>
        <w:rPr>
          <w:rtl/>
        </w:rPr>
        <w:t>:</w:t>
      </w:r>
      <w:r w:rsidRPr="00A2729A">
        <w:rPr>
          <w:rtl/>
        </w:rPr>
        <w:t xml:space="preserve"> 124</w:t>
      </w:r>
      <w:r>
        <w:rPr>
          <w:rtl/>
        </w:rPr>
        <w:t>،</w:t>
      </w:r>
      <w:r w:rsidRPr="00A2729A">
        <w:rPr>
          <w:rtl/>
        </w:rPr>
        <w:t xml:space="preserve"> ونقد الرجال</w:t>
      </w:r>
      <w:r>
        <w:rPr>
          <w:rtl/>
        </w:rPr>
        <w:t>:</w:t>
      </w:r>
      <w:r w:rsidRPr="00A2729A">
        <w:rPr>
          <w:rtl/>
        </w:rPr>
        <w:t xml:space="preserve"> 311</w:t>
      </w:r>
      <w:r>
        <w:rPr>
          <w:rtl/>
        </w:rPr>
        <w:t>،</w:t>
      </w:r>
      <w:r w:rsidRPr="00A2729A">
        <w:rPr>
          <w:rtl/>
        </w:rPr>
        <w:t xml:space="preserve"> ومنتهى المقال</w:t>
      </w:r>
      <w:r>
        <w:rPr>
          <w:rtl/>
        </w:rPr>
        <w:t>:</w:t>
      </w:r>
      <w:r w:rsidRPr="00A2729A">
        <w:rPr>
          <w:rtl/>
        </w:rPr>
        <w:t xml:space="preserve"> 278</w:t>
      </w:r>
      <w:r>
        <w:rPr>
          <w:rtl/>
        </w:rPr>
        <w:t>،</w:t>
      </w:r>
      <w:r w:rsidRPr="00A2729A">
        <w:rPr>
          <w:rtl/>
        </w:rPr>
        <w:t xml:space="preserve"> ومنهج المقال</w:t>
      </w:r>
      <w:r>
        <w:rPr>
          <w:rtl/>
        </w:rPr>
        <w:t>:</w:t>
      </w:r>
      <w:r w:rsidRPr="00A2729A">
        <w:rPr>
          <w:rtl/>
        </w:rPr>
        <w:t xml:space="preserve"> 299</w:t>
      </w:r>
      <w:r>
        <w:rPr>
          <w:rtl/>
        </w:rPr>
        <w:t>،</w:t>
      </w:r>
      <w:r w:rsidRPr="00A2729A">
        <w:rPr>
          <w:rtl/>
        </w:rPr>
        <w:t xml:space="preserve"> وتنقيح المقال 3</w:t>
      </w:r>
      <w:r>
        <w:rPr>
          <w:rtl/>
        </w:rPr>
        <w:t>:</w:t>
      </w:r>
      <w:r w:rsidRPr="00A2729A">
        <w:rPr>
          <w:rtl/>
        </w:rPr>
        <w:t xml:space="preserve"> 124</w:t>
      </w:r>
      <w:r>
        <w:rPr>
          <w:rtl/>
        </w:rPr>
        <w:t>،</w:t>
      </w:r>
      <w:r w:rsidRPr="00A2729A">
        <w:rPr>
          <w:rtl/>
        </w:rPr>
        <w:t xml:space="preserve"> وإتقان المقال</w:t>
      </w:r>
      <w:r>
        <w:rPr>
          <w:rtl/>
        </w:rPr>
        <w:t>:</w:t>
      </w:r>
      <w:r w:rsidRPr="00A2729A">
        <w:rPr>
          <w:rtl/>
        </w:rPr>
        <w:t xml:space="preserve"> 347</w:t>
      </w:r>
      <w:r>
        <w:rPr>
          <w:rtl/>
        </w:rPr>
        <w:t>،</w:t>
      </w:r>
      <w:r w:rsidRPr="00A2729A">
        <w:rPr>
          <w:rtl/>
        </w:rPr>
        <w:t xml:space="preserve"> ومعجم رجال الحديث 16</w:t>
      </w:r>
      <w:r>
        <w:rPr>
          <w:rtl/>
        </w:rPr>
        <w:t>:</w:t>
      </w:r>
      <w:r w:rsidRPr="00A2729A">
        <w:rPr>
          <w:rtl/>
        </w:rPr>
        <w:t xml:space="preserve"> 152</w:t>
      </w:r>
      <w:r>
        <w:rPr>
          <w:rtl/>
        </w:rPr>
        <w:t>،</w:t>
      </w:r>
      <w:r w:rsidRPr="00A2729A">
        <w:rPr>
          <w:rtl/>
        </w:rPr>
        <w:t xml:space="preserve"> والموافق أيضاً لنسختنا الخطية من الفهرست بقلم عناية الله القهبائي</w:t>
      </w:r>
      <w:r>
        <w:rPr>
          <w:rtl/>
        </w:rPr>
        <w:t>.</w:t>
      </w:r>
    </w:p>
    <w:p w:rsidR="00C73D10" w:rsidRPr="00A2729A" w:rsidRDefault="00C73D10" w:rsidP="00C73D10">
      <w:pPr>
        <w:pStyle w:val="libNormal"/>
        <w:rPr>
          <w:rtl/>
          <w:lang w:bidi="fa-IR"/>
        </w:rPr>
      </w:pPr>
      <w:r w:rsidRPr="00C73D10">
        <w:rPr>
          <w:rStyle w:val="libFootnoteChar"/>
          <w:rtl/>
        </w:rPr>
        <w:t>وقد اشتبه في نخبة المقال</w:t>
      </w:r>
      <w:r>
        <w:rPr>
          <w:rStyle w:val="libFootnoteChar"/>
          <w:rtl/>
        </w:rPr>
        <w:t>:</w:t>
      </w:r>
      <w:r w:rsidRPr="00C73D10">
        <w:rPr>
          <w:rStyle w:val="libFootnoteChar"/>
          <w:rtl/>
        </w:rPr>
        <w:t xml:space="preserve"> 270 / 604 حيث عدّ هذا الطريق ضعيفاً بابن بطة</w:t>
      </w:r>
      <w:r>
        <w:rPr>
          <w:rStyle w:val="libFootnoteChar"/>
          <w:rtl/>
        </w:rPr>
        <w:t>،</w:t>
      </w:r>
      <w:r w:rsidRPr="00C73D10">
        <w:rPr>
          <w:rStyle w:val="libFootnoteChar"/>
          <w:rtl/>
        </w:rPr>
        <w:t xml:space="preserve"> ثم نقل أصل العبارة المذكورة في متن الطريق [617] عن الأردبيلي </w:t>
      </w:r>
      <w:r w:rsidRPr="00C73D10">
        <w:rPr>
          <w:rStyle w:val="libAlaemChar"/>
          <w:rtl/>
        </w:rPr>
        <w:t>قدس‌سره</w:t>
      </w:r>
      <w:r>
        <w:rPr>
          <w:rStyle w:val="libFootnoteChar"/>
          <w:rtl/>
        </w:rPr>
        <w:t>،</w:t>
      </w:r>
      <w:r w:rsidRPr="00C73D10">
        <w:rPr>
          <w:rStyle w:val="libFootnoteChar"/>
          <w:rtl/>
        </w:rPr>
        <w:t xml:space="preserve"> ملمحاً باشتباهه!! أما الطريق الثاني</w:t>
      </w:r>
      <w:r>
        <w:rPr>
          <w:rStyle w:val="libFootnoteChar"/>
          <w:rtl/>
        </w:rPr>
        <w:t>،</w:t>
      </w:r>
      <w:r w:rsidRPr="00C73D10">
        <w:rPr>
          <w:rStyle w:val="libFootnoteChar"/>
          <w:rtl/>
        </w:rPr>
        <w:t xml:space="preserve"> فضعيف بمحمّد بن علي الصيرفي المعروف بأبي سمينة.</w:t>
      </w:r>
    </w:p>
    <w:p w:rsidR="00C73D10" w:rsidRDefault="00C73D10" w:rsidP="00C73D10">
      <w:pPr>
        <w:pStyle w:val="libFootnote"/>
        <w:rPr>
          <w:rtl/>
        </w:rPr>
      </w:pPr>
      <w:r w:rsidRPr="00A2729A">
        <w:rPr>
          <w:rtl/>
        </w:rPr>
        <w:t>وللشيخ طريق ثالث إليه في الفهرست</w:t>
      </w:r>
      <w:r>
        <w:rPr>
          <w:rtl/>
        </w:rPr>
        <w:t>:</w:t>
      </w:r>
      <w:r w:rsidRPr="00A2729A">
        <w:rPr>
          <w:rtl/>
        </w:rPr>
        <w:t xml:space="preserve"> 131 / 591</w:t>
      </w:r>
      <w:r>
        <w:rPr>
          <w:rtl/>
        </w:rPr>
        <w:t>،</w:t>
      </w:r>
      <w:r w:rsidRPr="00A2729A">
        <w:rPr>
          <w:rtl/>
        </w:rPr>
        <w:t xml:space="preserve"> وقد وقع فيه</w:t>
      </w:r>
      <w:r>
        <w:rPr>
          <w:rtl/>
        </w:rPr>
        <w:t>:</w:t>
      </w:r>
      <w:r w:rsidRPr="00A2729A">
        <w:rPr>
          <w:rtl/>
        </w:rPr>
        <w:t xml:space="preserve"> محمّد بن</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[620] وإلى محمّد بن سهل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الأغسال المفروضات</w:t>
      </w:r>
      <w:r>
        <w:rPr>
          <w:rtl/>
        </w:rPr>
        <w:t>،</w:t>
      </w:r>
      <w:r w:rsidRPr="00A2729A">
        <w:rPr>
          <w:rtl/>
        </w:rPr>
        <w:t xml:space="preserve"> في الحديث الحادي والثلاثين </w:t>
      </w:r>
      <w:r w:rsidRPr="00C73D10">
        <w:rPr>
          <w:rStyle w:val="libFootnotenumChar"/>
          <w:rtl/>
        </w:rPr>
        <w:t>(2)</w:t>
      </w:r>
      <w:r>
        <w:rPr>
          <w:rtl/>
        </w:rPr>
        <w:t>.</w:t>
      </w:r>
      <w:r w:rsidRPr="00A2729A">
        <w:rPr>
          <w:rtl/>
        </w:rPr>
        <w:t xml:space="preserve"> وفي باب الأغسال</w:t>
      </w:r>
      <w:r>
        <w:rPr>
          <w:rtl/>
        </w:rPr>
        <w:t>،</w:t>
      </w:r>
      <w:r w:rsidRPr="00A2729A">
        <w:rPr>
          <w:rtl/>
        </w:rPr>
        <w:t xml:space="preserve"> من أبواب الزيادات</w:t>
      </w:r>
      <w:r>
        <w:rPr>
          <w:rtl/>
        </w:rPr>
        <w:t>،</w:t>
      </w:r>
      <w:r w:rsidRPr="00A2729A">
        <w:rPr>
          <w:rtl/>
        </w:rPr>
        <w:t xml:space="preserve"> قريباً من الآخر بحديثين </w:t>
      </w:r>
      <w:r w:rsidRPr="00C73D10">
        <w:rPr>
          <w:rStyle w:val="libFootnotenumChar"/>
          <w:rtl/>
        </w:rPr>
        <w:t>(3)</w:t>
      </w:r>
      <w:r>
        <w:rPr>
          <w:rtl/>
        </w:rPr>
        <w:t>.</w:t>
      </w:r>
      <w:r w:rsidRPr="00A2729A">
        <w:rPr>
          <w:rtl/>
        </w:rPr>
        <w:t xml:space="preserve"> وفي باب كيفية الصلاة</w:t>
      </w:r>
      <w:r>
        <w:rPr>
          <w:rtl/>
        </w:rPr>
        <w:t>،</w:t>
      </w:r>
      <w:r w:rsidRPr="00A2729A">
        <w:rPr>
          <w:rtl/>
        </w:rPr>
        <w:t xml:space="preserve"> في الحديث السبعين </w:t>
      </w:r>
      <w:r w:rsidRPr="00C73D10">
        <w:rPr>
          <w:rStyle w:val="libFootnotenumChar"/>
          <w:rtl/>
        </w:rPr>
        <w:t>(4)</w:t>
      </w:r>
      <w:r>
        <w:rPr>
          <w:rtl/>
        </w:rPr>
        <w:t>.</w:t>
      </w:r>
      <w:r w:rsidRPr="00A2729A">
        <w:rPr>
          <w:rtl/>
        </w:rPr>
        <w:t xml:space="preserve"> وفي باب أحكام السهو</w:t>
      </w:r>
      <w:r>
        <w:rPr>
          <w:rtl/>
        </w:rPr>
        <w:t>،</w:t>
      </w:r>
      <w:r w:rsidRPr="00A2729A">
        <w:rPr>
          <w:rtl/>
        </w:rPr>
        <w:t xml:space="preserve"> في الحديث الثالث والستين </w:t>
      </w:r>
      <w:r w:rsidRPr="00C73D10">
        <w:rPr>
          <w:rStyle w:val="libFootnotenumChar"/>
          <w:rtl/>
        </w:rPr>
        <w:t>(5)</w:t>
      </w:r>
      <w:r>
        <w:rPr>
          <w:rtl/>
        </w:rPr>
        <w:t>.</w:t>
      </w:r>
      <w:r w:rsidRPr="00A2729A">
        <w:rPr>
          <w:rtl/>
        </w:rPr>
        <w:t xml:space="preserve"> وفي باب العمل في ليلة الجمعة ويومها</w:t>
      </w:r>
      <w:r>
        <w:rPr>
          <w:rtl/>
        </w:rPr>
        <w:t>،</w:t>
      </w:r>
      <w:r w:rsidRPr="00A2729A">
        <w:rPr>
          <w:rtl/>
        </w:rPr>
        <w:t xml:space="preserve"> في الحديث الثامن عشر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صحيح بالاتفاق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[621] وإلى محمّد بن شريح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w:t>
      </w:r>
    </w:p>
    <w:p w:rsidR="00C73D10" w:rsidRPr="00A2729A" w:rsidRDefault="00C73D10" w:rsidP="00C73D10">
      <w:pPr>
        <w:pStyle w:val="libNormal"/>
        <w:rPr>
          <w:rtl/>
        </w:rPr>
      </w:pPr>
      <w:r w:rsidRPr="00A2729A">
        <w:rPr>
          <w:rtl/>
        </w:rPr>
        <w:t>وإليه طريق آخر فيه أيضاً أبو المفضل</w:t>
      </w:r>
      <w:r>
        <w:rPr>
          <w:rtl/>
        </w:rPr>
        <w:t>،</w:t>
      </w:r>
      <w:r w:rsidRPr="00A2729A">
        <w:rPr>
          <w:rtl/>
        </w:rPr>
        <w:t xml:space="preserve"> عن حميد. وطريق آخر كذلك أيضاً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lang w:bidi="fa-IR"/>
        </w:rPr>
      </w:pPr>
      <w:r w:rsidRPr="00C73D10">
        <w:rPr>
          <w:rStyle w:val="libFootnoteChar"/>
          <w:rtl/>
        </w:rPr>
        <w:t>الحسن بن شمون</w:t>
      </w:r>
      <w:r>
        <w:rPr>
          <w:rStyle w:val="libFootnoteChar"/>
          <w:rtl/>
        </w:rPr>
        <w:t>،</w:t>
      </w:r>
      <w:r w:rsidRPr="00C73D10">
        <w:rPr>
          <w:rStyle w:val="libFootnoteChar"/>
          <w:rtl/>
        </w:rPr>
        <w:t xml:space="preserve"> وهو ضعيف جدّاً في رجال النجاشي</w:t>
      </w:r>
      <w:r>
        <w:rPr>
          <w:rStyle w:val="libFootnoteChar"/>
          <w:rtl/>
        </w:rPr>
        <w:t>:</w:t>
      </w:r>
      <w:r w:rsidRPr="00C73D10">
        <w:rPr>
          <w:rStyle w:val="libFootnoteChar"/>
          <w:rtl/>
        </w:rPr>
        <w:t xml:space="preserve"> 335 / 899</w:t>
      </w:r>
      <w:r>
        <w:rPr>
          <w:rStyle w:val="libFootnoteChar"/>
          <w:rtl/>
        </w:rPr>
        <w:t>،</w:t>
      </w:r>
      <w:r w:rsidRPr="00C73D10">
        <w:rPr>
          <w:rStyle w:val="libFootnoteChar"/>
          <w:rtl/>
        </w:rPr>
        <w:t xml:space="preserve"> وأحمد بن محمّد المدائني الذي لا أثر له في كتب الرجال. وعليه فالمراد من الصحيح في الفهرست في عبارة المصنف </w:t>
      </w:r>
      <w:r w:rsidRPr="00C73D10">
        <w:rPr>
          <w:rStyle w:val="libAlaemChar"/>
          <w:rtl/>
        </w:rPr>
        <w:t>قدس‌سره</w:t>
      </w:r>
      <w:r w:rsidRPr="00C73D10">
        <w:rPr>
          <w:rStyle w:val="libFootnoteChar"/>
          <w:rtl/>
        </w:rPr>
        <w:t xml:space="preserve"> هو الطريق الأول لا غير كما قدمناه</w:t>
      </w:r>
      <w:r>
        <w:rPr>
          <w:rStyle w:val="libFootnoteChar"/>
          <w:rtl/>
        </w:rPr>
        <w:t>،</w:t>
      </w:r>
      <w:r w:rsidRPr="00C73D10">
        <w:rPr>
          <w:rStyle w:val="libFootnoteChar"/>
          <w:rtl/>
        </w:rPr>
        <w:t xml:space="preserve"> فلاحظ جيداً.</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147 / 630</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113 / 299</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372 / 1141</w:t>
      </w:r>
      <w:r>
        <w:rPr>
          <w:rtl/>
        </w:rPr>
        <w:t>.</w:t>
      </w:r>
    </w:p>
    <w:p w:rsidR="00C73D10" w:rsidRPr="00A2729A" w:rsidRDefault="00C73D10" w:rsidP="00C73D10">
      <w:pPr>
        <w:pStyle w:val="libFootnote0"/>
        <w:rPr>
          <w:rtl/>
        </w:rPr>
      </w:pPr>
      <w:r w:rsidRPr="00A2729A">
        <w:rPr>
          <w:rtl/>
        </w:rPr>
        <w:t>(4) لم نقف عليه في الباب المذكور من التهذيب</w:t>
      </w:r>
      <w:r>
        <w:rPr>
          <w:rtl/>
        </w:rPr>
        <w:t>،</w:t>
      </w:r>
      <w:r w:rsidRPr="00A2729A">
        <w:rPr>
          <w:rtl/>
        </w:rPr>
        <w:t xml:space="preserve"> نعم روى عنه</w:t>
      </w:r>
      <w:r>
        <w:rPr>
          <w:rtl/>
        </w:rPr>
        <w:t>.</w:t>
      </w:r>
      <w:r w:rsidRPr="00A2729A">
        <w:rPr>
          <w:rtl/>
        </w:rPr>
        <w:t xml:space="preserve"> في باب الصلاة في السفر من التهذيب 3</w:t>
      </w:r>
      <w:r>
        <w:rPr>
          <w:rtl/>
        </w:rPr>
        <w:t>:</w:t>
      </w:r>
      <w:r w:rsidRPr="00A2729A">
        <w:rPr>
          <w:rtl/>
        </w:rPr>
        <w:t xml:space="preserve"> 224 / 565 من طريق أحمد بن محمّد بن عيسى</w:t>
      </w:r>
      <w:r>
        <w:rPr>
          <w:rtl/>
        </w:rPr>
        <w:t>،</w:t>
      </w:r>
      <w:r w:rsidRPr="00A2729A">
        <w:rPr>
          <w:rtl/>
        </w:rPr>
        <w:t xml:space="preserve"> وقد تقدم حكم المصنف على طريق الشيخ إلى ابن عيسى في الطريق [75]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193 / 761</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7 / 20</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109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141 / 615 و: 152 / 662 </w:t>
      </w:r>
      <w:r>
        <w:rPr>
          <w:rtl/>
        </w:rPr>
        <w:t>و 6</w:t>
      </w:r>
      <w:r w:rsidRPr="00A2729A">
        <w:rPr>
          <w:rtl/>
        </w:rPr>
        <w:t>66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[622] وإلى محمّد بن الصباح</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 فيه الحسن بن موسى في الاستبصار</w:t>
      </w:r>
      <w:r>
        <w:rPr>
          <w:rtl/>
        </w:rPr>
        <w:t>،</w:t>
      </w:r>
      <w:r w:rsidRPr="00A2729A">
        <w:rPr>
          <w:rtl/>
        </w:rPr>
        <w:t xml:space="preserve"> في باب دية من قطع رأس الميت</w:t>
      </w:r>
      <w:r>
        <w:rPr>
          <w:rtl/>
        </w:rPr>
        <w:t>،</w:t>
      </w:r>
      <w:r w:rsidRPr="00A2729A">
        <w:rPr>
          <w:rtl/>
        </w:rPr>
        <w:t xml:space="preserve"> في الحديث الأول </w:t>
      </w:r>
      <w:r w:rsidRPr="00C73D10">
        <w:rPr>
          <w:rStyle w:val="libFootnotenumChar"/>
          <w:rtl/>
        </w:rPr>
        <w:t>(2)</w:t>
      </w:r>
      <w:r>
        <w:rPr>
          <w:rtl/>
        </w:rPr>
        <w:t>.</w:t>
      </w:r>
    </w:p>
    <w:p w:rsidR="00C73D10" w:rsidRDefault="00C73D10" w:rsidP="00C73D10">
      <w:pPr>
        <w:pStyle w:val="libBold2"/>
        <w:rPr>
          <w:rtl/>
        </w:rPr>
      </w:pPr>
      <w:r w:rsidRPr="00520AED">
        <w:rPr>
          <w:rtl/>
        </w:rPr>
        <w:t>[623] وإلى محمّد بن العباس</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(3)</w:t>
      </w:r>
      <w:r>
        <w:rPr>
          <w:rtl/>
        </w:rPr>
        <w:t>.</w:t>
      </w:r>
    </w:p>
    <w:p w:rsidR="00C73D10" w:rsidRDefault="00C73D10" w:rsidP="00C73D10">
      <w:pPr>
        <w:pStyle w:val="libBold2"/>
        <w:rPr>
          <w:rtl/>
        </w:rPr>
      </w:pPr>
      <w:r w:rsidRPr="00520AED">
        <w:rPr>
          <w:rtl/>
        </w:rPr>
        <w:t>[624] وإلى محمّد بن العباس بن علي بن مروان</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(4)</w:t>
      </w:r>
      <w:r>
        <w:rPr>
          <w:rtl/>
        </w:rPr>
        <w:t>.</w:t>
      </w:r>
    </w:p>
    <w:p w:rsidR="00C73D10" w:rsidRDefault="00C73D10" w:rsidP="00C73D10">
      <w:pPr>
        <w:pStyle w:val="libBold2"/>
        <w:rPr>
          <w:rtl/>
        </w:rPr>
      </w:pPr>
      <w:r w:rsidRPr="00520AED">
        <w:rPr>
          <w:rtl/>
        </w:rPr>
        <w:t>[625] وإلى محمّد بن العباس بن مرزوق</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Default="00C73D10" w:rsidP="00C73D10">
      <w:pPr>
        <w:pStyle w:val="libBold2"/>
        <w:rPr>
          <w:rtl/>
        </w:rPr>
      </w:pPr>
      <w:r w:rsidRPr="00520AED">
        <w:rPr>
          <w:rtl/>
        </w:rPr>
        <w:t>[626] وإلى محمّد بن عبد الجبار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صفة الإحرام</w:t>
      </w:r>
      <w:r>
        <w:rPr>
          <w:rtl/>
        </w:rPr>
        <w:t>،</w:t>
      </w:r>
      <w:r w:rsidRPr="00A2729A">
        <w:rPr>
          <w:rtl/>
        </w:rPr>
        <w:t xml:space="preserve"> في الحديث الخمسين </w:t>
      </w:r>
      <w:r w:rsidRPr="00C73D10">
        <w:rPr>
          <w:rStyle w:val="libFootnotenumChar"/>
          <w:rtl/>
        </w:rPr>
        <w:t>(7)</w:t>
      </w:r>
      <w:r>
        <w:rPr>
          <w:rtl/>
        </w:rPr>
        <w:t>.</w:t>
      </w:r>
      <w:r w:rsidRPr="00A2729A">
        <w:rPr>
          <w:rtl/>
        </w:rPr>
        <w:t xml:space="preserve"> والخامس والخمسين </w:t>
      </w:r>
      <w:r w:rsidRPr="00C73D10">
        <w:rPr>
          <w:rStyle w:val="libFootnotenumChar"/>
          <w:rtl/>
        </w:rPr>
        <w:t>(8)</w:t>
      </w:r>
      <w:r>
        <w:rPr>
          <w:rtl/>
        </w:rPr>
        <w:t>.</w:t>
      </w:r>
      <w:r w:rsidRPr="00A2729A">
        <w:rPr>
          <w:rtl/>
        </w:rPr>
        <w:t xml:space="preserve"> وفي باب دخول مكّة</w:t>
      </w:r>
      <w:r>
        <w:rPr>
          <w:rtl/>
        </w:rPr>
        <w:t>،</w:t>
      </w:r>
      <w:r w:rsidRPr="00A2729A">
        <w:rPr>
          <w:rtl/>
        </w:rPr>
        <w:t xml:space="preserve"> في الحديث الثاني </w:t>
      </w:r>
      <w:r w:rsidRPr="00C73D10">
        <w:rPr>
          <w:rStyle w:val="libFootnotenumChar"/>
          <w:rtl/>
        </w:rPr>
        <w:t>(9)</w:t>
      </w:r>
      <w:r>
        <w:rPr>
          <w:rtl/>
        </w:rPr>
        <w:t>.</w:t>
      </w:r>
      <w:r w:rsidRPr="00A2729A">
        <w:rPr>
          <w:rtl/>
        </w:rPr>
        <w:t xml:space="preserve"> وفي باب الطواف</w:t>
      </w:r>
      <w:r>
        <w:rPr>
          <w:rtl/>
        </w:rPr>
        <w:t>،</w:t>
      </w:r>
      <w:r w:rsidRPr="00A2729A">
        <w:rPr>
          <w:rtl/>
        </w:rPr>
        <w:t xml:space="preserve"> في الحديث الثامن والعشرين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153 / 684</w:t>
      </w:r>
      <w:r>
        <w:rPr>
          <w:rtl/>
        </w:rPr>
        <w:t>.</w:t>
      </w:r>
    </w:p>
    <w:p w:rsidR="00C73D10" w:rsidRPr="00A2729A" w:rsidRDefault="00C73D10" w:rsidP="00C73D10">
      <w:pPr>
        <w:pStyle w:val="libFootnote0"/>
        <w:rPr>
          <w:rtl/>
        </w:rPr>
      </w:pPr>
      <w:r w:rsidRPr="00A2729A">
        <w:rPr>
          <w:rtl/>
        </w:rPr>
        <w:t>(2) الاستبصار 4</w:t>
      </w:r>
      <w:r>
        <w:rPr>
          <w:rtl/>
        </w:rPr>
        <w:t>:</w:t>
      </w:r>
      <w:r w:rsidRPr="00A2729A">
        <w:rPr>
          <w:rtl/>
        </w:rPr>
        <w:t xml:space="preserve"> 295 / 1113</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152 / 673</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149 / 648</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152 / 674</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147 / 619</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73 / 243</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75 / 248</w:t>
      </w:r>
      <w:r>
        <w:rPr>
          <w:rtl/>
        </w:rPr>
        <w:t>.</w:t>
      </w:r>
    </w:p>
    <w:p w:rsidR="00C73D10" w:rsidRPr="00A2729A" w:rsidRDefault="00C73D10" w:rsidP="00C73D10">
      <w:pPr>
        <w:pStyle w:val="libFootnote0"/>
        <w:rPr>
          <w:rtl/>
        </w:rPr>
      </w:pPr>
      <w:r w:rsidRPr="00A2729A">
        <w:rPr>
          <w:rtl/>
        </w:rPr>
        <w:t>(9) تهذيب الأحكام 5</w:t>
      </w:r>
      <w:r>
        <w:rPr>
          <w:rtl/>
        </w:rPr>
        <w:t>:</w:t>
      </w:r>
      <w:r w:rsidRPr="00A2729A">
        <w:rPr>
          <w:rtl/>
        </w:rPr>
        <w:t xml:space="preserve"> 97 / 318</w:t>
      </w:r>
      <w:r>
        <w:rPr>
          <w:rtl/>
        </w:rPr>
        <w:t>.</w:t>
      </w:r>
    </w:p>
    <w:p w:rsidR="00C73D10" w:rsidRPr="00A2729A" w:rsidRDefault="00C73D10" w:rsidP="00C73D10">
      <w:pPr>
        <w:pStyle w:val="libFootnote0"/>
        <w:rPr>
          <w:rtl/>
        </w:rPr>
      </w:pPr>
      <w:r w:rsidRPr="00A2729A">
        <w:rPr>
          <w:rtl/>
        </w:rPr>
        <w:t>(10) تهذيب الأحكام 5</w:t>
      </w:r>
      <w:r>
        <w:rPr>
          <w:rtl/>
        </w:rPr>
        <w:t>:</w:t>
      </w:r>
      <w:r w:rsidRPr="00A2729A">
        <w:rPr>
          <w:rtl/>
        </w:rPr>
        <w:t xml:space="preserve"> 109 / 355</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الحلق</w:t>
      </w:r>
      <w:r>
        <w:rPr>
          <w:rtl/>
        </w:rPr>
        <w:t>،</w:t>
      </w:r>
      <w:r w:rsidRPr="00A2729A">
        <w:rPr>
          <w:rtl/>
        </w:rPr>
        <w:t xml:space="preserve"> في الحديث الخامس والعشرين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صحيح </w:t>
      </w:r>
      <w:r w:rsidRPr="00C73D10">
        <w:rPr>
          <w:rStyle w:val="libFootnotenumChar"/>
          <w:rtl/>
        </w:rPr>
        <w:t>(2)</w:t>
      </w:r>
      <w:r w:rsidRPr="00A2729A">
        <w:rPr>
          <w:rtl/>
        </w:rPr>
        <w:t xml:space="preserve"> بالاتفاق</w:t>
      </w:r>
      <w:r>
        <w:rPr>
          <w:rtl/>
        </w:rPr>
        <w:t>،</w:t>
      </w:r>
      <w:r w:rsidRPr="00A2729A">
        <w:rPr>
          <w:rtl/>
        </w:rPr>
        <w:t xml:space="preserve"> وهو بعينه محمّد بن أبي الصهبان المتقدم </w:t>
      </w:r>
      <w:r w:rsidRPr="00C73D10">
        <w:rPr>
          <w:rStyle w:val="libFootnotenumChar"/>
          <w:rtl/>
        </w:rPr>
        <w:t>(3)</w:t>
      </w:r>
      <w:r>
        <w:rPr>
          <w:rtl/>
        </w:rPr>
        <w:t>،</w:t>
      </w:r>
      <w:r w:rsidRPr="00A2729A">
        <w:rPr>
          <w:rtl/>
        </w:rPr>
        <w:t xml:space="preserve"> فلا تغفل</w:t>
      </w:r>
      <w:r>
        <w:rPr>
          <w:rtl/>
        </w:rPr>
        <w:t>،</w:t>
      </w:r>
      <w:r w:rsidRPr="00A2729A">
        <w:rPr>
          <w:rtl/>
        </w:rPr>
        <w:t xml:space="preserve"> </w:t>
      </w:r>
      <w:r>
        <w:rPr>
          <w:rtl/>
        </w:rPr>
        <w:t>انتهى.</w:t>
      </w:r>
    </w:p>
    <w:p w:rsidR="00C73D10" w:rsidRDefault="00C73D10" w:rsidP="00C73D10">
      <w:pPr>
        <w:pStyle w:val="libBold2"/>
        <w:rPr>
          <w:rtl/>
        </w:rPr>
      </w:pPr>
      <w:r w:rsidRPr="00520AED">
        <w:rPr>
          <w:rtl/>
        </w:rPr>
        <w:t>[627] وإلى محمّد بن عبد الحميد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حكم الجنابة</w:t>
      </w:r>
      <w:r>
        <w:rPr>
          <w:rtl/>
        </w:rPr>
        <w:t>،</w:t>
      </w:r>
      <w:r w:rsidRPr="00A2729A">
        <w:rPr>
          <w:rtl/>
        </w:rPr>
        <w:t xml:space="preserve"> في الحديث الحادي عشر </w:t>
      </w:r>
      <w:r w:rsidRPr="00C73D10">
        <w:rPr>
          <w:rStyle w:val="libFootnotenumChar"/>
          <w:rtl/>
        </w:rPr>
        <w:t>(5)</w:t>
      </w:r>
      <w:r>
        <w:rPr>
          <w:rtl/>
        </w:rPr>
        <w:t>.</w:t>
      </w:r>
      <w:r w:rsidRPr="00A2729A">
        <w:rPr>
          <w:rtl/>
        </w:rPr>
        <w:t xml:space="preserve"> وفي باب المياه</w:t>
      </w:r>
      <w:r>
        <w:rPr>
          <w:rtl/>
        </w:rPr>
        <w:t>،</w:t>
      </w:r>
      <w:r w:rsidRPr="00A2729A">
        <w:rPr>
          <w:rtl/>
        </w:rPr>
        <w:t xml:space="preserve"> قريباً من الآخر بثلاثة أحاديث </w:t>
      </w:r>
      <w:r w:rsidRPr="00C73D10">
        <w:rPr>
          <w:rStyle w:val="libFootnotenumChar"/>
          <w:rtl/>
        </w:rPr>
        <w:t>(6)</w:t>
      </w:r>
      <w:r>
        <w:rPr>
          <w:rtl/>
        </w:rPr>
        <w:t>.</w:t>
      </w:r>
      <w:r w:rsidRPr="00A2729A">
        <w:rPr>
          <w:rtl/>
        </w:rPr>
        <w:t xml:space="preserve"> وفي باب تطهير المياه</w:t>
      </w:r>
      <w:r>
        <w:rPr>
          <w:rtl/>
        </w:rPr>
        <w:t>،</w:t>
      </w:r>
      <w:r w:rsidRPr="00A2729A">
        <w:rPr>
          <w:rtl/>
        </w:rPr>
        <w:t xml:space="preserve"> في الحديث الرابع والثلاثين </w:t>
      </w:r>
      <w:r w:rsidRPr="00C73D10">
        <w:rPr>
          <w:rStyle w:val="libFootnotenumChar"/>
          <w:rtl/>
        </w:rPr>
        <w:t>(7)</w:t>
      </w:r>
      <w:r>
        <w:rPr>
          <w:rtl/>
        </w:rPr>
        <w:t>.</w:t>
      </w:r>
      <w:r w:rsidRPr="00A2729A">
        <w:rPr>
          <w:rtl/>
        </w:rPr>
        <w:t xml:space="preserve"> وفي باب تلقين المحتضرين</w:t>
      </w:r>
      <w:r>
        <w:rPr>
          <w:rtl/>
        </w:rPr>
        <w:t>،</w:t>
      </w:r>
      <w:r w:rsidRPr="00A2729A">
        <w:rPr>
          <w:rtl/>
        </w:rPr>
        <w:t xml:space="preserve"> قريباً من الآخر بتسعة أحاديث </w:t>
      </w:r>
      <w:r w:rsidRPr="00C73D10">
        <w:rPr>
          <w:rStyle w:val="libFootnotenumChar"/>
          <w:rtl/>
        </w:rPr>
        <w:t>(8)</w:t>
      </w:r>
      <w:r>
        <w:rPr>
          <w:rtl/>
        </w:rPr>
        <w:t>.</w:t>
      </w:r>
      <w:r w:rsidRPr="00A2729A">
        <w:rPr>
          <w:rtl/>
        </w:rPr>
        <w:t xml:space="preserve"> وفي باب التيمم</w:t>
      </w:r>
      <w:r>
        <w:rPr>
          <w:rtl/>
        </w:rPr>
        <w:t>،</w:t>
      </w:r>
      <w:r w:rsidRPr="00A2729A">
        <w:rPr>
          <w:rtl/>
        </w:rPr>
        <w:t xml:space="preserve"> في الحديث السادس عشر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(10)</w:t>
      </w:r>
      <w:r>
        <w:rPr>
          <w:rtl/>
        </w:rPr>
        <w:t>،</w:t>
      </w:r>
      <w:r w:rsidRPr="00A2729A">
        <w:rPr>
          <w:rtl/>
        </w:rPr>
        <w:t xml:space="preserve"> </w:t>
      </w:r>
      <w:r>
        <w:rPr>
          <w:rtl/>
        </w:rPr>
        <w:t>انتهى.</w:t>
      </w:r>
    </w:p>
    <w:p w:rsidR="00C73D10" w:rsidRDefault="00C73D10" w:rsidP="00C73D10">
      <w:pPr>
        <w:pStyle w:val="libBold2"/>
        <w:rPr>
          <w:rtl/>
        </w:rPr>
      </w:pPr>
      <w:r w:rsidRPr="00520AED">
        <w:rPr>
          <w:rtl/>
        </w:rPr>
        <w:t>[628] وإلى محمّد بن عبد الله بن جعفر الحميري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245 / 832</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77</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تقدم برقم الطريق [575]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153 / 685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121 / 320</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231 / 667</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243 / 701</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341 / 998</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406 / 1278</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339 / 906</w:t>
      </w:r>
      <w:r>
        <w:rPr>
          <w:rtl/>
        </w:rPr>
        <w:t>.</w:t>
      </w:r>
    </w:p>
    <w:p w:rsidR="00C73D10" w:rsidRPr="00A2729A" w:rsidRDefault="00C73D10" w:rsidP="00C73D10">
      <w:pPr>
        <w:pStyle w:val="libFootnote0"/>
        <w:rPr>
          <w:rtl/>
        </w:rPr>
      </w:pPr>
      <w:r w:rsidRPr="00A2729A">
        <w:rPr>
          <w:rtl/>
        </w:rPr>
        <w:t>(11) فهرست الشيخ</w:t>
      </w:r>
      <w:r>
        <w:rPr>
          <w:rtl/>
        </w:rPr>
        <w:t>:</w:t>
      </w:r>
      <w:r w:rsidRPr="00A2729A">
        <w:rPr>
          <w:rtl/>
        </w:rPr>
        <w:t xml:space="preserve"> 156 / 703</w:t>
      </w:r>
      <w:r>
        <w:rPr>
          <w:rtl/>
        </w:rPr>
        <w:t>،</w:t>
      </w:r>
      <w:r w:rsidRPr="00A2729A">
        <w:rPr>
          <w:rtl/>
        </w:rPr>
        <w:t xml:space="preserve"> وفي الطريق أحمد بن هارون الفامي أحد مشايخ الصدوق </w:t>
      </w:r>
      <w:r w:rsidRPr="00C73D10">
        <w:rPr>
          <w:rStyle w:val="libAlaemChar"/>
          <w:rtl/>
        </w:rPr>
        <w:t>قدس‌سره</w:t>
      </w:r>
      <w:r>
        <w:rPr>
          <w:rtl/>
        </w:rPr>
        <w:t>،</w:t>
      </w:r>
      <w:r w:rsidRPr="00A2729A">
        <w:rPr>
          <w:rtl/>
        </w:rPr>
        <w:t xml:space="preserve"> ذكره الشيخ في رجاله باب من لم يرو عن الأئمة </w:t>
      </w:r>
      <w:r w:rsidRPr="00C73D10">
        <w:rPr>
          <w:rStyle w:val="libAlaemChar"/>
          <w:rtl/>
        </w:rPr>
        <w:t>عليهم‌السلام</w:t>
      </w:r>
      <w:r>
        <w:rPr>
          <w:rtl/>
        </w:rPr>
        <w:t>:</w:t>
      </w:r>
      <w:r w:rsidRPr="00A2729A">
        <w:rPr>
          <w:rtl/>
        </w:rPr>
        <w:t xml:space="preserve"> 448 / 59 من غير توثيق</w:t>
      </w:r>
      <w:r>
        <w:rPr>
          <w:rtl/>
        </w:rPr>
        <w:t>.</w:t>
      </w:r>
      <w:r w:rsidRPr="00A2729A">
        <w:rPr>
          <w:rtl/>
        </w:rPr>
        <w:t xml:space="preserve"> وظاهر الحكم بالبناء على وثاقته لكونه من مشايخ الإجازة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[629] وإلى محمّد بن عبد الله الحضرمي</w:t>
      </w:r>
      <w:r>
        <w:rPr>
          <w:rtl/>
        </w:rPr>
        <w:t>:</w:t>
      </w:r>
    </w:p>
    <w:p w:rsidR="00C73D10" w:rsidRPr="00A2729A" w:rsidRDefault="00C73D10" w:rsidP="00C73D10">
      <w:pPr>
        <w:pStyle w:val="libNormal"/>
        <w:rPr>
          <w:rtl/>
        </w:rPr>
      </w:pPr>
      <w:r w:rsidRPr="00A2729A">
        <w:rPr>
          <w:rtl/>
        </w:rPr>
        <w:t xml:space="preserve">مرسل ومجهول في الفهرست </w:t>
      </w:r>
      <w:r w:rsidRPr="00C73D10">
        <w:rPr>
          <w:rStyle w:val="libFootnotenumChar"/>
          <w:rtl/>
        </w:rPr>
        <w:t>(1)</w:t>
      </w:r>
      <w:r>
        <w:rPr>
          <w:rtl/>
        </w:rPr>
        <w:t>.</w:t>
      </w:r>
    </w:p>
    <w:p w:rsidR="00C73D10" w:rsidRDefault="00C73D10" w:rsidP="00C73D10">
      <w:pPr>
        <w:pStyle w:val="libBold2"/>
        <w:rPr>
          <w:rtl/>
        </w:rPr>
      </w:pPr>
      <w:r w:rsidRPr="00520AED">
        <w:rPr>
          <w:rtl/>
        </w:rPr>
        <w:t>[630] وإلى محمّد بن عبد الله بن المطلب الشيباني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Pr="00C73D10" w:rsidRDefault="00C73D10" w:rsidP="00C73D10">
      <w:pPr>
        <w:pStyle w:val="libNormal"/>
        <w:rPr>
          <w:rStyle w:val="libBold2Char"/>
          <w:rtl/>
        </w:rPr>
      </w:pPr>
      <w:r w:rsidRPr="00C73D10">
        <w:rPr>
          <w:rStyle w:val="libBold2Char"/>
          <w:rtl/>
        </w:rPr>
        <w:t>[631] وإلى محمّد بن عبد الله المكي</w:t>
      </w:r>
      <w:r w:rsidRPr="00C73D10">
        <w:rPr>
          <w:rStyle w:val="libBold2Char"/>
          <w:rFonts w:hint="cs"/>
          <w:rtl/>
        </w:rPr>
        <w:t xml:space="preserve"> </w:t>
      </w:r>
      <w:r w:rsidRPr="00C73D10">
        <w:rPr>
          <w:rStyle w:val="libFootnotenumChar"/>
          <w:rtl/>
        </w:rPr>
        <w:t>(3)</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Pr="00C73D10" w:rsidRDefault="00C73D10" w:rsidP="00C73D10">
      <w:pPr>
        <w:pStyle w:val="libNormal"/>
        <w:rPr>
          <w:rStyle w:val="libBold2Char"/>
          <w:rtl/>
        </w:rPr>
      </w:pPr>
      <w:r w:rsidRPr="00C73D10">
        <w:rPr>
          <w:rStyle w:val="libBold2Char"/>
          <w:rtl/>
        </w:rPr>
        <w:t xml:space="preserve">وإلى أبي علي [بن] </w:t>
      </w:r>
      <w:r w:rsidRPr="00C73D10">
        <w:rPr>
          <w:rStyle w:val="libFootnotenumChar"/>
          <w:rtl/>
        </w:rPr>
        <w:t>(5)</w:t>
      </w:r>
      <w:r w:rsidRPr="00A2729A">
        <w:rPr>
          <w:rtl/>
          <w:lang w:bidi="fa-IR"/>
        </w:rPr>
        <w:t xml:space="preserve"> </w:t>
      </w:r>
      <w:r w:rsidRPr="00C73D10">
        <w:rPr>
          <w:rStyle w:val="libBold2Char"/>
          <w:rtl/>
        </w:rPr>
        <w:t>محمّد بن عبد الله بن أبي أيوب المكّي</w:t>
      </w:r>
      <w:r>
        <w:rPr>
          <w:rStyle w:val="libBold2Cha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ما تجوز الصلاة فيه من اللباس</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151 / 655</w:t>
      </w:r>
      <w:r>
        <w:rPr>
          <w:rtl/>
        </w:rPr>
        <w:t>،</w:t>
      </w:r>
      <w:r w:rsidRPr="00A2729A">
        <w:rPr>
          <w:rtl/>
        </w:rPr>
        <w:t xml:space="preserve"> والطريق مرسل بإسقاط الواسطة بين الشيخ وبين علي ابن عبد الرحمن المكاري راوي كتاب الحضرمي</w:t>
      </w:r>
      <w:r>
        <w:rPr>
          <w:rtl/>
        </w:rPr>
        <w:t>.</w:t>
      </w:r>
      <w:r w:rsidRPr="00A2729A">
        <w:rPr>
          <w:rtl/>
        </w:rPr>
        <w:t xml:space="preserve"> ومجهول بالمكاري إذ لم يعرف حاله</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140 / 610</w:t>
      </w:r>
      <w:r>
        <w:rPr>
          <w:rtl/>
        </w:rPr>
        <w:t>.</w:t>
      </w:r>
    </w:p>
    <w:p w:rsidR="00C73D10" w:rsidRPr="00A2729A" w:rsidRDefault="00C73D10" w:rsidP="00C73D10">
      <w:pPr>
        <w:pStyle w:val="libFootnote0"/>
        <w:rPr>
          <w:rtl/>
        </w:rPr>
      </w:pPr>
      <w:r w:rsidRPr="00A2729A">
        <w:rPr>
          <w:rtl/>
        </w:rPr>
        <w:t xml:space="preserve">(3) اختلفت نسخ الفهرست في إثبات لقبه بين </w:t>
      </w:r>
      <w:r>
        <w:rPr>
          <w:rtl/>
        </w:rPr>
        <w:t>(</w:t>
      </w:r>
      <w:r w:rsidRPr="00A2729A">
        <w:rPr>
          <w:rtl/>
        </w:rPr>
        <w:t>المُسْلِيّ</w:t>
      </w:r>
      <w:r>
        <w:rPr>
          <w:rtl/>
        </w:rPr>
        <w:t>)</w:t>
      </w:r>
      <w:r w:rsidRPr="00A2729A">
        <w:rPr>
          <w:rtl/>
        </w:rPr>
        <w:t xml:space="preserve"> نسبة إلى مُسْلِيَة</w:t>
      </w:r>
      <w:r>
        <w:rPr>
          <w:rtl/>
        </w:rPr>
        <w:t>:</w:t>
      </w:r>
      <w:r w:rsidRPr="00A2729A">
        <w:rPr>
          <w:rtl/>
        </w:rPr>
        <w:t xml:space="preserve"> قبيلة من مذحج</w:t>
      </w:r>
      <w:r>
        <w:rPr>
          <w:rtl/>
        </w:rPr>
        <w:t>،</w:t>
      </w:r>
      <w:r w:rsidRPr="00A2729A">
        <w:rPr>
          <w:rtl/>
        </w:rPr>
        <w:t xml:space="preserve"> وبين </w:t>
      </w:r>
      <w:r>
        <w:rPr>
          <w:rtl/>
        </w:rPr>
        <w:t>(</w:t>
      </w:r>
      <w:r w:rsidRPr="00A2729A">
        <w:rPr>
          <w:rtl/>
        </w:rPr>
        <w:t>المكي</w:t>
      </w:r>
      <w:r>
        <w:rPr>
          <w:rtl/>
        </w:rPr>
        <w:t>).</w:t>
      </w:r>
    </w:p>
    <w:p w:rsidR="00C73D10" w:rsidRPr="00A2729A" w:rsidRDefault="00C73D10" w:rsidP="00C73D10">
      <w:pPr>
        <w:pStyle w:val="libFootnote"/>
        <w:rPr>
          <w:rtl/>
          <w:lang w:bidi="fa-IR"/>
        </w:rPr>
      </w:pPr>
      <w:r w:rsidRPr="00A2729A">
        <w:rPr>
          <w:rtl/>
        </w:rPr>
        <w:t>فقد ورد الأول في نسخة القهبائي من الفهرست كما في مجمع الرجال 5</w:t>
      </w:r>
      <w:r>
        <w:rPr>
          <w:rtl/>
        </w:rPr>
        <w:t>:</w:t>
      </w:r>
      <w:r w:rsidRPr="00A2729A">
        <w:rPr>
          <w:rtl/>
        </w:rPr>
        <w:t xml:space="preserve"> 249</w:t>
      </w:r>
      <w:r>
        <w:rPr>
          <w:rtl/>
        </w:rPr>
        <w:t>،</w:t>
      </w:r>
      <w:r w:rsidRPr="00A2729A">
        <w:rPr>
          <w:rtl/>
        </w:rPr>
        <w:t xml:space="preserve"> ونسختنا الخطية منه أيضاً</w:t>
      </w:r>
      <w:r>
        <w:rPr>
          <w:rtl/>
        </w:rPr>
        <w:t>،</w:t>
      </w:r>
      <w:r w:rsidRPr="00A2729A">
        <w:rPr>
          <w:rtl/>
        </w:rPr>
        <w:t xml:space="preserve"> وهو الموافق لما في رواية التهذيب 1</w:t>
      </w:r>
      <w:r>
        <w:rPr>
          <w:rtl/>
        </w:rPr>
        <w:t>:</w:t>
      </w:r>
      <w:r w:rsidRPr="00A2729A">
        <w:rPr>
          <w:rtl/>
        </w:rPr>
        <w:t xml:space="preserve"> 302 / 878</w:t>
      </w:r>
      <w:r>
        <w:rPr>
          <w:rtl/>
        </w:rPr>
        <w:t>،</w:t>
      </w:r>
      <w:r w:rsidRPr="00A2729A">
        <w:rPr>
          <w:rtl/>
        </w:rPr>
        <w:t xml:space="preserve"> والاستبصار 1</w:t>
      </w:r>
      <w:r>
        <w:rPr>
          <w:rtl/>
        </w:rPr>
        <w:t>:</w:t>
      </w:r>
      <w:r w:rsidRPr="00A2729A">
        <w:rPr>
          <w:rtl/>
        </w:rPr>
        <w:t xml:space="preserve"> 206 / 726</w:t>
      </w:r>
      <w:r>
        <w:rPr>
          <w:rtl/>
        </w:rPr>
        <w:t>،</w:t>
      </w:r>
      <w:r w:rsidRPr="00A2729A">
        <w:rPr>
          <w:rtl/>
        </w:rPr>
        <w:t xml:space="preserve"> وبه صرح النجاشي</w:t>
      </w:r>
      <w:r>
        <w:rPr>
          <w:rtl/>
        </w:rPr>
        <w:t>:</w:t>
      </w:r>
      <w:r w:rsidRPr="00A2729A">
        <w:rPr>
          <w:rtl/>
        </w:rPr>
        <w:t xml:space="preserve"> 343 / 923 وهو المعتمد في رجال العلاّمة</w:t>
      </w:r>
      <w:r>
        <w:rPr>
          <w:rtl/>
        </w:rPr>
        <w:t>:</w:t>
      </w:r>
      <w:r w:rsidRPr="00A2729A">
        <w:rPr>
          <w:rtl/>
        </w:rPr>
        <w:t xml:space="preserve"> 155 / 96</w:t>
      </w:r>
      <w:r>
        <w:rPr>
          <w:rtl/>
        </w:rPr>
        <w:t>،</w:t>
      </w:r>
      <w:r w:rsidRPr="00A2729A">
        <w:rPr>
          <w:rtl/>
        </w:rPr>
        <w:t xml:space="preserve"> وتوضيح الاشتباه</w:t>
      </w:r>
      <w:r>
        <w:rPr>
          <w:rtl/>
        </w:rPr>
        <w:t>:</w:t>
      </w:r>
      <w:r w:rsidRPr="00A2729A">
        <w:rPr>
          <w:rtl/>
        </w:rPr>
        <w:t xml:space="preserve"> 275 / 607</w:t>
      </w:r>
      <w:r>
        <w:rPr>
          <w:rtl/>
        </w:rPr>
        <w:t>،</w:t>
      </w:r>
      <w:r w:rsidRPr="00A2729A">
        <w:rPr>
          <w:rtl/>
        </w:rPr>
        <w:t xml:space="preserve"> ورجال ابن داود</w:t>
      </w:r>
      <w:r>
        <w:rPr>
          <w:rtl/>
        </w:rPr>
        <w:t>:</w:t>
      </w:r>
      <w:r w:rsidRPr="00A2729A">
        <w:rPr>
          <w:rtl/>
        </w:rPr>
        <w:t xml:space="preserve"> 176 / 1434</w:t>
      </w:r>
      <w:r>
        <w:rPr>
          <w:rtl/>
        </w:rPr>
        <w:t>،</w:t>
      </w:r>
      <w:r w:rsidRPr="00A2729A">
        <w:rPr>
          <w:rtl/>
        </w:rPr>
        <w:t xml:space="preserve"> وتلخيص المقال الوسيط</w:t>
      </w:r>
      <w:r>
        <w:rPr>
          <w:rtl/>
        </w:rPr>
        <w:t>:</w:t>
      </w:r>
      <w:r w:rsidRPr="00A2729A">
        <w:rPr>
          <w:rtl/>
        </w:rPr>
        <w:t xml:space="preserve"> 224</w:t>
      </w:r>
      <w:r>
        <w:rPr>
          <w:rtl/>
        </w:rPr>
        <w:t>،</w:t>
      </w:r>
      <w:r w:rsidRPr="00A2729A">
        <w:rPr>
          <w:rtl/>
        </w:rPr>
        <w:t xml:space="preserve"> ونقد الرجال</w:t>
      </w:r>
      <w:r>
        <w:rPr>
          <w:rtl/>
        </w:rPr>
        <w:t>:</w:t>
      </w:r>
      <w:r w:rsidRPr="00A2729A">
        <w:rPr>
          <w:rtl/>
        </w:rPr>
        <w:t xml:space="preserve"> 317</w:t>
      </w:r>
      <w:r>
        <w:rPr>
          <w:rtl/>
        </w:rPr>
        <w:t>.</w:t>
      </w:r>
    </w:p>
    <w:p w:rsidR="00C73D10" w:rsidRPr="00A2729A" w:rsidRDefault="00C73D10" w:rsidP="00C73D10">
      <w:pPr>
        <w:pStyle w:val="libNormal"/>
        <w:rPr>
          <w:rtl/>
          <w:lang w:bidi="fa-IR"/>
        </w:rPr>
      </w:pPr>
      <w:r w:rsidRPr="00C73D10">
        <w:rPr>
          <w:rStyle w:val="libFootnoteChar"/>
          <w:rtl/>
        </w:rPr>
        <w:t>وورد الثاني في النسخ المعتمدة من الفهرست في جامع الرواة 2</w:t>
      </w:r>
      <w:r>
        <w:rPr>
          <w:rStyle w:val="libFootnoteChar"/>
          <w:rtl/>
        </w:rPr>
        <w:t>:</w:t>
      </w:r>
      <w:r w:rsidRPr="00C73D10">
        <w:rPr>
          <w:rStyle w:val="libFootnoteChar"/>
          <w:rtl/>
        </w:rPr>
        <w:t xml:space="preserve"> 144 و 516</w:t>
      </w:r>
      <w:r>
        <w:rPr>
          <w:rStyle w:val="libFootnoteChar"/>
          <w:rtl/>
        </w:rPr>
        <w:t>،</w:t>
      </w:r>
      <w:r w:rsidRPr="00C73D10">
        <w:rPr>
          <w:rStyle w:val="libFootnoteChar"/>
          <w:rtl/>
        </w:rPr>
        <w:t xml:space="preserve"> ومنهج المقال</w:t>
      </w:r>
      <w:r>
        <w:rPr>
          <w:rStyle w:val="libFootnoteChar"/>
          <w:rtl/>
        </w:rPr>
        <w:t>:</w:t>
      </w:r>
      <w:r w:rsidRPr="00C73D10">
        <w:rPr>
          <w:rStyle w:val="libFootnoteChar"/>
          <w:rtl/>
        </w:rPr>
        <w:t xml:space="preserve"> 304</w:t>
      </w:r>
      <w:r>
        <w:rPr>
          <w:rStyle w:val="libFootnoteChar"/>
          <w:rtl/>
        </w:rPr>
        <w:t>،</w:t>
      </w:r>
      <w:r w:rsidRPr="00C73D10">
        <w:rPr>
          <w:rStyle w:val="libFootnoteChar"/>
          <w:rtl/>
        </w:rPr>
        <w:t xml:space="preserve"> ومنتهى المقال</w:t>
      </w:r>
      <w:r>
        <w:rPr>
          <w:rStyle w:val="libFootnoteChar"/>
          <w:rtl/>
        </w:rPr>
        <w:t>:</w:t>
      </w:r>
      <w:r w:rsidRPr="00C73D10">
        <w:rPr>
          <w:rStyle w:val="libFootnoteChar"/>
          <w:rtl/>
        </w:rPr>
        <w:t xml:space="preserve"> 283</w:t>
      </w:r>
      <w:r>
        <w:rPr>
          <w:rStyle w:val="libFootnoteChar"/>
          <w:rtl/>
        </w:rPr>
        <w:t>،</w:t>
      </w:r>
      <w:r w:rsidRPr="00C73D10">
        <w:rPr>
          <w:rStyle w:val="libFootnoteChar"/>
          <w:rtl/>
        </w:rPr>
        <w:t xml:space="preserve"> وتنقيح المقال 3</w:t>
      </w:r>
      <w:r>
        <w:rPr>
          <w:rStyle w:val="libFootnoteChar"/>
          <w:rtl/>
        </w:rPr>
        <w:t>:</w:t>
      </w:r>
      <w:r w:rsidRPr="00C73D10">
        <w:rPr>
          <w:rStyle w:val="libFootnoteChar"/>
          <w:rtl/>
        </w:rPr>
        <w:t xml:space="preserve"> 146. وهو الموافق لما في رجال الشيخ</w:t>
      </w:r>
      <w:r>
        <w:rPr>
          <w:rStyle w:val="libFootnoteChar"/>
          <w:rtl/>
        </w:rPr>
        <w:t>:</w:t>
      </w:r>
      <w:r w:rsidRPr="00C73D10">
        <w:rPr>
          <w:rStyle w:val="libFootnoteChar"/>
          <w:rtl/>
        </w:rPr>
        <w:t xml:space="preserve"> 499 / 53</w:t>
      </w:r>
      <w:r>
        <w:rPr>
          <w:rStyle w:val="libFootnoteChar"/>
          <w:rtl/>
        </w:rPr>
        <w:t>،</w:t>
      </w:r>
      <w:r w:rsidRPr="00C73D10">
        <w:rPr>
          <w:rStyle w:val="libFootnoteChar"/>
          <w:rtl/>
        </w:rPr>
        <w:t xml:space="preserve"> باب من لم يرو عن الأئمّة </w:t>
      </w:r>
      <w:r w:rsidRPr="00C73D10">
        <w:rPr>
          <w:rStyle w:val="libAlaemChar"/>
          <w:rtl/>
        </w:rPr>
        <w:t>عليهم‌السلام</w:t>
      </w:r>
      <w:r w:rsidRPr="00C73D10">
        <w:rPr>
          <w:rStyle w:val="libFootnoteChar"/>
          <w:rtl/>
        </w:rPr>
        <w:t>.</w:t>
      </w:r>
    </w:p>
    <w:p w:rsidR="00C73D10" w:rsidRPr="00A2729A" w:rsidRDefault="00C73D10" w:rsidP="00C73D10">
      <w:pPr>
        <w:pStyle w:val="libFootnote"/>
        <w:rPr>
          <w:rtl/>
          <w:lang w:bidi="fa-IR"/>
        </w:rPr>
      </w:pPr>
      <w:r w:rsidRPr="00A2729A">
        <w:rPr>
          <w:rtl/>
        </w:rPr>
        <w:t xml:space="preserve">كما ورد بعنوان </w:t>
      </w:r>
      <w:r>
        <w:rPr>
          <w:rtl/>
        </w:rPr>
        <w:t>(</w:t>
      </w:r>
      <w:r w:rsidRPr="00A2729A">
        <w:rPr>
          <w:rtl/>
        </w:rPr>
        <w:t>المسلمي</w:t>
      </w:r>
      <w:r>
        <w:rPr>
          <w:rtl/>
        </w:rPr>
        <w:t>)</w:t>
      </w:r>
      <w:r w:rsidRPr="00A2729A">
        <w:rPr>
          <w:rtl/>
        </w:rPr>
        <w:t xml:space="preserve"> في كل من فهرست الشيخ طبع جامعة مشهد</w:t>
      </w:r>
      <w:r>
        <w:rPr>
          <w:rtl/>
        </w:rPr>
        <w:t>:</w:t>
      </w:r>
      <w:r w:rsidRPr="00A2729A">
        <w:rPr>
          <w:rtl/>
        </w:rPr>
        <w:t xml:space="preserve"> 299 / 652</w:t>
      </w:r>
      <w:r>
        <w:rPr>
          <w:rtl/>
        </w:rPr>
        <w:t>،</w:t>
      </w:r>
      <w:r w:rsidRPr="00A2729A">
        <w:rPr>
          <w:rtl/>
        </w:rPr>
        <w:t xml:space="preserve"> وإتقان المقال</w:t>
      </w:r>
      <w:r>
        <w:rPr>
          <w:rtl/>
        </w:rPr>
        <w:t>:</w:t>
      </w:r>
      <w:r w:rsidRPr="00A2729A">
        <w:rPr>
          <w:rtl/>
        </w:rPr>
        <w:t xml:space="preserve"> 124</w:t>
      </w:r>
      <w:r>
        <w:rPr>
          <w:rtl/>
        </w:rPr>
        <w:t>،</w:t>
      </w:r>
      <w:r w:rsidRPr="00A2729A">
        <w:rPr>
          <w:rtl/>
        </w:rPr>
        <w:t xml:space="preserve"> وهو من غلط النسختين إذ لا أثر لهذا اللقب في جميع ما لدينا من كتب الرجال</w:t>
      </w:r>
      <w:r>
        <w:rPr>
          <w:rtl/>
        </w:rPr>
        <w:t>.</w:t>
      </w:r>
      <w:r w:rsidRPr="00A2729A">
        <w:rPr>
          <w:rtl/>
        </w:rPr>
        <w:t xml:space="preserve"> ولعل الأول هو الأصح والله العالم</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152 / 669</w:t>
      </w:r>
      <w:r>
        <w:rPr>
          <w:rtl/>
        </w:rPr>
        <w:t>.</w:t>
      </w:r>
    </w:p>
    <w:p w:rsidR="00C73D10" w:rsidRPr="00A2729A" w:rsidRDefault="00C73D10" w:rsidP="00C73D10">
      <w:pPr>
        <w:pStyle w:val="libFootnote0"/>
        <w:rPr>
          <w:rtl/>
        </w:rPr>
      </w:pPr>
      <w:r w:rsidRPr="00A2729A">
        <w:rPr>
          <w:rtl/>
        </w:rPr>
        <w:t>(5) ما أثبتناه بين المعقوفتين من التهذيب</w:t>
      </w:r>
      <w:r>
        <w:rPr>
          <w:rtl/>
        </w:rPr>
        <w:t>،</w:t>
      </w:r>
      <w:r w:rsidRPr="00A2729A">
        <w:rPr>
          <w:rtl/>
        </w:rPr>
        <w:t xml:space="preserve"> وهو الموافق للوسائل 4</w:t>
      </w:r>
      <w:r>
        <w:rPr>
          <w:rtl/>
        </w:rPr>
        <w:t>:</w:t>
      </w:r>
      <w:r w:rsidRPr="00A2729A">
        <w:rPr>
          <w:rtl/>
        </w:rPr>
        <w:t xml:space="preserve"> 410 / 5559</w:t>
      </w:r>
      <w:r>
        <w:rPr>
          <w:rtl/>
        </w:rPr>
        <w:t>،</w:t>
      </w:r>
      <w:r w:rsidRPr="00A2729A">
        <w:rPr>
          <w:rtl/>
        </w:rPr>
        <w:t xml:space="preserve"> والوافي 5</w:t>
      </w:r>
      <w:r>
        <w:rPr>
          <w:rtl/>
        </w:rPr>
        <w:t>:</w:t>
      </w:r>
      <w:r w:rsidRPr="00A2729A">
        <w:rPr>
          <w:rtl/>
        </w:rPr>
        <w:t xml:space="preserve"> 378 / 6129</w:t>
      </w:r>
      <w:r>
        <w:rPr>
          <w:rtl/>
        </w:rPr>
        <w:t>،</w:t>
      </w:r>
      <w:r w:rsidRPr="00A2729A">
        <w:rPr>
          <w:rtl/>
        </w:rPr>
        <w:t xml:space="preserve"> والظاهر انه غير الأول</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الخامس والستين </w:t>
      </w:r>
      <w:r w:rsidRPr="00C73D10">
        <w:rPr>
          <w:rStyle w:val="libFootnotenumChar"/>
          <w:rtl/>
        </w:rPr>
        <w:t>(1)</w:t>
      </w:r>
      <w:r>
        <w:rPr>
          <w:rtl/>
        </w:rPr>
        <w:t>.</w:t>
      </w:r>
    </w:p>
    <w:p w:rsidR="00C73D10" w:rsidRDefault="00C73D10" w:rsidP="00C73D10">
      <w:pPr>
        <w:pStyle w:val="libBold2"/>
        <w:rPr>
          <w:rtl/>
        </w:rPr>
      </w:pPr>
      <w:r w:rsidRPr="00520AED">
        <w:rPr>
          <w:rtl/>
        </w:rPr>
        <w:t>[632] وإلى محمّد بن عبد الله بن مهران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السعدآبادي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[633] وإلى محمّد بن عاصم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ومحمّد بن أحمد بن رجاء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[634] وإلى محمّد بن علي بن الحسين بن بابويه</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(6)</w:t>
      </w:r>
      <w:r>
        <w:rPr>
          <w:rtl/>
        </w:rPr>
        <w:t>،</w:t>
      </w:r>
      <w:r w:rsidRPr="00A2729A">
        <w:rPr>
          <w:rtl/>
        </w:rPr>
        <w:t xml:space="preserve"> والفهرست </w:t>
      </w:r>
      <w:r w:rsidRPr="00C73D10">
        <w:rPr>
          <w:rStyle w:val="libFootnotenumChar"/>
          <w:rtl/>
        </w:rPr>
        <w:t>(7)</w:t>
      </w:r>
      <w:r>
        <w:rPr>
          <w:rtl/>
        </w:rPr>
        <w:t>.</w:t>
      </w:r>
    </w:p>
    <w:p w:rsidR="00C73D10" w:rsidRDefault="00C73D10" w:rsidP="00C73D10">
      <w:pPr>
        <w:pStyle w:val="libBold2"/>
        <w:rPr>
          <w:rtl/>
        </w:rPr>
      </w:pPr>
      <w:r w:rsidRPr="00520AED">
        <w:rPr>
          <w:rtl/>
        </w:rPr>
        <w:t>[635] وإلى محمّد بن علي الحلبي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218 / 858</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154 / 688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350 / 942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152 / 668</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370 / 1008</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77</w:t>
      </w:r>
      <w:r>
        <w:rPr>
          <w:rtl/>
        </w:rPr>
        <w:t>،</w:t>
      </w:r>
      <w:r w:rsidRPr="00A2729A">
        <w:rPr>
          <w:rtl/>
        </w:rPr>
        <w:t xml:space="preserve"> من المشيخة</w:t>
      </w:r>
      <w:r>
        <w:rPr>
          <w:rtl/>
        </w:rPr>
        <w:t>،</w:t>
      </w:r>
      <w:r w:rsidRPr="00A2729A">
        <w:rPr>
          <w:rtl/>
        </w:rPr>
        <w:t xml:space="preserve"> وما رواه الشيخ عن الصدوق فبتوسط الشيخ المفيد قدس الله أرواحهم كما في هذا الطريق وسائر طرقه الأُخرى التي وقع فيها الصدوق</w:t>
      </w:r>
      <w:r>
        <w:rPr>
          <w:rtl/>
        </w:rPr>
        <w:t>.</w:t>
      </w:r>
      <w:r w:rsidRPr="00A2729A">
        <w:rPr>
          <w:rtl/>
        </w:rPr>
        <w:t xml:space="preserve"> كطرقه إلى</w:t>
      </w:r>
      <w:r>
        <w:rPr>
          <w:rtl/>
        </w:rPr>
        <w:t>:</w:t>
      </w:r>
      <w:r w:rsidRPr="00A2729A">
        <w:rPr>
          <w:rtl/>
        </w:rPr>
        <w:t xml:space="preserve"> سعد بن عبد الله</w:t>
      </w:r>
      <w:r>
        <w:rPr>
          <w:rtl/>
        </w:rPr>
        <w:t>،</w:t>
      </w:r>
      <w:r w:rsidRPr="00A2729A">
        <w:rPr>
          <w:rtl/>
        </w:rPr>
        <w:t xml:space="preserve"> وأحمد بن محمّد</w:t>
      </w:r>
      <w:r>
        <w:rPr>
          <w:rtl/>
        </w:rPr>
        <w:t>،</w:t>
      </w:r>
      <w:r w:rsidRPr="00A2729A">
        <w:rPr>
          <w:rtl/>
        </w:rPr>
        <w:t xml:space="preserve"> والحسين بن سعيد</w:t>
      </w:r>
      <w:r>
        <w:rPr>
          <w:rtl/>
        </w:rPr>
        <w:t>،</w:t>
      </w:r>
      <w:r w:rsidRPr="00A2729A">
        <w:rPr>
          <w:rtl/>
        </w:rPr>
        <w:t xml:space="preserve"> والحسن بن محبوب</w:t>
      </w:r>
      <w:r>
        <w:rPr>
          <w:rtl/>
        </w:rPr>
        <w:t>،</w:t>
      </w:r>
      <w:r w:rsidRPr="00A2729A">
        <w:rPr>
          <w:rtl/>
        </w:rPr>
        <w:t xml:space="preserve"> وعلي بن الحسين بن بابويه والد الصدوق</w:t>
      </w:r>
      <w:r>
        <w:rPr>
          <w:rtl/>
        </w:rPr>
        <w:t xml:space="preserve"> -،</w:t>
      </w:r>
      <w:r w:rsidRPr="00A2729A">
        <w:rPr>
          <w:rtl/>
        </w:rPr>
        <w:t xml:space="preserve"> وموسى بن القاسم</w:t>
      </w:r>
      <w:r>
        <w:rPr>
          <w:rtl/>
        </w:rPr>
        <w:t>،</w:t>
      </w:r>
      <w:r w:rsidRPr="00A2729A">
        <w:rPr>
          <w:rtl/>
        </w:rPr>
        <w:t xml:space="preserve"> ويونس بن عبد الرحمن</w:t>
      </w:r>
      <w:r>
        <w:rPr>
          <w:rtl/>
        </w:rPr>
        <w:t>،</w:t>
      </w:r>
      <w:r w:rsidRPr="00A2729A">
        <w:rPr>
          <w:rtl/>
        </w:rPr>
        <w:t xml:space="preserve"> وعلي بن مهزيار</w:t>
      </w:r>
      <w:r>
        <w:rPr>
          <w:rtl/>
        </w:rPr>
        <w:t>.</w:t>
      </w:r>
    </w:p>
    <w:p w:rsidR="00C73D10" w:rsidRPr="00A2729A" w:rsidRDefault="00C73D10" w:rsidP="00C73D10">
      <w:pPr>
        <w:pStyle w:val="libFootnote"/>
        <w:rPr>
          <w:rtl/>
          <w:lang w:bidi="fa-IR"/>
        </w:rPr>
      </w:pPr>
      <w:r w:rsidRPr="00A2729A">
        <w:rPr>
          <w:rtl/>
        </w:rPr>
        <w:t>وعليه فرواية الشيخ عن الصدوق في أعلى درجات الصحة</w:t>
      </w:r>
      <w:r>
        <w:rPr>
          <w:rtl/>
        </w:rPr>
        <w:t>.</w:t>
      </w:r>
      <w:r w:rsidRPr="00A2729A">
        <w:rPr>
          <w:rtl/>
        </w:rPr>
        <w:t xml:space="preserve"> انظر</w:t>
      </w:r>
      <w:r>
        <w:rPr>
          <w:rtl/>
        </w:rPr>
        <w:t>:</w:t>
      </w:r>
      <w:r w:rsidRPr="00A2729A">
        <w:rPr>
          <w:rtl/>
        </w:rPr>
        <w:t xml:space="preserve"> مشيخة التهذيب 10</w:t>
      </w:r>
      <w:r>
        <w:rPr>
          <w:rtl/>
        </w:rPr>
        <w:t>:</w:t>
      </w:r>
      <w:r w:rsidRPr="00A2729A">
        <w:rPr>
          <w:rtl/>
        </w:rPr>
        <w:t xml:space="preserve"> 74 </w:t>
      </w:r>
      <w:r>
        <w:rPr>
          <w:rtl/>
        </w:rPr>
        <w:t>و 7</w:t>
      </w:r>
      <w:r w:rsidRPr="00A2729A">
        <w:rPr>
          <w:rtl/>
        </w:rPr>
        <w:t xml:space="preserve">5 </w:t>
      </w:r>
      <w:r>
        <w:rPr>
          <w:rtl/>
        </w:rPr>
        <w:t>و 8</w:t>
      </w:r>
      <w:r w:rsidRPr="00A2729A">
        <w:rPr>
          <w:rtl/>
        </w:rPr>
        <w:t xml:space="preserve">1 </w:t>
      </w:r>
      <w:r>
        <w:rPr>
          <w:rtl/>
        </w:rPr>
        <w:t>و 8</w:t>
      </w:r>
      <w:r w:rsidRPr="00A2729A">
        <w:rPr>
          <w:rtl/>
        </w:rPr>
        <w:t xml:space="preserve">2 </w:t>
      </w:r>
      <w:r>
        <w:rPr>
          <w:rtl/>
        </w:rPr>
        <w:t>و 8</w:t>
      </w:r>
      <w:r w:rsidRPr="00A2729A">
        <w:rPr>
          <w:rtl/>
        </w:rPr>
        <w:t>5</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157 / 705</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130 / 586</w:t>
      </w:r>
      <w:r>
        <w:rPr>
          <w:rtl/>
        </w:rPr>
        <w:t>،</w:t>
      </w:r>
      <w:r w:rsidRPr="00A2729A">
        <w:rPr>
          <w:rtl/>
        </w:rPr>
        <w:t xml:space="preserve"> والطريق ضعيف بأبي جميلة المفضل بن صالح</w:t>
      </w:r>
      <w:r>
        <w:rPr>
          <w:rtl/>
        </w:rPr>
        <w:t>.</w:t>
      </w:r>
      <w:r w:rsidRPr="00A2729A">
        <w:rPr>
          <w:rtl/>
        </w:rPr>
        <w:t xml:space="preserve"> فقد حكى ضعفه النجاشي عن جماعة كما في ترجمة جابر بن يزيد الجعفي</w:t>
      </w:r>
      <w:r>
        <w:rPr>
          <w:rtl/>
        </w:rPr>
        <w:t>:</w:t>
      </w:r>
      <w:r w:rsidRPr="00A2729A">
        <w:rPr>
          <w:rtl/>
        </w:rPr>
        <w:t xml:space="preserve"> 128 / 332</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حكم الجنابة</w:t>
      </w:r>
      <w:r>
        <w:rPr>
          <w:rtl/>
        </w:rPr>
        <w:t>،</w:t>
      </w:r>
      <w:r w:rsidRPr="00A2729A">
        <w:rPr>
          <w:rtl/>
        </w:rPr>
        <w:t xml:space="preserve"> في الحديث الثامن والسبعين </w:t>
      </w:r>
      <w:r w:rsidRPr="00C73D10">
        <w:rPr>
          <w:rStyle w:val="libFootnotenumChar"/>
          <w:rtl/>
        </w:rPr>
        <w:t>(1)</w:t>
      </w:r>
      <w:r>
        <w:rPr>
          <w:rtl/>
        </w:rPr>
        <w:t>.</w:t>
      </w:r>
      <w:r w:rsidRPr="00A2729A">
        <w:rPr>
          <w:rtl/>
        </w:rPr>
        <w:t xml:space="preserve"> ومرّة أُخرى فيه قريباً من الآخر بثلاثة عشر حديثاً </w:t>
      </w:r>
      <w:r w:rsidRPr="00C73D10">
        <w:rPr>
          <w:rStyle w:val="libFootnotenumChar"/>
          <w:rtl/>
        </w:rPr>
        <w:t>(2)</w:t>
      </w:r>
      <w:r>
        <w:rPr>
          <w:rtl/>
        </w:rPr>
        <w:t>.</w:t>
      </w:r>
      <w:r w:rsidRPr="00A2729A">
        <w:rPr>
          <w:rtl/>
        </w:rPr>
        <w:t xml:space="preserve"> وفي باب التيمم</w:t>
      </w:r>
      <w:r>
        <w:rPr>
          <w:rtl/>
        </w:rPr>
        <w:t>،</w:t>
      </w:r>
      <w:r w:rsidRPr="00A2729A">
        <w:rPr>
          <w:rtl/>
        </w:rPr>
        <w:t xml:space="preserve"> من أبواب الزيادات</w:t>
      </w:r>
      <w:r>
        <w:rPr>
          <w:rtl/>
        </w:rPr>
        <w:t>،</w:t>
      </w:r>
      <w:r w:rsidRPr="00A2729A">
        <w:rPr>
          <w:rtl/>
        </w:rPr>
        <w:t xml:space="preserve"> قريباً من الآخر بسبعة أحاديث </w:t>
      </w:r>
      <w:r w:rsidRPr="00C73D10">
        <w:rPr>
          <w:rStyle w:val="libFootnotenumChar"/>
          <w:rtl/>
        </w:rPr>
        <w:t>(3)</w:t>
      </w:r>
      <w:r>
        <w:rPr>
          <w:rtl/>
        </w:rPr>
        <w:t>.</w:t>
      </w:r>
      <w:r w:rsidRPr="00A2729A">
        <w:rPr>
          <w:rtl/>
        </w:rPr>
        <w:t xml:space="preserve"> وفي باب أوقات الصلاة</w:t>
      </w:r>
      <w:r>
        <w:rPr>
          <w:rtl/>
        </w:rPr>
        <w:t>،</w:t>
      </w:r>
      <w:r w:rsidRPr="00A2729A">
        <w:rPr>
          <w:rtl/>
        </w:rPr>
        <w:t xml:space="preserve"> في الحديث التاسع والخمسين </w:t>
      </w:r>
      <w:r w:rsidRPr="00C73D10">
        <w:rPr>
          <w:rStyle w:val="libFootnotenumChar"/>
          <w:rtl/>
        </w:rPr>
        <w:t>(4)</w:t>
      </w:r>
      <w:r>
        <w:rPr>
          <w:rtl/>
        </w:rPr>
        <w:t>.</w:t>
      </w:r>
      <w:r w:rsidRPr="00A2729A">
        <w:rPr>
          <w:rtl/>
        </w:rPr>
        <w:t xml:space="preserve"> وفي باب النوادر في الجهاد</w:t>
      </w:r>
      <w:r>
        <w:rPr>
          <w:rtl/>
        </w:rPr>
        <w:t>،</w:t>
      </w:r>
      <w:r w:rsidRPr="00A2729A">
        <w:rPr>
          <w:rtl/>
        </w:rPr>
        <w:t xml:space="preserve"> في الحديث الثامن عشر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وإلى تفسيره موثق في النجاشي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[636] وإلى محمّد بن علي الشلمغاني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(7)</w:t>
      </w:r>
      <w:r>
        <w:rPr>
          <w:rtl/>
        </w:rPr>
        <w:t>.</w:t>
      </w:r>
    </w:p>
    <w:p w:rsidR="00C73D10" w:rsidRDefault="00C73D10" w:rsidP="00C73D10">
      <w:pPr>
        <w:pStyle w:val="libBold2"/>
        <w:rPr>
          <w:rtl/>
        </w:rPr>
      </w:pPr>
      <w:r w:rsidRPr="00520AED">
        <w:rPr>
          <w:rtl/>
        </w:rPr>
        <w:t>[637] وإلى محمّد بن علي الصيرفي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محمّد بن علي ماجيلويه في الفهرست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وإلى كتابه الدلائل صحيح في النجاشي</w:t>
      </w:r>
      <w:r>
        <w:rPr>
          <w:rtl/>
        </w:rPr>
        <w:t>،</w:t>
      </w:r>
      <w:r w:rsidRPr="00A2729A">
        <w:rPr>
          <w:rtl/>
        </w:rPr>
        <w:t xml:space="preserve"> وإلى كتبه موثّق بناء على وثاقة مشايخه </w:t>
      </w:r>
      <w:r w:rsidRPr="00C73D10">
        <w:rPr>
          <w:rStyle w:val="libFootnotenumChar"/>
          <w:rtl/>
        </w:rPr>
        <w:t>(9)</w:t>
      </w:r>
      <w:r>
        <w:rPr>
          <w:rtl/>
        </w:rPr>
        <w:t>،</w:t>
      </w:r>
      <w:r w:rsidRPr="00A2729A">
        <w:rPr>
          <w:rtl/>
        </w:rPr>
        <w:t xml:space="preserve"> </w:t>
      </w:r>
      <w:r>
        <w:rPr>
          <w:rtl/>
        </w:rPr>
        <w:t>([</w:t>
      </w:r>
      <w:r w:rsidRPr="00A2729A">
        <w:rPr>
          <w:rtl/>
        </w:rPr>
        <w:t>انتهى</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138 / 388</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147 / 416</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406 / 1275</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35 / 108</w:t>
      </w:r>
      <w:r>
        <w:rPr>
          <w:rtl/>
        </w:rPr>
        <w:t>.</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173 / 340</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325 / 885</w:t>
      </w:r>
      <w:r>
        <w:rPr>
          <w:rtl/>
        </w:rPr>
        <w:t>،</w:t>
      </w:r>
      <w:r w:rsidRPr="00A2729A">
        <w:rPr>
          <w:rtl/>
        </w:rPr>
        <w:t xml:space="preserve"> وفيه طريقان كلاهما من الموثق</w:t>
      </w:r>
      <w:r>
        <w:rPr>
          <w:rtl/>
        </w:rPr>
        <w:t>.</w:t>
      </w:r>
      <w:r w:rsidRPr="00A2729A">
        <w:rPr>
          <w:rtl/>
        </w:rPr>
        <w:t xml:space="preserve"> أما الأول فبأحمد بن محمّد بن سعيد بن عقدة الزيدي الجارودي الحافظ</w:t>
      </w:r>
      <w:r>
        <w:rPr>
          <w:rtl/>
        </w:rPr>
        <w:t>.</w:t>
      </w:r>
      <w:r w:rsidRPr="00A2729A">
        <w:rPr>
          <w:rtl/>
        </w:rPr>
        <w:t xml:space="preserve"> وأما الثاني فبحميد ابن زياد</w:t>
      </w:r>
      <w:r>
        <w:rPr>
          <w:rtl/>
        </w:rPr>
        <w:t>،</w:t>
      </w:r>
      <w:r w:rsidRPr="00A2729A">
        <w:rPr>
          <w:rtl/>
        </w:rPr>
        <w:t xml:space="preserve"> والحسن بن محمّد بن سماعة الواقفيين</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146 / 626</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146 / 624</w:t>
      </w:r>
      <w:r>
        <w:rPr>
          <w:rtl/>
        </w:rPr>
        <w:t>،</w:t>
      </w:r>
      <w:r w:rsidRPr="00A2729A">
        <w:rPr>
          <w:rtl/>
        </w:rPr>
        <w:t xml:space="preserve"> وللشيخ طريق آخر إليه في الفهرست</w:t>
      </w:r>
      <w:r>
        <w:rPr>
          <w:rtl/>
        </w:rPr>
        <w:t>:</w:t>
      </w:r>
      <w:r w:rsidRPr="00A2729A">
        <w:rPr>
          <w:rtl/>
        </w:rPr>
        <w:t xml:space="preserve"> 153 / 618 وهو ضعيف بأبي المفضل</w:t>
      </w:r>
      <w:r>
        <w:rPr>
          <w:rtl/>
        </w:rPr>
        <w:t>،</w:t>
      </w:r>
      <w:r w:rsidRPr="00A2729A">
        <w:rPr>
          <w:rtl/>
        </w:rPr>
        <w:t xml:space="preserve"> وفيه تعليق على طريقه إلى محمّد بن منصور بن يونس ابن بزرج المتقدم عليه في الفهرست</w:t>
      </w:r>
      <w:r>
        <w:rPr>
          <w:rtl/>
        </w:rPr>
        <w:t>:</w:t>
      </w:r>
      <w:r w:rsidRPr="00A2729A">
        <w:rPr>
          <w:rtl/>
        </w:rPr>
        <w:t xml:space="preserve"> 151 / 660</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332 / 894</w:t>
      </w:r>
      <w:r>
        <w:rPr>
          <w:rtl/>
        </w:rPr>
        <w:t>،</w:t>
      </w:r>
      <w:r w:rsidRPr="00A2729A">
        <w:rPr>
          <w:rtl/>
        </w:rPr>
        <w:t xml:space="preserve"> وفيه ثلاثة طرق</w:t>
      </w:r>
      <w:r>
        <w:rPr>
          <w:rtl/>
        </w:rPr>
        <w:t>:</w:t>
      </w:r>
      <w:r w:rsidRPr="00A2729A">
        <w:rPr>
          <w:rtl/>
        </w:rPr>
        <w:t xml:space="preserve"> الثاني منها هو الموثق بأحمد بن محمّد بن سعيد الزيدي الجارودي</w:t>
      </w:r>
      <w:r>
        <w:rPr>
          <w:rtl/>
        </w:rPr>
        <w:t>.</w:t>
      </w:r>
    </w:p>
    <w:p w:rsidR="00C73D10" w:rsidRPr="00A2729A" w:rsidRDefault="00C73D10" w:rsidP="00C73D10">
      <w:pPr>
        <w:pStyle w:val="libFootnote"/>
        <w:rPr>
          <w:rtl/>
          <w:lang w:bidi="fa-IR"/>
        </w:rPr>
      </w:pPr>
      <w:r w:rsidRPr="00A2729A">
        <w:rPr>
          <w:rtl/>
        </w:rPr>
        <w:t>وأما الثالث</w:t>
      </w:r>
      <w:r>
        <w:rPr>
          <w:rtl/>
        </w:rPr>
        <w:t>،</w:t>
      </w:r>
      <w:r w:rsidRPr="00A2729A">
        <w:rPr>
          <w:rtl/>
        </w:rPr>
        <w:t xml:space="preserve"> فهو ما كان إلى كتابي</w:t>
      </w:r>
      <w:r>
        <w:rPr>
          <w:rtl/>
        </w:rPr>
        <w:t>:</w:t>
      </w:r>
      <w:r w:rsidRPr="00A2729A">
        <w:rPr>
          <w:rtl/>
        </w:rPr>
        <w:t xml:space="preserve"> عم يتساءلون</w:t>
      </w:r>
      <w:r>
        <w:rPr>
          <w:rtl/>
        </w:rPr>
        <w:t>،</w:t>
      </w:r>
      <w:r w:rsidRPr="00A2729A">
        <w:rPr>
          <w:rtl/>
        </w:rPr>
        <w:t xml:space="preserve"> والآداب</w:t>
      </w:r>
      <w:r>
        <w:rPr>
          <w:rtl/>
        </w:rPr>
        <w:t>،</w:t>
      </w:r>
      <w:r w:rsidRPr="00A2729A">
        <w:rPr>
          <w:rtl/>
        </w:rPr>
        <w:t xml:space="preserve"> وهو فن المختلف فيه بأحمد بن محمّد بن يحيى</w:t>
      </w:r>
      <w:r>
        <w:rPr>
          <w:rtl/>
        </w:rPr>
        <w:t>،</w:t>
      </w:r>
      <w:r w:rsidRPr="00A2729A">
        <w:rPr>
          <w:rtl/>
        </w:rPr>
        <w:t xml:space="preserve"> ولم يذكره المصنف</w:t>
      </w:r>
      <w:r>
        <w:rPr>
          <w:rtl/>
        </w:rPr>
        <w:t>،</w:t>
      </w:r>
      <w:r w:rsidRPr="00A2729A">
        <w:rPr>
          <w:rtl/>
        </w:rPr>
        <w:t xml:space="preserve"> حيث اكتفى بذكر الصحيح والموثق</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[638] وإلى محمّد بن علي الطلحي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[639] وإلى محمّد بن علي بن عيسى</w:t>
      </w:r>
      <w:r w:rsidRPr="00C73D10">
        <w:rPr>
          <w:rStyle w:val="libBold2Char"/>
          <w:rFonts w:hint="cs"/>
          <w:rtl/>
        </w:rPr>
        <w:t xml:space="preserve"> </w:t>
      </w:r>
      <w:r w:rsidRPr="00C73D10">
        <w:rPr>
          <w:rStyle w:val="libFootnotenumChar"/>
          <w:rtl/>
        </w:rPr>
        <w:t>(2)</w:t>
      </w:r>
      <w:r>
        <w:rPr>
          <w:rStyle w:val="libBold2Char"/>
          <w:rtl/>
        </w:rPr>
        <w:t>:</w:t>
      </w:r>
    </w:p>
    <w:p w:rsidR="00C73D10" w:rsidRDefault="00C73D10" w:rsidP="00C73D10">
      <w:pPr>
        <w:pStyle w:val="libNormal"/>
        <w:rPr>
          <w:rtl/>
        </w:rPr>
      </w:pPr>
      <w:r w:rsidRPr="00A2729A">
        <w:rPr>
          <w:rtl/>
        </w:rPr>
        <w:t>فيه</w:t>
      </w:r>
      <w:r>
        <w:rPr>
          <w:rtl/>
        </w:rPr>
        <w:t>:</w:t>
      </w:r>
      <w:r w:rsidRPr="00A2729A">
        <w:rPr>
          <w:rtl/>
        </w:rPr>
        <w:t xml:space="preserve"> أحمد بن زكريا </w:t>
      </w:r>
      <w:r w:rsidRPr="00C73D10">
        <w:rPr>
          <w:rStyle w:val="libFootnotenumChar"/>
          <w:rtl/>
        </w:rPr>
        <w:t>(3)</w:t>
      </w:r>
      <w:r w:rsidRPr="00A2729A">
        <w:rPr>
          <w:rtl/>
        </w:rPr>
        <w:t xml:space="preserve"> وهو ضعيف وعتقويه </w:t>
      </w:r>
      <w:r w:rsidRPr="00C73D10">
        <w:rPr>
          <w:rStyle w:val="libFootnotenumChar"/>
          <w:rtl/>
        </w:rPr>
        <w:t>(4)</w:t>
      </w:r>
      <w:r w:rsidRPr="00A2729A">
        <w:rPr>
          <w:rtl/>
        </w:rPr>
        <w:t xml:space="preserve"> وهو مجهول</w:t>
      </w:r>
      <w:r>
        <w:rPr>
          <w:rtl/>
        </w:rPr>
        <w:t xml:space="preserve"> -</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148 / 639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احتمل في جامع الرواة 2</w:t>
      </w:r>
      <w:r>
        <w:rPr>
          <w:rtl/>
        </w:rPr>
        <w:t>:</w:t>
      </w:r>
      <w:r w:rsidRPr="00A2729A">
        <w:rPr>
          <w:rtl/>
        </w:rPr>
        <w:t xml:space="preserve"> 155</w:t>
      </w:r>
      <w:r>
        <w:rPr>
          <w:rtl/>
        </w:rPr>
        <w:t>،</w:t>
      </w:r>
      <w:r w:rsidRPr="00A2729A">
        <w:rPr>
          <w:rtl/>
        </w:rPr>
        <w:t xml:space="preserve"> ومنتهى المقال</w:t>
      </w:r>
      <w:r>
        <w:rPr>
          <w:rtl/>
        </w:rPr>
        <w:t>:</w:t>
      </w:r>
      <w:r w:rsidRPr="00A2729A">
        <w:rPr>
          <w:rtl/>
        </w:rPr>
        <w:t xml:space="preserve"> 286</w:t>
      </w:r>
      <w:r>
        <w:rPr>
          <w:rtl/>
        </w:rPr>
        <w:t>،</w:t>
      </w:r>
      <w:r w:rsidRPr="00A2729A">
        <w:rPr>
          <w:rtl/>
        </w:rPr>
        <w:t xml:space="preserve"> ومنهج المقال</w:t>
      </w:r>
      <w:r>
        <w:rPr>
          <w:rtl/>
        </w:rPr>
        <w:t>:</w:t>
      </w:r>
      <w:r w:rsidRPr="00A2729A">
        <w:rPr>
          <w:rtl/>
        </w:rPr>
        <w:t xml:space="preserve"> 309 اتحاده مع الطلحي المتقدم</w:t>
      </w:r>
      <w:r>
        <w:rPr>
          <w:rtl/>
        </w:rPr>
        <w:t>،</w:t>
      </w:r>
      <w:r w:rsidRPr="00A2729A">
        <w:rPr>
          <w:rtl/>
        </w:rPr>
        <w:t xml:space="preserve"> اعتماداً منهم على ما قاله النجاشي في ترجمته</w:t>
      </w:r>
      <w:r>
        <w:rPr>
          <w:rtl/>
        </w:rPr>
        <w:t>:</w:t>
      </w:r>
      <w:r w:rsidRPr="00A2729A">
        <w:rPr>
          <w:rtl/>
        </w:rPr>
        <w:t xml:space="preserve"> 371 / 1010</w:t>
      </w:r>
      <w:r>
        <w:rPr>
          <w:rtl/>
        </w:rPr>
        <w:t>:</w:t>
      </w:r>
      <w:r w:rsidRPr="00A2729A">
        <w:rPr>
          <w:rtl/>
        </w:rPr>
        <w:t xml:space="preserve"> يعرف بالطلحي</w:t>
      </w:r>
      <w:r>
        <w:rPr>
          <w:rtl/>
        </w:rPr>
        <w:t>.</w:t>
      </w:r>
      <w:r w:rsidRPr="00A2729A">
        <w:rPr>
          <w:rtl/>
        </w:rPr>
        <w:t xml:space="preserve"> إلاّ ان ظاهر الفهرست هو التعدد</w:t>
      </w:r>
      <w:r>
        <w:rPr>
          <w:rtl/>
        </w:rPr>
        <w:t>،</w:t>
      </w:r>
      <w:r w:rsidRPr="00A2729A">
        <w:rPr>
          <w:rtl/>
        </w:rPr>
        <w:t xml:space="preserve"> وهو الأقوى لأن راوي كتاب الأول هو أحمد بن محمّد بن عيسى الأشعري</w:t>
      </w:r>
      <w:r>
        <w:rPr>
          <w:rtl/>
        </w:rPr>
        <w:t>،</w:t>
      </w:r>
      <w:r w:rsidRPr="00A2729A">
        <w:rPr>
          <w:rtl/>
        </w:rPr>
        <w:t xml:space="preserve"> بينما راوي كتاب الثاني هو أحمد بن ذكرى أو زكريا شيخ البرقي أحمد بن أبي عبد الله الذي مات في حياة الأشعري على ما هو مسطور بكتب الرجال</w:t>
      </w:r>
      <w:r>
        <w:rPr>
          <w:rtl/>
        </w:rPr>
        <w:t>.</w:t>
      </w:r>
    </w:p>
    <w:p w:rsidR="00C73D10" w:rsidRPr="00A2729A" w:rsidRDefault="00C73D10" w:rsidP="00C73D10">
      <w:pPr>
        <w:pStyle w:val="libFootnote0"/>
        <w:rPr>
          <w:rtl/>
        </w:rPr>
      </w:pPr>
      <w:r w:rsidRPr="00A2729A">
        <w:rPr>
          <w:rtl/>
        </w:rPr>
        <w:t>(3) اختلفت نسخ الفهرست في ضبطه</w:t>
      </w:r>
      <w:r>
        <w:rPr>
          <w:rtl/>
        </w:rPr>
        <w:t>،</w:t>
      </w:r>
      <w:r w:rsidRPr="00A2729A">
        <w:rPr>
          <w:rtl/>
        </w:rPr>
        <w:t xml:space="preserve"> فقد ورد بعنوان</w:t>
      </w:r>
      <w:r>
        <w:rPr>
          <w:rtl/>
        </w:rPr>
        <w:t>:</w:t>
      </w:r>
      <w:r w:rsidRPr="00A2729A">
        <w:rPr>
          <w:rtl/>
        </w:rPr>
        <w:t xml:space="preserve"> أحمد بن ذكرى بالذال المعجمة في نسخ الفهرست المعتمدة في جامع الرواة 2</w:t>
      </w:r>
      <w:r>
        <w:rPr>
          <w:rtl/>
        </w:rPr>
        <w:t>:</w:t>
      </w:r>
      <w:r w:rsidRPr="00A2729A">
        <w:rPr>
          <w:rtl/>
        </w:rPr>
        <w:t xml:space="preserve"> 155 </w:t>
      </w:r>
      <w:r>
        <w:rPr>
          <w:rtl/>
        </w:rPr>
        <w:t>و 5</w:t>
      </w:r>
      <w:r w:rsidRPr="00A2729A">
        <w:rPr>
          <w:rtl/>
        </w:rPr>
        <w:t>16</w:t>
      </w:r>
      <w:r>
        <w:rPr>
          <w:rtl/>
        </w:rPr>
        <w:t>،</w:t>
      </w:r>
      <w:r w:rsidRPr="00A2729A">
        <w:rPr>
          <w:rtl/>
        </w:rPr>
        <w:t xml:space="preserve"> ومنتهى المقال</w:t>
      </w:r>
      <w:r>
        <w:rPr>
          <w:rtl/>
        </w:rPr>
        <w:t>:</w:t>
      </w:r>
      <w:r w:rsidRPr="00A2729A">
        <w:rPr>
          <w:rtl/>
        </w:rPr>
        <w:t xml:space="preserve"> 286</w:t>
      </w:r>
      <w:r>
        <w:rPr>
          <w:rtl/>
        </w:rPr>
        <w:t>،</w:t>
      </w:r>
      <w:r w:rsidRPr="00A2729A">
        <w:rPr>
          <w:rtl/>
        </w:rPr>
        <w:t xml:space="preserve"> ومجمع الرجال 5</w:t>
      </w:r>
      <w:r>
        <w:rPr>
          <w:rtl/>
        </w:rPr>
        <w:t>:</w:t>
      </w:r>
      <w:r w:rsidRPr="00A2729A">
        <w:rPr>
          <w:rtl/>
        </w:rPr>
        <w:t xml:space="preserve"> 276</w:t>
      </w:r>
      <w:r>
        <w:rPr>
          <w:rtl/>
        </w:rPr>
        <w:t>،</w:t>
      </w:r>
      <w:r w:rsidRPr="00A2729A">
        <w:rPr>
          <w:rtl/>
        </w:rPr>
        <w:t xml:space="preserve"> وتنقيح المقال 3</w:t>
      </w:r>
      <w:r>
        <w:rPr>
          <w:rtl/>
        </w:rPr>
        <w:t>:</w:t>
      </w:r>
      <w:r w:rsidRPr="00A2729A">
        <w:rPr>
          <w:rtl/>
        </w:rPr>
        <w:t xml:space="preserve"> 158</w:t>
      </w:r>
      <w:r>
        <w:rPr>
          <w:rtl/>
        </w:rPr>
        <w:t>،</w:t>
      </w:r>
      <w:r w:rsidRPr="00A2729A">
        <w:rPr>
          <w:rtl/>
        </w:rPr>
        <w:t xml:space="preserve"> وهو الموافق لما في نسختنا الخطية من الفهرست</w:t>
      </w:r>
      <w:r>
        <w:rPr>
          <w:rtl/>
        </w:rPr>
        <w:t>،</w:t>
      </w:r>
      <w:r w:rsidRPr="00A2729A">
        <w:rPr>
          <w:rtl/>
        </w:rPr>
        <w:t xml:space="preserve"> والنسخة المطبوعة منه في النجف الأشرف</w:t>
      </w:r>
      <w:r>
        <w:rPr>
          <w:rtl/>
        </w:rPr>
        <w:t>.</w:t>
      </w:r>
    </w:p>
    <w:p w:rsidR="00C73D10" w:rsidRPr="00A2729A" w:rsidRDefault="00C73D10" w:rsidP="00C73D10">
      <w:pPr>
        <w:pStyle w:val="libNormal"/>
        <w:rPr>
          <w:rtl/>
          <w:lang w:bidi="fa-IR"/>
        </w:rPr>
      </w:pPr>
      <w:r w:rsidRPr="00C73D10">
        <w:rPr>
          <w:rStyle w:val="libFootnoteChar"/>
          <w:rtl/>
        </w:rPr>
        <w:t>وجاء بعنوان</w:t>
      </w:r>
      <w:r>
        <w:rPr>
          <w:rStyle w:val="libFootnoteChar"/>
          <w:rtl/>
        </w:rPr>
        <w:t>:</w:t>
      </w:r>
      <w:r w:rsidRPr="00C73D10">
        <w:rPr>
          <w:rStyle w:val="libFootnoteChar"/>
          <w:rtl/>
        </w:rPr>
        <w:t xml:space="preserve"> أحمد بن زكريا بالزاي في نسخ اخرى من الفهرست كما يظهر من منهج المقال</w:t>
      </w:r>
      <w:r>
        <w:rPr>
          <w:rStyle w:val="libFootnoteChar"/>
          <w:rtl/>
        </w:rPr>
        <w:t>:</w:t>
      </w:r>
      <w:r w:rsidRPr="00C73D10">
        <w:rPr>
          <w:rStyle w:val="libFootnoteChar"/>
          <w:rtl/>
        </w:rPr>
        <w:t xml:space="preserve"> 309</w:t>
      </w:r>
      <w:r>
        <w:rPr>
          <w:rStyle w:val="libFootnoteChar"/>
          <w:rtl/>
        </w:rPr>
        <w:t>،</w:t>
      </w:r>
      <w:r w:rsidRPr="00C73D10">
        <w:rPr>
          <w:rStyle w:val="libFootnoteChar"/>
          <w:rtl/>
        </w:rPr>
        <w:t xml:space="preserve"> وفهرست الشيخ طبع جامعة مشهد</w:t>
      </w:r>
      <w:r>
        <w:rPr>
          <w:rStyle w:val="libFootnoteChar"/>
          <w:rtl/>
        </w:rPr>
        <w:t>:</w:t>
      </w:r>
      <w:r w:rsidRPr="00C73D10">
        <w:rPr>
          <w:rStyle w:val="libFootnoteChar"/>
          <w:rtl/>
        </w:rPr>
        <w:t xml:space="preserve"> 304 / 663</w:t>
      </w:r>
      <w:r>
        <w:rPr>
          <w:rStyle w:val="libFootnoteChar"/>
          <w:rtl/>
        </w:rPr>
        <w:t>،</w:t>
      </w:r>
      <w:r w:rsidRPr="00C73D10">
        <w:rPr>
          <w:rStyle w:val="libFootnoteChar"/>
          <w:rtl/>
        </w:rPr>
        <w:t xml:space="preserve"> وهو الموافق لما في بعض الأسانيد من كتابي الكافي والتهذيب على ما بينه السيّد الخوئي </w:t>
      </w:r>
      <w:r w:rsidRPr="00C73D10">
        <w:rPr>
          <w:rStyle w:val="libAlaemChar"/>
          <w:rtl/>
        </w:rPr>
        <w:t>رحمه‌الله</w:t>
      </w:r>
      <w:r w:rsidRPr="00C73D10">
        <w:rPr>
          <w:rStyle w:val="libFootnoteChar"/>
          <w:rtl/>
        </w:rPr>
        <w:t xml:space="preserve"> في معجم رجال الحديث 2</w:t>
      </w:r>
      <w:r>
        <w:rPr>
          <w:rStyle w:val="libFootnoteChar"/>
          <w:rtl/>
        </w:rPr>
        <w:t>:</w:t>
      </w:r>
      <w:r w:rsidRPr="00C73D10">
        <w:rPr>
          <w:rStyle w:val="libFootnoteChar"/>
          <w:rtl/>
        </w:rPr>
        <w:t xml:space="preserve"> 114 و 117</w:t>
      </w:r>
      <w:r>
        <w:rPr>
          <w:rStyle w:val="libFootnoteChar"/>
          <w:rtl/>
        </w:rPr>
        <w:t>،</w:t>
      </w:r>
      <w:r w:rsidRPr="00C73D10">
        <w:rPr>
          <w:rStyle w:val="libFootnoteChar"/>
          <w:rtl/>
        </w:rPr>
        <w:t xml:space="preserve"> واختاره.</w:t>
      </w:r>
    </w:p>
    <w:p w:rsidR="00C73D10" w:rsidRPr="00A2729A" w:rsidRDefault="00C73D10" w:rsidP="00C73D10">
      <w:pPr>
        <w:pStyle w:val="libFootnote"/>
        <w:rPr>
          <w:rtl/>
          <w:lang w:bidi="fa-IR"/>
        </w:rPr>
      </w:pPr>
      <w:r w:rsidRPr="00A2729A">
        <w:rPr>
          <w:rtl/>
        </w:rPr>
        <w:t>كما جاء بعنوان</w:t>
      </w:r>
      <w:r>
        <w:rPr>
          <w:rtl/>
        </w:rPr>
        <w:t>:</w:t>
      </w:r>
      <w:r w:rsidRPr="00A2729A">
        <w:rPr>
          <w:rtl/>
        </w:rPr>
        <w:t xml:space="preserve"> أحمد بن زكرى بالزاي أيضاً في نقد الرجال</w:t>
      </w:r>
      <w:r>
        <w:rPr>
          <w:rtl/>
        </w:rPr>
        <w:t>:</w:t>
      </w:r>
      <w:r w:rsidRPr="00A2729A">
        <w:rPr>
          <w:rtl/>
        </w:rPr>
        <w:t xml:space="preserve"> 323</w:t>
      </w:r>
      <w:r>
        <w:rPr>
          <w:rtl/>
        </w:rPr>
        <w:t>،</w:t>
      </w:r>
      <w:r w:rsidRPr="00A2729A">
        <w:rPr>
          <w:rtl/>
        </w:rPr>
        <w:t xml:space="preserve"> وإتقان المقال ق 2</w:t>
      </w:r>
      <w:r>
        <w:rPr>
          <w:rtl/>
        </w:rPr>
        <w:t>:</w:t>
      </w:r>
      <w:r w:rsidRPr="00A2729A">
        <w:rPr>
          <w:rtl/>
        </w:rPr>
        <w:t xml:space="preserve"> 232</w:t>
      </w:r>
      <w:r>
        <w:rPr>
          <w:rtl/>
        </w:rPr>
        <w:t>،</w:t>
      </w:r>
      <w:r w:rsidRPr="00A2729A">
        <w:rPr>
          <w:rtl/>
        </w:rPr>
        <w:t xml:space="preserve"> ولعله من اشتباه الناسخ</w:t>
      </w:r>
      <w:r>
        <w:rPr>
          <w:rtl/>
        </w:rPr>
        <w:t>.</w:t>
      </w:r>
    </w:p>
    <w:p w:rsidR="00C73D10" w:rsidRPr="00A2729A" w:rsidRDefault="00C73D10" w:rsidP="00C73D10">
      <w:pPr>
        <w:pStyle w:val="libFootnote0"/>
        <w:rPr>
          <w:rtl/>
        </w:rPr>
      </w:pPr>
      <w:r w:rsidRPr="00A2729A">
        <w:rPr>
          <w:rtl/>
        </w:rPr>
        <w:t>(4) عتقويه</w:t>
      </w:r>
      <w:r>
        <w:rPr>
          <w:rtl/>
        </w:rPr>
        <w:t>:</w:t>
      </w:r>
      <w:r w:rsidRPr="00A2729A">
        <w:rPr>
          <w:rtl/>
        </w:rPr>
        <w:t xml:space="preserve"> كذا في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155 </w:t>
      </w:r>
      <w:r>
        <w:rPr>
          <w:rtl/>
        </w:rPr>
        <w:t>و 5</w:t>
      </w:r>
      <w:r w:rsidRPr="00A2729A">
        <w:rPr>
          <w:rtl/>
        </w:rPr>
        <w:t>16</w:t>
      </w:r>
      <w:r>
        <w:rPr>
          <w:rtl/>
        </w:rPr>
        <w:t>،</w:t>
      </w:r>
      <w:r w:rsidRPr="00A2729A">
        <w:rPr>
          <w:rtl/>
        </w:rPr>
        <w:t xml:space="preserve"> ومنتهى المقال</w:t>
      </w:r>
      <w:r>
        <w:rPr>
          <w:rtl/>
        </w:rPr>
        <w:t>:</w:t>
      </w:r>
      <w:r w:rsidRPr="00A2729A">
        <w:rPr>
          <w:rtl/>
        </w:rPr>
        <w:t xml:space="preserve"> 286</w:t>
      </w:r>
      <w:r>
        <w:rPr>
          <w:rtl/>
        </w:rPr>
        <w:t>،</w:t>
      </w:r>
      <w:r w:rsidRPr="00A2729A">
        <w:rPr>
          <w:rtl/>
        </w:rPr>
        <w:t xml:space="preserve"> وتنقيح المقال 3</w:t>
      </w:r>
      <w:r>
        <w:rPr>
          <w:rtl/>
        </w:rPr>
        <w:t>:</w:t>
      </w:r>
      <w:r w:rsidRPr="00A2729A">
        <w:rPr>
          <w:rtl/>
        </w:rPr>
        <w:t xml:space="preserve"> 158</w:t>
      </w:r>
      <w:r>
        <w:rPr>
          <w:rtl/>
        </w:rPr>
        <w:t>،</w:t>
      </w:r>
      <w:r w:rsidRPr="00A2729A">
        <w:rPr>
          <w:rtl/>
        </w:rPr>
        <w:t xml:space="preserve"> وإتقان المقال ق 2</w:t>
      </w:r>
      <w:r>
        <w:rPr>
          <w:rtl/>
        </w:rPr>
        <w:t>:</w:t>
      </w:r>
      <w:r w:rsidRPr="00A2729A">
        <w:rPr>
          <w:rtl/>
        </w:rPr>
        <w:t xml:space="preserve"> 232</w:t>
      </w:r>
      <w:r>
        <w:rPr>
          <w:rtl/>
        </w:rPr>
        <w:t>.</w:t>
      </w:r>
    </w:p>
    <w:p w:rsidR="00C73D10" w:rsidRPr="00A2729A" w:rsidRDefault="00C73D10" w:rsidP="00C73D10">
      <w:pPr>
        <w:pStyle w:val="libFootnote"/>
        <w:rPr>
          <w:rtl/>
          <w:lang w:bidi="fa-IR"/>
        </w:rPr>
      </w:pPr>
      <w:r w:rsidRPr="00A2729A">
        <w:rPr>
          <w:rtl/>
        </w:rPr>
        <w:t>والظاهر ان الصحيح هو</w:t>
      </w:r>
      <w:r>
        <w:rPr>
          <w:rtl/>
        </w:rPr>
        <w:t>:</w:t>
      </w:r>
      <w:r w:rsidRPr="00A2729A">
        <w:rPr>
          <w:rtl/>
        </w:rPr>
        <w:t xml:space="preserve"> عنقويه بالنون لوجوده كذلك في أكثر نسخ الفهرست</w:t>
      </w:r>
      <w:r>
        <w:rPr>
          <w:rtl/>
        </w:rPr>
        <w:t>،</w:t>
      </w:r>
      <w:r w:rsidRPr="00A2729A">
        <w:rPr>
          <w:rtl/>
        </w:rPr>
        <w:t xml:space="preserve"> كما يبدو من مجمع الرجال 5</w:t>
      </w:r>
      <w:r>
        <w:rPr>
          <w:rtl/>
        </w:rPr>
        <w:t>:</w:t>
      </w:r>
      <w:r w:rsidRPr="00A2729A">
        <w:rPr>
          <w:rtl/>
        </w:rPr>
        <w:t xml:space="preserve"> 276</w:t>
      </w:r>
      <w:r>
        <w:rPr>
          <w:rtl/>
        </w:rPr>
        <w:t>،</w:t>
      </w:r>
      <w:r w:rsidRPr="00A2729A">
        <w:rPr>
          <w:rtl/>
        </w:rPr>
        <w:t xml:space="preserve"> ونقد الرجال</w:t>
      </w:r>
      <w:r>
        <w:rPr>
          <w:rtl/>
        </w:rPr>
        <w:t>:</w:t>
      </w:r>
      <w:r w:rsidRPr="00A2729A">
        <w:rPr>
          <w:rtl/>
        </w:rPr>
        <w:t xml:space="preserve"> 323</w:t>
      </w:r>
      <w:r>
        <w:rPr>
          <w:rtl/>
        </w:rPr>
        <w:t>،</w:t>
      </w:r>
      <w:r w:rsidRPr="00A2729A">
        <w:rPr>
          <w:rtl/>
        </w:rPr>
        <w:t xml:space="preserve"> ومنهج المقال</w:t>
      </w:r>
      <w:r>
        <w:rPr>
          <w:rtl/>
        </w:rPr>
        <w:t>:</w:t>
      </w:r>
      <w:r w:rsidRPr="00A2729A">
        <w:rPr>
          <w:rtl/>
        </w:rPr>
        <w:t xml:space="preserve"> 309</w:t>
      </w:r>
      <w:r>
        <w:rPr>
          <w:rtl/>
        </w:rPr>
        <w:t>،</w:t>
      </w:r>
      <w:r w:rsidRPr="00A2729A">
        <w:rPr>
          <w:rtl/>
        </w:rPr>
        <w:t xml:space="preserve"> ومعجم رجال الحديث 16</w:t>
      </w:r>
      <w:r>
        <w:rPr>
          <w:rtl/>
        </w:rPr>
        <w:t>:</w:t>
      </w:r>
      <w:r w:rsidRPr="00A2729A">
        <w:rPr>
          <w:rtl/>
        </w:rPr>
        <w:t xml:space="preserve"> 335</w:t>
      </w:r>
      <w:r>
        <w:rPr>
          <w:rtl/>
        </w:rPr>
        <w:t>،</w:t>
      </w:r>
      <w:r w:rsidRPr="00A2729A">
        <w:rPr>
          <w:rtl/>
        </w:rPr>
        <w:t xml:space="preserve"> ونسختنا الخطية من الفهرست</w:t>
      </w:r>
      <w:r>
        <w:rPr>
          <w:rtl/>
        </w:rPr>
        <w:t>،</w:t>
      </w:r>
      <w:r w:rsidRPr="00A2729A">
        <w:rPr>
          <w:rtl/>
        </w:rPr>
        <w:t xml:space="preserve"> والنسخة المطبوعة منه في النجف الأشرف</w:t>
      </w:r>
      <w:r>
        <w:rPr>
          <w:rtl/>
        </w:rPr>
        <w:t>.</w:t>
      </w:r>
    </w:p>
    <w:p w:rsidR="00C73D10" w:rsidRPr="00A2729A" w:rsidRDefault="00C73D10" w:rsidP="00C73D10">
      <w:pPr>
        <w:pStyle w:val="libFootnote"/>
        <w:rPr>
          <w:rtl/>
          <w:lang w:bidi="fa-IR"/>
        </w:rPr>
      </w:pPr>
      <w:r w:rsidRPr="00A2729A">
        <w:rPr>
          <w:rtl/>
        </w:rPr>
        <w:t>أما ما ورد في فهرست الشيخ طبع جامعة مشهد</w:t>
      </w:r>
      <w:r>
        <w:rPr>
          <w:rtl/>
        </w:rPr>
        <w:t>:</w:t>
      </w:r>
      <w:r w:rsidRPr="00A2729A">
        <w:rPr>
          <w:rtl/>
        </w:rPr>
        <w:t xml:space="preserve"> 304 / 663 بعنوان</w:t>
      </w:r>
      <w:r>
        <w:rPr>
          <w:rtl/>
        </w:rPr>
        <w:t>:</w:t>
      </w:r>
      <w:r w:rsidRPr="00A2729A">
        <w:rPr>
          <w:rtl/>
        </w:rPr>
        <w:t xml:space="preserve"> عيصويه</w:t>
      </w:r>
      <w:r>
        <w:rPr>
          <w:rtl/>
        </w:rPr>
        <w:t>،</w:t>
      </w:r>
      <w:r w:rsidRPr="00A2729A">
        <w:rPr>
          <w:rtl/>
        </w:rPr>
        <w:t xml:space="preserve"> فهو من غلط الطبعة</w:t>
      </w:r>
      <w:r>
        <w:rPr>
          <w:rtl/>
        </w:rPr>
        <w:t>،</w:t>
      </w:r>
      <w:r w:rsidRPr="00A2729A">
        <w:rPr>
          <w:rtl/>
        </w:rPr>
        <w:t xml:space="preserve"> إذ لا أثر لهذا الاسم في نسخ الفهرست المعتمدة فيما قدمناه من 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في الفهرست </w:t>
      </w:r>
      <w:r w:rsidRPr="00C73D10">
        <w:rPr>
          <w:rStyle w:val="libFootnotenumChar"/>
          <w:rtl/>
        </w:rPr>
        <w:t>(1)</w:t>
      </w:r>
      <w:r>
        <w:rPr>
          <w:rtl/>
        </w:rPr>
        <w:t>.</w:t>
      </w:r>
    </w:p>
    <w:p w:rsidR="00C73D10" w:rsidRDefault="00C73D10" w:rsidP="00C73D10">
      <w:pPr>
        <w:pStyle w:val="libBold2"/>
        <w:rPr>
          <w:rtl/>
        </w:rPr>
      </w:pPr>
      <w:r w:rsidRPr="00520AED">
        <w:rPr>
          <w:rtl/>
        </w:rPr>
        <w:t>[640] وإلى محمّد بن علي بن الفضل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جماعة في المشيخة </w:t>
      </w:r>
      <w:r w:rsidRPr="00C73D10">
        <w:rPr>
          <w:rStyle w:val="libFootnotenumChar"/>
          <w:rtl/>
        </w:rPr>
        <w:t>(2)</w:t>
      </w:r>
      <w:r>
        <w:rPr>
          <w:rtl/>
        </w:rPr>
        <w:t>.</w:t>
      </w:r>
    </w:p>
    <w:p w:rsidR="00C73D10" w:rsidRPr="00A2729A" w:rsidRDefault="00C73D10" w:rsidP="00C73D10">
      <w:pPr>
        <w:pStyle w:val="libNormal"/>
        <w:rPr>
          <w:rtl/>
        </w:rPr>
      </w:pPr>
      <w:r w:rsidRPr="00A2729A">
        <w:rPr>
          <w:rtl/>
        </w:rPr>
        <w:t xml:space="preserve">وإليه صحيح في الفهرست </w:t>
      </w:r>
      <w:r w:rsidRPr="00C73D10">
        <w:rPr>
          <w:rStyle w:val="libFootnotenumChar"/>
          <w:rtl/>
        </w:rPr>
        <w:t>(3)</w:t>
      </w:r>
      <w:r>
        <w:rPr>
          <w:rtl/>
        </w:rPr>
        <w:t>.</w:t>
      </w:r>
    </w:p>
    <w:p w:rsidR="00C73D10" w:rsidRDefault="00C73D10" w:rsidP="00C73D10">
      <w:pPr>
        <w:pStyle w:val="libBold2"/>
        <w:rPr>
          <w:rtl/>
        </w:rPr>
      </w:pPr>
      <w:r w:rsidRPr="00520AED">
        <w:rPr>
          <w:rtl/>
        </w:rPr>
        <w:t>[641] وإلى محمّد بن علي بن محبوب</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r w:rsidRPr="00A2729A">
        <w:rPr>
          <w:rtl/>
        </w:rPr>
        <w:t xml:space="preserve"> والفهرست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155 / 702</w:t>
      </w:r>
      <w:r>
        <w:rPr>
          <w:rtl/>
        </w:rPr>
        <w:t>.</w:t>
      </w:r>
    </w:p>
    <w:p w:rsidR="00C73D10" w:rsidRPr="00A2729A" w:rsidRDefault="00C73D10" w:rsidP="00C73D10">
      <w:pPr>
        <w:pStyle w:val="libFootnote0"/>
        <w:rPr>
          <w:rtl/>
        </w:rPr>
      </w:pPr>
      <w:r w:rsidRPr="00A2729A">
        <w:rPr>
          <w:rtl/>
        </w:rPr>
        <w:t>(2) لا أثر لذلك في مشيختي التهذيب والاستبصار</w:t>
      </w:r>
      <w:r>
        <w:rPr>
          <w:rtl/>
        </w:rPr>
        <w:t>،</w:t>
      </w:r>
      <w:r w:rsidRPr="00A2729A">
        <w:rPr>
          <w:rtl/>
        </w:rPr>
        <w:t xml:space="preserve"> إذ لم يذكر الشيخ فيهما طريقاً إلى محمّد بن علي بن الفضل</w:t>
      </w:r>
      <w:r>
        <w:rPr>
          <w:rtl/>
        </w:rPr>
        <w:t>،</w:t>
      </w:r>
      <w:r w:rsidRPr="00A2729A">
        <w:rPr>
          <w:rtl/>
        </w:rPr>
        <w:t xml:space="preserve"> ولعله من سهو القلم لأن لفظ </w:t>
      </w:r>
      <w:r>
        <w:rPr>
          <w:rtl/>
        </w:rPr>
        <w:t>(</w:t>
      </w:r>
      <w:r w:rsidRPr="00A2729A">
        <w:rPr>
          <w:rtl/>
        </w:rPr>
        <w:t>الجماعة</w:t>
      </w:r>
      <w:r>
        <w:rPr>
          <w:rtl/>
        </w:rPr>
        <w:t>)</w:t>
      </w:r>
      <w:r w:rsidRPr="00A2729A">
        <w:rPr>
          <w:rtl/>
        </w:rPr>
        <w:t xml:space="preserve"> مذكور في الفهرست</w:t>
      </w:r>
      <w:r>
        <w:rPr>
          <w:rtl/>
        </w:rPr>
        <w:t>،</w:t>
      </w:r>
      <w:r w:rsidRPr="00A2729A">
        <w:rPr>
          <w:rtl/>
        </w:rPr>
        <w:t xml:space="preserve"> كما ان ذكر هذا اللفظ بأول الطريق لا يجعله من المختلف فيه ما دام الشيخ المفيد من بين المقصودين بهذا اللفظ كما أشرنا إليه في أوائل هذه الفائدة</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159 / 108</w:t>
      </w:r>
      <w:r>
        <w:rPr>
          <w:rtl/>
        </w:rPr>
        <w:t>،</w:t>
      </w:r>
      <w:r w:rsidRPr="00A2729A">
        <w:rPr>
          <w:rtl/>
        </w:rPr>
        <w:t xml:space="preserve"> وفيه طريقان</w:t>
      </w:r>
      <w:r>
        <w:rPr>
          <w:rtl/>
        </w:rPr>
        <w:t>:</w:t>
      </w:r>
      <w:r w:rsidRPr="00A2729A">
        <w:rPr>
          <w:rtl/>
        </w:rPr>
        <w:t xml:space="preserve"> وقع في أحدهما الشريف أبو محمّد المحمدي</w:t>
      </w:r>
      <w:r>
        <w:rPr>
          <w:rtl/>
        </w:rPr>
        <w:t>،</w:t>
      </w:r>
      <w:r w:rsidRPr="00A2729A">
        <w:rPr>
          <w:rtl/>
        </w:rPr>
        <w:t xml:space="preserve"> وهو الحسن بن القاسم المحمّدي من مشايخ الشيخ والنجاشي</w:t>
      </w:r>
      <w:r>
        <w:rPr>
          <w:rtl/>
        </w:rPr>
        <w:t>،</w:t>
      </w:r>
      <w:r w:rsidRPr="00A2729A">
        <w:rPr>
          <w:rtl/>
        </w:rPr>
        <w:t xml:space="preserve"> فقد روى عنه النجاشي مترحماً عليه مع وصفه بالشريف كما في ترجمة علي بن أحمد بن أبي القاسم الكوفي</w:t>
      </w:r>
      <w:r>
        <w:rPr>
          <w:rtl/>
        </w:rPr>
        <w:t>:</w:t>
      </w:r>
      <w:r w:rsidRPr="00A2729A">
        <w:rPr>
          <w:rtl/>
        </w:rPr>
        <w:t xml:space="preserve"> 266 / 691</w:t>
      </w:r>
      <w:r>
        <w:rPr>
          <w:rtl/>
        </w:rPr>
        <w:t>،</w:t>
      </w:r>
      <w:r w:rsidRPr="00A2729A">
        <w:rPr>
          <w:rtl/>
        </w:rPr>
        <w:t xml:space="preserve"> وهو من الصحيح على مبنى المصنف </w:t>
      </w:r>
      <w:r w:rsidRPr="00C73D10">
        <w:rPr>
          <w:rStyle w:val="libAlaemChar"/>
          <w:rtl/>
        </w:rPr>
        <w:t>قدس‌سره</w:t>
      </w:r>
      <w:r w:rsidRPr="00A2729A">
        <w:rPr>
          <w:rtl/>
        </w:rPr>
        <w:t xml:space="preserve"> من وثاقة مشايخ النجاشي</w:t>
      </w:r>
      <w:r>
        <w:rPr>
          <w:rtl/>
        </w:rPr>
        <w:t>.</w:t>
      </w:r>
    </w:p>
    <w:p w:rsidR="00C73D10" w:rsidRPr="00A2729A" w:rsidRDefault="00C73D10" w:rsidP="00C73D10">
      <w:pPr>
        <w:pStyle w:val="libFootnote"/>
        <w:rPr>
          <w:rtl/>
          <w:lang w:bidi="fa-IR"/>
        </w:rPr>
      </w:pPr>
      <w:r w:rsidRPr="00A2729A">
        <w:rPr>
          <w:rtl/>
        </w:rPr>
        <w:t>وأما الآخر فقد رواه عن جماعة</w:t>
      </w:r>
      <w:r>
        <w:rPr>
          <w:rtl/>
        </w:rPr>
        <w:t>،</w:t>
      </w:r>
      <w:r w:rsidRPr="00A2729A">
        <w:rPr>
          <w:rtl/>
        </w:rPr>
        <w:t xml:space="preserve"> عن التلعكبري</w:t>
      </w:r>
      <w:r>
        <w:rPr>
          <w:rtl/>
        </w:rPr>
        <w:t>،</w:t>
      </w:r>
      <w:r w:rsidRPr="00A2729A">
        <w:rPr>
          <w:rtl/>
        </w:rPr>
        <w:t xml:space="preserve"> عنه</w:t>
      </w:r>
      <w:r>
        <w:rPr>
          <w:rtl/>
        </w:rPr>
        <w:t>،</w:t>
      </w:r>
      <w:r w:rsidRPr="00A2729A">
        <w:rPr>
          <w:rtl/>
        </w:rPr>
        <w:t xml:space="preserve"> والطريق صحيح بالاتفاق</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72</w:t>
      </w:r>
      <w:r>
        <w:rPr>
          <w:rtl/>
        </w:rPr>
        <w:t>،</w:t>
      </w:r>
      <w:r w:rsidRPr="00A2729A">
        <w:rPr>
          <w:rtl/>
        </w:rPr>
        <w:t xml:space="preserve"> من المشيخة</w:t>
      </w:r>
      <w:r>
        <w:rPr>
          <w:rtl/>
        </w:rPr>
        <w:t>،</w:t>
      </w:r>
      <w:r w:rsidRPr="00A2729A">
        <w:rPr>
          <w:rtl/>
        </w:rPr>
        <w:t xml:space="preserve"> والطريق من المختلف فيه بأحمد بن محمّد بن يحيى كما مر في أكثر من طريق</w:t>
      </w:r>
      <w:r>
        <w:rPr>
          <w:rtl/>
        </w:rPr>
        <w:t>،</w:t>
      </w:r>
      <w:r w:rsidRPr="00A2729A">
        <w:rPr>
          <w:rtl/>
        </w:rPr>
        <w:t xml:space="preserve"> منها طريق الشيخ إلى أحمد بن معروف المتقدم برقم [68] وغيره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145 / 623</w:t>
      </w:r>
      <w:r>
        <w:rPr>
          <w:rtl/>
        </w:rPr>
        <w:t>،</w:t>
      </w:r>
      <w:r w:rsidRPr="00A2729A">
        <w:rPr>
          <w:rtl/>
        </w:rPr>
        <w:t xml:space="preserve"> وفيه ثلاثة طرق</w:t>
      </w:r>
      <w:r>
        <w:rPr>
          <w:rtl/>
        </w:rPr>
        <w:t>:</w:t>
      </w:r>
    </w:p>
    <w:p w:rsidR="00C73D10" w:rsidRPr="00A2729A" w:rsidRDefault="00C73D10" w:rsidP="00C73D10">
      <w:pPr>
        <w:pStyle w:val="libFootnote"/>
        <w:rPr>
          <w:rtl/>
          <w:lang w:bidi="fa-IR"/>
        </w:rPr>
      </w:pPr>
      <w:r w:rsidRPr="00A2729A">
        <w:rPr>
          <w:rtl/>
        </w:rPr>
        <w:t>الأول منهما</w:t>
      </w:r>
      <w:r>
        <w:rPr>
          <w:rtl/>
        </w:rPr>
        <w:t>،</w:t>
      </w:r>
      <w:r w:rsidRPr="00A2729A">
        <w:rPr>
          <w:rtl/>
        </w:rPr>
        <w:t xml:space="preserve"> من المختلف فيه بابن أبي جيد</w:t>
      </w:r>
      <w:r>
        <w:rPr>
          <w:rtl/>
        </w:rPr>
        <w:t>،</w:t>
      </w:r>
      <w:r w:rsidRPr="00A2729A">
        <w:rPr>
          <w:rtl/>
        </w:rPr>
        <w:t xml:space="preserve"> وأحمد بن محمّد بن يحيى</w:t>
      </w:r>
      <w:r>
        <w:rPr>
          <w:rtl/>
        </w:rPr>
        <w:t>.</w:t>
      </w:r>
    </w:p>
    <w:p w:rsidR="00C73D10" w:rsidRPr="00A2729A" w:rsidRDefault="00C73D10" w:rsidP="00C73D10">
      <w:pPr>
        <w:pStyle w:val="libFootnote"/>
        <w:rPr>
          <w:rtl/>
          <w:lang w:bidi="fa-IR"/>
        </w:rPr>
      </w:pPr>
      <w:r w:rsidRPr="00A2729A">
        <w:rPr>
          <w:rtl/>
        </w:rPr>
        <w:t>والثاني</w:t>
      </w:r>
      <w:r>
        <w:rPr>
          <w:rtl/>
        </w:rPr>
        <w:t>،</w:t>
      </w:r>
      <w:r w:rsidRPr="00A2729A">
        <w:rPr>
          <w:rtl/>
        </w:rPr>
        <w:t xml:space="preserve"> ضعيف بأبي المفضل وابن بطة</w:t>
      </w:r>
      <w:r>
        <w:rPr>
          <w:rtl/>
        </w:rPr>
        <w:t>.</w:t>
      </w:r>
    </w:p>
    <w:p w:rsidR="00C73D10" w:rsidRPr="00A2729A" w:rsidRDefault="00C73D10" w:rsidP="00C73D10">
      <w:pPr>
        <w:pStyle w:val="libFootnote"/>
        <w:rPr>
          <w:rtl/>
          <w:lang w:bidi="fa-IR"/>
        </w:rPr>
      </w:pPr>
      <w:r w:rsidRPr="00A2729A">
        <w:rPr>
          <w:rtl/>
        </w:rPr>
        <w:t>والثالث هو الصحيح لوثاقة جميع رجاله</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[642] وإلى محمّد بن علي المقري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[643] وإلى محمّد بن علي الهمداني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هو </w:t>
      </w:r>
      <w:r w:rsidRPr="00C73D10">
        <w:rPr>
          <w:rStyle w:val="libFootnotenumChar"/>
          <w:rtl/>
        </w:rPr>
        <w:t>(3)</w:t>
      </w:r>
      <w:r w:rsidRPr="00A2729A">
        <w:rPr>
          <w:rtl/>
        </w:rPr>
        <w:t xml:space="preserve"> الصيرفي المتقدم</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[644] وإلى محمّد بن عمر الجرجاني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[645] وإلى محمّد بن عمر الزيات</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148 / 634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143 / 618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 xml:space="preserve">(3) في </w:t>
      </w:r>
      <w:r>
        <w:rPr>
          <w:rtl/>
        </w:rPr>
        <w:t>(</w:t>
      </w:r>
      <w:r w:rsidRPr="00A2729A">
        <w:rPr>
          <w:rtl/>
        </w:rPr>
        <w:t>الحجرية</w:t>
      </w:r>
      <w:r>
        <w:rPr>
          <w:rtl/>
        </w:rPr>
        <w:t>):</w:t>
      </w:r>
      <w:r w:rsidRPr="00A2729A">
        <w:rPr>
          <w:rtl/>
        </w:rPr>
        <w:t xml:space="preserve"> وهو</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154 / 690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344 / 929</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131 / 592</w:t>
      </w:r>
      <w:r>
        <w:rPr>
          <w:rtl/>
        </w:rPr>
        <w:t>،</w:t>
      </w:r>
      <w:r w:rsidRPr="00A2729A">
        <w:rPr>
          <w:rtl/>
        </w:rPr>
        <w:t xml:space="preserve"> وفيه زيادة على ابن أبي جيد</w:t>
      </w:r>
      <w:r>
        <w:rPr>
          <w:rtl/>
        </w:rPr>
        <w:t xml:space="preserve"> -:</w:t>
      </w:r>
      <w:r w:rsidRPr="00A2729A">
        <w:rPr>
          <w:rtl/>
        </w:rPr>
        <w:t xml:space="preserve"> علي بن السندي الذي لم يوثقه أحد سوى نصر بن الصباح</w:t>
      </w:r>
      <w:r>
        <w:rPr>
          <w:rtl/>
        </w:rPr>
        <w:t>،</w:t>
      </w:r>
      <w:r w:rsidRPr="00A2729A">
        <w:rPr>
          <w:rtl/>
        </w:rPr>
        <w:t xml:space="preserve"> كما في ترجمة علي بن إسماعيل في الكشي 2</w:t>
      </w:r>
      <w:r>
        <w:rPr>
          <w:rtl/>
        </w:rPr>
        <w:t>:</w:t>
      </w:r>
      <w:r w:rsidRPr="00A2729A">
        <w:rPr>
          <w:rtl/>
        </w:rPr>
        <w:t xml:space="preserve"> 860 / 1119</w:t>
      </w:r>
      <w:r>
        <w:rPr>
          <w:rtl/>
        </w:rPr>
        <w:t>،</w:t>
      </w:r>
      <w:r w:rsidRPr="00A2729A">
        <w:rPr>
          <w:rtl/>
        </w:rPr>
        <w:t xml:space="preserve"> ونصر بن الصباح مطعون فيه كما في رجال الكشي 2</w:t>
      </w:r>
      <w:r>
        <w:rPr>
          <w:rtl/>
        </w:rPr>
        <w:t>:</w:t>
      </w:r>
      <w:r w:rsidRPr="00A2729A">
        <w:rPr>
          <w:rtl/>
        </w:rPr>
        <w:t xml:space="preserve"> 613 / 584</w:t>
      </w:r>
      <w:r>
        <w:rPr>
          <w:rtl/>
        </w:rPr>
        <w:t>،</w:t>
      </w:r>
      <w:r w:rsidRPr="00A2729A">
        <w:rPr>
          <w:rtl/>
        </w:rPr>
        <w:t xml:space="preserve"> والنجاشي</w:t>
      </w:r>
      <w:r>
        <w:rPr>
          <w:rtl/>
        </w:rPr>
        <w:t>:</w:t>
      </w:r>
      <w:r w:rsidRPr="00A2729A">
        <w:rPr>
          <w:rtl/>
        </w:rPr>
        <w:t xml:space="preserve"> 428 / 1149</w:t>
      </w:r>
      <w:r>
        <w:rPr>
          <w:rtl/>
        </w:rPr>
        <w:t>،</w:t>
      </w:r>
      <w:r w:rsidRPr="00A2729A">
        <w:rPr>
          <w:rtl/>
        </w:rPr>
        <w:t xml:space="preserve"> والشيخ</w:t>
      </w:r>
      <w:r>
        <w:rPr>
          <w:rtl/>
        </w:rPr>
        <w:t>:</w:t>
      </w:r>
      <w:r w:rsidRPr="00A2729A">
        <w:rPr>
          <w:rtl/>
        </w:rPr>
        <w:t xml:space="preserve"> 515 / 1 فيمن لم يرو عن الأئمة </w:t>
      </w:r>
      <w:r w:rsidRPr="00C73D10">
        <w:rPr>
          <w:rStyle w:val="libAlaemChar"/>
          <w:rtl/>
        </w:rPr>
        <w:t>عليهم‌السلام</w:t>
      </w:r>
      <w:r>
        <w:rPr>
          <w:rtl/>
        </w:rPr>
        <w:t>،</w:t>
      </w:r>
      <w:r w:rsidRPr="00A2729A">
        <w:rPr>
          <w:rtl/>
        </w:rPr>
        <w:t xml:space="preserve"> وكذا الحال في رجال ابن الغضائري كما نسبه إليه ابن داود الحلي في رجاله</w:t>
      </w:r>
      <w:r>
        <w:rPr>
          <w:rtl/>
        </w:rPr>
        <w:t>:</w:t>
      </w:r>
      <w:r w:rsidRPr="00A2729A">
        <w:rPr>
          <w:rtl/>
        </w:rPr>
        <w:t xml:space="preserve"> 282 / 532</w:t>
      </w:r>
      <w:r>
        <w:rPr>
          <w:rtl/>
        </w:rPr>
        <w:t>.</w:t>
      </w:r>
    </w:p>
    <w:p w:rsidR="00C73D10" w:rsidRPr="00A2729A" w:rsidRDefault="00C73D10" w:rsidP="00C73D10">
      <w:pPr>
        <w:pStyle w:val="libFootnote"/>
        <w:rPr>
          <w:rtl/>
          <w:lang w:bidi="fa-IR"/>
        </w:rPr>
      </w:pPr>
      <w:r w:rsidRPr="00A2729A">
        <w:rPr>
          <w:rtl/>
        </w:rPr>
        <w:t>وعليه فالطريق من الضعيف</w:t>
      </w:r>
      <w:r>
        <w:rPr>
          <w:rtl/>
        </w:rPr>
        <w:t>،</w:t>
      </w:r>
      <w:r w:rsidRPr="00A2729A">
        <w:rPr>
          <w:rtl/>
        </w:rPr>
        <w:t xml:space="preserve"> وليس من المختلف فيه بابن أبي جيد</w:t>
      </w:r>
      <w:r>
        <w:rPr>
          <w:rtl/>
        </w:rPr>
        <w:t>،</w:t>
      </w:r>
      <w:r w:rsidRPr="00A2729A">
        <w:rPr>
          <w:rtl/>
        </w:rPr>
        <w:t xml:space="preserve"> وذلك لعدم الاعتداد بتوثيقات نصر بن الصباح</w:t>
      </w:r>
      <w:r>
        <w:rPr>
          <w:rtl/>
        </w:rPr>
        <w:t>،</w:t>
      </w:r>
      <w:r w:rsidRPr="00A2729A">
        <w:rPr>
          <w:rtl/>
        </w:rPr>
        <w:t xml:space="preserve"> فلاحظ جيداً</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محمّد بن عمرو بن سعيد الزيات</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الحيض</w:t>
      </w:r>
      <w:r>
        <w:rPr>
          <w:rtl/>
        </w:rPr>
        <w:t>،</w:t>
      </w:r>
      <w:r w:rsidRPr="00A2729A">
        <w:rPr>
          <w:rtl/>
        </w:rPr>
        <w:t xml:space="preserve"> من أبواب الزيادات</w:t>
      </w:r>
      <w:r>
        <w:rPr>
          <w:rtl/>
        </w:rPr>
        <w:t>،</w:t>
      </w:r>
      <w:r w:rsidRPr="00A2729A">
        <w:rPr>
          <w:rtl/>
        </w:rPr>
        <w:t xml:space="preserve"> قريباً من الآخر بأربعة أحاديث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محمّد بن عمر الزيات</w:t>
      </w:r>
      <w:r>
        <w:rPr>
          <w:rtl/>
        </w:rPr>
        <w:t>:</w:t>
      </w:r>
    </w:p>
    <w:p w:rsidR="00C73D10" w:rsidRPr="00A2729A" w:rsidRDefault="00C73D10" w:rsidP="00C73D10">
      <w:pPr>
        <w:pStyle w:val="libNormal"/>
        <w:rPr>
          <w:rtl/>
        </w:rPr>
      </w:pPr>
      <w:r w:rsidRPr="00A2729A">
        <w:rPr>
          <w:rtl/>
        </w:rPr>
        <w:t>حسن في الاستبصار</w:t>
      </w:r>
      <w:r>
        <w:rPr>
          <w:rtl/>
        </w:rPr>
        <w:t>،</w:t>
      </w:r>
      <w:r w:rsidRPr="00A2729A">
        <w:rPr>
          <w:rtl/>
        </w:rPr>
        <w:t xml:space="preserve"> في باب وقت قضاء ما فات من النوافل</w:t>
      </w:r>
      <w:r>
        <w:rPr>
          <w:rtl/>
        </w:rPr>
        <w:t>،</w:t>
      </w:r>
      <w:r w:rsidRPr="00A2729A">
        <w:rPr>
          <w:rtl/>
        </w:rPr>
        <w:t xml:space="preserve"> في الحديث الثالث </w:t>
      </w:r>
      <w:r w:rsidRPr="00C73D10">
        <w:rPr>
          <w:rStyle w:val="libFootnotenumChar"/>
          <w:rtl/>
        </w:rPr>
        <w:t>(2)</w:t>
      </w:r>
      <w:r>
        <w:rPr>
          <w:rtl/>
        </w:rPr>
        <w:t>.</w:t>
      </w:r>
    </w:p>
    <w:p w:rsidR="00C73D10" w:rsidRDefault="00C73D10" w:rsidP="00C73D10">
      <w:pPr>
        <w:pStyle w:val="libBold2"/>
        <w:rPr>
          <w:rtl/>
        </w:rPr>
      </w:pPr>
      <w:r w:rsidRPr="00520AED">
        <w:rPr>
          <w:rtl/>
        </w:rPr>
        <w:t>[646] وإلى محمّد بن عمر الزيدي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C73D10" w:rsidRDefault="00C73D10" w:rsidP="00C73D10">
      <w:pPr>
        <w:pStyle w:val="libNormal"/>
        <w:rPr>
          <w:rStyle w:val="libBold2Char"/>
          <w:rtl/>
        </w:rPr>
      </w:pPr>
      <w:r w:rsidRPr="00C73D10">
        <w:rPr>
          <w:rStyle w:val="libBold2Char"/>
          <w:rtl/>
        </w:rPr>
        <w:t xml:space="preserve">[647] وإلى محمّد بن عمر بن سلم </w:t>
      </w:r>
      <w:r w:rsidRPr="00C73D10">
        <w:rPr>
          <w:rStyle w:val="libFootnotenumChar"/>
          <w:rtl/>
        </w:rPr>
        <w:t>(4)</w:t>
      </w:r>
      <w:r>
        <w:rPr>
          <w:rStyle w:val="libBold2Char"/>
          <w:rFonts w:hint="cs"/>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402 / 1259</w:t>
      </w:r>
      <w:r>
        <w:rPr>
          <w:rtl/>
        </w:rPr>
        <w:t>.</w:t>
      </w:r>
    </w:p>
    <w:p w:rsidR="00C73D10" w:rsidRPr="00A2729A" w:rsidRDefault="00C73D10" w:rsidP="00C73D10">
      <w:pPr>
        <w:pStyle w:val="libFootnote0"/>
        <w:rPr>
          <w:rtl/>
        </w:rPr>
      </w:pPr>
      <w:r w:rsidRPr="00A2729A">
        <w:rPr>
          <w:rtl/>
        </w:rPr>
        <w:t>(2) الاستبصار 1</w:t>
      </w:r>
      <w:r>
        <w:rPr>
          <w:rtl/>
        </w:rPr>
        <w:t>:</w:t>
      </w:r>
      <w:r w:rsidRPr="00A2729A">
        <w:rPr>
          <w:rtl/>
        </w:rPr>
        <w:t xml:space="preserve"> 290 / 1060</w:t>
      </w:r>
      <w:r>
        <w:rPr>
          <w:rtl/>
        </w:rPr>
        <w:t>،</w:t>
      </w:r>
      <w:r w:rsidRPr="00A2729A">
        <w:rPr>
          <w:rtl/>
        </w:rPr>
        <w:t xml:space="preserve"> والطريق حسن بإبراهيم بن هاشم القمي</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151 / 658</w:t>
      </w:r>
      <w:r>
        <w:rPr>
          <w:rtl/>
        </w:rPr>
        <w:t>،</w:t>
      </w:r>
      <w:r w:rsidRPr="00A2729A">
        <w:rPr>
          <w:rtl/>
        </w:rPr>
        <w:t xml:space="preserve"> والطريق ضعيف بأبي محمّد الحسن بن محمّد بن يحيى العلوي المعروف بابن أبي طاهر</w:t>
      </w:r>
      <w:r>
        <w:rPr>
          <w:rtl/>
        </w:rPr>
        <w:t>.</w:t>
      </w:r>
      <w:r w:rsidRPr="00A2729A">
        <w:rPr>
          <w:rtl/>
        </w:rPr>
        <w:t xml:space="preserve"> راجع تعليقتنا على الطريق [566]</w:t>
      </w:r>
      <w:r>
        <w:rPr>
          <w:rtl/>
        </w:rPr>
        <w:t>،</w:t>
      </w:r>
      <w:r w:rsidRPr="00A2729A">
        <w:rPr>
          <w:rtl/>
        </w:rPr>
        <w:t xml:space="preserve"> ومجهول أيضاً بالحسن بن قادم الدمشقي</w:t>
      </w:r>
      <w:r>
        <w:rPr>
          <w:rtl/>
        </w:rPr>
        <w:t>،</w:t>
      </w:r>
      <w:r w:rsidRPr="00A2729A">
        <w:rPr>
          <w:rtl/>
        </w:rPr>
        <w:t xml:space="preserve"> وأبيه قادم</w:t>
      </w:r>
      <w:r>
        <w:rPr>
          <w:rtl/>
        </w:rPr>
        <w:t>،</w:t>
      </w:r>
      <w:r w:rsidRPr="00A2729A">
        <w:rPr>
          <w:rtl/>
        </w:rPr>
        <w:t xml:space="preserve"> وعلي بن جعفر البصري ؛ لاهمالهم بكتب الرجال</w:t>
      </w:r>
      <w:r>
        <w:rPr>
          <w:rtl/>
        </w:rPr>
        <w:t>.</w:t>
      </w:r>
    </w:p>
    <w:p w:rsidR="00C73D10" w:rsidRPr="00A2729A" w:rsidRDefault="00C73D10" w:rsidP="00C73D10">
      <w:pPr>
        <w:pStyle w:val="libFootnote0"/>
        <w:rPr>
          <w:rtl/>
        </w:rPr>
      </w:pPr>
      <w:r w:rsidRPr="00A2729A">
        <w:rPr>
          <w:rtl/>
        </w:rPr>
        <w:t>(4) في نسختنا الخطية من الفهرست</w:t>
      </w:r>
      <w:r>
        <w:rPr>
          <w:rtl/>
        </w:rPr>
        <w:t>:</w:t>
      </w:r>
      <w:r w:rsidRPr="00A2729A">
        <w:rPr>
          <w:rtl/>
        </w:rPr>
        <w:t xml:space="preserve"> محمّد بن عمر بن محمّد بن سالم</w:t>
      </w:r>
      <w:r>
        <w:rPr>
          <w:rtl/>
        </w:rPr>
        <w:t>،</w:t>
      </w:r>
      <w:r w:rsidRPr="00A2729A">
        <w:rPr>
          <w:rtl/>
        </w:rPr>
        <w:t xml:space="preserve"> ومثله في فهرست الشيخ طبع جامعة مشهد</w:t>
      </w:r>
      <w:r>
        <w:rPr>
          <w:rtl/>
        </w:rPr>
        <w:t>:</w:t>
      </w:r>
      <w:r w:rsidRPr="00A2729A">
        <w:rPr>
          <w:rtl/>
        </w:rPr>
        <w:t xml:space="preserve"> 309 / 449</w:t>
      </w:r>
      <w:r>
        <w:rPr>
          <w:rtl/>
        </w:rPr>
        <w:t>،</w:t>
      </w:r>
      <w:r w:rsidRPr="00A2729A">
        <w:rPr>
          <w:rtl/>
        </w:rPr>
        <w:t xml:space="preserve"> وهو الموافق لما في رجال النجاشي</w:t>
      </w:r>
      <w:r>
        <w:rPr>
          <w:rtl/>
        </w:rPr>
        <w:t>:</w:t>
      </w:r>
      <w:r w:rsidRPr="00A2729A">
        <w:rPr>
          <w:rtl/>
        </w:rPr>
        <w:t xml:space="preserve"> 394 / 1055</w:t>
      </w:r>
      <w:r>
        <w:rPr>
          <w:rtl/>
        </w:rPr>
        <w:t>.</w:t>
      </w:r>
    </w:p>
    <w:p w:rsidR="00C73D10" w:rsidRPr="00A2729A" w:rsidRDefault="00C73D10" w:rsidP="00C73D10">
      <w:pPr>
        <w:pStyle w:val="libNormal"/>
        <w:rPr>
          <w:rtl/>
          <w:lang w:bidi="fa-IR"/>
        </w:rPr>
      </w:pPr>
      <w:r w:rsidRPr="00C73D10">
        <w:rPr>
          <w:rStyle w:val="libFootnoteChar"/>
          <w:rtl/>
        </w:rPr>
        <w:t>وقد أُختلف في ضبط جد أبيه بين (سالم) و (سلم)</w:t>
      </w:r>
      <w:r>
        <w:rPr>
          <w:rStyle w:val="libFootnoteChar"/>
          <w:rtl/>
        </w:rPr>
        <w:t>،</w:t>
      </w:r>
      <w:r w:rsidRPr="00C73D10">
        <w:rPr>
          <w:rStyle w:val="libFootnoteChar"/>
          <w:rtl/>
        </w:rPr>
        <w:t xml:space="preserve"> فقد روى عنه الصدوق في العيون 2</w:t>
      </w:r>
      <w:r>
        <w:rPr>
          <w:rStyle w:val="libFootnoteChar"/>
          <w:rtl/>
        </w:rPr>
        <w:t>:</w:t>
      </w:r>
      <w:r w:rsidRPr="00C73D10">
        <w:rPr>
          <w:rStyle w:val="libFootnoteChar"/>
          <w:rtl/>
        </w:rPr>
        <w:t xml:space="preserve"> 58 / 214 باب (31) بعنوان</w:t>
      </w:r>
      <w:r>
        <w:rPr>
          <w:rStyle w:val="libFootnoteChar"/>
          <w:rtl/>
        </w:rPr>
        <w:t>:</w:t>
      </w:r>
      <w:r w:rsidRPr="00C73D10">
        <w:rPr>
          <w:rStyle w:val="libFootnoteChar"/>
          <w:rtl/>
        </w:rPr>
        <w:t xml:space="preserve"> (سلم)</w:t>
      </w:r>
      <w:r>
        <w:rPr>
          <w:rStyle w:val="libFootnoteChar"/>
          <w:rtl/>
        </w:rPr>
        <w:t>،</w:t>
      </w:r>
      <w:r w:rsidRPr="00C73D10">
        <w:rPr>
          <w:rStyle w:val="libFootnoteChar"/>
          <w:rtl/>
        </w:rPr>
        <w:t xml:space="preserve"> ومثله في أنساب السمعاني 3</w:t>
      </w:r>
      <w:r>
        <w:rPr>
          <w:rStyle w:val="libFootnoteChar"/>
          <w:rtl/>
        </w:rPr>
        <w:t>:</w:t>
      </w:r>
      <w:r w:rsidRPr="00C73D10">
        <w:rPr>
          <w:rStyle w:val="libFootnoteChar"/>
          <w:rtl/>
        </w:rPr>
        <w:t xml:space="preserve"> 263</w:t>
      </w:r>
      <w:r>
        <w:rPr>
          <w:rStyle w:val="libFootnoteChar"/>
          <w:rtl/>
        </w:rPr>
        <w:t>،</w:t>
      </w:r>
      <w:r w:rsidRPr="00C73D10">
        <w:rPr>
          <w:rStyle w:val="libFootnoteChar"/>
          <w:rtl/>
        </w:rPr>
        <w:t xml:space="preserve"> ورجال الشيخ فيمن لم يرو عن الأئمة </w:t>
      </w:r>
      <w:r w:rsidRPr="00C73D10">
        <w:rPr>
          <w:rStyle w:val="libAlaemChar"/>
          <w:rtl/>
        </w:rPr>
        <w:t>عليهم‌السلام</w:t>
      </w:r>
      <w:r w:rsidRPr="00C73D10">
        <w:rPr>
          <w:rStyle w:val="libFootnoteChar"/>
          <w:rtl/>
        </w:rPr>
        <w:t xml:space="preserve"> بموضعين</w:t>
      </w:r>
      <w:r>
        <w:rPr>
          <w:rStyle w:val="libFootnoteChar"/>
          <w:rtl/>
        </w:rPr>
        <w:t>:</w:t>
      </w:r>
      <w:r w:rsidRPr="00C73D10">
        <w:rPr>
          <w:rStyle w:val="libFootnoteChar"/>
          <w:rtl/>
        </w:rPr>
        <w:t xml:space="preserve"> 505 / 79 و: 513 / 118 مع حذف جده (محمّد) من الموضع الثاني.</w:t>
      </w:r>
    </w:p>
    <w:p w:rsidR="00C73D10" w:rsidRPr="00A2729A" w:rsidRDefault="00C73D10" w:rsidP="00C73D10">
      <w:pPr>
        <w:pStyle w:val="libFootnote"/>
        <w:rPr>
          <w:rtl/>
          <w:lang w:bidi="fa-IR"/>
        </w:rPr>
      </w:pPr>
      <w:r w:rsidRPr="00A2729A">
        <w:rPr>
          <w:rtl/>
        </w:rPr>
        <w:t xml:space="preserve">وقد مرّ عن النجاشي أنه </w:t>
      </w:r>
      <w:r>
        <w:rPr>
          <w:rtl/>
        </w:rPr>
        <w:t>(</w:t>
      </w:r>
      <w:r w:rsidRPr="00A2729A">
        <w:rPr>
          <w:rtl/>
        </w:rPr>
        <w:t>سالم</w:t>
      </w:r>
      <w:r>
        <w:rPr>
          <w:rtl/>
        </w:rPr>
        <w:t>)،</w:t>
      </w:r>
      <w:r w:rsidRPr="00A2729A">
        <w:rPr>
          <w:rtl/>
        </w:rPr>
        <w:t xml:space="preserve"> كما أثبته الصدوق كذلك في معاني الأخبار</w:t>
      </w:r>
      <w:r>
        <w:rPr>
          <w:rtl/>
        </w:rPr>
        <w:t>:</w:t>
      </w:r>
      <w:r w:rsidRPr="00A2729A">
        <w:rPr>
          <w:rtl/>
        </w:rPr>
        <w:t xml:space="preserve"> 234 / 1 باب معنى عقول النساء وجمال الرجال</w:t>
      </w:r>
      <w:r>
        <w:rPr>
          <w:rtl/>
        </w:rPr>
        <w:t>،</w:t>
      </w:r>
      <w:r w:rsidRPr="00A2729A">
        <w:rPr>
          <w:rtl/>
        </w:rPr>
        <w:t xml:space="preserve"> وكذا الشيخ في الفهرست طبع النجف الأشرف مع حذف جده </w:t>
      </w:r>
      <w:r>
        <w:rPr>
          <w:rtl/>
        </w:rPr>
        <w:t>(</w:t>
      </w:r>
      <w:r w:rsidRPr="00A2729A">
        <w:rPr>
          <w:rtl/>
        </w:rPr>
        <w:t>محمّد</w:t>
      </w:r>
      <w:r>
        <w:rPr>
          <w:rtl/>
        </w:rPr>
        <w:t>)</w:t>
      </w:r>
      <w:r w:rsidRPr="00A2729A">
        <w:rPr>
          <w:rtl/>
        </w:rPr>
        <w:t xml:space="preserve"> أيضاً</w:t>
      </w:r>
      <w:r>
        <w:rPr>
          <w:rtl/>
        </w:rPr>
        <w:t>.</w:t>
      </w:r>
    </w:p>
    <w:p w:rsidR="00C73D10" w:rsidRPr="00A2729A" w:rsidRDefault="00C73D10" w:rsidP="00C73D10">
      <w:pPr>
        <w:pStyle w:val="libFootnote"/>
        <w:rPr>
          <w:rtl/>
          <w:lang w:bidi="fa-IR"/>
        </w:rPr>
      </w:pPr>
      <w:r w:rsidRPr="00A2729A">
        <w:rPr>
          <w:rtl/>
        </w:rPr>
        <w:t>وقد تقدم في تعليقتنا على الطريق [515] ما له علاقة بالمقام</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151 / 651</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[648] وإلى محمّد بن عمر بن عبد العزيز الكشي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Default="00C73D10" w:rsidP="00C73D10">
      <w:pPr>
        <w:pStyle w:val="libBold2"/>
        <w:rPr>
          <w:rtl/>
        </w:rPr>
      </w:pPr>
      <w:r w:rsidRPr="00520AED">
        <w:rPr>
          <w:rtl/>
        </w:rPr>
        <w:t>[649] وإلى محمّد بن عمر بن يزيد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ومحمّد بن عبد الحميد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أوقات الصلاة</w:t>
      </w:r>
      <w:r>
        <w:rPr>
          <w:rtl/>
        </w:rPr>
        <w:t>،</w:t>
      </w:r>
      <w:r w:rsidRPr="00A2729A">
        <w:rPr>
          <w:rtl/>
        </w:rPr>
        <w:t xml:space="preserve"> في الحديث الخامس والأربعين </w:t>
      </w:r>
      <w:r w:rsidRPr="00C73D10">
        <w:rPr>
          <w:rStyle w:val="libFootnotenumChar"/>
          <w:rtl/>
        </w:rPr>
        <w:t>(3)</w:t>
      </w:r>
      <w:r>
        <w:rPr>
          <w:rtl/>
        </w:rPr>
        <w:t>.</w:t>
      </w:r>
      <w:r w:rsidRPr="00A2729A">
        <w:rPr>
          <w:rtl/>
        </w:rPr>
        <w:t xml:space="preserve"> وفي باب كيفية الصلاة</w:t>
      </w:r>
      <w:r>
        <w:rPr>
          <w:rtl/>
        </w:rPr>
        <w:t>،</w:t>
      </w:r>
      <w:r w:rsidRPr="00A2729A">
        <w:rPr>
          <w:rtl/>
        </w:rPr>
        <w:t xml:space="preserve"> قريباً من الآخر بأحد وستين حديثاً </w:t>
      </w:r>
      <w:r w:rsidRPr="00C73D10">
        <w:rPr>
          <w:rStyle w:val="libFootnotenumChar"/>
          <w:rtl/>
        </w:rPr>
        <w:t>(4)</w:t>
      </w:r>
      <w:r>
        <w:rPr>
          <w:rtl/>
        </w:rPr>
        <w:t>.</w:t>
      </w:r>
      <w:r w:rsidRPr="00A2729A">
        <w:rPr>
          <w:rtl/>
        </w:rPr>
        <w:t xml:space="preserve"> وفي باب الحلق</w:t>
      </w:r>
      <w:r>
        <w:rPr>
          <w:rtl/>
        </w:rPr>
        <w:t>،</w:t>
      </w:r>
      <w:r w:rsidRPr="00A2729A">
        <w:rPr>
          <w:rtl/>
        </w:rPr>
        <w:t xml:space="preserve"> في الحديث الأول </w:t>
      </w:r>
      <w:r w:rsidRPr="00C73D10">
        <w:rPr>
          <w:rStyle w:val="libFootnotenumChar"/>
          <w:rtl/>
        </w:rPr>
        <w:t>(5)</w:t>
      </w:r>
      <w:r>
        <w:rPr>
          <w:rtl/>
        </w:rPr>
        <w:t>،</w:t>
      </w:r>
      <w:r w:rsidRPr="00A2729A">
        <w:rPr>
          <w:rtl/>
        </w:rPr>
        <w:t xml:space="preserve"> والرابع والعشرين </w:t>
      </w:r>
      <w:r w:rsidRPr="00C73D10">
        <w:rPr>
          <w:rStyle w:val="libFootnotenumChar"/>
          <w:rtl/>
        </w:rPr>
        <w:t>(6)</w:t>
      </w:r>
      <w:r>
        <w:rPr>
          <w:rtl/>
        </w:rPr>
        <w:t>.</w:t>
      </w:r>
      <w:r w:rsidRPr="00A2729A">
        <w:rPr>
          <w:rtl/>
        </w:rPr>
        <w:t xml:space="preserve"> وفي باب زيارة البيت</w:t>
      </w:r>
      <w:r>
        <w:rPr>
          <w:rtl/>
        </w:rPr>
        <w:t>،</w:t>
      </w:r>
      <w:r w:rsidRPr="00A2729A">
        <w:rPr>
          <w:rtl/>
        </w:rPr>
        <w:t xml:space="preserve"> في الحديث الثامن </w:t>
      </w:r>
      <w:r w:rsidRPr="00C73D10">
        <w:rPr>
          <w:rStyle w:val="libFootnotenumChar"/>
          <w:rtl/>
        </w:rPr>
        <w:t>(7)</w:t>
      </w:r>
      <w:r>
        <w:rPr>
          <w:rtl/>
        </w:rPr>
        <w:t>.</w:t>
      </w:r>
    </w:p>
    <w:p w:rsidR="00C73D10" w:rsidRDefault="00C73D10" w:rsidP="00C73D10">
      <w:pPr>
        <w:pStyle w:val="libBold2"/>
        <w:rPr>
          <w:rtl/>
        </w:rPr>
      </w:pPr>
      <w:r w:rsidRPr="00520AED">
        <w:rPr>
          <w:rtl/>
        </w:rPr>
        <w:t>[650] وإلى محمّد بن عيسى الطلحي</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(8)</w:t>
      </w:r>
      <w:r>
        <w:rPr>
          <w:rtl/>
        </w:rPr>
        <w:t>.</w:t>
      </w:r>
    </w:p>
    <w:p w:rsidR="00C73D10" w:rsidRDefault="00C73D10" w:rsidP="00C73D10">
      <w:pPr>
        <w:pStyle w:val="libBold2"/>
        <w:rPr>
          <w:rtl/>
        </w:rPr>
      </w:pPr>
      <w:r w:rsidRPr="00520AED">
        <w:rPr>
          <w:rtl/>
        </w:rPr>
        <w:t>[651] وإلى محمّد بن عيسى اليقطيني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141 / 614</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140 / 606</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31 / 94</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226 / 480</w:t>
      </w:r>
      <w:r>
        <w:rPr>
          <w:rtl/>
        </w:rPr>
        <w:t>.</w:t>
      </w:r>
    </w:p>
    <w:p w:rsidR="00C73D10" w:rsidRPr="00A2729A" w:rsidRDefault="00C73D10" w:rsidP="00C73D10">
      <w:pPr>
        <w:pStyle w:val="libFootnote0"/>
        <w:rPr>
          <w:rtl/>
        </w:rPr>
      </w:pPr>
      <w:r w:rsidRPr="00A2729A">
        <w:rPr>
          <w:rtl/>
        </w:rPr>
        <w:t>(5) تهذيب الاحكام 5</w:t>
      </w:r>
      <w:r>
        <w:rPr>
          <w:rtl/>
        </w:rPr>
        <w:t>:</w:t>
      </w:r>
      <w:r w:rsidRPr="00A2729A">
        <w:rPr>
          <w:rtl/>
        </w:rPr>
        <w:t xml:space="preserve"> 240 / 808</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245 / 831</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245 / 848</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130 / 587</w:t>
      </w:r>
      <w:r>
        <w:rPr>
          <w:rtl/>
        </w:rPr>
        <w:t>،</w:t>
      </w:r>
      <w:r w:rsidRPr="00A2729A">
        <w:rPr>
          <w:rtl/>
        </w:rPr>
        <w:t xml:space="preserve"> والطريق مجهول بمحمّد بن الحسين بن عبد العزيز الذي لم يعرف حاله من كتب الرجال</w:t>
      </w:r>
      <w:r>
        <w:rPr>
          <w:rtl/>
        </w:rPr>
        <w:t>.</w:t>
      </w:r>
    </w:p>
    <w:p w:rsidR="00C73D10" w:rsidRPr="00A2729A" w:rsidRDefault="00C73D10" w:rsidP="00C73D10">
      <w:pPr>
        <w:pStyle w:val="libFootnote"/>
        <w:rPr>
          <w:rtl/>
          <w:lang w:bidi="fa-IR"/>
        </w:rPr>
      </w:pPr>
      <w:r w:rsidRPr="00A2729A">
        <w:rPr>
          <w:rtl/>
        </w:rPr>
        <w:t xml:space="preserve">وفي فهرست الشيخ طبع </w:t>
      </w:r>
      <w:r>
        <w:rPr>
          <w:rtl/>
        </w:rPr>
        <w:t>(</w:t>
      </w:r>
      <w:r w:rsidRPr="00A2729A">
        <w:rPr>
          <w:rtl/>
        </w:rPr>
        <w:t>جامعة مشهد</w:t>
      </w:r>
      <w:r>
        <w:rPr>
          <w:rtl/>
        </w:rPr>
        <w:t>):</w:t>
      </w:r>
      <w:r w:rsidRPr="00A2729A">
        <w:rPr>
          <w:rtl/>
        </w:rPr>
        <w:t xml:space="preserve"> 311 / 674 زيدت طبقه على الطريق سهواً</w:t>
      </w:r>
      <w:r>
        <w:rPr>
          <w:rtl/>
        </w:rPr>
        <w:t>،</w:t>
      </w:r>
      <w:r w:rsidRPr="00A2729A">
        <w:rPr>
          <w:rtl/>
        </w:rPr>
        <w:t xml:space="preserve"> وذلك بتصحيف </w:t>
      </w:r>
      <w:r>
        <w:rPr>
          <w:rtl/>
        </w:rPr>
        <w:t>(</w:t>
      </w:r>
      <w:r w:rsidRPr="00A2729A">
        <w:rPr>
          <w:rtl/>
        </w:rPr>
        <w:t>بن عبد العزيز</w:t>
      </w:r>
      <w:r>
        <w:rPr>
          <w:rtl/>
        </w:rPr>
        <w:t>)</w:t>
      </w:r>
      <w:r w:rsidRPr="00A2729A">
        <w:rPr>
          <w:rtl/>
        </w:rPr>
        <w:t xml:space="preserve"> إلى </w:t>
      </w:r>
      <w:r>
        <w:rPr>
          <w:rtl/>
        </w:rPr>
        <w:t>(</w:t>
      </w:r>
      <w:r w:rsidRPr="00A2729A">
        <w:rPr>
          <w:rtl/>
        </w:rPr>
        <w:t>عن عبد العزيز</w:t>
      </w:r>
      <w:r>
        <w:rPr>
          <w:rtl/>
        </w:rPr>
        <w:t>)،</w:t>
      </w:r>
      <w:r w:rsidRPr="00A2729A">
        <w:rPr>
          <w:rtl/>
        </w:rPr>
        <w:t xml:space="preserve"> والصحيح ما في طبعه النجف الأشرف من الفهرست وهو الموافق لما في نسختنا الخطية منه</w:t>
      </w:r>
      <w:r>
        <w:rPr>
          <w:rtl/>
        </w:rPr>
        <w:t>،</w:t>
      </w:r>
      <w:r w:rsidRPr="00A2729A">
        <w:rPr>
          <w:rtl/>
        </w:rPr>
        <w:t xml:space="preserve"> وكذا المنقول عنه بكتب الرجال</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140 / 611</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[652] وإلى محمّد بن غورك</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Default="00C73D10" w:rsidP="00C73D10">
      <w:pPr>
        <w:pStyle w:val="libBold2"/>
        <w:rPr>
          <w:rtl/>
        </w:rPr>
      </w:pPr>
      <w:r w:rsidRPr="00520AED">
        <w:rPr>
          <w:rtl/>
        </w:rPr>
        <w:t>[653] وإلى محمّد بن الفضيل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Pr="00C73D10" w:rsidRDefault="00C73D10" w:rsidP="00C73D10">
      <w:pPr>
        <w:pStyle w:val="libNormal"/>
        <w:rPr>
          <w:rStyle w:val="libBold2Char"/>
          <w:rtl/>
        </w:rPr>
      </w:pPr>
      <w:r w:rsidRPr="00C73D10">
        <w:rPr>
          <w:rStyle w:val="libBold2Char"/>
          <w:rtl/>
        </w:rPr>
        <w:t>[654] وإلى محمّد بن الفضيل الأزرق</w:t>
      </w:r>
      <w:r w:rsidRPr="00C73D10">
        <w:rPr>
          <w:rStyle w:val="libBold2Char"/>
          <w:rFonts w:hint="cs"/>
          <w:rtl/>
        </w:rPr>
        <w:t xml:space="preserve"> </w:t>
      </w:r>
      <w:r w:rsidRPr="00C73D10">
        <w:rPr>
          <w:rStyle w:val="libFootnotenumChar"/>
          <w:rtl/>
        </w:rPr>
        <w:t>(3)</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محمّد بن الفضيل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حكم الجنابة</w:t>
      </w:r>
      <w:r>
        <w:rPr>
          <w:rtl/>
        </w:rPr>
        <w:t>،</w:t>
      </w:r>
      <w:r w:rsidRPr="00A2729A">
        <w:rPr>
          <w:rtl/>
        </w:rPr>
        <w:t xml:space="preserve"> في الحديث الحادي عشر </w:t>
      </w:r>
      <w:r w:rsidRPr="00C73D10">
        <w:rPr>
          <w:rStyle w:val="libFootnotenumChar"/>
          <w:rtl/>
        </w:rPr>
        <w:t>(5)</w:t>
      </w:r>
      <w:r>
        <w:rPr>
          <w:rtl/>
        </w:rPr>
        <w:t>.</w:t>
      </w:r>
      <w:r w:rsidRPr="00A2729A">
        <w:rPr>
          <w:rtl/>
        </w:rPr>
        <w:t xml:space="preserve"> وفي باب الحيض</w:t>
      </w:r>
      <w:r>
        <w:rPr>
          <w:rtl/>
        </w:rPr>
        <w:t>،</w:t>
      </w:r>
      <w:r w:rsidRPr="00A2729A">
        <w:rPr>
          <w:rtl/>
        </w:rPr>
        <w:t xml:space="preserve"> من أبواب الزيادات</w:t>
      </w:r>
      <w:r>
        <w:rPr>
          <w:rtl/>
        </w:rPr>
        <w:t>،</w:t>
      </w:r>
      <w:r w:rsidRPr="00A2729A">
        <w:rPr>
          <w:rtl/>
        </w:rPr>
        <w:t xml:space="preserve"> في الحديث الحادي والسبعين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محمّد بن الفضيل</w:t>
      </w:r>
      <w:r>
        <w:rPr>
          <w:rtl/>
        </w:rPr>
        <w:t>:</w:t>
      </w:r>
    </w:p>
    <w:p w:rsidR="00C73D10" w:rsidRPr="00A2729A" w:rsidRDefault="00C73D10" w:rsidP="00C73D10">
      <w:pPr>
        <w:pStyle w:val="libNormal"/>
        <w:rPr>
          <w:rtl/>
        </w:rPr>
      </w:pPr>
      <w:r w:rsidRPr="00A2729A">
        <w:rPr>
          <w:rtl/>
        </w:rPr>
        <w:t>عن أبي الصباح الكناني.</w:t>
      </w:r>
    </w:p>
    <w:p w:rsidR="00C73D10" w:rsidRPr="00A2729A" w:rsidRDefault="00C73D10" w:rsidP="00C73D10">
      <w:pPr>
        <w:pStyle w:val="libNormal"/>
        <w:rPr>
          <w:rtl/>
        </w:rPr>
      </w:pPr>
      <w:r w:rsidRPr="00A2729A">
        <w:rPr>
          <w:rtl/>
        </w:rPr>
        <w:t>صحيح في باب أحكام السهو</w:t>
      </w:r>
      <w:r>
        <w:rPr>
          <w:rtl/>
        </w:rPr>
        <w:t>،</w:t>
      </w:r>
      <w:r w:rsidRPr="00A2729A">
        <w:rPr>
          <w:rtl/>
        </w:rPr>
        <w:t xml:space="preserve"> قريباً من الآخر بثمانية أحاديث </w:t>
      </w:r>
      <w:r w:rsidRPr="00C73D10">
        <w:rPr>
          <w:rStyle w:val="libFootnotenumChar"/>
          <w:rtl/>
        </w:rPr>
        <w:t>(7)</w:t>
      </w:r>
      <w:r>
        <w:rPr>
          <w:rtl/>
        </w:rPr>
        <w:t>.</w:t>
      </w:r>
      <w:r w:rsidRPr="00A2729A">
        <w:rPr>
          <w:rtl/>
        </w:rPr>
        <w:t xml:space="preserve"> وفي باب الأذان والإقامة</w:t>
      </w:r>
      <w:r>
        <w:rPr>
          <w:rtl/>
        </w:rPr>
        <w:t>،</w:t>
      </w:r>
      <w:r w:rsidRPr="00A2729A">
        <w:rPr>
          <w:rtl/>
        </w:rPr>
        <w:t xml:space="preserve"> من أبواب الزيادات</w:t>
      </w:r>
      <w:r>
        <w:rPr>
          <w:rtl/>
        </w:rPr>
        <w:t>،</w:t>
      </w:r>
      <w:r w:rsidRPr="00A2729A">
        <w:rPr>
          <w:rtl/>
        </w:rPr>
        <w:t xml:space="preserve"> في الحديث العاشر </w:t>
      </w:r>
      <w:r w:rsidRPr="00C73D10">
        <w:rPr>
          <w:rStyle w:val="libFootnotenumChar"/>
          <w:rtl/>
        </w:rPr>
        <w:t>(8)</w:t>
      </w:r>
      <w:r>
        <w:rPr>
          <w:rtl/>
        </w:rPr>
        <w:t>.</w:t>
      </w:r>
      <w:r w:rsidRPr="00A2729A">
        <w:rPr>
          <w:rtl/>
        </w:rPr>
        <w:t xml:space="preserve"> وفي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151 / 652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153 / 678</w:t>
      </w:r>
      <w:r>
        <w:rPr>
          <w:rtl/>
        </w:rPr>
        <w:t>.</w:t>
      </w:r>
    </w:p>
    <w:p w:rsidR="00C73D10" w:rsidRPr="00A2729A" w:rsidRDefault="00C73D10" w:rsidP="00C73D10">
      <w:pPr>
        <w:pStyle w:val="libFootnote0"/>
        <w:rPr>
          <w:rtl/>
        </w:rPr>
      </w:pPr>
      <w:r w:rsidRPr="00A2729A">
        <w:rPr>
          <w:rtl/>
        </w:rPr>
        <w:t>(3) في فهرست الشيخ طبع النجف الأشرف</w:t>
      </w:r>
      <w:r>
        <w:rPr>
          <w:rtl/>
        </w:rPr>
        <w:t>،</w:t>
      </w:r>
      <w:r w:rsidRPr="00A2729A">
        <w:rPr>
          <w:rtl/>
        </w:rPr>
        <w:t xml:space="preserve"> وطبع جامعة مشهد</w:t>
      </w:r>
      <w:r>
        <w:rPr>
          <w:rtl/>
        </w:rPr>
        <w:t>:</w:t>
      </w:r>
      <w:r w:rsidRPr="00A2729A">
        <w:rPr>
          <w:rtl/>
        </w:rPr>
        <w:t xml:space="preserve"> 312 / 677</w:t>
      </w:r>
      <w:r>
        <w:rPr>
          <w:rtl/>
        </w:rPr>
        <w:t xml:space="preserve"> -:</w:t>
      </w:r>
      <w:r w:rsidRPr="00A2729A">
        <w:rPr>
          <w:rtl/>
        </w:rPr>
        <w:t xml:space="preserve"> الأرزق بتقدم الراء على الزاي</w:t>
      </w:r>
      <w:r>
        <w:rPr>
          <w:rtl/>
        </w:rPr>
        <w:t>،</w:t>
      </w:r>
      <w:r w:rsidRPr="00A2729A">
        <w:rPr>
          <w:rtl/>
        </w:rPr>
        <w:t xml:space="preserve"> والصحيح ما أثبته المصنف </w:t>
      </w:r>
      <w:r w:rsidRPr="00C73D10">
        <w:rPr>
          <w:rStyle w:val="libAlaemChar"/>
          <w:rtl/>
        </w:rPr>
        <w:t>رحمه‌الله</w:t>
      </w:r>
      <w:r w:rsidRPr="00A2729A">
        <w:rPr>
          <w:rtl/>
        </w:rPr>
        <w:t xml:space="preserve"> لموافقته لما في رجال النجاشي</w:t>
      </w:r>
      <w:r>
        <w:rPr>
          <w:rtl/>
        </w:rPr>
        <w:t>:</w:t>
      </w:r>
      <w:r w:rsidRPr="00A2729A">
        <w:rPr>
          <w:rtl/>
        </w:rPr>
        <w:t xml:space="preserve"> 367 / 995</w:t>
      </w:r>
      <w:r>
        <w:rPr>
          <w:rtl/>
        </w:rPr>
        <w:t>،</w:t>
      </w:r>
      <w:r w:rsidRPr="00A2729A">
        <w:rPr>
          <w:rtl/>
        </w:rPr>
        <w:t xml:space="preserve"> وتوضيح الاشتباه</w:t>
      </w:r>
      <w:r>
        <w:rPr>
          <w:rtl/>
        </w:rPr>
        <w:t>:</w:t>
      </w:r>
      <w:r w:rsidRPr="00A2729A">
        <w:rPr>
          <w:rtl/>
        </w:rPr>
        <w:t xml:space="preserve"> 283 / 647</w:t>
      </w:r>
      <w:r>
        <w:rPr>
          <w:rtl/>
        </w:rPr>
        <w:t>،</w:t>
      </w:r>
      <w:r w:rsidRPr="00A2729A">
        <w:rPr>
          <w:rtl/>
        </w:rPr>
        <w:t xml:space="preserve"> ورجال ابن داود</w:t>
      </w:r>
      <w:r>
        <w:rPr>
          <w:rtl/>
        </w:rPr>
        <w:t>:</w:t>
      </w:r>
      <w:r w:rsidRPr="00A2729A">
        <w:rPr>
          <w:rtl/>
        </w:rPr>
        <w:t xml:space="preserve"> 181 / 1481</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147 / 632</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121 / 320</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399 / 1247</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200 / 785</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279 / 1108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باب صلاة العيدين</w:t>
      </w:r>
      <w:r>
        <w:rPr>
          <w:rtl/>
        </w:rPr>
        <w:t>،</w:t>
      </w:r>
      <w:r w:rsidRPr="00A2729A">
        <w:rPr>
          <w:rtl/>
        </w:rPr>
        <w:t xml:space="preserve"> في الحديث الحادي عشر </w:t>
      </w:r>
      <w:r w:rsidRPr="00C73D10">
        <w:rPr>
          <w:rStyle w:val="libFootnotenumChar"/>
          <w:rtl/>
        </w:rPr>
        <w:t>(1)</w:t>
      </w:r>
      <w:r>
        <w:rPr>
          <w:rtl/>
        </w:rPr>
        <w:t>،</w:t>
      </w:r>
      <w:r w:rsidRPr="00A2729A">
        <w:rPr>
          <w:rtl/>
        </w:rPr>
        <w:t xml:space="preserve"> </w:t>
      </w:r>
      <w:r>
        <w:rPr>
          <w:rtl/>
        </w:rPr>
        <w:t>(</w:t>
      </w:r>
      <w:r w:rsidRPr="00A2729A">
        <w:rPr>
          <w:rtl/>
        </w:rPr>
        <w:t xml:space="preserve">و) </w:t>
      </w:r>
      <w:r w:rsidRPr="00C73D10">
        <w:rPr>
          <w:rStyle w:val="libFootnotenumChar"/>
          <w:rtl/>
        </w:rPr>
        <w:t>(2)</w:t>
      </w:r>
      <w:r w:rsidRPr="00A2729A">
        <w:rPr>
          <w:rtl/>
        </w:rPr>
        <w:t xml:space="preserve"> كثيراً.</w:t>
      </w:r>
    </w:p>
    <w:p w:rsidR="00C73D10" w:rsidRDefault="00C73D10" w:rsidP="00C73D10">
      <w:pPr>
        <w:pStyle w:val="libBold2"/>
        <w:rPr>
          <w:rtl/>
        </w:rPr>
      </w:pPr>
      <w:r>
        <w:rPr>
          <w:rtl/>
        </w:rPr>
        <w:t>و</w:t>
      </w:r>
      <w:r w:rsidRPr="00520AED">
        <w:rPr>
          <w:rtl/>
        </w:rPr>
        <w:t>إلى محمّد بن الفضيل الكوفي</w:t>
      </w:r>
      <w:r>
        <w:rPr>
          <w:rtl/>
        </w:rPr>
        <w:t>:</w:t>
      </w:r>
    </w:p>
    <w:p w:rsidR="00C73D10" w:rsidRPr="00A2729A" w:rsidRDefault="00C73D10" w:rsidP="00C73D10">
      <w:pPr>
        <w:pStyle w:val="libNormal"/>
        <w:rPr>
          <w:rtl/>
        </w:rPr>
      </w:pPr>
      <w:r w:rsidRPr="00A2729A">
        <w:rPr>
          <w:rtl/>
        </w:rPr>
        <w:t>صحيح في باب فضل الصلاة</w:t>
      </w:r>
      <w:r>
        <w:rPr>
          <w:rtl/>
        </w:rPr>
        <w:t>،</w:t>
      </w:r>
      <w:r w:rsidRPr="00A2729A">
        <w:rPr>
          <w:rtl/>
        </w:rPr>
        <w:t xml:space="preserve"> في الحديث الثامن والعشرين </w:t>
      </w:r>
      <w:r w:rsidRPr="00C73D10">
        <w:rPr>
          <w:rStyle w:val="libFootnotenumChar"/>
          <w:rtl/>
        </w:rPr>
        <w:t>(3)</w:t>
      </w:r>
      <w:r>
        <w:rPr>
          <w:rtl/>
        </w:rPr>
        <w:t>.</w:t>
      </w:r>
    </w:p>
    <w:p w:rsidR="00C73D10" w:rsidRDefault="00C73D10" w:rsidP="00C73D10">
      <w:pPr>
        <w:pStyle w:val="libBold2"/>
        <w:rPr>
          <w:rtl/>
        </w:rPr>
      </w:pPr>
      <w:r w:rsidRPr="00520AED">
        <w:rPr>
          <w:rtl/>
        </w:rPr>
        <w:t>[655] وإلى محمّد بن الفيض</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تفصيل أحكام النكاح</w:t>
      </w:r>
      <w:r>
        <w:rPr>
          <w:rtl/>
        </w:rPr>
        <w:t>،</w:t>
      </w:r>
      <w:r w:rsidRPr="00A2729A">
        <w:rPr>
          <w:rtl/>
        </w:rPr>
        <w:t xml:space="preserve"> في الحديث الثالث عشر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(5)</w:t>
      </w:r>
      <w:r>
        <w:rPr>
          <w:rtl/>
        </w:rPr>
        <w:t>:</w:t>
      </w:r>
      <w:r w:rsidRPr="00A2729A">
        <w:rPr>
          <w:rtl/>
        </w:rPr>
        <w:t xml:space="preserve"> صحيح على الأظهر من وثاقة شيخه ابن مسرور</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[656] وإلى محمّد بن القاسم</w:t>
      </w:r>
      <w:r w:rsidRPr="00C73D10">
        <w:rPr>
          <w:rStyle w:val="libBold2Char"/>
          <w:rFonts w:hint="cs"/>
          <w:rtl/>
        </w:rPr>
        <w:t xml:space="preserve"> </w:t>
      </w:r>
      <w:r w:rsidRPr="00C73D10">
        <w:rPr>
          <w:rStyle w:val="libFootnotenumChar"/>
          <w:rtl/>
        </w:rPr>
        <w:t>(6)</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130 / 280</w:t>
      </w:r>
      <w:r>
        <w:rPr>
          <w:rtl/>
        </w:rPr>
        <w:t>.</w:t>
      </w:r>
    </w:p>
    <w:p w:rsidR="00C73D10" w:rsidRPr="00A2729A" w:rsidRDefault="00C73D10" w:rsidP="00C73D10">
      <w:pPr>
        <w:pStyle w:val="libFootnote0"/>
        <w:rPr>
          <w:rtl/>
        </w:rPr>
      </w:pPr>
      <w:r w:rsidRPr="00A2729A">
        <w:rPr>
          <w:rtl/>
        </w:rPr>
        <w:t xml:space="preserve">(2) ما بين القوسين أثبتناه من </w:t>
      </w:r>
      <w:r>
        <w:rPr>
          <w:rtl/>
        </w:rPr>
        <w:t>(</w:t>
      </w:r>
      <w:r w:rsidRPr="00A2729A">
        <w:rPr>
          <w:rtl/>
        </w:rPr>
        <w:t>الحجرية</w:t>
      </w:r>
      <w:r>
        <w:rPr>
          <w:rtl/>
        </w:rPr>
        <w:t>)،</w:t>
      </w:r>
      <w:r w:rsidRPr="00A2729A">
        <w:rPr>
          <w:rtl/>
        </w:rPr>
        <w:t xml:space="preserve"> وجامع الرواة 2</w:t>
      </w:r>
      <w:r>
        <w:rPr>
          <w:rtl/>
        </w:rPr>
        <w:t>:</w:t>
      </w:r>
      <w:r w:rsidRPr="00A2729A">
        <w:rPr>
          <w:rtl/>
        </w:rPr>
        <w:t xml:space="preserve"> 517</w:t>
      </w:r>
      <w:r>
        <w:rPr>
          <w:rtl/>
        </w:rPr>
        <w:t>،</w:t>
      </w:r>
      <w:r w:rsidRPr="00A2729A">
        <w:rPr>
          <w:rtl/>
        </w:rPr>
        <w:t xml:space="preserve"> وقد ضُربت زيادة قد اتصلت به في </w:t>
      </w:r>
      <w:r>
        <w:rPr>
          <w:rtl/>
        </w:rPr>
        <w:t>(</w:t>
      </w:r>
      <w:r w:rsidRPr="00A2729A">
        <w:rPr>
          <w:rtl/>
        </w:rPr>
        <w:t>الأصل</w:t>
      </w:r>
      <w:r>
        <w:rPr>
          <w:rtl/>
        </w:rPr>
        <w:t>)</w:t>
      </w:r>
      <w:r w:rsidRPr="00A2729A">
        <w:rPr>
          <w:rtl/>
        </w:rPr>
        <w:t xml:space="preserve"> سهواً</w:t>
      </w:r>
      <w:r>
        <w:rPr>
          <w:rtl/>
        </w:rPr>
        <w:t>،</w:t>
      </w:r>
      <w:r w:rsidRPr="00A2729A">
        <w:rPr>
          <w:rtl/>
        </w:rPr>
        <w:t xml:space="preserve"> فطمست صورته</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242 / 960</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252 / 1088</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107</w:t>
      </w:r>
      <w:r>
        <w:rPr>
          <w:rtl/>
        </w:rPr>
        <w:t>،</w:t>
      </w:r>
      <w:r w:rsidRPr="00A2729A">
        <w:rPr>
          <w:rtl/>
        </w:rPr>
        <w:t xml:space="preserve"> من المشيخة</w:t>
      </w:r>
      <w:r>
        <w:rPr>
          <w:rtl/>
        </w:rPr>
        <w:t>،</w:t>
      </w:r>
      <w:r w:rsidRPr="00A2729A">
        <w:rPr>
          <w:rtl/>
        </w:rPr>
        <w:t xml:space="preserve"> وللصدوق </w:t>
      </w:r>
      <w:r w:rsidRPr="00C73D10">
        <w:rPr>
          <w:rStyle w:val="libAlaemChar"/>
          <w:rtl/>
        </w:rPr>
        <w:t>قدس‌سره</w:t>
      </w:r>
      <w:r w:rsidRPr="00A2729A">
        <w:rPr>
          <w:rtl/>
        </w:rPr>
        <w:t xml:space="preserve"> طريق آخر إليه ذكره في المشيخة أيضاً 4</w:t>
      </w:r>
      <w:r>
        <w:rPr>
          <w:rtl/>
        </w:rPr>
        <w:t>:</w:t>
      </w:r>
      <w:r w:rsidRPr="00A2729A">
        <w:rPr>
          <w:rtl/>
        </w:rPr>
        <w:t xml:space="preserve"> 84</w:t>
      </w:r>
      <w:r>
        <w:rPr>
          <w:rtl/>
        </w:rPr>
        <w:t>،</w:t>
      </w:r>
      <w:r w:rsidRPr="00A2729A">
        <w:rPr>
          <w:rtl/>
        </w:rPr>
        <w:t xml:space="preserve"> وقد وقع فيه داود بن إسحاق الحذاء الذي لم يوثق بكتب الرجال وقد يستدل على حسن الطريق بتقريب ان الحذاء صاحب كتاب</w:t>
      </w:r>
      <w:r>
        <w:rPr>
          <w:rtl/>
        </w:rPr>
        <w:t>،</w:t>
      </w:r>
      <w:r w:rsidRPr="00A2729A">
        <w:rPr>
          <w:rtl/>
        </w:rPr>
        <w:t xml:space="preserve"> والصدوق قد التزم كما في مقدمة الفقيه بأن لا يروي إلاّ عن كتاب معروف معتمد عليه</w:t>
      </w:r>
      <w:r>
        <w:rPr>
          <w:rtl/>
        </w:rPr>
        <w:t>،</w:t>
      </w:r>
      <w:r w:rsidRPr="00A2729A">
        <w:rPr>
          <w:rtl/>
        </w:rPr>
        <w:t xml:space="preserve"> وفيه تأمل</w:t>
      </w:r>
      <w:r>
        <w:rPr>
          <w:rtl/>
        </w:rPr>
        <w:t>.</w:t>
      </w:r>
    </w:p>
    <w:p w:rsidR="00C73D10" w:rsidRPr="00A2729A" w:rsidRDefault="00C73D10" w:rsidP="00C73D10">
      <w:pPr>
        <w:pStyle w:val="libFootnote0"/>
        <w:rPr>
          <w:rtl/>
        </w:rPr>
      </w:pPr>
      <w:r w:rsidRPr="00A2729A">
        <w:rPr>
          <w:rtl/>
        </w:rPr>
        <w:t>(6) الظاهر</w:t>
      </w:r>
      <w:r>
        <w:rPr>
          <w:rtl/>
        </w:rPr>
        <w:t>:</w:t>
      </w:r>
      <w:r w:rsidRPr="00A2729A">
        <w:rPr>
          <w:rtl/>
        </w:rPr>
        <w:t xml:space="preserve"> هو محمّد بن القاسم بن فضيل بن يسار النهدي الثقة الآتي برقم [658] الذي روى كتابه محمّد بن خالد البرقي كما في فهرست الشيخ</w:t>
      </w:r>
      <w:r>
        <w:rPr>
          <w:rtl/>
        </w:rPr>
        <w:t>،</w:t>
      </w:r>
      <w:r w:rsidRPr="00A2729A">
        <w:rPr>
          <w:rtl/>
        </w:rPr>
        <w:t xml:space="preserve"> ورجال النجاشي</w:t>
      </w:r>
      <w:r>
        <w:rPr>
          <w:rtl/>
        </w:rPr>
        <w:t>:</w:t>
      </w:r>
      <w:r w:rsidRPr="00A2729A">
        <w:rPr>
          <w:rtl/>
        </w:rPr>
        <w:t xml:space="preserve"> 362 / 973</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155 / 697</w:t>
      </w:r>
      <w:r>
        <w:rPr>
          <w:rtl/>
        </w:rPr>
        <w:t>،</w:t>
      </w:r>
      <w:r w:rsidRPr="00A2729A">
        <w:rPr>
          <w:rtl/>
        </w:rPr>
        <w:t xml:space="preserve"> والطريق ضعيف بأبي المفضل</w:t>
      </w:r>
      <w:r>
        <w:rPr>
          <w:rtl/>
        </w:rPr>
        <w:t>،</w:t>
      </w:r>
      <w:r w:rsidRPr="00A2729A">
        <w:rPr>
          <w:rtl/>
        </w:rPr>
        <w:t xml:space="preserve"> وابن بطة</w:t>
      </w:r>
      <w:r>
        <w:rPr>
          <w:rtl/>
        </w:rPr>
        <w:t>،</w:t>
      </w:r>
      <w:r w:rsidRPr="00A2729A">
        <w:rPr>
          <w:rtl/>
        </w:rPr>
        <w:t xml:space="preserve"> وفيه تعليق على طريقه المتقدم إلى محمّد بن إسحاق القمي في الفهرست</w:t>
      </w:r>
      <w:r>
        <w:rPr>
          <w:rtl/>
        </w:rPr>
        <w:t>:</w:t>
      </w:r>
      <w:r w:rsidRPr="00A2729A">
        <w:rPr>
          <w:rtl/>
        </w:rPr>
        <w:t xml:space="preserve"> 154 / 192</w:t>
      </w:r>
      <w:r>
        <w:rPr>
          <w:rtl/>
        </w:rPr>
        <w:t>،</w:t>
      </w:r>
      <w:r w:rsidRPr="00A2729A">
        <w:rPr>
          <w:rtl/>
        </w:rPr>
        <w:t xml:space="preserve"> وقد سقط ابن بطة من الطريق سهواً في نسخة الفهرست طبع جامعة مشهد</w:t>
      </w:r>
      <w:r>
        <w:rPr>
          <w:rtl/>
        </w:rPr>
        <w:t>:</w:t>
      </w:r>
      <w:r w:rsidRPr="00A2729A">
        <w:rPr>
          <w:rtl/>
        </w:rPr>
        <w:t xml:space="preserve"> 312 / 679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[657] وإلى محمّد بن القاسم بن بشار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 xml:space="preserve">[658] وإلى محمّد بن القاسم بن الفضيل </w:t>
      </w:r>
      <w:r w:rsidRPr="00C73D10">
        <w:rPr>
          <w:rStyle w:val="libFootnotenumChar"/>
          <w:rtl/>
        </w:rPr>
        <w:t>(2)</w:t>
      </w:r>
      <w:r>
        <w:rPr>
          <w:rStyle w:val="libBold2Char"/>
          <w:rFonts w:hint="cs"/>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زكاة أموال الأطفال</w:t>
      </w:r>
      <w:r>
        <w:rPr>
          <w:rtl/>
        </w:rPr>
        <w:t>،</w:t>
      </w:r>
      <w:r w:rsidRPr="00A2729A">
        <w:rPr>
          <w:rtl/>
        </w:rPr>
        <w:t xml:space="preserve"> في الحديث الخامس عشر </w:t>
      </w:r>
      <w:r w:rsidRPr="00C73D10">
        <w:rPr>
          <w:rStyle w:val="libFootnotenumChar"/>
          <w:rtl/>
        </w:rPr>
        <w:t>(3)</w:t>
      </w:r>
      <w:r>
        <w:rPr>
          <w:rtl/>
        </w:rPr>
        <w:t>.</w:t>
      </w:r>
      <w:r w:rsidRPr="00A2729A">
        <w:rPr>
          <w:rtl/>
        </w:rPr>
        <w:t xml:space="preserve"> وفي باب البيّنات</w:t>
      </w:r>
      <w:r>
        <w:rPr>
          <w:rtl/>
        </w:rPr>
        <w:t>،</w:t>
      </w:r>
      <w:r w:rsidRPr="00A2729A">
        <w:rPr>
          <w:rtl/>
        </w:rPr>
        <w:t xml:space="preserve"> في الحديث الثامن والتسعين </w:t>
      </w:r>
      <w:r w:rsidRPr="00C73D10">
        <w:rPr>
          <w:rStyle w:val="libFootnotenumChar"/>
          <w:rtl/>
        </w:rPr>
        <w:t>(4)</w:t>
      </w:r>
      <w:r>
        <w:rPr>
          <w:rtl/>
        </w:rPr>
        <w:t>.</w:t>
      </w:r>
      <w:r w:rsidRPr="00A2729A">
        <w:rPr>
          <w:rtl/>
        </w:rPr>
        <w:t xml:space="preserve"> وفي كتاب المكاسب</w:t>
      </w:r>
      <w:r>
        <w:rPr>
          <w:rtl/>
        </w:rPr>
        <w:t>،</w:t>
      </w:r>
      <w:r w:rsidRPr="00A2729A">
        <w:rPr>
          <w:rtl/>
        </w:rPr>
        <w:t xml:space="preserve"> في الحديث الخامس والستين </w:t>
      </w:r>
      <w:r w:rsidRPr="00C73D10">
        <w:rPr>
          <w:rStyle w:val="libFootnotenumChar"/>
          <w:rtl/>
        </w:rPr>
        <w:t>(5)</w:t>
      </w:r>
      <w:r>
        <w:rPr>
          <w:rtl/>
        </w:rPr>
        <w:t>.</w:t>
      </w:r>
      <w:r w:rsidRPr="00A2729A">
        <w:rPr>
          <w:rtl/>
        </w:rPr>
        <w:t xml:space="preserve"> وفي باب الأيمان والأقسام</w:t>
      </w:r>
      <w:r>
        <w:rPr>
          <w:rtl/>
        </w:rPr>
        <w:t>،</w:t>
      </w:r>
      <w:r w:rsidRPr="00A2729A">
        <w:rPr>
          <w:rtl/>
        </w:rPr>
        <w:t xml:space="preserve"> في الحديث الحادي والسبعين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ميراث الزوجة إذا لم يكن وارث غيرها</w:t>
      </w:r>
      <w:r>
        <w:rPr>
          <w:rtl/>
        </w:rPr>
        <w:t>،</w:t>
      </w:r>
      <w:r w:rsidRPr="00A2729A">
        <w:rPr>
          <w:rtl/>
        </w:rPr>
        <w:t xml:space="preserve"> في الحديث السادس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(8)</w:t>
      </w:r>
      <w:r w:rsidRPr="00A2729A">
        <w:rPr>
          <w:rtl/>
        </w:rPr>
        <w:t xml:space="preserve"> حسن عند المشهور</w:t>
      </w:r>
      <w:r>
        <w:rPr>
          <w:rtl/>
        </w:rPr>
        <w:t>،</w:t>
      </w:r>
      <w:r w:rsidRPr="00A2729A">
        <w:rPr>
          <w:rtl/>
        </w:rPr>
        <w:t xml:space="preserve"> صحيح عندنا كما مرّ في </w:t>
      </w:r>
      <w:r>
        <w:rPr>
          <w:rtl/>
        </w:rPr>
        <w:t>(</w:t>
      </w:r>
      <w:r w:rsidRPr="00A2729A">
        <w:rPr>
          <w:rtl/>
        </w:rPr>
        <w:t>رصه</w:t>
      </w:r>
      <w:r>
        <w:rPr>
          <w:rtl/>
        </w:rPr>
        <w:t>)</w:t>
      </w:r>
      <w:r w:rsidRPr="00A2729A">
        <w:rPr>
          <w:rtl/>
        </w:rPr>
        <w:t xml:space="preserve"> </w:t>
      </w:r>
      <w:r w:rsidRPr="00C73D10">
        <w:rPr>
          <w:rStyle w:val="libFootnotenumChar"/>
          <w:rtl/>
        </w:rPr>
        <w:t>(9)</w:t>
      </w:r>
      <w:r w:rsidRPr="00A2729A">
        <w:rPr>
          <w:rtl/>
        </w:rPr>
        <w:t xml:space="preserve"> </w:t>
      </w:r>
      <w:r>
        <w:rPr>
          <w:rtl/>
        </w:rPr>
        <w:t>[انتهى].</w:t>
      </w:r>
    </w:p>
    <w:p w:rsidR="00C73D10" w:rsidRDefault="00C73D10" w:rsidP="00C73D10">
      <w:pPr>
        <w:pStyle w:val="libBold2"/>
        <w:rPr>
          <w:rtl/>
        </w:rPr>
      </w:pPr>
      <w:r w:rsidRPr="00520AED">
        <w:rPr>
          <w:rtl/>
        </w:rPr>
        <w:t>[659] وإلى محمّد بن القاسم بن المثنى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147 / 631</w:t>
      </w:r>
      <w:r>
        <w:rPr>
          <w:rtl/>
        </w:rPr>
        <w:t>.</w:t>
      </w:r>
    </w:p>
    <w:p w:rsidR="00C73D10" w:rsidRPr="00A2729A" w:rsidRDefault="00C73D10" w:rsidP="00C73D10">
      <w:pPr>
        <w:pStyle w:val="libFootnote0"/>
        <w:rPr>
          <w:rtl/>
        </w:rPr>
      </w:pPr>
      <w:r w:rsidRPr="00A2729A">
        <w:rPr>
          <w:rtl/>
        </w:rPr>
        <w:t>(2) الظاهر انه المتقدم برقم الطريق [656]</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30 / 74</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261 / 693</w:t>
      </w:r>
      <w:r>
        <w:rPr>
          <w:rtl/>
        </w:rPr>
        <w:t>.</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339 / 945</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291 / 1077</w:t>
      </w:r>
      <w:r>
        <w:rPr>
          <w:rtl/>
        </w:rPr>
        <w:t>.</w:t>
      </w:r>
    </w:p>
    <w:p w:rsidR="00C73D10" w:rsidRPr="00A2729A" w:rsidRDefault="00C73D10" w:rsidP="00C73D10">
      <w:pPr>
        <w:pStyle w:val="libFootnote0"/>
        <w:rPr>
          <w:rtl/>
        </w:rPr>
      </w:pPr>
      <w:r w:rsidRPr="00A2729A">
        <w:rPr>
          <w:rtl/>
        </w:rPr>
        <w:t>(7) الاستبصار 4</w:t>
      </w:r>
      <w:r>
        <w:rPr>
          <w:rtl/>
        </w:rPr>
        <w:t>:</w:t>
      </w:r>
      <w:r w:rsidRPr="00A2729A">
        <w:rPr>
          <w:rtl/>
        </w:rPr>
        <w:t xml:space="preserve"> 151 / 569</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91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تقدم في الجزء الخامس برقم</w:t>
      </w:r>
      <w:r>
        <w:rPr>
          <w:rtl/>
        </w:rPr>
        <w:t>:</w:t>
      </w:r>
      <w:r w:rsidRPr="00A2729A">
        <w:rPr>
          <w:rtl/>
        </w:rPr>
        <w:t xml:space="preserve"> 295</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152 / 670</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 xml:space="preserve">[660] وإلى محمّد بن قيس </w:t>
      </w:r>
      <w:r w:rsidRPr="00C73D10">
        <w:rPr>
          <w:rStyle w:val="libFootnotenumChar"/>
          <w:rtl/>
        </w:rPr>
        <w:t>(1)</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Default="00C73D10" w:rsidP="00C73D10">
      <w:pPr>
        <w:pStyle w:val="libBold2"/>
        <w:rPr>
          <w:rtl/>
        </w:rPr>
      </w:pPr>
      <w:r w:rsidRPr="00520AED">
        <w:rPr>
          <w:rtl/>
        </w:rPr>
        <w:t>[661] وإلى محمّد بن قيس البجلي</w:t>
      </w:r>
      <w:r>
        <w:rPr>
          <w:rtl/>
        </w:rPr>
        <w:t>:</w:t>
      </w:r>
    </w:p>
    <w:p w:rsidR="00C73D10" w:rsidRPr="00A2729A" w:rsidRDefault="00C73D10" w:rsidP="00C73D10">
      <w:pPr>
        <w:pStyle w:val="libNormal"/>
        <w:rPr>
          <w:rtl/>
        </w:rPr>
      </w:pPr>
      <w:r w:rsidRPr="00A2729A">
        <w:rPr>
          <w:rtl/>
        </w:rPr>
        <w:t>حسن. وطريق آخر</w:t>
      </w:r>
      <w:r>
        <w:rPr>
          <w:rtl/>
        </w:rPr>
        <w:t>:</w:t>
      </w:r>
      <w:r w:rsidRPr="00A2729A">
        <w:rPr>
          <w:rtl/>
        </w:rPr>
        <w:t xml:space="preserve"> ضعيف </w:t>
      </w:r>
      <w:r w:rsidRPr="00C73D10">
        <w:rPr>
          <w:rStyle w:val="libFootnotenumChar"/>
          <w:rtl/>
        </w:rPr>
        <w:t>(3)</w:t>
      </w:r>
      <w:r>
        <w:rPr>
          <w:rtl/>
        </w:rPr>
        <w:t>.</w:t>
      </w:r>
    </w:p>
    <w:p w:rsidR="00C73D10" w:rsidRPr="00C73D10" w:rsidRDefault="00C73D10" w:rsidP="00C73D10">
      <w:pPr>
        <w:pStyle w:val="libNormal"/>
        <w:rPr>
          <w:rStyle w:val="libBold2Char"/>
          <w:rtl/>
        </w:rPr>
      </w:pPr>
      <w:r w:rsidRPr="00C73D10">
        <w:rPr>
          <w:rStyle w:val="libBold2Char"/>
          <w:rtl/>
        </w:rPr>
        <w:t xml:space="preserve">وإلى رسالة أبي جعفر الثاني </w:t>
      </w:r>
      <w:r w:rsidRPr="00C73D10">
        <w:rPr>
          <w:rStyle w:val="libAlaemChar"/>
          <w:rtl/>
        </w:rPr>
        <w:t>عليه‌السلام</w:t>
      </w:r>
      <w:r>
        <w:rPr>
          <w:rStyle w:val="libBold2Cha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محمّد بن قيس مشترك بين جماعة بهذا الاسم</w:t>
      </w:r>
      <w:r>
        <w:rPr>
          <w:rtl/>
        </w:rPr>
        <w:t>،</w:t>
      </w:r>
      <w:r w:rsidRPr="00A2729A">
        <w:rPr>
          <w:rtl/>
        </w:rPr>
        <w:t xml:space="preserve"> والظاهر انه الأسدي بقرينة رواية ابن أبي عمير كتابه عنه</w:t>
      </w:r>
      <w:r>
        <w:rPr>
          <w:rtl/>
        </w:rPr>
        <w:t>،</w:t>
      </w:r>
      <w:r w:rsidRPr="00A2729A">
        <w:rPr>
          <w:rtl/>
        </w:rPr>
        <w:t xml:space="preserve"> وقد جعلت رواية ابن أبي عمير عنه دليلاً على تمييزه بالأسدي كما في معجم رجال الحديث 17</w:t>
      </w:r>
      <w:r>
        <w:rPr>
          <w:rtl/>
        </w:rPr>
        <w:t>:</w:t>
      </w:r>
      <w:r w:rsidRPr="00A2729A">
        <w:rPr>
          <w:rtl/>
        </w:rPr>
        <w:t xml:space="preserve"> 176</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162 / 712</w:t>
      </w:r>
      <w:r>
        <w:rPr>
          <w:rtl/>
        </w:rPr>
        <w:t>،</w:t>
      </w:r>
      <w:r w:rsidRPr="00A2729A">
        <w:rPr>
          <w:rtl/>
        </w:rPr>
        <w:t xml:space="preserve"> والطريق ضعيف بأبي المفضل وابن بطة</w:t>
      </w:r>
      <w:r>
        <w:rPr>
          <w:rtl/>
        </w:rPr>
        <w:t>،</w:t>
      </w:r>
      <w:r w:rsidRPr="00A2729A">
        <w:rPr>
          <w:rtl/>
        </w:rPr>
        <w:t xml:space="preserve"> وفيه تعليق على طريقه المتقدم إلى حمران بن أعين في الفهرست</w:t>
      </w:r>
      <w:r>
        <w:rPr>
          <w:rtl/>
        </w:rPr>
        <w:t>:</w:t>
      </w:r>
      <w:r w:rsidRPr="00A2729A">
        <w:rPr>
          <w:rtl/>
        </w:rPr>
        <w:t xml:space="preserve"> 148 / 636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131 / 589</w:t>
      </w:r>
      <w:r>
        <w:rPr>
          <w:rtl/>
        </w:rPr>
        <w:t>،</w:t>
      </w:r>
      <w:r w:rsidRPr="00A2729A">
        <w:rPr>
          <w:rtl/>
        </w:rPr>
        <w:t xml:space="preserve"> والطريق الأول حَسَنٌ بإبراهيم بن هاشم</w:t>
      </w:r>
      <w:r>
        <w:rPr>
          <w:rtl/>
        </w:rPr>
        <w:t>،</w:t>
      </w:r>
      <w:r w:rsidRPr="00A2729A">
        <w:rPr>
          <w:rtl/>
        </w:rPr>
        <w:t xml:space="preserve"> والثاني ضعيف بأبي المفضل وابن بطة</w:t>
      </w:r>
      <w:r>
        <w:rPr>
          <w:rtl/>
        </w:rPr>
        <w:t>.</w:t>
      </w:r>
    </w:p>
    <w:p w:rsidR="00C73D10" w:rsidRPr="00A2729A" w:rsidRDefault="00C73D10" w:rsidP="00C73D10">
      <w:pPr>
        <w:pStyle w:val="libFootnote0"/>
        <w:rPr>
          <w:rtl/>
        </w:rPr>
      </w:pPr>
      <w:r w:rsidRPr="00A2729A">
        <w:rPr>
          <w:rtl/>
        </w:rPr>
        <w:t xml:space="preserve">(4) من روى رسالة أبي جعفر الثاني </w:t>
      </w:r>
      <w:r>
        <w:rPr>
          <w:rtl/>
        </w:rPr>
        <w:t>(</w:t>
      </w:r>
      <w:r w:rsidRPr="00A2729A">
        <w:rPr>
          <w:rtl/>
        </w:rPr>
        <w:t>محمّد بن علي الجواد</w:t>
      </w:r>
      <w:r>
        <w:rPr>
          <w:rtl/>
        </w:rPr>
        <w:t>)</w:t>
      </w:r>
      <w:r w:rsidRPr="00A2729A">
        <w:rPr>
          <w:rtl/>
        </w:rPr>
        <w:t xml:space="preserve"> </w:t>
      </w:r>
      <w:r w:rsidRPr="00C73D10">
        <w:rPr>
          <w:rStyle w:val="libAlaemChar"/>
          <w:rtl/>
        </w:rPr>
        <w:t>عليه‌السلام</w:t>
      </w:r>
      <w:r w:rsidRPr="00A2729A">
        <w:rPr>
          <w:rtl/>
        </w:rPr>
        <w:t xml:space="preserve"> هو محمّد بن سنان في الفهرست</w:t>
      </w:r>
      <w:r>
        <w:rPr>
          <w:rtl/>
        </w:rPr>
        <w:t>:</w:t>
      </w:r>
      <w:r w:rsidRPr="00A2729A">
        <w:rPr>
          <w:rtl/>
        </w:rPr>
        <w:t xml:space="preserve"> 131 / 590</w:t>
      </w:r>
      <w:r>
        <w:rPr>
          <w:rtl/>
        </w:rPr>
        <w:t>،</w:t>
      </w:r>
      <w:r w:rsidRPr="00A2729A">
        <w:rPr>
          <w:rtl/>
        </w:rPr>
        <w:t xml:space="preserve"> وقد مات ابن سنان سنة </w:t>
      </w:r>
      <w:r>
        <w:rPr>
          <w:rtl/>
        </w:rPr>
        <w:t>(</w:t>
      </w:r>
      <w:r w:rsidRPr="00A2729A">
        <w:rPr>
          <w:rtl/>
        </w:rPr>
        <w:t>220 ه‍</w:t>
      </w:r>
      <w:r>
        <w:rPr>
          <w:rtl/>
        </w:rPr>
        <w:t>)</w:t>
      </w:r>
      <w:r w:rsidRPr="00A2729A">
        <w:rPr>
          <w:rtl/>
        </w:rPr>
        <w:t xml:space="preserve"> والظاهر وقوع الاشتباه ؛ لأن البجلي المذكور عاش قبل عصر الجواد </w:t>
      </w:r>
      <w:r w:rsidRPr="00C73D10">
        <w:rPr>
          <w:rStyle w:val="libAlaemChar"/>
          <w:rtl/>
        </w:rPr>
        <w:t>عليه‌السلام</w:t>
      </w:r>
      <w:r w:rsidRPr="00A2729A">
        <w:rPr>
          <w:rtl/>
        </w:rPr>
        <w:t xml:space="preserve"> ووفاته سنة </w:t>
      </w:r>
      <w:r>
        <w:rPr>
          <w:rtl/>
        </w:rPr>
        <w:t>(</w:t>
      </w:r>
      <w:r w:rsidRPr="00A2729A">
        <w:rPr>
          <w:rtl/>
        </w:rPr>
        <w:t>151 ه‍</w:t>
      </w:r>
      <w:r>
        <w:rPr>
          <w:rtl/>
        </w:rPr>
        <w:t>)،</w:t>
      </w:r>
      <w:r w:rsidRPr="00A2729A">
        <w:rPr>
          <w:rtl/>
        </w:rPr>
        <w:t xml:space="preserve"> وله كتاب عرضه على أبي جعفر محمّد بن علي الباقر </w:t>
      </w:r>
      <w:r w:rsidRPr="00C73D10">
        <w:rPr>
          <w:rStyle w:val="libAlaemChar"/>
          <w:rtl/>
        </w:rPr>
        <w:t>عليه‌السلام</w:t>
      </w:r>
      <w:r w:rsidRPr="00A2729A">
        <w:rPr>
          <w:rtl/>
        </w:rPr>
        <w:t xml:space="preserve"> برواية ابنه عبيد كما مرّ بهامش الطريق [423]</w:t>
      </w:r>
      <w:r>
        <w:rPr>
          <w:rtl/>
        </w:rPr>
        <w:t>.</w:t>
      </w:r>
    </w:p>
    <w:p w:rsidR="00C73D10" w:rsidRPr="00A2729A" w:rsidRDefault="00C73D10" w:rsidP="00C73D10">
      <w:pPr>
        <w:pStyle w:val="libFootnote"/>
        <w:rPr>
          <w:rtl/>
          <w:lang w:bidi="fa-IR"/>
        </w:rPr>
      </w:pPr>
      <w:r w:rsidRPr="00A2729A">
        <w:rPr>
          <w:rtl/>
        </w:rPr>
        <w:t>ولعل المراد من الرسالة هو ذلك الكتاب</w:t>
      </w:r>
      <w:r>
        <w:rPr>
          <w:rtl/>
        </w:rPr>
        <w:t>،</w:t>
      </w:r>
      <w:r w:rsidRPr="00A2729A">
        <w:rPr>
          <w:rtl/>
        </w:rPr>
        <w:t xml:space="preserve"> ومن أبي جعفر هو </w:t>
      </w:r>
      <w:r>
        <w:rPr>
          <w:rtl/>
        </w:rPr>
        <w:t>(</w:t>
      </w:r>
      <w:r w:rsidRPr="00A2729A">
        <w:rPr>
          <w:rtl/>
        </w:rPr>
        <w:t>الأول</w:t>
      </w:r>
      <w:r>
        <w:rPr>
          <w:rtl/>
        </w:rPr>
        <w:t>)،</w:t>
      </w:r>
      <w:r w:rsidRPr="00A2729A">
        <w:rPr>
          <w:rtl/>
        </w:rPr>
        <w:t xml:space="preserve"> فسبق القلم إلى </w:t>
      </w:r>
      <w:r>
        <w:rPr>
          <w:rtl/>
        </w:rPr>
        <w:t>(</w:t>
      </w:r>
      <w:r w:rsidRPr="00A2729A">
        <w:rPr>
          <w:rtl/>
        </w:rPr>
        <w:t>الثاني</w:t>
      </w:r>
      <w:r>
        <w:rPr>
          <w:rtl/>
        </w:rPr>
        <w:t>)</w:t>
      </w:r>
      <w:r w:rsidRPr="00A2729A">
        <w:rPr>
          <w:rtl/>
        </w:rPr>
        <w:t xml:space="preserve"> سهواً لسرح النظر في ترجمة محمّد بن سنان المذكورة بعد ترجمة البجلي مباشرة</w:t>
      </w:r>
      <w:r>
        <w:rPr>
          <w:rtl/>
        </w:rPr>
        <w:t>.</w:t>
      </w:r>
    </w:p>
    <w:p w:rsidR="00C73D10" w:rsidRPr="00A2729A" w:rsidRDefault="00C73D10" w:rsidP="00C73D10">
      <w:pPr>
        <w:pStyle w:val="libNormal"/>
        <w:rPr>
          <w:rtl/>
          <w:lang w:bidi="fa-IR"/>
        </w:rPr>
      </w:pPr>
      <w:r w:rsidRPr="00C73D10">
        <w:rPr>
          <w:rStyle w:val="libFootnoteChar"/>
          <w:rtl/>
        </w:rPr>
        <w:t>ولكن في نسخة الفهرست طبع جامعة مشهد</w:t>
      </w:r>
      <w:r>
        <w:rPr>
          <w:rStyle w:val="libFootnoteChar"/>
          <w:rtl/>
        </w:rPr>
        <w:t>:</w:t>
      </w:r>
      <w:r w:rsidRPr="00C73D10">
        <w:rPr>
          <w:rStyle w:val="libFootnoteChar"/>
          <w:rtl/>
        </w:rPr>
        <w:t xml:space="preserve"> 313 / 683</w:t>
      </w:r>
      <w:r>
        <w:rPr>
          <w:rStyle w:val="libFootnoteChar"/>
          <w:rtl/>
        </w:rPr>
        <w:t>،</w:t>
      </w:r>
      <w:r w:rsidRPr="00C73D10">
        <w:rPr>
          <w:rStyle w:val="libFootnoteChar"/>
          <w:rtl/>
        </w:rPr>
        <w:t xml:space="preserve"> في ترجمة محمّد بن قيس</w:t>
      </w:r>
      <w:r>
        <w:rPr>
          <w:rStyle w:val="libFootnoteChar"/>
          <w:rtl/>
        </w:rPr>
        <w:t>:</w:t>
      </w:r>
      <w:r w:rsidRPr="00C73D10">
        <w:rPr>
          <w:rStyle w:val="libFootnoteChar"/>
          <w:rtl/>
        </w:rPr>
        <w:t xml:space="preserve"> (وتقدم في عبيد ابنه رسالة أبي جعفر </w:t>
      </w:r>
      <w:r w:rsidRPr="00C73D10">
        <w:rPr>
          <w:rStyle w:val="libAlaemChar"/>
          <w:rtl/>
        </w:rPr>
        <w:t>عليه‌السلام</w:t>
      </w:r>
      <w:r w:rsidRPr="00C73D10">
        <w:rPr>
          <w:rStyle w:val="libFootnoteChar"/>
          <w:rtl/>
        </w:rPr>
        <w:t xml:space="preserve"> إلى أهل البصرة</w:t>
      </w:r>
      <w:r>
        <w:rPr>
          <w:rStyle w:val="libFootnoteChar"/>
          <w:rtl/>
        </w:rPr>
        <w:t>،</w:t>
      </w:r>
      <w:r w:rsidRPr="00C73D10">
        <w:rPr>
          <w:rStyle w:val="libFootnoteChar"/>
          <w:rtl/>
        </w:rPr>
        <w:t xml:space="preserve"> رواية محمّد بن سنان) ثم ذكر الطريق إليها وهو طريق الشيخ إلى محمّد بن سنان</w:t>
      </w:r>
      <w:r>
        <w:rPr>
          <w:rStyle w:val="libFootnoteChar"/>
          <w:rtl/>
        </w:rPr>
        <w:t>،</w:t>
      </w:r>
      <w:r w:rsidRPr="00C73D10">
        <w:rPr>
          <w:rStyle w:val="libFootnoteChar"/>
          <w:rtl/>
        </w:rPr>
        <w:t xml:space="preserve"> وقد انتهى الطريق إلى رسالة الإمام الجواد </w:t>
      </w:r>
      <w:r w:rsidRPr="00C73D10">
        <w:rPr>
          <w:rStyle w:val="libAlaemChar"/>
          <w:rtl/>
        </w:rPr>
        <w:t>عليه‌السلام</w:t>
      </w:r>
      <w:r w:rsidRPr="00C73D10">
        <w:rPr>
          <w:rStyle w:val="libFootnoteChar"/>
          <w:rtl/>
        </w:rPr>
        <w:t>. ولم نقف على ما أحال إليه في ترجمة عبيد بن محمّد بن قيس</w:t>
      </w:r>
      <w:r>
        <w:rPr>
          <w:rStyle w:val="libFootnoteChar"/>
          <w:rtl/>
        </w:rPr>
        <w:t>،</w:t>
      </w:r>
      <w:r w:rsidRPr="00C73D10">
        <w:rPr>
          <w:rStyle w:val="libFootnoteChar"/>
          <w:rtl/>
        </w:rPr>
        <w:t xml:space="preserve"> علماً بأنه لم يرد ذكر محمّد بن سنان لا في ترجمة عبيد</w:t>
      </w:r>
      <w:r>
        <w:rPr>
          <w:rStyle w:val="libFootnoteChar"/>
          <w:rtl/>
        </w:rPr>
        <w:t>،</w:t>
      </w:r>
      <w:r w:rsidRPr="00C73D10">
        <w:rPr>
          <w:rStyle w:val="libFootnoteChar"/>
          <w:rtl/>
        </w:rPr>
        <w:t xml:space="preserve"> ولا في ترجمة أبي عبيد محمّد بن قيس في نسختي الفهرست طبع النجف وجامعة مشهد</w:t>
      </w:r>
      <w:r>
        <w:rPr>
          <w:rStyle w:val="libFootnoteChar"/>
          <w:rtl/>
        </w:rPr>
        <w:t>،</w:t>
      </w:r>
      <w:r w:rsidRPr="00C73D10">
        <w:rPr>
          <w:rStyle w:val="libFootnoteChar"/>
          <w:rtl/>
        </w:rPr>
        <w:t xml:space="preserve"> ولا في نسختنا الخطية أيضاً</w:t>
      </w:r>
      <w:r>
        <w:rPr>
          <w:rStyle w:val="libFootnoteChar"/>
          <w:rtl/>
        </w:rPr>
        <w:t>،</w:t>
      </w:r>
      <w:r w:rsidRPr="00C73D10">
        <w:rPr>
          <w:rStyle w:val="libFootnoteChar"/>
          <w:rtl/>
        </w:rPr>
        <w:t xml:space="preserve"> ولا في النسخ الأخرى من الفهرست كما يظهر من اعتمادها بكتب الرجال</w:t>
      </w:r>
      <w:r>
        <w:rPr>
          <w:rStyle w:val="libFootnoteChar"/>
          <w:rtl/>
        </w:rPr>
        <w:t>،</w:t>
      </w:r>
      <w:r w:rsidRPr="00C73D10">
        <w:rPr>
          <w:rStyle w:val="libFootnoteChar"/>
          <w:rtl/>
        </w:rPr>
        <w:t xml:space="preserve"> فلاحظ.</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محمّد بن قيس</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زكاة الغنم</w:t>
      </w:r>
      <w:r>
        <w:rPr>
          <w:rtl/>
        </w:rPr>
        <w:t>،</w:t>
      </w:r>
      <w:r w:rsidRPr="00A2729A">
        <w:rPr>
          <w:rtl/>
        </w:rPr>
        <w:t xml:space="preserve"> في الحديث الثاني </w:t>
      </w:r>
      <w:r w:rsidRPr="00C73D10">
        <w:rPr>
          <w:rStyle w:val="libFootnotenumChar"/>
          <w:rtl/>
        </w:rPr>
        <w:t>(1)</w:t>
      </w:r>
      <w:r>
        <w:rPr>
          <w:rtl/>
        </w:rPr>
        <w:t>.</w:t>
      </w:r>
      <w:r w:rsidRPr="00A2729A">
        <w:rPr>
          <w:rtl/>
        </w:rPr>
        <w:t xml:space="preserve"> وفي باب علامة أول شهر رمضان</w:t>
      </w:r>
      <w:r>
        <w:rPr>
          <w:rtl/>
        </w:rPr>
        <w:t>،</w:t>
      </w:r>
      <w:r w:rsidRPr="00A2729A">
        <w:rPr>
          <w:rtl/>
        </w:rPr>
        <w:t xml:space="preserve"> في الحديث الثاني عشر </w:t>
      </w:r>
      <w:r w:rsidRPr="00C73D10">
        <w:rPr>
          <w:rStyle w:val="libFootnotenumChar"/>
          <w:rtl/>
        </w:rPr>
        <w:t>(2)</w:t>
      </w:r>
      <w:r>
        <w:rPr>
          <w:rtl/>
        </w:rPr>
        <w:t>.</w:t>
      </w:r>
      <w:r w:rsidRPr="00A2729A">
        <w:rPr>
          <w:rtl/>
        </w:rPr>
        <w:t xml:space="preserve"> وفي باب نيّة الصيام</w:t>
      </w:r>
      <w:r>
        <w:rPr>
          <w:rtl/>
        </w:rPr>
        <w:t>،</w:t>
      </w:r>
      <w:r w:rsidRPr="00A2729A">
        <w:rPr>
          <w:rtl/>
        </w:rPr>
        <w:t xml:space="preserve"> في الحديث السابع </w:t>
      </w:r>
      <w:r w:rsidRPr="00C73D10">
        <w:rPr>
          <w:rStyle w:val="libFootnotenumChar"/>
          <w:rtl/>
        </w:rPr>
        <w:t>(3)</w:t>
      </w:r>
      <w:r>
        <w:rPr>
          <w:rtl/>
        </w:rPr>
        <w:t>.</w:t>
      </w:r>
      <w:r w:rsidRPr="00A2729A">
        <w:rPr>
          <w:rtl/>
        </w:rPr>
        <w:t xml:space="preserve"> وفي باب حكم الساهي والغالط في الصيام</w:t>
      </w:r>
      <w:r>
        <w:rPr>
          <w:rtl/>
        </w:rPr>
        <w:t>،</w:t>
      </w:r>
      <w:r w:rsidRPr="00A2729A">
        <w:rPr>
          <w:rtl/>
        </w:rPr>
        <w:t xml:space="preserve"> في الحديث الثاني </w:t>
      </w:r>
      <w:r w:rsidRPr="00C73D10">
        <w:rPr>
          <w:rStyle w:val="libFootnotenumChar"/>
          <w:rtl/>
        </w:rPr>
        <w:t>(4)</w:t>
      </w:r>
      <w:r>
        <w:rPr>
          <w:rtl/>
        </w:rPr>
        <w:t>.</w:t>
      </w:r>
      <w:r w:rsidRPr="00A2729A">
        <w:rPr>
          <w:rtl/>
        </w:rPr>
        <w:t xml:space="preserve"> وفي باب الزيادات في القضايا والأحكام</w:t>
      </w:r>
      <w:r>
        <w:rPr>
          <w:rtl/>
        </w:rPr>
        <w:t>،</w:t>
      </w:r>
      <w:r w:rsidRPr="00A2729A">
        <w:rPr>
          <w:rtl/>
        </w:rPr>
        <w:t xml:space="preserve"> قريباً من الآخر بستة أحاديث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(6)</w:t>
      </w:r>
      <w:r>
        <w:rPr>
          <w:rtl/>
        </w:rPr>
        <w:t>:</w:t>
      </w:r>
      <w:r w:rsidRPr="00A2729A">
        <w:rPr>
          <w:rtl/>
        </w:rPr>
        <w:t xml:space="preserve"> صحيح على الأصح من وثاقة ابن هاشم</w:t>
      </w:r>
      <w:r>
        <w:rPr>
          <w:rtl/>
        </w:rPr>
        <w:t>،</w:t>
      </w:r>
      <w:r w:rsidRPr="00A2729A">
        <w:rPr>
          <w:rtl/>
        </w:rPr>
        <w:t xml:space="preserve"> </w:t>
      </w:r>
      <w:r>
        <w:rPr>
          <w:rtl/>
        </w:rPr>
        <w:t>[انتهى].</w:t>
      </w:r>
    </w:p>
    <w:p w:rsidR="00C73D10" w:rsidRDefault="00C73D10" w:rsidP="00C73D10">
      <w:pPr>
        <w:pStyle w:val="libBold2"/>
        <w:rPr>
          <w:rtl/>
        </w:rPr>
      </w:pPr>
      <w:r w:rsidRPr="00520AED">
        <w:rPr>
          <w:rtl/>
        </w:rPr>
        <w:t>[662] وإلى محمّد بن مارد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من الزيادات في فقه النكاح</w:t>
      </w:r>
      <w:r>
        <w:rPr>
          <w:rtl/>
        </w:rPr>
        <w:t>،</w:t>
      </w:r>
      <w:r w:rsidRPr="00A2729A">
        <w:rPr>
          <w:rtl/>
        </w:rPr>
        <w:t xml:space="preserve"> قريباً من الآخر بثلاثة وثلاثين حديثاً </w:t>
      </w:r>
      <w:r w:rsidRPr="00C73D10">
        <w:rPr>
          <w:rStyle w:val="libFootnotenumChar"/>
          <w:rtl/>
        </w:rPr>
        <w:t>(8)</w:t>
      </w:r>
      <w:r>
        <w:rPr>
          <w:rtl/>
        </w:rPr>
        <w:t>.</w:t>
      </w:r>
      <w:r w:rsidRPr="00A2729A">
        <w:rPr>
          <w:rtl/>
        </w:rPr>
        <w:t xml:space="preserve"> وفي باب وصيّة الإنسان لعبده</w:t>
      </w:r>
      <w:r>
        <w:rPr>
          <w:rtl/>
        </w:rPr>
        <w:t>،</w:t>
      </w:r>
      <w:r w:rsidRPr="00A2729A">
        <w:rPr>
          <w:rtl/>
        </w:rPr>
        <w:t xml:space="preserve"> في الحديث الخامس والثلاثين </w:t>
      </w:r>
      <w:r w:rsidRPr="00C73D10">
        <w:rPr>
          <w:rStyle w:val="libFootnotenumChar"/>
          <w:rtl/>
        </w:rPr>
        <w:t>(9)</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(10)</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25 / 59</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158 / 440</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187 / 525</w:t>
      </w:r>
      <w:r>
        <w:rPr>
          <w:rtl/>
        </w:rPr>
        <w:t>.</w:t>
      </w:r>
    </w:p>
    <w:p w:rsidR="00C73D10" w:rsidRPr="00A2729A" w:rsidRDefault="00C73D10" w:rsidP="00C73D10">
      <w:pPr>
        <w:pStyle w:val="libFootnote0"/>
        <w:rPr>
          <w:rtl/>
        </w:rPr>
      </w:pPr>
      <w:r w:rsidRPr="00A2729A">
        <w:rPr>
          <w:rtl/>
        </w:rPr>
        <w:t>(4) تهذيب الأحكام 4</w:t>
      </w:r>
      <w:r>
        <w:rPr>
          <w:rtl/>
        </w:rPr>
        <w:t>:</w:t>
      </w:r>
      <w:r w:rsidRPr="00A2729A">
        <w:rPr>
          <w:rtl/>
        </w:rPr>
        <w:t xml:space="preserve"> 268 / 809</w:t>
      </w:r>
      <w:r>
        <w:rPr>
          <w:rtl/>
        </w:rPr>
        <w:t>.</w:t>
      </w:r>
    </w:p>
    <w:p w:rsidR="00C73D10" w:rsidRPr="00A2729A" w:rsidRDefault="00C73D10" w:rsidP="00C73D10">
      <w:pPr>
        <w:pStyle w:val="libFootnote0"/>
        <w:rPr>
          <w:rtl/>
        </w:rPr>
      </w:pPr>
      <w:r w:rsidRPr="00A2729A">
        <w:rPr>
          <w:rtl/>
        </w:rPr>
        <w:t>(5) تهذيب الأحكام 6</w:t>
      </w:r>
      <w:r>
        <w:rPr>
          <w:rtl/>
        </w:rPr>
        <w:t>:</w:t>
      </w:r>
      <w:r w:rsidRPr="00A2729A">
        <w:rPr>
          <w:rtl/>
        </w:rPr>
        <w:t xml:space="preserve"> 315 / 873</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85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149 / 642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482 / 1940</w:t>
      </w:r>
      <w:r>
        <w:rPr>
          <w:rtl/>
        </w:rPr>
        <w:t>.</w:t>
      </w:r>
    </w:p>
    <w:p w:rsidR="00C73D10" w:rsidRPr="00A2729A" w:rsidRDefault="00C73D10" w:rsidP="00C73D10">
      <w:pPr>
        <w:pStyle w:val="libFootnote0"/>
        <w:rPr>
          <w:rtl/>
        </w:rPr>
      </w:pPr>
      <w:r w:rsidRPr="00A2729A">
        <w:rPr>
          <w:rtl/>
        </w:rPr>
        <w:t>(9) تهذيب الأحكام 9</w:t>
      </w:r>
      <w:r>
        <w:rPr>
          <w:rtl/>
        </w:rPr>
        <w:t>:</w:t>
      </w:r>
      <w:r w:rsidRPr="00A2729A">
        <w:rPr>
          <w:rtl/>
        </w:rPr>
        <w:t xml:space="preserve"> 226 / 887</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357 / 958</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r w:rsidRPr="00A2729A">
        <w:rPr>
          <w:rtl/>
        </w:rPr>
        <w:t xml:space="preserve"> فقد قال النجاشي في ترجمة محمّد بن مارد</w:t>
      </w:r>
      <w:r>
        <w:rPr>
          <w:rtl/>
        </w:rPr>
        <w:t>:</w:t>
      </w:r>
      <w:r w:rsidRPr="00A2729A">
        <w:rPr>
          <w:rtl/>
        </w:rPr>
        <w:t xml:space="preserve"> </w:t>
      </w:r>
      <w:r>
        <w:rPr>
          <w:rtl/>
        </w:rPr>
        <w:t>(</w:t>
      </w:r>
      <w:r w:rsidRPr="00A2729A">
        <w:rPr>
          <w:rtl/>
        </w:rPr>
        <w:t>له كتاب</w:t>
      </w:r>
      <w:r>
        <w:rPr>
          <w:rtl/>
        </w:rPr>
        <w:t>،</w:t>
      </w:r>
      <w:r w:rsidRPr="00A2729A">
        <w:rPr>
          <w:rtl/>
        </w:rPr>
        <w:t xml:space="preserve"> يرويه الحسن بن محبوب</w:t>
      </w:r>
      <w:r>
        <w:rPr>
          <w:rtl/>
        </w:rPr>
        <w:t>،</w:t>
      </w:r>
      <w:r w:rsidRPr="00A2729A">
        <w:rPr>
          <w:rtl/>
        </w:rPr>
        <w:t xml:space="preserve"> أخبرنا محمّد بن محمّد </w:t>
      </w:r>
      <w:r>
        <w:rPr>
          <w:rtl/>
        </w:rPr>
        <w:t>[</w:t>
      </w:r>
      <w:r w:rsidRPr="00A2729A">
        <w:rPr>
          <w:rtl/>
        </w:rPr>
        <w:t>يعني الشيخ المفيد</w:t>
      </w:r>
      <w:r>
        <w:rPr>
          <w:rtl/>
        </w:rPr>
        <w:t>]،</w:t>
      </w:r>
      <w:r w:rsidRPr="00A2729A">
        <w:rPr>
          <w:rtl/>
        </w:rPr>
        <w:t xml:space="preserve"> عن الحسن بن حمزة</w:t>
      </w:r>
      <w:r>
        <w:rPr>
          <w:rtl/>
        </w:rPr>
        <w:t>،</w:t>
      </w:r>
      <w:r w:rsidRPr="00A2729A">
        <w:rPr>
          <w:rtl/>
        </w:rPr>
        <w:t xml:space="preserve"> عن ابن بطة</w:t>
      </w:r>
      <w:r>
        <w:rPr>
          <w:rtl/>
        </w:rPr>
        <w:t>.</w:t>
      </w:r>
      <w:r w:rsidRPr="00A2729A">
        <w:rPr>
          <w:rtl/>
        </w:rPr>
        <w:t xml:space="preserve"> إلى آخره</w:t>
      </w:r>
      <w:r>
        <w:rPr>
          <w:rtl/>
        </w:rPr>
        <w:t>)</w:t>
      </w:r>
      <w:r w:rsidRPr="00A2729A">
        <w:rPr>
          <w:rtl/>
        </w:rPr>
        <w:t xml:space="preserve"> وفي عبارة المصنف </w:t>
      </w:r>
      <w:r w:rsidRPr="00C73D10">
        <w:rPr>
          <w:rStyle w:val="libAlaemChar"/>
          <w:rtl/>
        </w:rPr>
        <w:t>رحمه‌الله</w:t>
      </w:r>
      <w:r w:rsidRPr="00A2729A">
        <w:rPr>
          <w:rtl/>
        </w:rPr>
        <w:t xml:space="preserve"> إشارة إلى مبناه في تعديل الرواة الضعفاء برواية الأجلة عنهم</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[663] وإلى محمّد بن محمّد بن النعمان</w:t>
      </w:r>
      <w:r>
        <w:rPr>
          <w:rtl/>
        </w:rPr>
        <w:t>:</w:t>
      </w:r>
    </w:p>
    <w:p w:rsidR="00C73D10" w:rsidRPr="00A2729A" w:rsidRDefault="00C73D10" w:rsidP="00C73D10">
      <w:pPr>
        <w:pStyle w:val="libNormal"/>
        <w:rPr>
          <w:rFonts w:hint="cs"/>
          <w:rtl/>
        </w:rPr>
      </w:pPr>
      <w:r w:rsidRPr="00A2729A">
        <w:rPr>
          <w:rtl/>
        </w:rPr>
        <w:t xml:space="preserve">روى عنه بلا واسطة في الفهرست </w:t>
      </w:r>
      <w:r w:rsidRPr="00C73D10">
        <w:rPr>
          <w:rStyle w:val="libFootnotenumChar"/>
          <w:rtl/>
        </w:rPr>
        <w:t>(1)</w:t>
      </w:r>
      <w:r>
        <w:rPr>
          <w:rtl/>
        </w:rPr>
        <w:t>،</w:t>
      </w:r>
      <w:r w:rsidRPr="00A2729A">
        <w:rPr>
          <w:rtl/>
        </w:rPr>
        <w:t xml:space="preserve"> والتهذيب </w:t>
      </w:r>
      <w:r w:rsidRPr="00C73D10">
        <w:rPr>
          <w:rStyle w:val="libFootnotenumChar"/>
          <w:rtl/>
        </w:rPr>
        <w:t>(2)</w:t>
      </w:r>
      <w:r>
        <w:rPr>
          <w:rtl/>
        </w:rPr>
        <w:t>،</w:t>
      </w:r>
      <w:r w:rsidRPr="00A2729A">
        <w:rPr>
          <w:rtl/>
        </w:rPr>
        <w:t xml:space="preserve"> والاستبصار </w:t>
      </w:r>
      <w:r w:rsidRPr="00C73D10">
        <w:rPr>
          <w:rStyle w:val="libFootnotenumChar"/>
          <w:rtl/>
        </w:rPr>
        <w:t>(3)</w:t>
      </w:r>
      <w:r>
        <w:rPr>
          <w:rtl/>
        </w:rPr>
        <w:t>.</w:t>
      </w:r>
    </w:p>
    <w:p w:rsidR="00C73D10" w:rsidRDefault="00C73D10" w:rsidP="00C73D10">
      <w:pPr>
        <w:pStyle w:val="libBold2"/>
        <w:rPr>
          <w:rtl/>
        </w:rPr>
      </w:pPr>
      <w:r w:rsidRPr="00520AED">
        <w:rPr>
          <w:rtl/>
        </w:rPr>
        <w:t>[664] وإلى محمّد بن مرازم بن حكيم</w:t>
      </w:r>
      <w:r>
        <w:rPr>
          <w:rtl/>
        </w:rPr>
        <w:t>:</w:t>
      </w:r>
    </w:p>
    <w:p w:rsidR="00C73D10" w:rsidRPr="00A2729A" w:rsidRDefault="00C73D10" w:rsidP="00C73D10">
      <w:pPr>
        <w:pStyle w:val="libNormal"/>
        <w:rPr>
          <w:rFonts w:hint="cs"/>
          <w:rtl/>
        </w:rPr>
      </w:pPr>
      <w:r w:rsidRPr="00A2729A">
        <w:rPr>
          <w:rtl/>
        </w:rPr>
        <w:t xml:space="preserve">ضعيف في الفهرست </w:t>
      </w:r>
      <w:r w:rsidRPr="00C73D10">
        <w:rPr>
          <w:rStyle w:val="libFootnotenumChar"/>
          <w:rtl/>
        </w:rPr>
        <w:t>(4)</w:t>
      </w:r>
      <w:r>
        <w:rPr>
          <w:rtl/>
        </w:rPr>
        <w:t>.</w:t>
      </w:r>
    </w:p>
    <w:p w:rsidR="00C73D10" w:rsidRDefault="00C73D10" w:rsidP="00C73D10">
      <w:pPr>
        <w:pStyle w:val="libBold2"/>
        <w:rPr>
          <w:rtl/>
        </w:rPr>
      </w:pPr>
      <w:r w:rsidRPr="00520AED">
        <w:rPr>
          <w:rtl/>
        </w:rPr>
        <w:t>وإلى محمّد بن مرازم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علامة أول شهر رمضان</w:t>
      </w:r>
      <w:r>
        <w:rPr>
          <w:rtl/>
        </w:rPr>
        <w:t>،</w:t>
      </w:r>
      <w:r w:rsidRPr="00A2729A">
        <w:rPr>
          <w:rtl/>
        </w:rPr>
        <w:t xml:space="preserve"> قريباً من الآخر بخمسة أحاديث </w:t>
      </w:r>
      <w:r w:rsidRPr="00C73D10">
        <w:rPr>
          <w:rStyle w:val="libFootnotenumChar"/>
          <w:rtl/>
        </w:rPr>
        <w:t>(5)</w:t>
      </w:r>
      <w:r>
        <w:rPr>
          <w:rtl/>
        </w:rPr>
        <w:t>.</w:t>
      </w:r>
      <w:r w:rsidRPr="00A2729A">
        <w:rPr>
          <w:rtl/>
        </w:rPr>
        <w:t xml:space="preserve"> وفي باب فضل التجارة</w:t>
      </w:r>
      <w:r>
        <w:rPr>
          <w:rtl/>
        </w:rPr>
        <w:t>،</w:t>
      </w:r>
      <w:r w:rsidRPr="00A2729A">
        <w:rPr>
          <w:rtl/>
        </w:rPr>
        <w:t xml:space="preserve"> في الحديث الخامس والأربعين </w:t>
      </w:r>
      <w:r w:rsidRPr="00C73D10">
        <w:rPr>
          <w:rStyle w:val="libFootnotenumChar"/>
          <w:rtl/>
        </w:rPr>
        <w:t>(6)</w:t>
      </w:r>
      <w:r>
        <w:rPr>
          <w:rtl/>
        </w:rPr>
        <w:t>.</w:t>
      </w:r>
      <w:r w:rsidRPr="00A2729A">
        <w:rPr>
          <w:rtl/>
        </w:rPr>
        <w:t xml:space="preserve"> وفي الإستبصار</w:t>
      </w:r>
      <w:r>
        <w:rPr>
          <w:rtl/>
        </w:rPr>
        <w:t>،</w:t>
      </w:r>
      <w:r w:rsidRPr="00A2729A">
        <w:rPr>
          <w:rtl/>
        </w:rPr>
        <w:t xml:space="preserve"> في باب حكم الهلال إذا غاب قبل الشفق</w:t>
      </w:r>
      <w:r>
        <w:rPr>
          <w:rtl/>
        </w:rPr>
        <w:t>،</w:t>
      </w:r>
      <w:r w:rsidRPr="00A2729A">
        <w:rPr>
          <w:rtl/>
        </w:rPr>
        <w:t xml:space="preserve"> في الحديث الثاني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السعدآبادي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[665] وإلى محمّد بن مروان الذهلي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157 / 696</w:t>
      </w:r>
      <w:r>
        <w:rPr>
          <w:rtl/>
        </w:rPr>
        <w:t>.</w:t>
      </w:r>
    </w:p>
    <w:p w:rsidR="00C73D10" w:rsidRPr="00A2729A" w:rsidRDefault="00C73D10" w:rsidP="00C73D10">
      <w:pPr>
        <w:pStyle w:val="libFootnote0"/>
        <w:rPr>
          <w:rtl/>
        </w:rPr>
      </w:pPr>
      <w:r w:rsidRPr="00A2729A">
        <w:rPr>
          <w:rtl/>
        </w:rPr>
        <w:t>(2) التهذيب 10</w:t>
      </w:r>
      <w:r>
        <w:rPr>
          <w:rtl/>
        </w:rPr>
        <w:t>:</w:t>
      </w:r>
      <w:r w:rsidRPr="00A2729A">
        <w:rPr>
          <w:rtl/>
        </w:rPr>
        <w:t xml:space="preserve"> 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الاستبصار 4</w:t>
      </w:r>
      <w:r>
        <w:rPr>
          <w:rtl/>
        </w:rPr>
        <w:t>:</w:t>
      </w:r>
      <w:r w:rsidRPr="00A2729A">
        <w:rPr>
          <w:rtl/>
        </w:rPr>
        <w:t xml:space="preserve"> 306</w:t>
      </w:r>
      <w:r>
        <w:rPr>
          <w:rtl/>
        </w:rPr>
        <w:t>،</w:t>
      </w:r>
      <w:r w:rsidRPr="00A2729A">
        <w:rPr>
          <w:rtl/>
        </w:rPr>
        <w:t xml:space="preserve"> وقوله</w:t>
      </w:r>
      <w:r>
        <w:rPr>
          <w:rtl/>
        </w:rPr>
        <w:t>:</w:t>
      </w:r>
      <w:r w:rsidRPr="00A2729A">
        <w:rPr>
          <w:rtl/>
        </w:rPr>
        <w:t xml:space="preserve"> روى عنه بلا واسطة لأنه من أهم مشايخه على الإطلاق وقد سمع منه كتبه كلها</w:t>
      </w:r>
      <w:r>
        <w:rPr>
          <w:rtl/>
        </w:rPr>
        <w:t>،</w:t>
      </w:r>
      <w:r w:rsidRPr="00A2729A">
        <w:rPr>
          <w:rtl/>
        </w:rPr>
        <w:t xml:space="preserve"> بعضها قراءة عليه</w:t>
      </w:r>
      <w:r>
        <w:rPr>
          <w:rtl/>
        </w:rPr>
        <w:t>،</w:t>
      </w:r>
      <w:r w:rsidRPr="00A2729A">
        <w:rPr>
          <w:rtl/>
        </w:rPr>
        <w:t xml:space="preserve"> وبعضها يقرأ عليه وهو يسمع</w:t>
      </w:r>
      <w:r>
        <w:rPr>
          <w:rtl/>
        </w:rPr>
        <w:t>،</w:t>
      </w:r>
      <w:r w:rsidRPr="00A2729A">
        <w:rPr>
          <w:rtl/>
        </w:rPr>
        <w:t xml:space="preserve"> كما قاله في كتابه الفهرست</w:t>
      </w:r>
      <w:r>
        <w:rPr>
          <w:rtl/>
        </w:rPr>
        <w:t>:</w:t>
      </w:r>
      <w:r w:rsidRPr="00A2729A">
        <w:rPr>
          <w:rtl/>
        </w:rPr>
        <w:t xml:space="preserve"> 157 / 696</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155 / 699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178 / 495</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11 / 46</w:t>
      </w:r>
      <w:r>
        <w:rPr>
          <w:rtl/>
        </w:rPr>
        <w:t>.</w:t>
      </w:r>
    </w:p>
    <w:p w:rsidR="00C73D10" w:rsidRPr="00A2729A" w:rsidRDefault="00C73D10" w:rsidP="00C73D10">
      <w:pPr>
        <w:pStyle w:val="libFootnote0"/>
        <w:rPr>
          <w:rtl/>
        </w:rPr>
      </w:pPr>
      <w:r w:rsidRPr="00A2729A">
        <w:rPr>
          <w:rtl/>
        </w:rPr>
        <w:t>(7) الاستبصار 2</w:t>
      </w:r>
      <w:r>
        <w:rPr>
          <w:rtl/>
        </w:rPr>
        <w:t>:</w:t>
      </w:r>
      <w:r w:rsidRPr="00A2729A">
        <w:rPr>
          <w:rtl/>
        </w:rPr>
        <w:t xml:space="preserve"> 75 / 229</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365 / 986</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153 / 683</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 وهو كذلك</w:t>
      </w:r>
      <w:r>
        <w:rPr>
          <w:rtl/>
        </w:rPr>
        <w:t>،</w:t>
      </w:r>
      <w:r w:rsidRPr="00A2729A">
        <w:rPr>
          <w:rtl/>
        </w:rPr>
        <w:t xml:space="preserve"> راجع تعليقتنا على قول المصنف في آخر الطريق رقم [662]</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محمّد بن مروان</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التاسع والستين </w:t>
      </w:r>
      <w:r w:rsidRPr="00C73D10">
        <w:rPr>
          <w:rStyle w:val="libFootnotenumChar"/>
          <w:rtl/>
        </w:rPr>
        <w:t>(1)</w:t>
      </w:r>
      <w:r>
        <w:rPr>
          <w:rtl/>
        </w:rPr>
        <w:t>.</w:t>
      </w:r>
      <w:r w:rsidRPr="00A2729A">
        <w:rPr>
          <w:rtl/>
        </w:rPr>
        <w:t xml:space="preserve"> وفي باب الأذان والإقامة</w:t>
      </w:r>
      <w:r>
        <w:rPr>
          <w:rtl/>
        </w:rPr>
        <w:t>،</w:t>
      </w:r>
      <w:r w:rsidRPr="00A2729A">
        <w:rPr>
          <w:rtl/>
        </w:rPr>
        <w:t xml:space="preserve"> في الحديث الخامس عشر </w:t>
      </w:r>
      <w:r w:rsidRPr="00C73D10">
        <w:rPr>
          <w:rStyle w:val="libFootnotenumChar"/>
          <w:rtl/>
        </w:rPr>
        <w:t>(2)</w:t>
      </w:r>
      <w:r>
        <w:rPr>
          <w:rtl/>
        </w:rPr>
        <w:t>.</w:t>
      </w:r>
      <w:r w:rsidRPr="00A2729A">
        <w:rPr>
          <w:rtl/>
        </w:rPr>
        <w:t xml:space="preserve"> وفي باب ما تجوز الصلاة فيه من اللباس</w:t>
      </w:r>
      <w:r>
        <w:rPr>
          <w:rtl/>
        </w:rPr>
        <w:t>،</w:t>
      </w:r>
      <w:r w:rsidRPr="00A2729A">
        <w:rPr>
          <w:rtl/>
        </w:rPr>
        <w:t xml:space="preserve"> من أبواب الزيادات</w:t>
      </w:r>
      <w:r>
        <w:rPr>
          <w:rtl/>
        </w:rPr>
        <w:t>،</w:t>
      </w:r>
      <w:r w:rsidRPr="00A2729A">
        <w:rPr>
          <w:rtl/>
        </w:rPr>
        <w:t xml:space="preserve"> قريباً من الآخر بأربعة عشر حديثاً </w:t>
      </w:r>
      <w:r w:rsidRPr="00C73D10">
        <w:rPr>
          <w:rStyle w:val="libFootnotenumChar"/>
          <w:rtl/>
        </w:rPr>
        <w:t>(3)</w:t>
      </w:r>
      <w:r>
        <w:rPr>
          <w:rtl/>
        </w:rPr>
        <w:t>.</w:t>
      </w:r>
      <w:r w:rsidRPr="00A2729A">
        <w:rPr>
          <w:rtl/>
        </w:rPr>
        <w:t xml:space="preserve"> وفي باب الذبائح والأطعمة</w:t>
      </w:r>
      <w:r>
        <w:rPr>
          <w:rtl/>
        </w:rPr>
        <w:t>،</w:t>
      </w:r>
      <w:r w:rsidRPr="00A2729A">
        <w:rPr>
          <w:rtl/>
        </w:rPr>
        <w:t xml:space="preserve"> قريباً من الآخر بتسعين حديثاً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الرجل يموت في السفر وليس معه رجل</w:t>
      </w:r>
      <w:r>
        <w:rPr>
          <w:rtl/>
        </w:rPr>
        <w:t>،</w:t>
      </w:r>
      <w:r w:rsidRPr="00A2729A">
        <w:rPr>
          <w:rtl/>
        </w:rPr>
        <w:t xml:space="preserve"> في الحديث الثالث </w:t>
      </w:r>
      <w:r w:rsidRPr="00C73D10">
        <w:rPr>
          <w:rStyle w:val="libFootnotenumChar"/>
          <w:rtl/>
        </w:rPr>
        <w:t>(5)</w:t>
      </w:r>
      <w:r>
        <w:rPr>
          <w:rtl/>
        </w:rPr>
        <w:t>.</w:t>
      </w:r>
    </w:p>
    <w:p w:rsidR="00C73D10" w:rsidRDefault="00C73D10" w:rsidP="00C73D10">
      <w:pPr>
        <w:pStyle w:val="libBold2"/>
        <w:rPr>
          <w:rtl/>
        </w:rPr>
      </w:pPr>
      <w:r w:rsidRPr="00520AED">
        <w:rPr>
          <w:rtl/>
        </w:rPr>
        <w:t>[666] وإلى محمّد بن مسعود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(6)</w:t>
      </w:r>
      <w:r>
        <w:rPr>
          <w:rtl/>
        </w:rPr>
        <w:t>.</w:t>
      </w:r>
    </w:p>
    <w:p w:rsidR="00C73D10" w:rsidRDefault="00C73D10" w:rsidP="00C73D10">
      <w:pPr>
        <w:pStyle w:val="libBold2"/>
        <w:rPr>
          <w:rtl/>
        </w:rPr>
      </w:pPr>
      <w:r w:rsidRPr="00520AED">
        <w:rPr>
          <w:rtl/>
        </w:rPr>
        <w:t>[667] وإلى محمّد بن مسعود العياشي</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(7)</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أبو المفضّل</w:t>
      </w:r>
      <w:r>
        <w:rPr>
          <w:rtl/>
        </w:rPr>
        <w:t>،</w:t>
      </w:r>
      <w:r w:rsidRPr="00A2729A">
        <w:rPr>
          <w:rtl/>
        </w:rPr>
        <w:t xml:space="preserve"> وابنه جعفر بن محمّد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441 / 1424</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52 / 175</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377 / 1570</w:t>
      </w:r>
      <w:r>
        <w:rPr>
          <w:rtl/>
        </w:rPr>
        <w:t>.</w:t>
      </w:r>
    </w:p>
    <w:p w:rsidR="00C73D10" w:rsidRPr="00A2729A" w:rsidRDefault="00C73D10" w:rsidP="00C73D10">
      <w:pPr>
        <w:pStyle w:val="libFootnote0"/>
        <w:rPr>
          <w:rtl/>
        </w:rPr>
      </w:pPr>
      <w:r w:rsidRPr="00A2729A">
        <w:rPr>
          <w:rtl/>
        </w:rPr>
        <w:t>(4) تهذيب الأحكام 9</w:t>
      </w:r>
      <w:r>
        <w:rPr>
          <w:rtl/>
        </w:rPr>
        <w:t>:</w:t>
      </w:r>
      <w:r w:rsidRPr="00A2729A">
        <w:rPr>
          <w:rtl/>
        </w:rPr>
        <w:t xml:space="preserve"> 107 / 463</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201 / 707</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153 / 665</w:t>
      </w:r>
      <w:r>
        <w:rPr>
          <w:rtl/>
        </w:rPr>
        <w:t>،</w:t>
      </w:r>
      <w:r w:rsidRPr="00A2729A">
        <w:rPr>
          <w:rtl/>
        </w:rPr>
        <w:t xml:space="preserve"> والطريق ضعيف بكليهما معاً</w:t>
      </w:r>
      <w:r>
        <w:rPr>
          <w:rtl/>
        </w:rPr>
        <w:t>،</w:t>
      </w:r>
      <w:r w:rsidRPr="00A2729A">
        <w:rPr>
          <w:rtl/>
        </w:rPr>
        <w:t xml:space="preserve"> كما مرّ مراراً وتصحيح مثل هذا الطريق انما هو لاعتماد القرائن التي لم تثبت دلالتها على الحسن فضلاً عن التوثيق كما هو رأي بعض العلماء المحققين</w:t>
      </w:r>
      <w:r>
        <w:rPr>
          <w:rtl/>
        </w:rPr>
        <w:t>،</w:t>
      </w:r>
      <w:r w:rsidRPr="00A2729A">
        <w:rPr>
          <w:rtl/>
        </w:rPr>
        <w:t xml:space="preserve"> خلافاً لغيرهم</w:t>
      </w:r>
      <w:r>
        <w:rPr>
          <w:rtl/>
        </w:rPr>
        <w:t>،</w:t>
      </w:r>
      <w:r w:rsidRPr="00A2729A">
        <w:rPr>
          <w:rtl/>
        </w:rPr>
        <w:t xml:space="preserve"> ولهذا عده من المختلف فيه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136 139 / 603</w:t>
      </w:r>
      <w:r>
        <w:rPr>
          <w:rtl/>
        </w:rPr>
        <w:t>،</w:t>
      </w:r>
      <w:r w:rsidRPr="00A2729A">
        <w:rPr>
          <w:rtl/>
        </w:rPr>
        <w:t xml:space="preserve"> والطريق ضعيف بكليهما أيضاً كما مرّ قبل هامش واحد</w:t>
      </w:r>
      <w:r>
        <w:rPr>
          <w:rtl/>
        </w:rPr>
        <w:t>،</w:t>
      </w:r>
      <w:r w:rsidRPr="00A2729A">
        <w:rPr>
          <w:rtl/>
        </w:rPr>
        <w:t xml:space="preserve"> على ان ابنه جعفر بن محمّد لم نقف له على توثيق</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قد ذكرنا ما يتعلق بطرق المشايخ إلى العياشي في </w:t>
      </w:r>
      <w:r>
        <w:rPr>
          <w:rtl/>
        </w:rPr>
        <w:t>(</w:t>
      </w:r>
      <w:r w:rsidRPr="00A2729A">
        <w:rPr>
          <w:rtl/>
        </w:rPr>
        <w:t>رصز</w:t>
      </w:r>
      <w:r>
        <w:rPr>
          <w:rtl/>
        </w:rPr>
        <w:t>)</w:t>
      </w:r>
      <w:r w:rsidRPr="00A2729A">
        <w:rPr>
          <w:rtl/>
        </w:rPr>
        <w:t xml:space="preserve">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[668] وإلى محمّد بن مسلم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كيفيّة الصلاة</w:t>
      </w:r>
      <w:r>
        <w:rPr>
          <w:rtl/>
        </w:rPr>
        <w:t>،</w:t>
      </w:r>
      <w:r w:rsidRPr="00A2729A">
        <w:rPr>
          <w:rtl/>
        </w:rPr>
        <w:t xml:space="preserve"> في الحديث المائة والحادي والعشرين </w:t>
      </w:r>
      <w:r w:rsidRPr="00C73D10">
        <w:rPr>
          <w:rStyle w:val="libFootnotenumChar"/>
          <w:rtl/>
        </w:rPr>
        <w:t>(2)</w:t>
      </w:r>
      <w:r>
        <w:rPr>
          <w:rtl/>
        </w:rPr>
        <w:t>.</w:t>
      </w:r>
      <w:r w:rsidRPr="00A2729A">
        <w:rPr>
          <w:rtl/>
        </w:rPr>
        <w:t xml:space="preserve"> والمائة والسابع والأربعين </w:t>
      </w:r>
      <w:r w:rsidRPr="00C73D10">
        <w:rPr>
          <w:rStyle w:val="libFootnotenumChar"/>
          <w:rtl/>
        </w:rPr>
        <w:t>(3)</w:t>
      </w:r>
      <w:r>
        <w:rPr>
          <w:rtl/>
        </w:rPr>
        <w:t>.</w:t>
      </w:r>
      <w:r w:rsidRPr="00A2729A">
        <w:rPr>
          <w:rtl/>
        </w:rPr>
        <w:t xml:space="preserve"> وقريباً من الآخر بخمسة وستين حديثاً </w:t>
      </w:r>
      <w:r w:rsidRPr="00C73D10">
        <w:rPr>
          <w:rStyle w:val="libFootnotenumChar"/>
          <w:rtl/>
        </w:rPr>
        <w:t>(4)</w:t>
      </w:r>
      <w:r>
        <w:rPr>
          <w:rtl/>
        </w:rPr>
        <w:t>.</w:t>
      </w:r>
      <w:r w:rsidRPr="00A2729A">
        <w:rPr>
          <w:rtl/>
        </w:rPr>
        <w:t xml:space="preserve"> وفي باب صفة الإحرام</w:t>
      </w:r>
      <w:r>
        <w:rPr>
          <w:rtl/>
        </w:rPr>
        <w:t>،</w:t>
      </w:r>
      <w:r w:rsidRPr="00A2729A">
        <w:rPr>
          <w:rtl/>
        </w:rPr>
        <w:t xml:space="preserve"> في الحديث السابع والخمسين </w:t>
      </w:r>
      <w:r w:rsidRPr="00C73D10">
        <w:rPr>
          <w:rStyle w:val="libFootnotenumChar"/>
          <w:rtl/>
        </w:rPr>
        <w:t>(5)</w:t>
      </w:r>
      <w:r>
        <w:rPr>
          <w:rtl/>
        </w:rPr>
        <w:t>.</w:t>
      </w:r>
      <w:r w:rsidRPr="00A2729A">
        <w:rPr>
          <w:rtl/>
        </w:rPr>
        <w:t xml:space="preserve"> وفي باب الطواف</w:t>
      </w:r>
      <w:r>
        <w:rPr>
          <w:rtl/>
        </w:rPr>
        <w:t>،</w:t>
      </w:r>
      <w:r w:rsidRPr="00A2729A">
        <w:rPr>
          <w:rtl/>
        </w:rPr>
        <w:t xml:space="preserve"> في الحديث الثاني والخمسين </w:t>
      </w:r>
      <w:r w:rsidRPr="00C73D10">
        <w:rPr>
          <w:rStyle w:val="libFootnotenumChar"/>
          <w:rtl/>
        </w:rPr>
        <w:t>(6)</w:t>
      </w:r>
      <w:r>
        <w:rPr>
          <w:rtl/>
        </w:rPr>
        <w:t>،</w:t>
      </w:r>
      <w:r w:rsidRPr="00A2729A">
        <w:rPr>
          <w:rtl/>
        </w:rPr>
        <w:t xml:space="preserve"> وكثيراً.</w:t>
      </w:r>
    </w:p>
    <w:p w:rsidR="00C73D10" w:rsidRDefault="00C73D10" w:rsidP="00C73D10">
      <w:pPr>
        <w:pStyle w:val="libBold2"/>
        <w:rPr>
          <w:rtl/>
        </w:rPr>
      </w:pPr>
      <w:r w:rsidRPr="00520AED">
        <w:rPr>
          <w:rtl/>
        </w:rPr>
        <w:t>[669] وإلى محمّد بن همام الإسكافي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(7)</w:t>
      </w:r>
      <w:r>
        <w:rPr>
          <w:rtl/>
        </w:rPr>
        <w:t>.</w:t>
      </w:r>
    </w:p>
    <w:p w:rsidR="00C73D10" w:rsidRDefault="00C73D10" w:rsidP="00C73D10">
      <w:pPr>
        <w:pStyle w:val="libBold2"/>
        <w:rPr>
          <w:rtl/>
        </w:rPr>
      </w:pPr>
      <w:r>
        <w:rPr>
          <w:rtl/>
        </w:rPr>
        <w:t>و</w:t>
      </w:r>
      <w:r w:rsidRPr="00520AED">
        <w:rPr>
          <w:rtl/>
        </w:rPr>
        <w:t>إلى أبي علي محمّد بن همام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الدعاء بين الركعات</w:t>
      </w:r>
      <w:r>
        <w:rPr>
          <w:rtl/>
        </w:rPr>
        <w:t>،</w:t>
      </w:r>
      <w:r w:rsidRPr="00A2729A">
        <w:rPr>
          <w:rtl/>
        </w:rPr>
        <w:t xml:space="preserve"> في الحديث الثامن عشر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محمّد بن همام</w:t>
      </w:r>
      <w:r>
        <w:rPr>
          <w:rtl/>
        </w:rPr>
        <w:t>:</w:t>
      </w:r>
    </w:p>
    <w:p w:rsidR="00C73D10" w:rsidRPr="00A2729A" w:rsidRDefault="00C73D10" w:rsidP="00C73D10">
      <w:pPr>
        <w:pStyle w:val="libNormal"/>
        <w:rPr>
          <w:rtl/>
        </w:rPr>
      </w:pPr>
      <w:r w:rsidRPr="00A2729A">
        <w:rPr>
          <w:rtl/>
        </w:rPr>
        <w:t>صحيح في باب علامة أول شهر رمضان</w:t>
      </w:r>
      <w:r>
        <w:rPr>
          <w:rtl/>
        </w:rPr>
        <w:t>،</w:t>
      </w:r>
      <w:r w:rsidRPr="00A2729A">
        <w:rPr>
          <w:rtl/>
        </w:rPr>
        <w:t xml:space="preserve"> في الحديث الحادي والأربعين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تقدم في الفائدة الخامسة برمز </w:t>
      </w:r>
      <w:r>
        <w:rPr>
          <w:rtl/>
        </w:rPr>
        <w:t>(</w:t>
      </w:r>
      <w:r w:rsidRPr="00A2729A">
        <w:rPr>
          <w:rtl/>
        </w:rPr>
        <w:t>رصز</w:t>
      </w:r>
      <w:r>
        <w:rPr>
          <w:rtl/>
        </w:rPr>
        <w:t>)</w:t>
      </w:r>
      <w:r w:rsidRPr="00A2729A">
        <w:rPr>
          <w:rtl/>
        </w:rPr>
        <w:t xml:space="preserve"> المساوي للرقم [297]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95 / 122</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101 / 379</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125 / 474</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75 / 249</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116 / 380</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141 / 612</w:t>
      </w:r>
      <w:r>
        <w:rPr>
          <w:rtl/>
        </w:rPr>
        <w:t>.</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87 / 245</w:t>
      </w:r>
      <w:r>
        <w:rPr>
          <w:rtl/>
        </w:rPr>
        <w:t>.</w:t>
      </w:r>
    </w:p>
    <w:p w:rsidR="00C73D10" w:rsidRPr="00A2729A" w:rsidRDefault="00C73D10" w:rsidP="00C73D10">
      <w:pPr>
        <w:pStyle w:val="libFootnote0"/>
        <w:rPr>
          <w:rtl/>
        </w:rPr>
      </w:pPr>
      <w:r w:rsidRPr="00A2729A">
        <w:rPr>
          <w:rtl/>
        </w:rPr>
        <w:t>(9) تهذيب الأحكام 4</w:t>
      </w:r>
      <w:r>
        <w:rPr>
          <w:rtl/>
        </w:rPr>
        <w:t>:</w:t>
      </w:r>
      <w:r w:rsidRPr="00A2729A">
        <w:rPr>
          <w:rtl/>
        </w:rPr>
        <w:t xml:space="preserve"> 165 / 469</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محمّد بن همام بن سهيل</w:t>
      </w:r>
      <w:r>
        <w:rPr>
          <w:rtl/>
        </w:rPr>
        <w:t>:</w:t>
      </w:r>
    </w:p>
    <w:p w:rsidR="00C73D10" w:rsidRPr="00A2729A" w:rsidRDefault="00C73D10" w:rsidP="00C73D10">
      <w:pPr>
        <w:pStyle w:val="libNormal"/>
        <w:rPr>
          <w:rtl/>
        </w:rPr>
      </w:pPr>
      <w:r w:rsidRPr="00A2729A">
        <w:rPr>
          <w:rtl/>
        </w:rPr>
        <w:t>صحيح في باب الزيادات في فقه الحج</w:t>
      </w:r>
      <w:r>
        <w:rPr>
          <w:rtl/>
        </w:rPr>
        <w:t>،</w:t>
      </w:r>
      <w:r w:rsidRPr="00A2729A">
        <w:rPr>
          <w:rtl/>
        </w:rPr>
        <w:t xml:space="preserve"> في الحديث المائة والحادي والأربعين </w:t>
      </w:r>
      <w:r w:rsidRPr="00C73D10">
        <w:rPr>
          <w:rStyle w:val="libFootnotenumChar"/>
          <w:rtl/>
        </w:rPr>
        <w:t>(1)</w:t>
      </w:r>
      <w:r>
        <w:rPr>
          <w:rtl/>
        </w:rPr>
        <w:t>.</w:t>
      </w:r>
      <w:r w:rsidRPr="00A2729A">
        <w:rPr>
          <w:rtl/>
        </w:rPr>
        <w:t xml:space="preserve"> وفي الإستبصار</w:t>
      </w:r>
      <w:r>
        <w:rPr>
          <w:rtl/>
        </w:rPr>
        <w:t>،</w:t>
      </w:r>
      <w:r w:rsidRPr="00A2729A">
        <w:rPr>
          <w:rtl/>
        </w:rPr>
        <w:t xml:space="preserve"> في باب إنه يستحب إتمام الصلاة في حرم الكوفة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محمّد بن همام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فضل زيارة مولانا أمير المؤمنين </w:t>
      </w:r>
      <w:r w:rsidRPr="00C73D10">
        <w:rPr>
          <w:rStyle w:val="libAlaemChar"/>
          <w:rtl/>
        </w:rPr>
        <w:t>عليه‌السلام</w:t>
      </w:r>
      <w:r>
        <w:rPr>
          <w:rtl/>
        </w:rPr>
        <w:t>،</w:t>
      </w:r>
      <w:r w:rsidRPr="00A2729A">
        <w:rPr>
          <w:rtl/>
        </w:rPr>
        <w:t xml:space="preserve"> في الحديث الثالث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ويروي النجاشي كتبه</w:t>
      </w:r>
      <w:r>
        <w:rPr>
          <w:rtl/>
        </w:rPr>
        <w:t>،</w:t>
      </w:r>
      <w:r w:rsidRPr="00A2729A">
        <w:rPr>
          <w:rtl/>
        </w:rPr>
        <w:t xml:space="preserve"> عن شيخه أبي الحسن أحمد بن محمّد ابن موسى الجندي</w:t>
      </w:r>
      <w:r>
        <w:rPr>
          <w:rtl/>
        </w:rPr>
        <w:t>،</w:t>
      </w:r>
      <w:r w:rsidRPr="00A2729A">
        <w:rPr>
          <w:rtl/>
        </w:rPr>
        <w:t xml:space="preserve"> عنه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[670] وإلى محمّد بن الهيثم التميمي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محمّد بن هيثم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بعشرة أحاديث </w:t>
      </w:r>
      <w:r w:rsidRPr="00C73D10">
        <w:rPr>
          <w:rStyle w:val="libFootnotenumChar"/>
          <w:rtl/>
        </w:rPr>
        <w:t>(6)</w:t>
      </w:r>
      <w:r>
        <w:rPr>
          <w:rtl/>
        </w:rPr>
        <w:t>.</w:t>
      </w:r>
    </w:p>
    <w:p w:rsidR="00C73D10" w:rsidRDefault="00C73D10" w:rsidP="00C73D10">
      <w:pPr>
        <w:pStyle w:val="libBold2"/>
        <w:rPr>
          <w:rtl/>
        </w:rPr>
      </w:pPr>
      <w:r>
        <w:rPr>
          <w:rtl/>
        </w:rPr>
        <w:t>و</w:t>
      </w:r>
      <w:r w:rsidRPr="00520AED">
        <w:rPr>
          <w:rtl/>
        </w:rPr>
        <w:t>إلى محمّد بن الهيثم التميمي</w:t>
      </w:r>
      <w:r>
        <w:rPr>
          <w:rtl/>
        </w:rPr>
        <w:t>:</w:t>
      </w:r>
    </w:p>
    <w:p w:rsidR="00C73D10" w:rsidRPr="00A2729A" w:rsidRDefault="00C73D10" w:rsidP="00C73D10">
      <w:pPr>
        <w:pStyle w:val="libNormal"/>
        <w:rPr>
          <w:rtl/>
        </w:rPr>
      </w:pPr>
      <w:r w:rsidRPr="00A2729A">
        <w:rPr>
          <w:rtl/>
        </w:rPr>
        <w:t>صحيح في باب الزيادات في فقه الحج</w:t>
      </w:r>
      <w:r>
        <w:rPr>
          <w:rtl/>
        </w:rPr>
        <w:t>،</w:t>
      </w:r>
      <w:r w:rsidRPr="00A2729A">
        <w:rPr>
          <w:rtl/>
        </w:rPr>
        <w:t xml:space="preserve"> في الحديث الثلاثين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430 / 1495</w:t>
      </w:r>
      <w:r>
        <w:rPr>
          <w:rtl/>
        </w:rPr>
        <w:t>.</w:t>
      </w:r>
    </w:p>
    <w:p w:rsidR="00C73D10" w:rsidRPr="00A2729A" w:rsidRDefault="00C73D10" w:rsidP="00C73D10">
      <w:pPr>
        <w:pStyle w:val="libFootnote0"/>
        <w:rPr>
          <w:rtl/>
        </w:rPr>
      </w:pPr>
      <w:r w:rsidRPr="00A2729A">
        <w:rPr>
          <w:rtl/>
        </w:rPr>
        <w:t>(2) الاستبصار 2</w:t>
      </w:r>
      <w:r>
        <w:rPr>
          <w:rtl/>
        </w:rPr>
        <w:t>:</w:t>
      </w:r>
      <w:r w:rsidRPr="00A2729A">
        <w:rPr>
          <w:rtl/>
        </w:rPr>
        <w:t xml:space="preserve"> 335 / 1192</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20 / 46</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379 / 1032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155 / 698</w:t>
      </w:r>
      <w:r>
        <w:rPr>
          <w:rtl/>
        </w:rPr>
        <w:t>،</w:t>
      </w:r>
      <w:r w:rsidRPr="00A2729A">
        <w:rPr>
          <w:rtl/>
        </w:rPr>
        <w:t xml:space="preserve"> والطريق ضعيف بأبي المفضل وابن بطة</w:t>
      </w:r>
      <w:r>
        <w:rPr>
          <w:rtl/>
        </w:rPr>
        <w:t>،</w:t>
      </w:r>
      <w:r w:rsidRPr="00A2729A">
        <w:rPr>
          <w:rtl/>
        </w:rPr>
        <w:t xml:space="preserve"> وفيه تعليق على طريقه المتقدم عليه إلى محمّد بن إسحاق القمي في الفهرست</w:t>
      </w:r>
      <w:r>
        <w:rPr>
          <w:rtl/>
        </w:rPr>
        <w:t>:</w:t>
      </w:r>
      <w:r w:rsidRPr="00A2729A">
        <w:rPr>
          <w:rtl/>
        </w:rPr>
        <w:t xml:space="preserve"> 154 / 692</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467 / 1532</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398 / 1385</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محمّد بن هيثم</w:t>
      </w:r>
      <w:r>
        <w:rPr>
          <w:rtl/>
        </w:rPr>
        <w:t>:</w:t>
      </w:r>
    </w:p>
    <w:p w:rsidR="00C73D10" w:rsidRPr="00A2729A" w:rsidRDefault="00C73D10" w:rsidP="00C73D10">
      <w:pPr>
        <w:pStyle w:val="libNormal"/>
        <w:rPr>
          <w:rtl/>
        </w:rPr>
      </w:pPr>
      <w:r w:rsidRPr="00A2729A">
        <w:rPr>
          <w:rtl/>
        </w:rPr>
        <w:t>صحيح فيه</w:t>
      </w:r>
      <w:r>
        <w:rPr>
          <w:rtl/>
        </w:rPr>
        <w:t>،</w:t>
      </w:r>
      <w:r w:rsidRPr="00A2729A">
        <w:rPr>
          <w:rtl/>
        </w:rPr>
        <w:t xml:space="preserve"> قريباً من الآخر بثلاثة عشر حديثاً </w:t>
      </w:r>
      <w:r w:rsidRPr="00C73D10">
        <w:rPr>
          <w:rStyle w:val="libFootnotenumChar"/>
          <w:rtl/>
        </w:rPr>
        <w:t>(1)</w:t>
      </w:r>
      <w:r>
        <w:rPr>
          <w:rtl/>
        </w:rPr>
        <w:t>.</w:t>
      </w:r>
      <w:r w:rsidRPr="00A2729A">
        <w:rPr>
          <w:rtl/>
        </w:rPr>
        <w:t xml:space="preserve"> وفي باب الذبائح والأطعمة</w:t>
      </w:r>
      <w:r>
        <w:rPr>
          <w:rtl/>
        </w:rPr>
        <w:t>،</w:t>
      </w:r>
      <w:r w:rsidRPr="00A2729A">
        <w:rPr>
          <w:rtl/>
        </w:rPr>
        <w:t xml:space="preserve"> قريباً من الآخر بستة وثلاثين حديثاً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[671] وإلى محمّد بن يحيى الخثعمي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وطريق آخر 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تفصيل فرائض الحج</w:t>
      </w:r>
      <w:r>
        <w:rPr>
          <w:rtl/>
        </w:rPr>
        <w:t>،</w:t>
      </w:r>
      <w:r w:rsidRPr="00A2729A">
        <w:rPr>
          <w:rtl/>
        </w:rPr>
        <w:t xml:space="preserve"> في الحديث الثامن والعشرين</w:t>
      </w:r>
      <w:r>
        <w:rPr>
          <w:rtl/>
        </w:rPr>
        <w:t>،</w:t>
      </w:r>
      <w:r w:rsidRPr="00A2729A">
        <w:rPr>
          <w:rtl/>
        </w:rPr>
        <w:t xml:space="preserve"> والتاسع والعشرين </w:t>
      </w:r>
      <w:r w:rsidRPr="00C73D10">
        <w:rPr>
          <w:rStyle w:val="libFootnotenumChar"/>
          <w:rtl/>
        </w:rPr>
        <w:t>(5)</w:t>
      </w:r>
      <w:r>
        <w:rPr>
          <w:rtl/>
        </w:rPr>
        <w:t>.</w:t>
      </w:r>
      <w:r w:rsidRPr="00A2729A">
        <w:rPr>
          <w:rtl/>
        </w:rPr>
        <w:t xml:space="preserve"> وفي باب البينات</w:t>
      </w:r>
      <w:r>
        <w:rPr>
          <w:rtl/>
        </w:rPr>
        <w:t>،</w:t>
      </w:r>
      <w:r w:rsidRPr="00A2729A">
        <w:rPr>
          <w:rtl/>
        </w:rPr>
        <w:t xml:space="preserve"> في الحديث الخامس والسبعين </w:t>
      </w:r>
      <w:r w:rsidRPr="00C73D10">
        <w:rPr>
          <w:rStyle w:val="libFootnotenumChar"/>
          <w:rtl/>
        </w:rPr>
        <w:t>(6)</w:t>
      </w:r>
      <w:r>
        <w:rPr>
          <w:rtl/>
        </w:rPr>
        <w:t>.</w:t>
      </w:r>
      <w:r w:rsidRPr="00A2729A">
        <w:rPr>
          <w:rtl/>
        </w:rPr>
        <w:t xml:space="preserve"> وفي باب النذور</w:t>
      </w:r>
      <w:r>
        <w:rPr>
          <w:rtl/>
        </w:rPr>
        <w:t>،</w:t>
      </w:r>
      <w:r w:rsidRPr="00A2729A">
        <w:rPr>
          <w:rtl/>
        </w:rPr>
        <w:t xml:space="preserve"> في الحديث الحادي والعشرين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5</w:t>
      </w:r>
      <w:r>
        <w:rPr>
          <w:rtl/>
        </w:rPr>
        <w:t>:</w:t>
      </w:r>
      <w:r w:rsidRPr="00A2729A">
        <w:rPr>
          <w:rtl/>
        </w:rPr>
        <w:t xml:space="preserve"> 491 / 1759</w:t>
      </w:r>
      <w:r>
        <w:rPr>
          <w:rtl/>
        </w:rPr>
        <w:t>.</w:t>
      </w:r>
    </w:p>
    <w:p w:rsidR="00C73D10" w:rsidRPr="00A2729A" w:rsidRDefault="00C73D10" w:rsidP="00C73D10">
      <w:pPr>
        <w:pStyle w:val="libFootnote0"/>
        <w:rPr>
          <w:rtl/>
        </w:rPr>
      </w:pPr>
      <w:r w:rsidRPr="00A2729A">
        <w:rPr>
          <w:rtl/>
        </w:rPr>
        <w:t>(2) تهذيب الأحكام 9</w:t>
      </w:r>
      <w:r>
        <w:rPr>
          <w:rtl/>
        </w:rPr>
        <w:t>:</w:t>
      </w:r>
      <w:r w:rsidRPr="00A2729A">
        <w:rPr>
          <w:rtl/>
        </w:rPr>
        <w:t xml:space="preserve"> 120 / 517</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120 / 517 وفي حاشية </w:t>
      </w:r>
      <w:r>
        <w:rPr>
          <w:rtl/>
        </w:rPr>
        <w:t>(</w:t>
      </w:r>
      <w:r w:rsidRPr="00A2729A">
        <w:rPr>
          <w:rtl/>
        </w:rPr>
        <w:t>الأصل</w:t>
      </w:r>
      <w:r>
        <w:rPr>
          <w:rtl/>
        </w:rPr>
        <w:t>):</w:t>
      </w:r>
      <w:r w:rsidRPr="00A2729A">
        <w:rPr>
          <w:rtl/>
        </w:rPr>
        <w:t xml:space="preserve"> « يرويه عن المفيد » وهو كذلك</w:t>
      </w:r>
      <w:r>
        <w:rPr>
          <w:rtl/>
        </w:rPr>
        <w:t>،</w:t>
      </w:r>
      <w:r w:rsidRPr="00A2729A">
        <w:rPr>
          <w:rtl/>
        </w:rPr>
        <w:t xml:space="preserve"> وقد مرّت دلالتها آنفاً</w:t>
      </w:r>
      <w:r>
        <w:rPr>
          <w:rtl/>
        </w:rPr>
        <w:t>.</w:t>
      </w:r>
    </w:p>
    <w:p w:rsidR="00C73D10" w:rsidRPr="00A2729A" w:rsidRDefault="00C73D10" w:rsidP="00C73D10">
      <w:pPr>
        <w:pStyle w:val="libFootnote0"/>
        <w:rPr>
          <w:rtl/>
        </w:rPr>
      </w:pPr>
      <w:r w:rsidRPr="00A2729A">
        <w:rPr>
          <w:rtl/>
        </w:rPr>
        <w:t>(4) الطريق الأول ذكره الشيخ في الفهرست</w:t>
      </w:r>
      <w:r>
        <w:rPr>
          <w:rtl/>
        </w:rPr>
        <w:t>:</w:t>
      </w:r>
      <w:r w:rsidRPr="00A2729A">
        <w:rPr>
          <w:rtl/>
        </w:rPr>
        <w:t xml:space="preserve"> 141 / 616</w:t>
      </w:r>
      <w:r>
        <w:rPr>
          <w:rtl/>
        </w:rPr>
        <w:t>،</w:t>
      </w:r>
      <w:r w:rsidRPr="00A2729A">
        <w:rPr>
          <w:rtl/>
        </w:rPr>
        <w:t xml:space="preserve"> وفيه</w:t>
      </w:r>
      <w:r>
        <w:rPr>
          <w:rtl/>
        </w:rPr>
        <w:t>:</w:t>
      </w:r>
      <w:r w:rsidRPr="00A2729A">
        <w:rPr>
          <w:rtl/>
        </w:rPr>
        <w:t xml:space="preserve"> </w:t>
      </w:r>
      <w:r>
        <w:rPr>
          <w:rtl/>
        </w:rPr>
        <w:t>(</w:t>
      </w:r>
      <w:r w:rsidRPr="00A2729A">
        <w:rPr>
          <w:rtl/>
        </w:rPr>
        <w:t>له كتاب</w:t>
      </w:r>
      <w:r>
        <w:rPr>
          <w:rtl/>
        </w:rPr>
        <w:t>،</w:t>
      </w:r>
      <w:r w:rsidRPr="00A2729A">
        <w:rPr>
          <w:rtl/>
        </w:rPr>
        <w:t xml:space="preserve"> رويناه بالإسناد</w:t>
      </w:r>
      <w:r>
        <w:rPr>
          <w:rtl/>
        </w:rPr>
        <w:t>،</w:t>
      </w:r>
      <w:r w:rsidRPr="00A2729A">
        <w:rPr>
          <w:rtl/>
        </w:rPr>
        <w:t xml:space="preserve"> عن ابن سماعة</w:t>
      </w:r>
      <w:r>
        <w:rPr>
          <w:rtl/>
        </w:rPr>
        <w:t>،</w:t>
      </w:r>
      <w:r w:rsidRPr="00A2729A">
        <w:rPr>
          <w:rtl/>
        </w:rPr>
        <w:t xml:space="preserve"> عنه</w:t>
      </w:r>
      <w:r>
        <w:rPr>
          <w:rtl/>
        </w:rPr>
        <w:t>).</w:t>
      </w:r>
      <w:r w:rsidRPr="00A2729A">
        <w:rPr>
          <w:rtl/>
        </w:rPr>
        <w:t xml:space="preserve"> وأراد </w:t>
      </w:r>
      <w:r>
        <w:rPr>
          <w:rtl/>
        </w:rPr>
        <w:t>(</w:t>
      </w:r>
      <w:r w:rsidRPr="00A2729A">
        <w:rPr>
          <w:rtl/>
        </w:rPr>
        <w:t>بالإسناد</w:t>
      </w:r>
      <w:r>
        <w:rPr>
          <w:rtl/>
        </w:rPr>
        <w:t>):</w:t>
      </w:r>
      <w:r w:rsidRPr="00A2729A">
        <w:rPr>
          <w:rtl/>
        </w:rPr>
        <w:t xml:space="preserve"> جماعة</w:t>
      </w:r>
      <w:r>
        <w:rPr>
          <w:rtl/>
        </w:rPr>
        <w:t>،</w:t>
      </w:r>
      <w:r w:rsidRPr="00A2729A">
        <w:rPr>
          <w:rtl/>
        </w:rPr>
        <w:t xml:space="preserve"> عن أبي المفضل</w:t>
      </w:r>
      <w:r>
        <w:rPr>
          <w:rtl/>
        </w:rPr>
        <w:t>،</w:t>
      </w:r>
      <w:r w:rsidRPr="00A2729A">
        <w:rPr>
          <w:rtl/>
        </w:rPr>
        <w:t xml:space="preserve"> عن حميد</w:t>
      </w:r>
      <w:r>
        <w:rPr>
          <w:rtl/>
        </w:rPr>
        <w:t>،</w:t>
      </w:r>
      <w:r w:rsidRPr="00A2729A">
        <w:rPr>
          <w:rtl/>
        </w:rPr>
        <w:t xml:space="preserve"> عن ابن سماعة</w:t>
      </w:r>
      <w:r>
        <w:rPr>
          <w:rtl/>
        </w:rPr>
        <w:t>،</w:t>
      </w:r>
      <w:r w:rsidRPr="00A2729A">
        <w:rPr>
          <w:rtl/>
        </w:rPr>
        <w:t xml:space="preserve"> وهو ما مذكور في طريقه المتقدم عليه مباشرة إلى محمّد بن شريح في الفهرست</w:t>
      </w:r>
      <w:r>
        <w:rPr>
          <w:rtl/>
        </w:rPr>
        <w:t>.</w:t>
      </w:r>
    </w:p>
    <w:p w:rsidR="00C73D10" w:rsidRPr="00A2729A" w:rsidRDefault="00C73D10" w:rsidP="00C73D10">
      <w:pPr>
        <w:pStyle w:val="libFootnote"/>
        <w:rPr>
          <w:rtl/>
          <w:lang w:bidi="fa-IR"/>
        </w:rPr>
      </w:pPr>
      <w:r w:rsidRPr="00A2729A">
        <w:rPr>
          <w:rtl/>
        </w:rPr>
        <w:t>وأما الطريق الثاني الضعيف</w:t>
      </w:r>
      <w:r>
        <w:rPr>
          <w:rtl/>
        </w:rPr>
        <w:t>،</w:t>
      </w:r>
      <w:r w:rsidRPr="00A2729A">
        <w:rPr>
          <w:rtl/>
        </w:rPr>
        <w:t xml:space="preserve"> فقد ذكره في الفهرست أيضاً</w:t>
      </w:r>
      <w:r>
        <w:rPr>
          <w:rtl/>
        </w:rPr>
        <w:t>:</w:t>
      </w:r>
      <w:r w:rsidRPr="00A2729A">
        <w:rPr>
          <w:rtl/>
        </w:rPr>
        <w:t xml:space="preserve"> 162 / 711</w:t>
      </w:r>
      <w:r>
        <w:rPr>
          <w:rtl/>
        </w:rPr>
        <w:t>،</w:t>
      </w:r>
      <w:r w:rsidRPr="00A2729A">
        <w:rPr>
          <w:rtl/>
        </w:rPr>
        <w:t xml:space="preserve"> وفيه</w:t>
      </w:r>
      <w:r>
        <w:rPr>
          <w:rtl/>
        </w:rPr>
        <w:t>:</w:t>
      </w:r>
      <w:r w:rsidRPr="00A2729A">
        <w:rPr>
          <w:rtl/>
        </w:rPr>
        <w:t xml:space="preserve"> </w:t>
      </w:r>
      <w:r>
        <w:rPr>
          <w:rtl/>
        </w:rPr>
        <w:t>(</w:t>
      </w:r>
      <w:r w:rsidRPr="00A2729A">
        <w:rPr>
          <w:rtl/>
        </w:rPr>
        <w:t>له كتاب</w:t>
      </w:r>
      <w:r>
        <w:rPr>
          <w:rtl/>
        </w:rPr>
        <w:t>،</w:t>
      </w:r>
      <w:r w:rsidRPr="00A2729A">
        <w:rPr>
          <w:rtl/>
        </w:rPr>
        <w:t xml:space="preserve"> رويناه بهذا الاسناد</w:t>
      </w:r>
      <w:r>
        <w:rPr>
          <w:rtl/>
        </w:rPr>
        <w:t>،</w:t>
      </w:r>
      <w:r w:rsidRPr="00A2729A">
        <w:rPr>
          <w:rtl/>
        </w:rPr>
        <w:t xml:space="preserve"> عن ابن أبي عمير</w:t>
      </w:r>
      <w:r>
        <w:rPr>
          <w:rtl/>
        </w:rPr>
        <w:t>،</w:t>
      </w:r>
      <w:r w:rsidRPr="00A2729A">
        <w:rPr>
          <w:rtl/>
        </w:rPr>
        <w:t xml:space="preserve"> عنه</w:t>
      </w:r>
      <w:r>
        <w:rPr>
          <w:rtl/>
        </w:rPr>
        <w:t>).</w:t>
      </w:r>
      <w:r w:rsidRPr="00A2729A">
        <w:rPr>
          <w:rtl/>
        </w:rPr>
        <w:t xml:space="preserve"> وأراد </w:t>
      </w:r>
      <w:r>
        <w:rPr>
          <w:rtl/>
        </w:rPr>
        <w:t>(</w:t>
      </w:r>
      <w:r w:rsidRPr="00A2729A">
        <w:rPr>
          <w:rtl/>
        </w:rPr>
        <w:t>بهذا الاسناد</w:t>
      </w:r>
      <w:r>
        <w:rPr>
          <w:rtl/>
        </w:rPr>
        <w:t>):</w:t>
      </w:r>
      <w:r w:rsidRPr="00A2729A">
        <w:rPr>
          <w:rtl/>
        </w:rPr>
        <w:t xml:space="preserve"> جماعة</w:t>
      </w:r>
      <w:r>
        <w:rPr>
          <w:rtl/>
        </w:rPr>
        <w:t>،</w:t>
      </w:r>
      <w:r w:rsidRPr="00A2729A">
        <w:rPr>
          <w:rtl/>
        </w:rPr>
        <w:t xml:space="preserve"> عن أبي المفضل</w:t>
      </w:r>
      <w:r>
        <w:rPr>
          <w:rtl/>
        </w:rPr>
        <w:t>،</w:t>
      </w:r>
      <w:r w:rsidRPr="00A2729A">
        <w:rPr>
          <w:rtl/>
        </w:rPr>
        <w:t xml:space="preserve"> عن ابن بطة</w:t>
      </w:r>
      <w:r>
        <w:rPr>
          <w:rtl/>
        </w:rPr>
        <w:t>،</w:t>
      </w:r>
      <w:r w:rsidRPr="00A2729A">
        <w:rPr>
          <w:rtl/>
        </w:rPr>
        <w:t xml:space="preserve"> عن أحمد بن محمّد بن عيسى</w:t>
      </w:r>
      <w:r>
        <w:rPr>
          <w:rtl/>
        </w:rPr>
        <w:t>،</w:t>
      </w:r>
      <w:r w:rsidRPr="00A2729A">
        <w:rPr>
          <w:rtl/>
        </w:rPr>
        <w:t xml:space="preserve"> عن ابن أبي عمير</w:t>
      </w:r>
      <w:r>
        <w:rPr>
          <w:rtl/>
        </w:rPr>
        <w:t>،</w:t>
      </w:r>
      <w:r w:rsidRPr="00A2729A">
        <w:rPr>
          <w:rtl/>
        </w:rPr>
        <w:t xml:space="preserve"> وهو ما تقدم عليه في طريقه إلى محمّد بن حمران بن أعين في الفهرست</w:t>
      </w:r>
      <w:r>
        <w:rPr>
          <w:rtl/>
        </w:rPr>
        <w:t>:</w:t>
      </w:r>
      <w:r w:rsidRPr="00A2729A">
        <w:rPr>
          <w:rtl/>
        </w:rPr>
        <w:t xml:space="preserve"> 148 / 636</w:t>
      </w:r>
      <w:r>
        <w:rPr>
          <w:rtl/>
        </w:rPr>
        <w:t>،</w:t>
      </w:r>
      <w:r w:rsidRPr="00A2729A">
        <w:rPr>
          <w:rtl/>
        </w:rPr>
        <w:t xml:space="preserve"> والطريقان ضعيفان ؛ أما الأول</w:t>
      </w:r>
      <w:r>
        <w:rPr>
          <w:rtl/>
        </w:rPr>
        <w:t>:</w:t>
      </w:r>
      <w:r w:rsidRPr="00A2729A">
        <w:rPr>
          <w:rtl/>
        </w:rPr>
        <w:t xml:space="preserve"> فبوجود أبي المفضل</w:t>
      </w:r>
      <w:r>
        <w:rPr>
          <w:rtl/>
        </w:rPr>
        <w:t>،</w:t>
      </w:r>
      <w:r w:rsidRPr="00A2729A">
        <w:rPr>
          <w:rtl/>
        </w:rPr>
        <w:t xml:space="preserve"> وأما الثاني</w:t>
      </w:r>
      <w:r>
        <w:rPr>
          <w:rtl/>
        </w:rPr>
        <w:t>:</w:t>
      </w:r>
      <w:r w:rsidRPr="00A2729A">
        <w:rPr>
          <w:rtl/>
        </w:rPr>
        <w:t xml:space="preserve"> فبانضمام ابن بطة إلى أبي المفضل</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292 293 / 992 </w:t>
      </w:r>
      <w:r>
        <w:rPr>
          <w:rtl/>
        </w:rPr>
        <w:t>و 9</w:t>
      </w:r>
      <w:r w:rsidRPr="00A2729A">
        <w:rPr>
          <w:rtl/>
        </w:rPr>
        <w:t>93</w:t>
      </w:r>
      <w:r>
        <w:rPr>
          <w:rtl/>
        </w:rPr>
        <w:t>.</w:t>
      </w:r>
    </w:p>
    <w:p w:rsidR="00C73D10" w:rsidRPr="00A2729A" w:rsidRDefault="00C73D10" w:rsidP="00C73D10">
      <w:pPr>
        <w:pStyle w:val="libFootnote0"/>
        <w:rPr>
          <w:rtl/>
        </w:rPr>
      </w:pPr>
      <w:r w:rsidRPr="00A2729A">
        <w:rPr>
          <w:rtl/>
        </w:rPr>
        <w:t>(6) تهذيب الأحكام 6</w:t>
      </w:r>
      <w:r>
        <w:rPr>
          <w:rtl/>
        </w:rPr>
        <w:t>:</w:t>
      </w:r>
      <w:r w:rsidRPr="00A2729A">
        <w:rPr>
          <w:rtl/>
        </w:rPr>
        <w:t xml:space="preserve"> 256 / 671</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307 / 1144</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الذبائح والأطعمة</w:t>
      </w:r>
      <w:r>
        <w:rPr>
          <w:rtl/>
        </w:rPr>
        <w:t>،</w:t>
      </w:r>
      <w:r w:rsidRPr="00A2729A">
        <w:rPr>
          <w:rtl/>
        </w:rPr>
        <w:t xml:space="preserve"> في الحديث التاسع والستين </w:t>
      </w:r>
      <w:r w:rsidRPr="00C73D10">
        <w:rPr>
          <w:rStyle w:val="libFootnotenumChar"/>
          <w:rtl/>
        </w:rPr>
        <w:t>(1)</w:t>
      </w:r>
      <w:r>
        <w:rPr>
          <w:rtl/>
        </w:rPr>
        <w:t>.</w:t>
      </w:r>
    </w:p>
    <w:p w:rsidR="00C73D10" w:rsidRDefault="00C73D10" w:rsidP="00C73D10">
      <w:pPr>
        <w:pStyle w:val="libBold2"/>
        <w:rPr>
          <w:rtl/>
        </w:rPr>
      </w:pPr>
      <w:r w:rsidRPr="00520AED">
        <w:rPr>
          <w:rtl/>
        </w:rPr>
        <w:t>[672] وإلى محمّد بن يحيى الخزّاز</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العمل في ليلة الجمعة ويومها</w:t>
      </w:r>
      <w:r>
        <w:rPr>
          <w:rtl/>
        </w:rPr>
        <w:t>،</w:t>
      </w:r>
      <w:r w:rsidRPr="00A2729A">
        <w:rPr>
          <w:rtl/>
        </w:rPr>
        <w:t xml:space="preserve"> في الحديث الرابع والعشرين </w:t>
      </w:r>
      <w:r w:rsidRPr="00C73D10">
        <w:rPr>
          <w:rStyle w:val="libFootnotenumChar"/>
          <w:rtl/>
        </w:rPr>
        <w:t>(2)</w:t>
      </w:r>
      <w:r>
        <w:rPr>
          <w:rtl/>
        </w:rPr>
        <w:t>.</w:t>
      </w:r>
      <w:r w:rsidRPr="00A2729A">
        <w:rPr>
          <w:rtl/>
        </w:rPr>
        <w:t xml:space="preserve"> وفي باب البيّنات</w:t>
      </w:r>
      <w:r>
        <w:rPr>
          <w:rtl/>
        </w:rPr>
        <w:t>،</w:t>
      </w:r>
      <w:r w:rsidRPr="00A2729A">
        <w:rPr>
          <w:rtl/>
        </w:rPr>
        <w:t xml:space="preserve"> في الحديث السابع والسبعين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محمّد بن جعفر الرزّاز </w:t>
      </w:r>
      <w:r w:rsidRPr="00C73D10">
        <w:rPr>
          <w:rStyle w:val="libFootnotenumChar"/>
          <w:rtl/>
        </w:rPr>
        <w:t>(4)</w:t>
      </w:r>
      <w:r>
        <w:rPr>
          <w:rtl/>
        </w:rPr>
        <w:t>،</w:t>
      </w:r>
      <w:r w:rsidRPr="00A2729A">
        <w:rPr>
          <w:rtl/>
        </w:rPr>
        <w:t xml:space="preserve"> من مشايخ الجليل أبي غالب الزراري</w:t>
      </w:r>
      <w:r>
        <w:rPr>
          <w:rtl/>
        </w:rPr>
        <w:t>،</w:t>
      </w:r>
      <w:r w:rsidRPr="00A2729A">
        <w:rPr>
          <w:rtl/>
        </w:rPr>
        <w:t xml:space="preserve"> وخال والده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[673] وإلى محمّد بن يحيى الصيرفي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الحادي عشر </w:t>
      </w:r>
      <w:r w:rsidRPr="00C73D10">
        <w:rPr>
          <w:rStyle w:val="libFootnotenumChar"/>
          <w:rtl/>
        </w:rPr>
        <w:t>(7)</w:t>
      </w:r>
      <w:r>
        <w:rPr>
          <w:rtl/>
        </w:rPr>
        <w:t>.</w:t>
      </w:r>
      <w:r w:rsidRPr="00A2729A">
        <w:rPr>
          <w:rtl/>
        </w:rPr>
        <w:t xml:space="preserve"> وفي باب الكفارة عن خطأ المحرم</w:t>
      </w:r>
      <w:r>
        <w:rPr>
          <w:rtl/>
        </w:rPr>
        <w:t>،</w:t>
      </w:r>
      <w:r w:rsidRPr="00A2729A">
        <w:rPr>
          <w:rtl/>
        </w:rPr>
        <w:t xml:space="preserve"> قريباً من الآخر بثمانية وعشرين حديثاً </w:t>
      </w:r>
      <w:r w:rsidRPr="00C73D10">
        <w:rPr>
          <w:rStyle w:val="libFootnotenumChar"/>
          <w:rtl/>
        </w:rPr>
        <w:t>(8)</w:t>
      </w:r>
      <w:r>
        <w:rPr>
          <w:rtl/>
        </w:rPr>
        <w:t>.</w:t>
      </w:r>
      <w:r w:rsidRPr="00A2729A">
        <w:rPr>
          <w:rtl/>
        </w:rPr>
        <w:t xml:space="preserve"> وفي باب الديون وأحكامها</w:t>
      </w:r>
      <w:r>
        <w:rPr>
          <w:rtl/>
        </w:rPr>
        <w:t>،</w:t>
      </w:r>
      <w:r w:rsidRPr="00A2729A">
        <w:rPr>
          <w:rtl/>
        </w:rPr>
        <w:t xml:space="preserve"> في الحديث الخمسين </w:t>
      </w:r>
      <w:r w:rsidRPr="00C73D10">
        <w:rPr>
          <w:rStyle w:val="libFootnotenumChar"/>
          <w:rtl/>
        </w:rPr>
        <w:t>(9)</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المائة والثامن والعشرين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9</w:t>
      </w:r>
      <w:r>
        <w:rPr>
          <w:rtl/>
        </w:rPr>
        <w:t>:</w:t>
      </w:r>
      <w:r w:rsidRPr="00A2729A">
        <w:rPr>
          <w:rtl/>
        </w:rPr>
        <w:t xml:space="preserve"> 78 / 334</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8 / 25</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256 / 673</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359 / 964</w:t>
      </w:r>
      <w:r>
        <w:rPr>
          <w:rtl/>
        </w:rPr>
        <w:t>.</w:t>
      </w:r>
    </w:p>
    <w:p w:rsidR="00C73D10" w:rsidRPr="00A2729A" w:rsidRDefault="00C73D10" w:rsidP="00C73D10">
      <w:pPr>
        <w:pStyle w:val="libFootnote0"/>
        <w:rPr>
          <w:rtl/>
        </w:rPr>
      </w:pPr>
      <w:r w:rsidRPr="00A2729A">
        <w:rPr>
          <w:rtl/>
        </w:rPr>
        <w:t>(5) راجع رسالة أبي غالب الزراري</w:t>
      </w:r>
      <w:r>
        <w:rPr>
          <w:rtl/>
        </w:rPr>
        <w:t>:</w:t>
      </w:r>
      <w:r w:rsidRPr="00A2729A">
        <w:rPr>
          <w:rtl/>
        </w:rPr>
        <w:t xml:space="preserve"> 146</w:t>
      </w:r>
      <w:r>
        <w:rPr>
          <w:rtl/>
        </w:rPr>
        <w:t>،</w:t>
      </w:r>
      <w:r w:rsidRPr="00A2729A">
        <w:rPr>
          <w:rtl/>
        </w:rPr>
        <w:t xml:space="preserve"> قال في ذكر محمّد بن عيسى</w:t>
      </w:r>
      <w:r>
        <w:rPr>
          <w:rtl/>
        </w:rPr>
        <w:t xml:space="preserve"> -:</w:t>
      </w:r>
      <w:r w:rsidRPr="00A2729A">
        <w:rPr>
          <w:rtl/>
        </w:rPr>
        <w:t xml:space="preserve"> </w:t>
      </w:r>
      <w:r>
        <w:rPr>
          <w:rtl/>
        </w:rPr>
        <w:t>(</w:t>
      </w:r>
      <w:r w:rsidRPr="00A2729A">
        <w:rPr>
          <w:rtl/>
        </w:rPr>
        <w:t>حدثني عنه خال أبي محمّد بن جعفر الرزاز</w:t>
      </w:r>
      <w:r>
        <w:rPr>
          <w:rtl/>
        </w:rPr>
        <w:t>)،</w:t>
      </w:r>
      <w:r w:rsidRPr="00A2729A">
        <w:rPr>
          <w:rtl/>
        </w:rPr>
        <w:t xml:space="preserve"> كما ذكر ذلك في مواضع اخرى من رسالته أيضاً</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148 / 633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357 / 1459</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380 / 1327</w:t>
      </w:r>
      <w:r>
        <w:rPr>
          <w:rtl/>
        </w:rPr>
        <w:t>.</w:t>
      </w:r>
    </w:p>
    <w:p w:rsidR="00C73D10" w:rsidRPr="00A2729A" w:rsidRDefault="00C73D10" w:rsidP="00C73D10">
      <w:pPr>
        <w:pStyle w:val="libFootnote0"/>
        <w:rPr>
          <w:rtl/>
        </w:rPr>
      </w:pPr>
      <w:r w:rsidRPr="00A2729A">
        <w:rPr>
          <w:rtl/>
        </w:rPr>
        <w:t>(9) تهذيب الأحكام 6</w:t>
      </w:r>
      <w:r>
        <w:rPr>
          <w:rtl/>
        </w:rPr>
        <w:t>:</w:t>
      </w:r>
      <w:r w:rsidRPr="00A2729A">
        <w:rPr>
          <w:rtl/>
        </w:rPr>
        <w:t xml:space="preserve"> 194 / 425</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313 / 1274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[674] وإلى محمّد بن يحيى العطار</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p>
    <w:p w:rsidR="00C73D10" w:rsidRDefault="00C73D10" w:rsidP="00C73D10">
      <w:pPr>
        <w:pStyle w:val="libBold2"/>
        <w:rPr>
          <w:rtl/>
        </w:rPr>
      </w:pPr>
      <w:r w:rsidRPr="00520AED">
        <w:rPr>
          <w:rtl/>
        </w:rPr>
        <w:t>[675] وإلى محمّد بن يحيى المعاذي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قريباً من الآخر بأحد عشر حديثاً </w:t>
      </w:r>
      <w:r w:rsidRPr="00C73D10">
        <w:rPr>
          <w:rStyle w:val="libFootnotenumChar"/>
          <w:rtl/>
        </w:rPr>
        <w:t>(2)</w:t>
      </w:r>
      <w:r>
        <w:rPr>
          <w:rtl/>
        </w:rPr>
        <w:t>.</w:t>
      </w:r>
      <w:r w:rsidRPr="00A2729A">
        <w:rPr>
          <w:rtl/>
        </w:rPr>
        <w:t xml:space="preserve"> وفي باب أحكام السهو</w:t>
      </w:r>
      <w:r>
        <w:rPr>
          <w:rtl/>
        </w:rPr>
        <w:t>،</w:t>
      </w:r>
      <w:r w:rsidRPr="00A2729A">
        <w:rPr>
          <w:rtl/>
        </w:rPr>
        <w:t xml:space="preserve"> في الحديث الحادي والثلاثين </w:t>
      </w:r>
      <w:r w:rsidRPr="00C73D10">
        <w:rPr>
          <w:rStyle w:val="libFootnotenumChar"/>
          <w:rtl/>
        </w:rPr>
        <w:t>(3)</w:t>
      </w:r>
      <w:r>
        <w:rPr>
          <w:rtl/>
        </w:rPr>
        <w:t>.</w:t>
      </w:r>
    </w:p>
    <w:p w:rsidR="00C73D10" w:rsidRDefault="00C73D10" w:rsidP="00C73D10">
      <w:pPr>
        <w:pStyle w:val="libBold2"/>
        <w:rPr>
          <w:rtl/>
        </w:rPr>
      </w:pPr>
      <w:r w:rsidRPr="00520AED">
        <w:rPr>
          <w:rtl/>
        </w:rPr>
        <w:t>[676] وإلى محمّد بن يعقوب</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r w:rsidRPr="00A2729A">
        <w:rPr>
          <w:rtl/>
        </w:rPr>
        <w:t xml:space="preserve"> والفهرست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10</w:t>
      </w:r>
      <w:r>
        <w:rPr>
          <w:rtl/>
        </w:rPr>
        <w:t>:</w:t>
      </w:r>
      <w:r w:rsidRPr="00A2729A">
        <w:rPr>
          <w:rtl/>
        </w:rPr>
        <w:t xml:space="preserve"> 33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377 / 1573</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183 / 730</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5 29</w:t>
      </w:r>
      <w:r>
        <w:rPr>
          <w:rtl/>
        </w:rPr>
        <w:t>،</w:t>
      </w:r>
      <w:r w:rsidRPr="00A2729A">
        <w:rPr>
          <w:rtl/>
        </w:rPr>
        <w:t xml:space="preserve"> من المشيخة</w:t>
      </w:r>
      <w:r>
        <w:rPr>
          <w:rtl/>
        </w:rPr>
        <w:t>،</w:t>
      </w:r>
      <w:r w:rsidRPr="00A2729A">
        <w:rPr>
          <w:rtl/>
        </w:rPr>
        <w:t xml:space="preserve"> وفيه ثمانية طرق وهي</w:t>
      </w:r>
      <w:r>
        <w:rPr>
          <w:rtl/>
        </w:rPr>
        <w:t>:</w:t>
      </w:r>
    </w:p>
    <w:p w:rsidR="00C73D10" w:rsidRPr="00A2729A" w:rsidRDefault="00C73D10" w:rsidP="00C73D10">
      <w:pPr>
        <w:pStyle w:val="libFootnote"/>
        <w:rPr>
          <w:rtl/>
          <w:lang w:bidi="fa-IR"/>
        </w:rPr>
      </w:pPr>
      <w:r w:rsidRPr="00A2729A">
        <w:rPr>
          <w:rtl/>
        </w:rPr>
        <w:t>1</w:t>
      </w:r>
      <w:r>
        <w:rPr>
          <w:rtl/>
        </w:rPr>
        <w:t xml:space="preserve"> - </w:t>
      </w:r>
      <w:r w:rsidRPr="00A2729A">
        <w:rPr>
          <w:rtl/>
        </w:rPr>
        <w:t>الشيخ المفيد</w:t>
      </w:r>
      <w:r>
        <w:rPr>
          <w:rtl/>
        </w:rPr>
        <w:t>،</w:t>
      </w:r>
      <w:r w:rsidRPr="00A2729A">
        <w:rPr>
          <w:rtl/>
        </w:rPr>
        <w:t xml:space="preserve"> عن ابن قولويه</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2</w:t>
      </w:r>
      <w:r>
        <w:rPr>
          <w:rtl/>
        </w:rPr>
        <w:t xml:space="preserve"> - </w:t>
      </w:r>
      <w:r w:rsidRPr="00A2729A">
        <w:rPr>
          <w:rtl/>
        </w:rPr>
        <w:t>الحسين بن عبيد الله</w:t>
      </w:r>
      <w:r>
        <w:rPr>
          <w:rtl/>
        </w:rPr>
        <w:t>،</w:t>
      </w:r>
      <w:r w:rsidRPr="00A2729A">
        <w:rPr>
          <w:rtl/>
        </w:rPr>
        <w:t xml:space="preserve"> عن ابن قولويه</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3 الحسين بن عبيد الله</w:t>
      </w:r>
      <w:r>
        <w:rPr>
          <w:rtl/>
        </w:rPr>
        <w:t>،</w:t>
      </w:r>
      <w:r w:rsidRPr="00A2729A">
        <w:rPr>
          <w:rtl/>
        </w:rPr>
        <w:t xml:space="preserve"> عن أبي غالب الزراري</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4 الحسين بن عبيد الله</w:t>
      </w:r>
      <w:r>
        <w:rPr>
          <w:rtl/>
        </w:rPr>
        <w:t>،</w:t>
      </w:r>
      <w:r w:rsidRPr="00A2729A">
        <w:rPr>
          <w:rtl/>
        </w:rPr>
        <w:t xml:space="preserve"> عن الصيمري</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5 الحسين بن عبيد الله</w:t>
      </w:r>
      <w:r>
        <w:rPr>
          <w:rtl/>
        </w:rPr>
        <w:t>،</w:t>
      </w:r>
      <w:r w:rsidRPr="00A2729A">
        <w:rPr>
          <w:rtl/>
        </w:rPr>
        <w:t xml:space="preserve"> عن التلعكبري</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6</w:t>
      </w:r>
      <w:r>
        <w:rPr>
          <w:rtl/>
        </w:rPr>
        <w:t xml:space="preserve"> - </w:t>
      </w:r>
      <w:r w:rsidRPr="00A2729A">
        <w:rPr>
          <w:rtl/>
        </w:rPr>
        <w:t>الحسين بن عبيد الله</w:t>
      </w:r>
      <w:r>
        <w:rPr>
          <w:rtl/>
        </w:rPr>
        <w:t>،</w:t>
      </w:r>
      <w:r w:rsidRPr="00A2729A">
        <w:rPr>
          <w:rtl/>
        </w:rPr>
        <w:t xml:space="preserve"> عن أبي المفضل</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7</w:t>
      </w:r>
      <w:r>
        <w:rPr>
          <w:rtl/>
        </w:rPr>
        <w:t xml:space="preserve"> - </w:t>
      </w:r>
      <w:r w:rsidRPr="00A2729A">
        <w:rPr>
          <w:rtl/>
        </w:rPr>
        <w:t>أحمد بن عبدون</w:t>
      </w:r>
      <w:r>
        <w:rPr>
          <w:rtl/>
        </w:rPr>
        <w:t>،</w:t>
      </w:r>
      <w:r w:rsidRPr="00A2729A">
        <w:rPr>
          <w:rtl/>
        </w:rPr>
        <w:t xml:space="preserve"> عن أبي الحسين البزاز</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8</w:t>
      </w:r>
      <w:r>
        <w:rPr>
          <w:rtl/>
        </w:rPr>
        <w:t xml:space="preserve"> - </w:t>
      </w:r>
      <w:r w:rsidRPr="00A2729A">
        <w:rPr>
          <w:rtl/>
        </w:rPr>
        <w:t>أحمد بن عبدون</w:t>
      </w:r>
      <w:r>
        <w:rPr>
          <w:rtl/>
        </w:rPr>
        <w:t>،</w:t>
      </w:r>
      <w:r w:rsidRPr="00A2729A">
        <w:rPr>
          <w:rtl/>
        </w:rPr>
        <w:t xml:space="preserve"> عن الصيمري</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وأجود هذه الطرق وأكثرها اعتباراً هو الأول ولا خلاف في ذلك بين جميع العلماء</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135 / 601</w:t>
      </w:r>
      <w:r>
        <w:rPr>
          <w:rtl/>
        </w:rPr>
        <w:t>،</w:t>
      </w:r>
      <w:r w:rsidRPr="00A2729A">
        <w:rPr>
          <w:rtl/>
        </w:rPr>
        <w:t xml:space="preserve"> وفيه تسعة طرق</w:t>
      </w:r>
      <w:r>
        <w:rPr>
          <w:rtl/>
        </w:rPr>
        <w:t>،</w:t>
      </w:r>
      <w:r w:rsidRPr="00A2729A">
        <w:rPr>
          <w:rtl/>
        </w:rPr>
        <w:t xml:space="preserve"> الثمانية الأُولى منها هي ما مرّ في الهامش السابق عن مشيخة التهذيب</w:t>
      </w:r>
      <w:r>
        <w:rPr>
          <w:rtl/>
        </w:rPr>
        <w:t>،</w:t>
      </w:r>
      <w:r w:rsidRPr="00A2729A">
        <w:rPr>
          <w:rtl/>
        </w:rPr>
        <w:t xml:space="preserve"> وقد زاد عليها طريقاً في الفهرست رواه عن السيد المرتضى</w:t>
      </w:r>
      <w:r>
        <w:rPr>
          <w:rtl/>
        </w:rPr>
        <w:t>،</w:t>
      </w:r>
      <w:r w:rsidRPr="00A2729A">
        <w:rPr>
          <w:rtl/>
        </w:rPr>
        <w:t xml:space="preserve"> عن أحمد بن علي بن سعيد الكوفي</w:t>
      </w:r>
      <w:r>
        <w:rPr>
          <w:rtl/>
        </w:rPr>
        <w:t>،</w:t>
      </w:r>
      <w:r w:rsidRPr="00A2729A">
        <w:rPr>
          <w:rtl/>
        </w:rPr>
        <w:t xml:space="preserve"> عن ثقة الإسلام الكليني</w:t>
      </w:r>
      <w:r>
        <w:rPr>
          <w:rtl/>
        </w:rPr>
        <w:t>،</w:t>
      </w:r>
      <w:r w:rsidRPr="00A2729A">
        <w:rPr>
          <w:rtl/>
        </w:rPr>
        <w:t xml:space="preserve"> والكلام عن طرقه إلى الكليني </w:t>
      </w:r>
      <w:r w:rsidRPr="00C73D10">
        <w:rPr>
          <w:rStyle w:val="libAlaemChar"/>
          <w:rtl/>
        </w:rPr>
        <w:t>قدس‌سرهما</w:t>
      </w:r>
      <w:r w:rsidRPr="00A2729A">
        <w:rPr>
          <w:rtl/>
        </w:rPr>
        <w:t xml:space="preserve"> في الفهرست كالكلام عن طرقه إليه في مشيخة التهذيب</w:t>
      </w:r>
      <w:r>
        <w:rPr>
          <w:rtl/>
        </w:rPr>
        <w:t>.</w:t>
      </w:r>
    </w:p>
    <w:p w:rsidR="00C73D10" w:rsidRDefault="00C73D10" w:rsidP="00C73D10">
      <w:pPr>
        <w:pStyle w:val="libFootnote"/>
        <w:rPr>
          <w:rtl/>
        </w:rPr>
      </w:pPr>
      <w:r w:rsidRPr="00A2729A">
        <w:rPr>
          <w:rtl/>
        </w:rPr>
        <w:t>على ان رواة كتاب الكافي المذكورين في مشيخة التهذيب والفهرست قد رووه</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[677] وإلى مرازم بن حكيم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مرازم</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علامة أول شهر رمضان</w:t>
      </w:r>
      <w:r>
        <w:rPr>
          <w:rtl/>
        </w:rPr>
        <w:t>،</w:t>
      </w:r>
      <w:r w:rsidRPr="00A2729A">
        <w:rPr>
          <w:rtl/>
        </w:rPr>
        <w:t xml:space="preserve"> قريباً من الآخر بخمسة أحاديث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مرازم بن حكيم</w:t>
      </w:r>
      <w:r>
        <w:rPr>
          <w:rtl/>
        </w:rPr>
        <w:t>:</w:t>
      </w:r>
    </w:p>
    <w:p w:rsidR="00C73D10" w:rsidRPr="00A2729A" w:rsidRDefault="00C73D10" w:rsidP="00C73D10">
      <w:pPr>
        <w:pStyle w:val="libNormal"/>
        <w:rPr>
          <w:rtl/>
        </w:rPr>
      </w:pPr>
      <w:r w:rsidRPr="00A2729A">
        <w:rPr>
          <w:rtl/>
        </w:rPr>
        <w:t>صحيح في باب الإحرام للحج</w:t>
      </w:r>
      <w:r>
        <w:rPr>
          <w:rtl/>
        </w:rPr>
        <w:t>،</w:t>
      </w:r>
      <w:r w:rsidRPr="00A2729A">
        <w:rPr>
          <w:rtl/>
        </w:rPr>
        <w:t xml:space="preserve"> في الحديث الثالث عشر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الوقت الذي يلحق الإنسان فيه المتعة</w:t>
      </w:r>
      <w:r>
        <w:rPr>
          <w:rtl/>
        </w:rPr>
        <w:t>،</w:t>
      </w:r>
      <w:r w:rsidRPr="00A2729A">
        <w:rPr>
          <w:rtl/>
        </w:rPr>
        <w:t xml:space="preserve"> في الحديث الثالث </w:t>
      </w:r>
      <w:r w:rsidRPr="00C73D10">
        <w:rPr>
          <w:rStyle w:val="libFootnotenumChar"/>
          <w:rtl/>
        </w:rPr>
        <w:t>(4)</w:t>
      </w:r>
      <w:r>
        <w:rPr>
          <w:rtl/>
        </w:rPr>
        <w:t>.</w:t>
      </w:r>
      <w:r w:rsidRPr="00A2729A">
        <w:rPr>
          <w:rtl/>
        </w:rPr>
        <w:t xml:space="preserve"> وفي باب الرجل يزني بالمرأة</w:t>
      </w:r>
      <w:r>
        <w:rPr>
          <w:rtl/>
        </w:rPr>
        <w:t>،</w:t>
      </w:r>
      <w:r w:rsidRPr="00A2729A">
        <w:rPr>
          <w:rtl/>
        </w:rPr>
        <w:t xml:space="preserve"> هل يحل لأبيه أو لابنه أن يتزوجها</w:t>
      </w:r>
      <w:r>
        <w:rPr>
          <w:rtl/>
        </w:rPr>
        <w:t>؟</w:t>
      </w:r>
      <w:r w:rsidRPr="00A2729A">
        <w:rPr>
          <w:rtl/>
        </w:rPr>
        <w:t xml:space="preserve"> في الحديث السادس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مرازم</w:t>
      </w:r>
      <w:r>
        <w:rPr>
          <w:rtl/>
        </w:rPr>
        <w:t>:</w:t>
      </w:r>
    </w:p>
    <w:p w:rsidR="00C73D10" w:rsidRPr="00A2729A" w:rsidRDefault="00C73D10" w:rsidP="00C73D10">
      <w:pPr>
        <w:pStyle w:val="libNormal"/>
        <w:rPr>
          <w:rtl/>
        </w:rPr>
      </w:pPr>
      <w:r w:rsidRPr="00A2729A">
        <w:rPr>
          <w:rtl/>
        </w:rPr>
        <w:t>صحيح في باب تحريم شرب الفقاع</w:t>
      </w:r>
      <w:r>
        <w:rPr>
          <w:rtl/>
        </w:rPr>
        <w:t>،</w:t>
      </w:r>
      <w:r w:rsidRPr="00A2729A">
        <w:rPr>
          <w:rtl/>
        </w:rPr>
        <w:t xml:space="preserve"> في الحديث الحادي عشر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630FC7" w:rsidRDefault="00C73D10" w:rsidP="00C73D10">
      <w:pPr>
        <w:pStyle w:val="libFootnote0"/>
        <w:rPr>
          <w:rtl/>
        </w:rPr>
      </w:pPr>
      <w:r w:rsidRPr="00630FC7">
        <w:rPr>
          <w:rtl/>
        </w:rPr>
        <w:t xml:space="preserve">عن مصنفه سماعاً وإجازة منه كما نص عليه الشيخ وغيره وقد توهم الشيخ أبو زهرة في كتابه الإمام الصادق </w:t>
      </w:r>
      <w:r w:rsidRPr="00C73D10">
        <w:rPr>
          <w:rStyle w:val="libAlaemChar"/>
          <w:rtl/>
        </w:rPr>
        <w:t>عليه‌السلام</w:t>
      </w:r>
      <w:r w:rsidRPr="00630FC7">
        <w:rPr>
          <w:rtl/>
        </w:rPr>
        <w:t xml:space="preserve"> فزعم أن الطوسي يقول في طرقه إلى الكليني. </w:t>
      </w:r>
      <w:r>
        <w:rPr>
          <w:rtl/>
        </w:rPr>
        <w:t>(</w:t>
      </w:r>
      <w:r w:rsidRPr="00630FC7">
        <w:rPr>
          <w:rtl/>
        </w:rPr>
        <w:t>سماعاً وإجازة</w:t>
      </w:r>
      <w:r>
        <w:rPr>
          <w:rtl/>
        </w:rPr>
        <w:t>)،</w:t>
      </w:r>
      <w:r w:rsidRPr="00630FC7">
        <w:rPr>
          <w:rtl/>
        </w:rPr>
        <w:t xml:space="preserve"> وهذا لا يمكن بزعمه مفسراً هذه العبارة بسماع الطوسي من الكليني روايات الكافي</w:t>
      </w:r>
      <w:r>
        <w:rPr>
          <w:rtl/>
        </w:rPr>
        <w:t>،</w:t>
      </w:r>
      <w:r w:rsidRPr="00630FC7">
        <w:rPr>
          <w:rtl/>
        </w:rPr>
        <w:t xml:space="preserve"> وانه أي الكليني قد أجازه بروايتها</w:t>
      </w:r>
      <w:r>
        <w:rPr>
          <w:rtl/>
        </w:rPr>
        <w:t>،</w:t>
      </w:r>
      <w:r w:rsidRPr="00630FC7">
        <w:rPr>
          <w:rtl/>
        </w:rPr>
        <w:t xml:space="preserve"> ذاكراً سنة وفاة كل من العلمين</w:t>
      </w:r>
      <w:r>
        <w:rPr>
          <w:rtl/>
        </w:rPr>
        <w:t>،</w:t>
      </w:r>
      <w:r w:rsidRPr="00630FC7">
        <w:rPr>
          <w:rtl/>
        </w:rPr>
        <w:t xml:space="preserve"> وهذا غريب في بابه</w:t>
      </w:r>
      <w:r>
        <w:rPr>
          <w:rtl/>
        </w:rPr>
        <w:t>،</w:t>
      </w:r>
      <w:r w:rsidRPr="00630FC7">
        <w:rPr>
          <w:rtl/>
        </w:rPr>
        <w:t xml:space="preserve"> ولا يوافق حتى منهجه في التشكيك بصحة أحاديث الكافي</w:t>
      </w:r>
      <w:r>
        <w:rPr>
          <w:rtl/>
        </w:rPr>
        <w:t>،</w:t>
      </w:r>
      <w:r w:rsidRPr="00630FC7">
        <w:rPr>
          <w:rtl/>
        </w:rPr>
        <w:t xml:space="preserve"> بل ورفضها من غير دراسة على ما صرح به مرات عديدة</w:t>
      </w:r>
      <w:r>
        <w:rPr>
          <w:rtl/>
        </w:rPr>
        <w:t>!!</w:t>
      </w:r>
      <w:r w:rsidRPr="00630FC7">
        <w:rPr>
          <w:rtl/>
        </w:rPr>
        <w:t xml:space="preserve"> في كتابيه تاريخ المذاهب الإسلامية</w:t>
      </w:r>
      <w:r>
        <w:rPr>
          <w:rtl/>
        </w:rPr>
        <w:t>،</w:t>
      </w:r>
      <w:r w:rsidRPr="00630FC7">
        <w:rPr>
          <w:rtl/>
        </w:rPr>
        <w:t xml:space="preserve"> وكتاب الامام الصادق </w:t>
      </w:r>
      <w:r w:rsidRPr="00C73D10">
        <w:rPr>
          <w:rStyle w:val="libAlaemChar"/>
          <w:rtl/>
        </w:rPr>
        <w:t>عليه‌السلام</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170 / 744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179 / 495</w:t>
      </w:r>
      <w:r>
        <w:rPr>
          <w:rtl/>
        </w:rPr>
        <w:t>.</w:t>
      </w:r>
    </w:p>
    <w:p w:rsidR="00C73D10" w:rsidRPr="00A2729A" w:rsidRDefault="00C73D10" w:rsidP="00C73D10">
      <w:pPr>
        <w:pStyle w:val="libFootnote0"/>
        <w:rPr>
          <w:rtl/>
        </w:rPr>
      </w:pPr>
      <w:r w:rsidRPr="00A2729A">
        <w:rPr>
          <w:rtl/>
        </w:rPr>
        <w:t>(3) يلاحظ</w:t>
      </w:r>
    </w:p>
    <w:p w:rsidR="00C73D10" w:rsidRPr="00A2729A" w:rsidRDefault="00C73D10" w:rsidP="00C73D10">
      <w:pPr>
        <w:pStyle w:val="libFootnote0"/>
        <w:rPr>
          <w:rtl/>
        </w:rPr>
      </w:pPr>
      <w:r w:rsidRPr="00A2729A">
        <w:rPr>
          <w:rtl/>
        </w:rPr>
        <w:t>(4) الاستبصار 2</w:t>
      </w:r>
      <w:r>
        <w:rPr>
          <w:rtl/>
        </w:rPr>
        <w:t>:</w:t>
      </w:r>
      <w:r w:rsidRPr="00A2729A">
        <w:rPr>
          <w:rtl/>
        </w:rPr>
        <w:t xml:space="preserve"> 247 / 862</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164 / 598</w:t>
      </w:r>
      <w:r>
        <w:rPr>
          <w:rtl/>
        </w:rPr>
        <w:t>.</w:t>
      </w:r>
    </w:p>
    <w:p w:rsidR="00C73D10" w:rsidRPr="00A2729A" w:rsidRDefault="00C73D10" w:rsidP="00C73D10">
      <w:pPr>
        <w:pStyle w:val="libFootnote0"/>
        <w:rPr>
          <w:rtl/>
        </w:rPr>
      </w:pPr>
      <w:r w:rsidRPr="00A2729A">
        <w:rPr>
          <w:rtl/>
        </w:rPr>
        <w:t>(6) الاستبصار 4</w:t>
      </w:r>
      <w:r>
        <w:rPr>
          <w:rtl/>
        </w:rPr>
        <w:t>:</w:t>
      </w:r>
      <w:r w:rsidRPr="00A2729A">
        <w:rPr>
          <w:rtl/>
        </w:rPr>
        <w:t xml:space="preserve"> 96 / 375</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صحيح في الفقيه</w:t>
      </w:r>
      <w:r>
        <w:rPr>
          <w:rtl/>
        </w:rPr>
        <w:t>،</w:t>
      </w:r>
      <w:r w:rsidRPr="00A2729A">
        <w:rPr>
          <w:rtl/>
        </w:rPr>
        <w:t xml:space="preserve"> بناء على وثاقة ابن هاشم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[678] وإلى مروان بن مسلم</w:t>
      </w:r>
      <w:r>
        <w:rPr>
          <w:rtl/>
        </w:rPr>
        <w:t>:</w:t>
      </w:r>
    </w:p>
    <w:p w:rsidR="00C73D10" w:rsidRPr="00A2729A" w:rsidRDefault="00C73D10" w:rsidP="00C73D10">
      <w:pPr>
        <w:pStyle w:val="libNormal"/>
        <w:rPr>
          <w:rtl/>
        </w:rPr>
      </w:pPr>
      <w:r w:rsidRPr="00A2729A">
        <w:rPr>
          <w:rtl/>
        </w:rPr>
        <w:t xml:space="preserve">موثق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 xml:space="preserve">وإليه صحيح </w:t>
      </w:r>
      <w:r>
        <w:rPr>
          <w:rtl/>
        </w:rPr>
        <w:t>[</w:t>
      </w:r>
      <w:r w:rsidRPr="00A2729A">
        <w:rPr>
          <w:rtl/>
        </w:rPr>
        <w:t>في التهذيب</w:t>
      </w:r>
      <w:r>
        <w:rPr>
          <w:rtl/>
        </w:rPr>
        <w:t>]</w:t>
      </w:r>
      <w:r w:rsidRPr="00A2729A">
        <w:rPr>
          <w:rtl/>
        </w:rPr>
        <w:t xml:space="preserve"> في باب صلاة العراة</w:t>
      </w:r>
      <w:r>
        <w:rPr>
          <w:rtl/>
        </w:rPr>
        <w:t>،</w:t>
      </w:r>
      <w:r w:rsidRPr="00A2729A">
        <w:rPr>
          <w:rtl/>
        </w:rPr>
        <w:t xml:space="preserve"> في الحديث الرابع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مروان</w:t>
      </w:r>
      <w:r>
        <w:rPr>
          <w:rtl/>
        </w:rPr>
        <w:t>:</w:t>
      </w:r>
    </w:p>
    <w:p w:rsidR="00C73D10" w:rsidRPr="00A2729A" w:rsidRDefault="00C73D10" w:rsidP="00C73D10">
      <w:pPr>
        <w:pStyle w:val="libNormal"/>
        <w:rPr>
          <w:rtl/>
        </w:rPr>
      </w:pPr>
      <w:r w:rsidRPr="00A2729A">
        <w:rPr>
          <w:rtl/>
        </w:rPr>
        <w:t>صحيح في باب الشهداء وأحكامهم</w:t>
      </w:r>
      <w:r>
        <w:rPr>
          <w:rtl/>
        </w:rPr>
        <w:t>،</w:t>
      </w:r>
      <w:r w:rsidRPr="00A2729A">
        <w:rPr>
          <w:rtl/>
        </w:rPr>
        <w:t xml:space="preserve"> في الحديث الرابع </w:t>
      </w:r>
      <w:r w:rsidRPr="00C73D10">
        <w:rPr>
          <w:rStyle w:val="libFootnotenumChar"/>
          <w:rtl/>
        </w:rPr>
        <w:t>(4)</w:t>
      </w:r>
      <w:r>
        <w:rPr>
          <w:rtl/>
        </w:rPr>
        <w:t>.</w:t>
      </w:r>
    </w:p>
    <w:p w:rsidR="00C73D10" w:rsidRPr="00A2729A" w:rsidRDefault="00C73D10" w:rsidP="00C73D10">
      <w:pPr>
        <w:pStyle w:val="libNormal"/>
        <w:rPr>
          <w:rtl/>
        </w:rPr>
      </w:pPr>
      <w:r w:rsidRPr="00A2729A">
        <w:rPr>
          <w:rtl/>
        </w:rPr>
        <w:t>وإليه حسن</w:t>
      </w:r>
      <w:r>
        <w:rPr>
          <w:rtl/>
        </w:rPr>
        <w:t>،</w:t>
      </w:r>
      <w:r w:rsidRPr="00A2729A">
        <w:rPr>
          <w:rtl/>
        </w:rPr>
        <w:t xml:space="preserve"> في باب من الزيادات في الوصايا</w:t>
      </w:r>
      <w:r>
        <w:rPr>
          <w:rtl/>
        </w:rPr>
        <w:t>،</w:t>
      </w:r>
      <w:r w:rsidRPr="00A2729A">
        <w:rPr>
          <w:rtl/>
        </w:rPr>
        <w:t xml:space="preserve"> في الحديث الثالث عشر </w:t>
      </w:r>
      <w:r w:rsidRPr="00C73D10">
        <w:rPr>
          <w:rStyle w:val="libFootnotenumChar"/>
          <w:rtl/>
        </w:rPr>
        <w:t>(5)</w:t>
      </w:r>
      <w:r>
        <w:rPr>
          <w:rtl/>
        </w:rPr>
        <w:t>.</w:t>
      </w:r>
    </w:p>
    <w:p w:rsidR="00C73D10" w:rsidRDefault="00C73D10" w:rsidP="00C73D10">
      <w:pPr>
        <w:pStyle w:val="libBold2"/>
        <w:rPr>
          <w:rtl/>
        </w:rPr>
      </w:pPr>
      <w:r w:rsidRPr="00520AED">
        <w:rPr>
          <w:rtl/>
        </w:rPr>
        <w:t>[679] وإلى مروك بن عبيد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الثاني والثلاثين</w:t>
      </w:r>
      <w:r>
        <w:rPr>
          <w:rtl/>
        </w:rPr>
        <w:t>،</w:t>
      </w:r>
      <w:r w:rsidRPr="00A2729A">
        <w:rPr>
          <w:rtl/>
        </w:rPr>
        <w:t xml:space="preserve"> والثالث والثلاثين </w:t>
      </w:r>
      <w:r w:rsidRPr="00C73D10">
        <w:rPr>
          <w:rStyle w:val="libFootnotenumChar"/>
          <w:rtl/>
        </w:rPr>
        <w:t>(7)</w:t>
      </w:r>
      <w:r>
        <w:rPr>
          <w:rtl/>
        </w:rPr>
        <w:t>.</w:t>
      </w:r>
      <w:r w:rsidRPr="00A2729A">
        <w:rPr>
          <w:rtl/>
        </w:rPr>
        <w:t xml:space="preserve"> وفي باب أحكام الجماعة</w:t>
      </w:r>
      <w:r>
        <w:rPr>
          <w:rtl/>
        </w:rPr>
        <w:t>،</w:t>
      </w:r>
      <w:r w:rsidRPr="00A2729A">
        <w:rPr>
          <w:rtl/>
        </w:rPr>
        <w:t xml:space="preserve"> في الحديث السبعين</w:t>
      </w:r>
      <w:r>
        <w:rPr>
          <w:rtl/>
        </w:rPr>
        <w:t>،</w:t>
      </w:r>
      <w:r w:rsidRPr="00A2729A">
        <w:rPr>
          <w:rtl/>
        </w:rPr>
        <w:t xml:space="preserve"> والسابع والسبعين </w:t>
      </w:r>
      <w:r w:rsidRPr="00C73D10">
        <w:rPr>
          <w:rStyle w:val="libFootnotenumChar"/>
          <w:rtl/>
        </w:rPr>
        <w:t>(8)</w:t>
      </w:r>
      <w:r>
        <w:rPr>
          <w:rtl/>
        </w:rPr>
        <w:t>.</w:t>
      </w:r>
      <w:r w:rsidRPr="00A2729A">
        <w:rPr>
          <w:rtl/>
        </w:rPr>
        <w:t xml:space="preserve"> وفي باب فضل</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60</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169 / 750</w:t>
      </w:r>
      <w:r>
        <w:rPr>
          <w:rtl/>
        </w:rPr>
        <w:t>،</w:t>
      </w:r>
      <w:r w:rsidRPr="00A2729A">
        <w:rPr>
          <w:rtl/>
        </w:rPr>
        <w:t xml:space="preserve"> والطريق موثق بالحسن بن علي بن فضال</w:t>
      </w:r>
      <w:r>
        <w:rPr>
          <w:rtl/>
        </w:rPr>
        <w:t>،</w:t>
      </w:r>
      <w:r w:rsidRPr="00A2729A">
        <w:rPr>
          <w:rtl/>
        </w:rPr>
        <w:t xml:space="preserve"> وذلك بالبناء على وثاقة أحمد بن محمّد بن الحسن بن الوليد الواقع في أول الطريق</w:t>
      </w:r>
      <w:r>
        <w:rPr>
          <w:rtl/>
        </w:rPr>
        <w:t>.</w:t>
      </w:r>
    </w:p>
    <w:p w:rsidR="00C73D10" w:rsidRPr="00A2729A" w:rsidRDefault="00C73D10" w:rsidP="00C73D10">
      <w:pPr>
        <w:pStyle w:val="libFootnote"/>
        <w:rPr>
          <w:rtl/>
          <w:lang w:bidi="fa-IR"/>
        </w:rPr>
      </w:pPr>
      <w:r w:rsidRPr="00A2729A">
        <w:rPr>
          <w:rtl/>
        </w:rPr>
        <w:t>راجع تعليقتنا على هامش الطريق [75]</w:t>
      </w:r>
      <w:r>
        <w:rPr>
          <w:rtl/>
        </w:rPr>
        <w:t>.</w:t>
      </w:r>
    </w:p>
    <w:p w:rsidR="00C73D10" w:rsidRPr="00A2729A" w:rsidRDefault="00C73D10" w:rsidP="00C73D10">
      <w:pPr>
        <w:pStyle w:val="libFootnote0"/>
        <w:rPr>
          <w:rtl/>
        </w:rPr>
      </w:pPr>
      <w:r w:rsidRPr="00A2729A">
        <w:rPr>
          <w:rtl/>
        </w:rPr>
        <w:t>(3) تهذيب الأحكام 3</w:t>
      </w:r>
      <w:r>
        <w:rPr>
          <w:rtl/>
        </w:rPr>
        <w:t>:</w:t>
      </w:r>
      <w:r w:rsidRPr="00A2729A">
        <w:rPr>
          <w:rtl/>
        </w:rPr>
        <w:t xml:space="preserve"> 179 / 406</w:t>
      </w:r>
      <w:r>
        <w:rPr>
          <w:rtl/>
        </w:rPr>
        <w:t>،</w:t>
      </w:r>
      <w:r w:rsidRPr="00A2729A">
        <w:rPr>
          <w:rtl/>
        </w:rPr>
        <w:t xml:space="preserve"> وما أثبتناه بين المعقوفتين فمن جامع الرواة 2</w:t>
      </w:r>
      <w:r>
        <w:rPr>
          <w:rtl/>
        </w:rPr>
        <w:t>:</w:t>
      </w:r>
      <w:r w:rsidRPr="00A2729A">
        <w:rPr>
          <w:rtl/>
        </w:rPr>
        <w:t xml:space="preserve"> 519 لسقوطه سهواً من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167 / 318</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236 / 920</w:t>
      </w:r>
      <w:r>
        <w:rPr>
          <w:rtl/>
        </w:rPr>
        <w:t>،</w:t>
      </w:r>
      <w:r w:rsidRPr="00A2729A">
        <w:rPr>
          <w:rtl/>
        </w:rPr>
        <w:t xml:space="preserve"> والطريق حسن بإبراهيم بن هاشم</w:t>
      </w:r>
      <w:r>
        <w:rPr>
          <w:rtl/>
        </w:rPr>
        <w:t>،</w:t>
      </w:r>
      <w:r w:rsidRPr="00A2729A">
        <w:rPr>
          <w:rtl/>
        </w:rPr>
        <w:t xml:space="preserve"> والحديث هو الثالث عشر من الباب المذكور فعلاً</w:t>
      </w:r>
      <w:r>
        <w:rPr>
          <w:rtl/>
        </w:rPr>
        <w:t>،</w:t>
      </w:r>
      <w:r w:rsidRPr="00A2729A">
        <w:rPr>
          <w:rtl/>
        </w:rPr>
        <w:t xml:space="preserve"> ولكن ليس فيه مروان</w:t>
      </w:r>
      <w:r>
        <w:rPr>
          <w:rtl/>
        </w:rPr>
        <w:t>،</w:t>
      </w:r>
      <w:r w:rsidRPr="00A2729A">
        <w:rPr>
          <w:rtl/>
        </w:rPr>
        <w:t xml:space="preserve"> وإنما رواه عمار بن مروان</w:t>
      </w:r>
      <w:r>
        <w:rPr>
          <w:rtl/>
        </w:rPr>
        <w:t>،</w:t>
      </w:r>
      <w:r w:rsidRPr="00A2729A">
        <w:rPr>
          <w:rtl/>
        </w:rPr>
        <w:t xml:space="preserve"> عن أبي عبد الله </w:t>
      </w:r>
      <w:r w:rsidRPr="00C73D10">
        <w:rPr>
          <w:rStyle w:val="libAlaemChar"/>
          <w:rtl/>
        </w:rPr>
        <w:t>عليه‌السلام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168 / 753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35 / 93 </w:t>
      </w:r>
      <w:r>
        <w:rPr>
          <w:rtl/>
        </w:rPr>
        <w:t>و 9</w:t>
      </w:r>
      <w:r w:rsidRPr="00A2729A">
        <w:rPr>
          <w:rtl/>
        </w:rPr>
        <w:t>4</w:t>
      </w:r>
      <w:r>
        <w:rPr>
          <w:rtl/>
        </w:rPr>
        <w:t>.</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46 </w:t>
      </w:r>
      <w:r>
        <w:rPr>
          <w:rtl/>
        </w:rPr>
        <w:t>و 4</w:t>
      </w:r>
      <w:r w:rsidRPr="00A2729A">
        <w:rPr>
          <w:rtl/>
        </w:rPr>
        <w:t xml:space="preserve">8 / 160 </w:t>
      </w:r>
      <w:r>
        <w:rPr>
          <w:rtl/>
        </w:rPr>
        <w:t>و 1</w:t>
      </w:r>
      <w:r w:rsidRPr="00A2729A">
        <w:rPr>
          <w:rtl/>
        </w:rPr>
        <w:t>67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المساجد</w:t>
      </w:r>
      <w:r>
        <w:rPr>
          <w:rtl/>
        </w:rPr>
        <w:t>،</w:t>
      </w:r>
      <w:r w:rsidRPr="00A2729A">
        <w:rPr>
          <w:rtl/>
        </w:rPr>
        <w:t xml:space="preserve"> قريباً من الآخر باثنين وخمسين حديثاً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[680] وإلى مسعدة بن زياد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هارون بن مسلم في الفهرست </w:t>
      </w:r>
      <w:r w:rsidRPr="00C73D10">
        <w:rPr>
          <w:rStyle w:val="libFootnotenumChar"/>
          <w:rtl/>
        </w:rPr>
        <w:t>(3)</w:t>
      </w:r>
      <w:r>
        <w:rPr>
          <w:rtl/>
        </w:rPr>
        <w:t>.</w:t>
      </w:r>
    </w:p>
    <w:p w:rsidR="00C73D10" w:rsidRPr="00A2729A" w:rsidRDefault="00C73D10" w:rsidP="00C73D10">
      <w:pPr>
        <w:pStyle w:val="libNormal"/>
        <w:rPr>
          <w:rtl/>
        </w:rPr>
      </w:pPr>
      <w:r>
        <w:rPr>
          <w:rtl/>
        </w:rPr>
        <w:t>[(</w:t>
      </w:r>
      <w:r w:rsidRPr="00A2729A">
        <w:rPr>
          <w:rtl/>
        </w:rPr>
        <w:t>قلت</w:t>
      </w:r>
      <w:r>
        <w:rPr>
          <w:rtl/>
        </w:rPr>
        <w:t>]:)</w:t>
      </w:r>
      <w:r w:rsidRPr="00A2729A">
        <w:rPr>
          <w:rtl/>
        </w:rPr>
        <w:t xml:space="preserve"> أوضحنا وثاقة هارون في </w:t>
      </w:r>
      <w:r>
        <w:rPr>
          <w:rtl/>
        </w:rPr>
        <w:t>(</w:t>
      </w:r>
      <w:r w:rsidRPr="00A2729A">
        <w:rPr>
          <w:rtl/>
        </w:rPr>
        <w:t>شو</w:t>
      </w:r>
      <w:r>
        <w:rPr>
          <w:rtl/>
        </w:rPr>
        <w:t>)</w:t>
      </w:r>
      <w:r w:rsidRPr="00A2729A">
        <w:rPr>
          <w:rtl/>
        </w:rPr>
        <w:t xml:space="preserve"> </w:t>
      </w:r>
      <w:r w:rsidRPr="00C73D10">
        <w:rPr>
          <w:rStyle w:val="libFootnotenumChar"/>
          <w:rtl/>
        </w:rPr>
        <w:t>(4)</w:t>
      </w:r>
      <w:r>
        <w:rPr>
          <w:rtl/>
        </w:rPr>
        <w:t>،</w:t>
      </w:r>
      <w:r w:rsidRPr="00A2729A">
        <w:rPr>
          <w:rtl/>
        </w:rPr>
        <w:t xml:space="preserve"> فلاحظ</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[681] وإلى مسعدة بن صدقة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هارون بن مسلم في التهذيب</w:t>
      </w:r>
      <w:r>
        <w:rPr>
          <w:rtl/>
        </w:rPr>
        <w:t>،</w:t>
      </w:r>
      <w:r w:rsidRPr="00A2729A">
        <w:rPr>
          <w:rtl/>
        </w:rPr>
        <w:t xml:space="preserve"> كثيراً </w:t>
      </w:r>
      <w:r w:rsidRPr="00C73D10">
        <w:rPr>
          <w:rStyle w:val="libFootnotenumChar"/>
          <w:rtl/>
        </w:rPr>
        <w:t>(5)</w:t>
      </w:r>
      <w:r>
        <w:rPr>
          <w:rtl/>
        </w:rPr>
        <w:t>.</w:t>
      </w:r>
    </w:p>
    <w:p w:rsidR="00C73D10" w:rsidRDefault="00C73D10" w:rsidP="00C73D10">
      <w:pPr>
        <w:pStyle w:val="libBold2"/>
        <w:rPr>
          <w:rtl/>
        </w:rPr>
      </w:pPr>
      <w:r w:rsidRPr="00520AED">
        <w:rPr>
          <w:rtl/>
        </w:rPr>
        <w:t>[682] وإلى مسعدة بن اليسع</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هارون بن مسلم في الفهرست </w:t>
      </w:r>
      <w:r w:rsidRPr="00C73D10">
        <w:rPr>
          <w:rStyle w:val="libFootnotenumChar"/>
          <w:rtl/>
        </w:rPr>
        <w:t>(6)</w:t>
      </w:r>
      <w:r>
        <w:rPr>
          <w:rtl/>
        </w:rPr>
        <w:t>.</w:t>
      </w:r>
    </w:p>
    <w:p w:rsidR="00C73D10" w:rsidRDefault="00C73D10" w:rsidP="00C73D10">
      <w:pPr>
        <w:pStyle w:val="libBold2"/>
        <w:rPr>
          <w:rtl/>
        </w:rPr>
      </w:pPr>
      <w:r w:rsidRPr="00520AED">
        <w:rPr>
          <w:rtl/>
        </w:rPr>
        <w:t>[683] وإلى مسمع بن عبد الملك</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الإفاضة من عرفات</w:t>
      </w:r>
      <w:r>
        <w:rPr>
          <w:rtl/>
        </w:rPr>
        <w:t>،</w:t>
      </w:r>
      <w:r w:rsidRPr="00A2729A">
        <w:rPr>
          <w:rtl/>
        </w:rPr>
        <w:t xml:space="preserve"> في الحديث الرابع </w:t>
      </w:r>
      <w:r w:rsidRPr="00C73D10">
        <w:rPr>
          <w:rStyle w:val="libFootnotenumChar"/>
          <w:rtl/>
        </w:rPr>
        <w:t>(7)</w:t>
      </w:r>
      <w:r>
        <w:rPr>
          <w:rtl/>
        </w:rPr>
        <w:t>.</w:t>
      </w:r>
      <w:r w:rsidRPr="00A2729A">
        <w:rPr>
          <w:rtl/>
        </w:rPr>
        <w:t xml:space="preserve"> وفي باب الذبح</w:t>
      </w:r>
      <w:r>
        <w:rPr>
          <w:rtl/>
        </w:rPr>
        <w:t>،</w:t>
      </w:r>
      <w:r w:rsidRPr="00A2729A">
        <w:rPr>
          <w:rtl/>
        </w:rPr>
        <w:t xml:space="preserve"> في الحديث الحادي والستين </w:t>
      </w:r>
      <w:r w:rsidRPr="00C73D10">
        <w:rPr>
          <w:rStyle w:val="libFootnotenumChar"/>
          <w:rtl/>
        </w:rPr>
        <w:t>(8)</w:t>
      </w:r>
      <w:r>
        <w:rPr>
          <w:rtl/>
        </w:rPr>
        <w:t>.</w:t>
      </w:r>
      <w:r w:rsidRPr="00A2729A">
        <w:rPr>
          <w:rtl/>
        </w:rPr>
        <w:t xml:space="preserve"> والمائة والسادس والثلاثين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3</w:t>
      </w:r>
      <w:r>
        <w:rPr>
          <w:rtl/>
        </w:rPr>
        <w:t>:</w:t>
      </w:r>
      <w:r w:rsidRPr="00A2729A">
        <w:rPr>
          <w:rtl/>
        </w:rPr>
        <w:t xml:space="preserve"> 273 / 789</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425 / 1142</w:t>
      </w:r>
      <w:r>
        <w:rPr>
          <w:rtl/>
        </w:rPr>
        <w:t>،</w:t>
      </w:r>
      <w:r w:rsidRPr="00A2729A">
        <w:rPr>
          <w:rtl/>
        </w:rPr>
        <w:t xml:space="preserve"> وليس فيه محمّد بن جعفر المعروف بابن بطة</w:t>
      </w:r>
      <w:r>
        <w:rPr>
          <w:rtl/>
        </w:rPr>
        <w:t>،</w:t>
      </w:r>
      <w:r w:rsidRPr="00A2729A">
        <w:rPr>
          <w:rtl/>
        </w:rPr>
        <w:t xml:space="preserve"> بل فيه جعفر بن محمّد</w:t>
      </w:r>
      <w:r>
        <w:rPr>
          <w:rtl/>
        </w:rPr>
        <w:t>،</w:t>
      </w:r>
      <w:r w:rsidRPr="00A2729A">
        <w:rPr>
          <w:rtl/>
        </w:rPr>
        <w:t xml:space="preserve"> والمراد منه هو ابن قولويه</w:t>
      </w:r>
      <w:r>
        <w:rPr>
          <w:rtl/>
        </w:rPr>
        <w:t>،</w:t>
      </w:r>
      <w:r w:rsidRPr="00A2729A">
        <w:rPr>
          <w:rtl/>
        </w:rPr>
        <w:t xml:space="preserve"> والظاهر وقوع الاشتباه بالاسم</w:t>
      </w:r>
      <w:r>
        <w:rPr>
          <w:rtl/>
        </w:rPr>
        <w:t>.</w:t>
      </w:r>
      <w:r w:rsidRPr="00A2729A">
        <w:rPr>
          <w:rtl/>
        </w:rPr>
        <w:t xml:space="preserve"> وقال 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r w:rsidRPr="00A2729A">
        <w:rPr>
          <w:rtl/>
        </w:rPr>
        <w:t xml:space="preserve"> لابتداء طريق النجاشي إليه بالمفيد </w:t>
      </w:r>
      <w:r w:rsidRPr="00C73D10">
        <w:rPr>
          <w:rStyle w:val="libAlaemChar"/>
          <w:rtl/>
        </w:rPr>
        <w:t>قدس‌سره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167 / 734</w:t>
      </w:r>
      <w:r>
        <w:rPr>
          <w:rtl/>
        </w:rPr>
        <w:t>.</w:t>
      </w:r>
    </w:p>
    <w:p w:rsidR="00C73D10" w:rsidRPr="00A2729A" w:rsidRDefault="00C73D10" w:rsidP="00C73D10">
      <w:pPr>
        <w:pStyle w:val="libFootnote0"/>
        <w:rPr>
          <w:rtl/>
        </w:rPr>
      </w:pPr>
      <w:r w:rsidRPr="00A2729A">
        <w:rPr>
          <w:rtl/>
        </w:rPr>
        <w:t xml:space="preserve">(4) تقدم ذلك في الفائدة الخامسة برمز </w:t>
      </w:r>
      <w:r>
        <w:rPr>
          <w:rtl/>
        </w:rPr>
        <w:t>(</w:t>
      </w:r>
      <w:r w:rsidRPr="00A2729A">
        <w:rPr>
          <w:rtl/>
        </w:rPr>
        <w:t>شو</w:t>
      </w:r>
      <w:r>
        <w:rPr>
          <w:rtl/>
        </w:rPr>
        <w:t>)</w:t>
      </w:r>
      <w:r w:rsidRPr="00A2729A">
        <w:rPr>
          <w:rtl/>
        </w:rPr>
        <w:t xml:space="preserve"> المساوي للرقم [306]</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62 / 213</w:t>
      </w:r>
      <w:r>
        <w:rPr>
          <w:rtl/>
        </w:rPr>
        <w:t>،</w:t>
      </w:r>
      <w:r w:rsidRPr="00A2729A">
        <w:rPr>
          <w:rtl/>
        </w:rPr>
        <w:t xml:space="preserve"> 4</w:t>
      </w:r>
      <w:r>
        <w:rPr>
          <w:rtl/>
        </w:rPr>
        <w:t>:</w:t>
      </w:r>
      <w:r w:rsidRPr="00A2729A">
        <w:rPr>
          <w:rtl/>
        </w:rPr>
        <w:t xml:space="preserve"> 201 / 581</w:t>
      </w:r>
      <w:r>
        <w:rPr>
          <w:rtl/>
        </w:rPr>
        <w:t>،</w:t>
      </w:r>
      <w:r w:rsidRPr="00A2729A">
        <w:rPr>
          <w:rtl/>
        </w:rPr>
        <w:t xml:space="preserve"> 4</w:t>
      </w:r>
      <w:r>
        <w:rPr>
          <w:rtl/>
        </w:rPr>
        <w:t>:</w:t>
      </w:r>
      <w:r w:rsidRPr="00A2729A">
        <w:rPr>
          <w:rtl/>
        </w:rPr>
        <w:t xml:space="preserve"> 246 / 729</w:t>
      </w:r>
      <w:r>
        <w:rPr>
          <w:rtl/>
        </w:rPr>
        <w:t>،</w:t>
      </w:r>
      <w:r w:rsidRPr="00A2729A">
        <w:rPr>
          <w:rtl/>
        </w:rPr>
        <w:t xml:space="preserve"> 6</w:t>
      </w:r>
      <w:r>
        <w:rPr>
          <w:rtl/>
        </w:rPr>
        <w:t>:</w:t>
      </w:r>
      <w:r w:rsidRPr="00A2729A">
        <w:rPr>
          <w:rtl/>
        </w:rPr>
        <w:t xml:space="preserve"> 138 / 232</w:t>
      </w:r>
      <w:r>
        <w:rPr>
          <w:rtl/>
        </w:rPr>
        <w:t>،</w:t>
      </w:r>
      <w:r w:rsidRPr="00A2729A">
        <w:rPr>
          <w:rtl/>
        </w:rPr>
        <w:t xml:space="preserve"> 6</w:t>
      </w:r>
      <w:r>
        <w:rPr>
          <w:rtl/>
        </w:rPr>
        <w:t>:</w:t>
      </w:r>
      <w:r w:rsidRPr="00A2729A">
        <w:rPr>
          <w:rtl/>
        </w:rPr>
        <w:t xml:space="preserve"> 198 / 440</w:t>
      </w:r>
      <w:r>
        <w:rPr>
          <w:rtl/>
        </w:rPr>
        <w:t>،</w:t>
      </w:r>
      <w:r w:rsidRPr="00A2729A">
        <w:rPr>
          <w:rtl/>
        </w:rPr>
        <w:t xml:space="preserve"> 7</w:t>
      </w:r>
      <w:r>
        <w:rPr>
          <w:rtl/>
        </w:rPr>
        <w:t>:</w:t>
      </w:r>
      <w:r w:rsidRPr="00A2729A">
        <w:rPr>
          <w:rtl/>
        </w:rPr>
        <w:t xml:space="preserve"> 211 / 931</w:t>
      </w:r>
      <w:r>
        <w:rPr>
          <w:rtl/>
        </w:rPr>
        <w:t>،</w:t>
      </w:r>
      <w:r w:rsidRPr="00A2729A">
        <w:rPr>
          <w:rtl/>
        </w:rPr>
        <w:t xml:space="preserve"> وغيرها كثيراً فعلاً</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167 / 743</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187 / 621</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215 / 723</w:t>
      </w:r>
      <w:r>
        <w:rPr>
          <w:rtl/>
        </w:rPr>
        <w:t>.</w:t>
      </w:r>
    </w:p>
    <w:p w:rsidR="00C73D10" w:rsidRPr="00A2729A" w:rsidRDefault="00C73D10" w:rsidP="00C73D10">
      <w:pPr>
        <w:pStyle w:val="libFootnote0"/>
        <w:rPr>
          <w:rtl/>
        </w:rPr>
      </w:pPr>
      <w:r w:rsidRPr="00A2729A">
        <w:rPr>
          <w:rtl/>
        </w:rPr>
        <w:t>(9) تهذيب الأحكام 5</w:t>
      </w:r>
      <w:r>
        <w:rPr>
          <w:rtl/>
        </w:rPr>
        <w:t>:</w:t>
      </w:r>
      <w:r w:rsidRPr="00A2729A">
        <w:rPr>
          <w:rtl/>
        </w:rPr>
        <w:t xml:space="preserve"> 237 / 799</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الإستبصار</w:t>
      </w:r>
      <w:r>
        <w:rPr>
          <w:rtl/>
        </w:rPr>
        <w:t>،</w:t>
      </w:r>
      <w:r w:rsidRPr="00A2729A">
        <w:rPr>
          <w:rtl/>
        </w:rPr>
        <w:t xml:space="preserve"> في باب أقل ما يجزي من التسبيح في الركوع والسجود</w:t>
      </w:r>
      <w:r>
        <w:rPr>
          <w:rtl/>
        </w:rPr>
        <w:t>،</w:t>
      </w:r>
      <w:r w:rsidRPr="00A2729A">
        <w:rPr>
          <w:rtl/>
        </w:rPr>
        <w:t xml:space="preserve"> في الحديث الخامس </w:t>
      </w:r>
      <w:r w:rsidRPr="00C73D10">
        <w:rPr>
          <w:rStyle w:val="libFootnotenumChar"/>
          <w:rtl/>
        </w:rPr>
        <w:t>(1)</w:t>
      </w:r>
      <w:r>
        <w:rPr>
          <w:rtl/>
        </w:rPr>
        <w:t>.</w:t>
      </w:r>
    </w:p>
    <w:p w:rsidR="00C73D10" w:rsidRDefault="00C73D10" w:rsidP="00C73D10">
      <w:pPr>
        <w:pStyle w:val="libBold2"/>
        <w:rPr>
          <w:rtl/>
        </w:rPr>
      </w:pPr>
      <w:r>
        <w:rPr>
          <w:rtl/>
        </w:rPr>
        <w:t>و</w:t>
      </w:r>
      <w:r w:rsidRPr="00520AED">
        <w:rPr>
          <w:rtl/>
        </w:rPr>
        <w:t>إلى مسمع بن أبي مسمع</w:t>
      </w:r>
      <w:r>
        <w:rPr>
          <w:rtl/>
        </w:rPr>
        <w:t>:</w:t>
      </w:r>
    </w:p>
    <w:p w:rsidR="00C73D10" w:rsidRPr="00A2729A" w:rsidRDefault="00C73D10" w:rsidP="00C73D10">
      <w:pPr>
        <w:pStyle w:val="libNormal"/>
        <w:rPr>
          <w:rtl/>
        </w:rPr>
      </w:pPr>
      <w:r w:rsidRPr="00A2729A">
        <w:rPr>
          <w:rtl/>
        </w:rPr>
        <w:t>صحيح في باب النهي عن بيع العذرة</w:t>
      </w:r>
      <w:r>
        <w:rPr>
          <w:rtl/>
        </w:rPr>
        <w:t>،</w:t>
      </w:r>
      <w:r w:rsidRPr="00A2729A">
        <w:rPr>
          <w:rtl/>
        </w:rPr>
        <w:t xml:space="preserve"> في الحديث الثالث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مسمع كردين</w:t>
      </w:r>
      <w:r>
        <w:rPr>
          <w:rtl/>
        </w:rPr>
        <w:t>:</w:t>
      </w:r>
    </w:p>
    <w:p w:rsidR="00C73D10" w:rsidRPr="00A2729A" w:rsidRDefault="00C73D10" w:rsidP="00C73D10">
      <w:pPr>
        <w:pStyle w:val="libNormal"/>
        <w:rPr>
          <w:rtl/>
        </w:rPr>
      </w:pPr>
      <w:r w:rsidRPr="00A2729A">
        <w:rPr>
          <w:rtl/>
        </w:rPr>
        <w:t>صحيح في باب دية من قطع رأس الميت</w:t>
      </w:r>
      <w:r>
        <w:rPr>
          <w:rtl/>
        </w:rPr>
        <w:t>،</w:t>
      </w:r>
      <w:r w:rsidRPr="00A2729A">
        <w:rPr>
          <w:rtl/>
        </w:rPr>
        <w:t xml:space="preserve"> في الحديث الرابع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القاسم بن محمّد الجوهري </w:t>
      </w:r>
      <w:r w:rsidRPr="00C73D10">
        <w:rPr>
          <w:rStyle w:val="libFootnotenumChar"/>
          <w:rtl/>
        </w:rPr>
        <w:t>(4)</w:t>
      </w:r>
      <w:r>
        <w:rPr>
          <w:rtl/>
        </w:rPr>
        <w:t>.</w:t>
      </w:r>
      <w:r w:rsidRPr="00A2729A">
        <w:rPr>
          <w:rtl/>
        </w:rPr>
        <w:t xml:space="preserve"> وقد أوضحنا وثاقته في </w:t>
      </w:r>
      <w:r>
        <w:rPr>
          <w:rtl/>
        </w:rPr>
        <w:t>(</w:t>
      </w:r>
      <w:r w:rsidRPr="00A2729A">
        <w:rPr>
          <w:rtl/>
        </w:rPr>
        <w:t>شح</w:t>
      </w:r>
      <w:r>
        <w:rPr>
          <w:rtl/>
        </w:rPr>
        <w:t>)</w:t>
      </w:r>
      <w:r w:rsidRPr="00A2729A">
        <w:rPr>
          <w:rtl/>
        </w:rPr>
        <w:t xml:space="preserve">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[684] وإلى المشمعل بن سعد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التهذيب</w:t>
      </w:r>
      <w:r>
        <w:rPr>
          <w:rtl/>
        </w:rPr>
        <w:t>،</w:t>
      </w:r>
      <w:r w:rsidRPr="00A2729A">
        <w:rPr>
          <w:rtl/>
        </w:rPr>
        <w:t xml:space="preserve"> في باب ميراث من علا من الآباء</w:t>
      </w:r>
      <w:r>
        <w:rPr>
          <w:rtl/>
        </w:rPr>
        <w:t>،</w:t>
      </w:r>
      <w:r w:rsidRPr="00A2729A">
        <w:rPr>
          <w:rtl/>
        </w:rPr>
        <w:t xml:space="preserve"> في الحديث السادس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ميراث الجدّ مع كلالة الأب</w:t>
      </w:r>
      <w:r>
        <w:rPr>
          <w:rtl/>
        </w:rPr>
        <w:t>،</w:t>
      </w:r>
      <w:r w:rsidRPr="00A2729A">
        <w:rPr>
          <w:rtl/>
        </w:rPr>
        <w:t xml:space="preserve"> في الحديث الخامس </w:t>
      </w:r>
      <w:r w:rsidRPr="00C73D10">
        <w:rPr>
          <w:rStyle w:val="libFootnotenumChar"/>
          <w:rtl/>
        </w:rPr>
        <w:t>(8)</w:t>
      </w:r>
      <w:r>
        <w:rPr>
          <w:rtl/>
        </w:rPr>
        <w:t>.</w:t>
      </w:r>
    </w:p>
    <w:p w:rsidR="00C73D10" w:rsidRDefault="00C73D10" w:rsidP="00C73D10">
      <w:pPr>
        <w:pStyle w:val="libBold2"/>
        <w:rPr>
          <w:rtl/>
        </w:rPr>
      </w:pPr>
      <w:r w:rsidRPr="00520AED">
        <w:rPr>
          <w:rtl/>
        </w:rPr>
        <w:t>[685] وإلى مصعب بن سلام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1</w:t>
      </w:r>
      <w:r>
        <w:rPr>
          <w:rtl/>
        </w:rPr>
        <w:t>:</w:t>
      </w:r>
      <w:r w:rsidRPr="00A2729A">
        <w:rPr>
          <w:rtl/>
        </w:rPr>
        <w:t xml:space="preserve"> 323 / 1208</w:t>
      </w:r>
      <w:r>
        <w:rPr>
          <w:rtl/>
        </w:rPr>
        <w:t>.</w:t>
      </w:r>
    </w:p>
    <w:p w:rsidR="00C73D10" w:rsidRPr="00A2729A" w:rsidRDefault="00C73D10" w:rsidP="00C73D10">
      <w:pPr>
        <w:pStyle w:val="libFootnote0"/>
        <w:rPr>
          <w:rtl/>
        </w:rPr>
      </w:pPr>
      <w:r w:rsidRPr="00A2729A">
        <w:rPr>
          <w:rtl/>
        </w:rPr>
        <w:t>(2) الاستبصار 3</w:t>
      </w:r>
      <w:r>
        <w:rPr>
          <w:rtl/>
        </w:rPr>
        <w:t>:</w:t>
      </w:r>
      <w:r w:rsidRPr="00A2729A">
        <w:rPr>
          <w:rtl/>
        </w:rPr>
        <w:t xml:space="preserve"> 56 / 183</w:t>
      </w:r>
      <w:r>
        <w:rPr>
          <w:rtl/>
        </w:rPr>
        <w:t>.</w:t>
      </w:r>
    </w:p>
    <w:p w:rsidR="00C73D10" w:rsidRPr="00A2729A" w:rsidRDefault="00C73D10" w:rsidP="00C73D10">
      <w:pPr>
        <w:pStyle w:val="libFootnote0"/>
        <w:rPr>
          <w:rtl/>
        </w:rPr>
      </w:pPr>
      <w:r w:rsidRPr="00A2729A">
        <w:rPr>
          <w:rtl/>
        </w:rPr>
        <w:t>(3) الاستبصار 4</w:t>
      </w:r>
      <w:r>
        <w:rPr>
          <w:rtl/>
        </w:rPr>
        <w:t>:</w:t>
      </w:r>
      <w:r w:rsidRPr="00A2729A">
        <w:rPr>
          <w:rtl/>
        </w:rPr>
        <w:t xml:space="preserve"> 297 / 1116</w:t>
      </w:r>
      <w:r>
        <w:rPr>
          <w:rtl/>
        </w:rPr>
        <w:t>.</w:t>
      </w:r>
    </w:p>
    <w:p w:rsidR="00C73D10" w:rsidRPr="00A2729A" w:rsidRDefault="00C73D10" w:rsidP="00C73D10">
      <w:pPr>
        <w:pStyle w:val="libFootnote0"/>
        <w:rPr>
          <w:rtl/>
        </w:rPr>
      </w:pPr>
      <w:r w:rsidRPr="00A2729A">
        <w:rPr>
          <w:rtl/>
        </w:rPr>
        <w:t>(4) الفقيه 4</w:t>
      </w:r>
      <w:r>
        <w:rPr>
          <w:rtl/>
        </w:rPr>
        <w:t>:</w:t>
      </w:r>
      <w:r w:rsidRPr="00A2729A">
        <w:rPr>
          <w:rtl/>
        </w:rPr>
        <w:t xml:space="preserve"> 44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(5) تقدم في الفائدة الخامسة برمز </w:t>
      </w:r>
      <w:r>
        <w:rPr>
          <w:rtl/>
        </w:rPr>
        <w:t>(</w:t>
      </w:r>
      <w:r w:rsidRPr="00A2729A">
        <w:rPr>
          <w:rtl/>
        </w:rPr>
        <w:t>شح</w:t>
      </w:r>
      <w:r>
        <w:rPr>
          <w:rtl/>
        </w:rPr>
        <w:t>)،</w:t>
      </w:r>
      <w:r w:rsidRPr="00A2729A">
        <w:rPr>
          <w:rtl/>
        </w:rPr>
        <w:t xml:space="preserve"> المساوي للرقم [308]</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171 / 749</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304 / 1085</w:t>
      </w:r>
      <w:r>
        <w:rPr>
          <w:rtl/>
        </w:rPr>
        <w:t>،</w:t>
      </w:r>
      <w:r w:rsidRPr="00A2729A">
        <w:rPr>
          <w:rtl/>
        </w:rPr>
        <w:t xml:space="preserve"> والحديث والذي يليه موثقان بالحسن بن محمّد بن سماعة الواقفي</w:t>
      </w:r>
      <w:r>
        <w:rPr>
          <w:rtl/>
        </w:rPr>
        <w:t>.</w:t>
      </w:r>
    </w:p>
    <w:p w:rsidR="00C73D10" w:rsidRPr="00A2729A" w:rsidRDefault="00C73D10" w:rsidP="00C73D10">
      <w:pPr>
        <w:pStyle w:val="libFootnote0"/>
        <w:rPr>
          <w:rtl/>
        </w:rPr>
      </w:pPr>
      <w:r w:rsidRPr="00A2729A">
        <w:rPr>
          <w:rtl/>
        </w:rPr>
        <w:t>(8) الاستبصار 4</w:t>
      </w:r>
      <w:r>
        <w:rPr>
          <w:rtl/>
        </w:rPr>
        <w:t>:</w:t>
      </w:r>
      <w:r w:rsidRPr="00A2729A">
        <w:rPr>
          <w:rtl/>
        </w:rPr>
        <w:t xml:space="preserve"> 159 / 587</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171 / 748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[686] وإلى المطلب بن زياد</w:t>
      </w:r>
      <w:r>
        <w:rPr>
          <w:rtl/>
        </w:rPr>
        <w:t>:</w:t>
      </w:r>
    </w:p>
    <w:p w:rsidR="00C73D10" w:rsidRPr="00A2729A" w:rsidRDefault="00C73D10" w:rsidP="00C73D10">
      <w:pPr>
        <w:pStyle w:val="libNormal"/>
        <w:rPr>
          <w:rFonts w:hint="cs"/>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[687] وإلى المظفر بن محمّد</w:t>
      </w:r>
      <w:r>
        <w:rPr>
          <w:rtl/>
        </w:rPr>
        <w:t>:</w:t>
      </w:r>
    </w:p>
    <w:p w:rsidR="00C73D10" w:rsidRPr="00A2729A" w:rsidRDefault="00C73D10" w:rsidP="00C73D10">
      <w:pPr>
        <w:pStyle w:val="libNormal"/>
        <w:rPr>
          <w:rFonts w:hint="cs"/>
          <w:rtl/>
        </w:rPr>
      </w:pPr>
      <w:r w:rsidRPr="00A2729A">
        <w:rPr>
          <w:rtl/>
        </w:rPr>
        <w:t xml:space="preserve">صحيح في الفهرست </w:t>
      </w:r>
      <w:r w:rsidRPr="00C73D10">
        <w:rPr>
          <w:rStyle w:val="libFootnotenumChar"/>
          <w:rtl/>
        </w:rPr>
        <w:t>(3)</w:t>
      </w:r>
      <w:r>
        <w:rPr>
          <w:rtl/>
        </w:rPr>
        <w:t>.</w:t>
      </w:r>
    </w:p>
    <w:p w:rsidR="00C73D10" w:rsidRDefault="00C73D10" w:rsidP="00C73D10">
      <w:pPr>
        <w:pStyle w:val="libBold2"/>
        <w:rPr>
          <w:rtl/>
        </w:rPr>
      </w:pPr>
      <w:r w:rsidRPr="00520AED">
        <w:rPr>
          <w:rtl/>
        </w:rPr>
        <w:t>[688] وإلى معاذ بن ثابت</w:t>
      </w:r>
      <w:r>
        <w:rPr>
          <w:rtl/>
        </w:rPr>
        <w:t>:</w:t>
      </w:r>
    </w:p>
    <w:p w:rsidR="00C73D10" w:rsidRPr="00A2729A" w:rsidRDefault="00C73D10" w:rsidP="00C73D10">
      <w:pPr>
        <w:pStyle w:val="libNormal"/>
        <w:rPr>
          <w:rFonts w:hint="cs"/>
          <w:rtl/>
        </w:rPr>
      </w:pPr>
      <w:r w:rsidRPr="00A2729A">
        <w:rPr>
          <w:rtl/>
        </w:rPr>
        <w:t xml:space="preserve">صحيح في الفهرست </w:t>
      </w:r>
      <w:r w:rsidRPr="00C73D10">
        <w:rPr>
          <w:rStyle w:val="libFootnotenumChar"/>
          <w:rtl/>
        </w:rPr>
        <w:t>(4)</w:t>
      </w:r>
      <w:r>
        <w:rPr>
          <w:rtl/>
        </w:rPr>
        <w:t>.</w:t>
      </w:r>
    </w:p>
    <w:p w:rsidR="00C73D10" w:rsidRDefault="00C73D10" w:rsidP="00C73D10">
      <w:pPr>
        <w:pStyle w:val="libBold2"/>
        <w:rPr>
          <w:rtl/>
        </w:rPr>
      </w:pPr>
      <w:r w:rsidRPr="00520AED">
        <w:rPr>
          <w:rtl/>
        </w:rPr>
        <w:t>[689] وإلى المعافى بن عمران</w:t>
      </w:r>
      <w:r>
        <w:rPr>
          <w:rtl/>
        </w:rPr>
        <w:t>:</w:t>
      </w:r>
    </w:p>
    <w:p w:rsidR="00C73D10" w:rsidRPr="00A2729A" w:rsidRDefault="00C73D10" w:rsidP="00C73D10">
      <w:pPr>
        <w:pStyle w:val="libNormal"/>
        <w:rPr>
          <w:rtl/>
        </w:rPr>
      </w:pPr>
      <w:r w:rsidRPr="00A2729A">
        <w:rPr>
          <w:rtl/>
        </w:rPr>
        <w:t>مرسل</w:t>
      </w:r>
      <w:r>
        <w:rPr>
          <w:rtl/>
        </w:rPr>
        <w:t>،</w:t>
      </w:r>
      <w:r w:rsidRPr="00A2729A">
        <w:rPr>
          <w:rtl/>
        </w:rPr>
        <w:t xml:space="preserve"> ومجهول في الفهرست </w:t>
      </w:r>
      <w:r w:rsidRPr="00C73D10">
        <w:rPr>
          <w:rStyle w:val="libFootnotenumChar"/>
          <w:rtl/>
        </w:rPr>
        <w:t>(5)</w:t>
      </w:r>
      <w:r>
        <w:rPr>
          <w:rtl/>
        </w:rPr>
        <w:t>.</w:t>
      </w:r>
    </w:p>
    <w:p w:rsidR="00C73D10" w:rsidRDefault="00C73D10" w:rsidP="00C73D10">
      <w:pPr>
        <w:pStyle w:val="libBold2"/>
        <w:rPr>
          <w:rtl/>
        </w:rPr>
      </w:pPr>
      <w:r w:rsidRPr="00520AED">
        <w:rPr>
          <w:rtl/>
        </w:rPr>
        <w:t>[690] وإلى معاوية بن حكيم</w:t>
      </w:r>
      <w:r>
        <w:rPr>
          <w:rtl/>
        </w:rPr>
        <w:t>:</w:t>
      </w:r>
    </w:p>
    <w:p w:rsidR="00C73D10" w:rsidRPr="00A2729A" w:rsidRDefault="00C73D10" w:rsidP="00C73D10">
      <w:pPr>
        <w:pStyle w:val="libNormal"/>
        <w:rPr>
          <w:rtl/>
        </w:rPr>
      </w:pPr>
      <w:r w:rsidRPr="00A2729A">
        <w:rPr>
          <w:rtl/>
        </w:rPr>
        <w:t>ضعيف.</w:t>
      </w:r>
    </w:p>
    <w:p w:rsidR="00C73D10" w:rsidRPr="00C6606E" w:rsidRDefault="00C73D10" w:rsidP="00C73D10">
      <w:pPr>
        <w:pStyle w:val="libBold2"/>
        <w:rPr>
          <w:rtl/>
        </w:rPr>
      </w:pPr>
      <w:r w:rsidRPr="00C6606E">
        <w:rPr>
          <w:rtl/>
        </w:rPr>
        <w:t>وإلى كتاب الطلاق</w:t>
      </w:r>
      <w:r>
        <w:rPr>
          <w:rtl/>
        </w:rPr>
        <w:t>،</w:t>
      </w:r>
      <w:r w:rsidRPr="00C6606E">
        <w:rPr>
          <w:rtl/>
        </w:rPr>
        <w:t xml:space="preserve"> وكتاب الحيض</w:t>
      </w:r>
      <w:r>
        <w:rPr>
          <w:rtl/>
        </w:rPr>
        <w:t>،</w:t>
      </w:r>
      <w:r w:rsidRPr="00C6606E">
        <w:rPr>
          <w:rtl/>
        </w:rPr>
        <w:t xml:space="preserve"> وكتاب الفرائض</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168 / 754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423 / 1135</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169 / 758</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168 / 755</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169 / 759</w:t>
      </w:r>
      <w:r>
        <w:rPr>
          <w:rtl/>
        </w:rPr>
        <w:t>،</w:t>
      </w:r>
      <w:r w:rsidRPr="00A2729A">
        <w:rPr>
          <w:rtl/>
        </w:rPr>
        <w:t xml:space="preserve"> وفيه</w:t>
      </w:r>
      <w:r>
        <w:rPr>
          <w:rtl/>
        </w:rPr>
        <w:t>:</w:t>
      </w:r>
      <w:r w:rsidRPr="00A2729A">
        <w:rPr>
          <w:rtl/>
        </w:rPr>
        <w:t xml:space="preserve"> « له كتاب</w:t>
      </w:r>
      <w:r>
        <w:rPr>
          <w:rtl/>
        </w:rPr>
        <w:t>،</w:t>
      </w:r>
      <w:r w:rsidRPr="00A2729A">
        <w:rPr>
          <w:rtl/>
        </w:rPr>
        <w:t xml:space="preserve"> رواه محمّد بن عبد الله بن عمار »</w:t>
      </w:r>
      <w:r>
        <w:rPr>
          <w:rtl/>
        </w:rPr>
        <w:t>.</w:t>
      </w:r>
      <w:r w:rsidRPr="00A2729A">
        <w:rPr>
          <w:rtl/>
        </w:rPr>
        <w:t xml:space="preserve"> والطريق مجهول بمحمّد بن عبد الله بن عمار الذي لم يذكر في سائر كتب الرجال</w:t>
      </w:r>
      <w:r>
        <w:rPr>
          <w:rtl/>
        </w:rPr>
        <w:t>.</w:t>
      </w:r>
      <w:r w:rsidRPr="00A2729A">
        <w:rPr>
          <w:rtl/>
        </w:rPr>
        <w:t xml:space="preserve"> كما ان قوله</w:t>
      </w:r>
      <w:r>
        <w:rPr>
          <w:rtl/>
        </w:rPr>
        <w:t>:</w:t>
      </w:r>
      <w:r w:rsidRPr="00A2729A">
        <w:rPr>
          <w:rtl/>
        </w:rPr>
        <w:t xml:space="preserve"> </w:t>
      </w:r>
      <w:r>
        <w:rPr>
          <w:rtl/>
        </w:rPr>
        <w:t>(</w:t>
      </w:r>
      <w:r w:rsidRPr="00A2729A">
        <w:rPr>
          <w:rtl/>
        </w:rPr>
        <w:t>رواه</w:t>
      </w:r>
      <w:r>
        <w:rPr>
          <w:rtl/>
        </w:rPr>
        <w:t>)</w:t>
      </w:r>
      <w:r w:rsidRPr="00A2729A">
        <w:rPr>
          <w:rtl/>
        </w:rPr>
        <w:t xml:space="preserve"> لا يدل على سماع أو تحديث</w:t>
      </w:r>
      <w:r>
        <w:rPr>
          <w:rtl/>
        </w:rPr>
        <w:t>،</w:t>
      </w:r>
      <w:r w:rsidRPr="00A2729A">
        <w:rPr>
          <w:rtl/>
        </w:rPr>
        <w:t xml:space="preserve"> ولهذا قال المصنف</w:t>
      </w:r>
      <w:r>
        <w:rPr>
          <w:rtl/>
        </w:rPr>
        <w:t>:</w:t>
      </w:r>
      <w:r w:rsidRPr="00A2729A">
        <w:rPr>
          <w:rtl/>
        </w:rPr>
        <w:t xml:space="preserve"> </w:t>
      </w:r>
      <w:r>
        <w:rPr>
          <w:rtl/>
        </w:rPr>
        <w:t>(</w:t>
      </w:r>
      <w:r w:rsidRPr="00A2729A">
        <w:rPr>
          <w:rtl/>
        </w:rPr>
        <w:t>مرسل</w:t>
      </w:r>
      <w:r>
        <w:rPr>
          <w:rtl/>
        </w:rPr>
        <w:t>)،</w:t>
      </w:r>
      <w:r w:rsidRPr="00A2729A">
        <w:rPr>
          <w:rtl/>
        </w:rPr>
        <w:t xml:space="preserve"> وإن كانت المعاصرة بينهما مجهولة</w:t>
      </w:r>
      <w:r>
        <w:rPr>
          <w:rtl/>
        </w:rPr>
        <w:t>.</w:t>
      </w:r>
      <w:r w:rsidRPr="00A2729A">
        <w:rPr>
          <w:rtl/>
        </w:rPr>
        <w:t xml:space="preserve"> والظاهر نقل الشيخ ذلك من فهارس كتب الفقيه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165 / 734</w:t>
      </w:r>
      <w:r>
        <w:rPr>
          <w:rtl/>
        </w:rPr>
        <w:t>،</w:t>
      </w:r>
      <w:r w:rsidRPr="00A2729A">
        <w:rPr>
          <w:rtl/>
        </w:rPr>
        <w:t xml:space="preserve"> وفيه طريقان</w:t>
      </w:r>
      <w:r>
        <w:rPr>
          <w:rtl/>
        </w:rPr>
        <w:t>،</w:t>
      </w:r>
      <w:r w:rsidRPr="00A2729A">
        <w:rPr>
          <w:rtl/>
        </w:rPr>
        <w:t xml:space="preserve"> وهما كما ذكر المصنف </w:t>
      </w:r>
      <w:r w:rsidRPr="00C73D10">
        <w:rPr>
          <w:rStyle w:val="libAlaemChar"/>
          <w:rtl/>
        </w:rPr>
        <w:t>قدس‌سره</w:t>
      </w:r>
      <w:r w:rsidRPr="00A2729A">
        <w:rPr>
          <w:rtl/>
        </w:rPr>
        <w:t xml:space="preserve"> أما الضعيف منهما فبأبي المفضل وابن بطة</w:t>
      </w:r>
      <w:r>
        <w:rPr>
          <w:rtl/>
        </w:rPr>
        <w:t>.</w:t>
      </w:r>
      <w:r w:rsidRPr="00A2729A">
        <w:rPr>
          <w:rtl/>
        </w:rPr>
        <w:t xml:space="preserve"> وأما المجهول فبالحسين بن محمّد بن مصعب</w:t>
      </w:r>
      <w:r>
        <w:rPr>
          <w:rtl/>
        </w:rPr>
        <w:t>،</w:t>
      </w:r>
      <w:r w:rsidRPr="00A2729A">
        <w:rPr>
          <w:rtl/>
        </w:rPr>
        <w:t xml:space="preserve"> المهمل في جميع ما لدينا من 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ضعيف</w:t>
      </w:r>
      <w:r>
        <w:rPr>
          <w:rtl/>
        </w:rPr>
        <w:t>،</w:t>
      </w:r>
      <w:r w:rsidRPr="00A2729A">
        <w:rPr>
          <w:rtl/>
        </w:rPr>
        <w:t xml:space="preserve"> في الفرائض وغيرها في المشيخة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التيمم</w:t>
      </w:r>
      <w:r>
        <w:rPr>
          <w:rtl/>
        </w:rPr>
        <w:t>،</w:t>
      </w:r>
      <w:r w:rsidRPr="00A2729A">
        <w:rPr>
          <w:rtl/>
        </w:rPr>
        <w:t xml:space="preserve"> في الحديث السادس عشر </w:t>
      </w:r>
      <w:r w:rsidRPr="00C73D10">
        <w:rPr>
          <w:rStyle w:val="libFootnotenumChar"/>
          <w:rtl/>
        </w:rPr>
        <w:t>(2)</w:t>
      </w:r>
      <w:r>
        <w:rPr>
          <w:rtl/>
        </w:rPr>
        <w:t>.</w:t>
      </w:r>
      <w:r w:rsidRPr="00A2729A">
        <w:rPr>
          <w:rtl/>
        </w:rPr>
        <w:t xml:space="preserve"> والخامس والعشرين </w:t>
      </w:r>
      <w:r w:rsidRPr="00C73D10">
        <w:rPr>
          <w:rStyle w:val="libFootnotenumChar"/>
          <w:rtl/>
        </w:rPr>
        <w:t>(3)</w:t>
      </w:r>
      <w:r>
        <w:rPr>
          <w:rtl/>
        </w:rPr>
        <w:t>.</w:t>
      </w:r>
      <w:r w:rsidRPr="00A2729A">
        <w:rPr>
          <w:rtl/>
        </w:rPr>
        <w:t xml:space="preserve"> وفي باب تطهير الثياب</w:t>
      </w:r>
      <w:r>
        <w:rPr>
          <w:rtl/>
        </w:rPr>
        <w:t>،</w:t>
      </w:r>
      <w:r w:rsidRPr="00A2729A">
        <w:rPr>
          <w:rtl/>
        </w:rPr>
        <w:t xml:space="preserve"> في الحديث الثالث والثلاثين </w:t>
      </w:r>
      <w:r w:rsidRPr="00C73D10">
        <w:rPr>
          <w:rStyle w:val="libFootnotenumChar"/>
          <w:rtl/>
        </w:rPr>
        <w:t>(4)</w:t>
      </w:r>
      <w:r>
        <w:rPr>
          <w:rtl/>
        </w:rPr>
        <w:t>.</w:t>
      </w:r>
      <w:r w:rsidRPr="00A2729A">
        <w:rPr>
          <w:rtl/>
        </w:rPr>
        <w:t xml:space="preserve"> وفي باب الحيض</w:t>
      </w:r>
      <w:r>
        <w:rPr>
          <w:rtl/>
        </w:rPr>
        <w:t>،</w:t>
      </w:r>
      <w:r w:rsidRPr="00A2729A">
        <w:rPr>
          <w:rtl/>
        </w:rPr>
        <w:t xml:space="preserve"> من أبواب الزيادات</w:t>
      </w:r>
      <w:r>
        <w:rPr>
          <w:rtl/>
        </w:rPr>
        <w:t>،</w:t>
      </w:r>
      <w:r w:rsidRPr="00A2729A">
        <w:rPr>
          <w:rtl/>
        </w:rPr>
        <w:t xml:space="preserve"> في الحديث الخامس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طريقان صحيحان بالاتفاق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[691] وإلى معاوية بن شريح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كيفية الصلاة</w:t>
      </w:r>
      <w:r>
        <w:rPr>
          <w:rtl/>
        </w:rPr>
        <w:t>،</w:t>
      </w:r>
      <w:r w:rsidRPr="00A2729A">
        <w:rPr>
          <w:rtl/>
        </w:rPr>
        <w:t xml:space="preserve"> في الحديث المائة والثاني والسبعين </w:t>
      </w:r>
      <w:r w:rsidRPr="00C73D10">
        <w:rPr>
          <w:rStyle w:val="libFootnotenumChar"/>
          <w:rtl/>
        </w:rPr>
        <w:t>(8)</w:t>
      </w:r>
      <w:r>
        <w:rPr>
          <w:rtl/>
        </w:rPr>
        <w:t>.</w:t>
      </w:r>
      <w:r w:rsidRPr="00A2729A">
        <w:rPr>
          <w:rtl/>
        </w:rPr>
        <w:t xml:space="preserve"> وفي باب زكاة الحنطة</w:t>
      </w:r>
      <w:r>
        <w:rPr>
          <w:rtl/>
        </w:rPr>
        <w:t>،</w:t>
      </w:r>
      <w:r w:rsidRPr="00A2729A">
        <w:rPr>
          <w:rtl/>
        </w:rPr>
        <w:t xml:space="preserve"> في الحديث الثامن </w:t>
      </w:r>
      <w:r w:rsidRPr="00C73D10">
        <w:rPr>
          <w:rStyle w:val="libFootnotenumChar"/>
          <w:rtl/>
        </w:rPr>
        <w:t>(9)</w:t>
      </w:r>
      <w:r>
        <w:rPr>
          <w:rtl/>
        </w:rPr>
        <w:t>.</w:t>
      </w:r>
      <w:r w:rsidRPr="00A2729A">
        <w:rPr>
          <w:rtl/>
        </w:rPr>
        <w:t xml:space="preserve"> وفي الاستبصار</w:t>
      </w:r>
      <w:r>
        <w:rPr>
          <w:rtl/>
        </w:rPr>
        <w:t>،</w:t>
      </w:r>
      <w:r w:rsidRPr="00A2729A">
        <w:rPr>
          <w:rtl/>
        </w:rPr>
        <w:t xml:space="preserve"> في باب المقدار الذي يجب فيه الزكاة من الحنطة</w:t>
      </w:r>
      <w:r>
        <w:rPr>
          <w:rtl/>
        </w:rPr>
        <w:t>،</w:t>
      </w:r>
      <w:r w:rsidRPr="00A2729A">
        <w:rPr>
          <w:rtl/>
        </w:rPr>
        <w:t xml:space="preserve"> في الحديث الخامس </w:t>
      </w:r>
      <w:r w:rsidRPr="00C73D10">
        <w:rPr>
          <w:rStyle w:val="libFootnotenumChar"/>
          <w:rtl/>
        </w:rPr>
        <w:t>(10)</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محمّد بن قولويه في باب حكم الماء إذا وقع فيه الكلب</w:t>
      </w:r>
      <w:r>
        <w:rPr>
          <w:rtl/>
        </w:rPr>
        <w:t>،</w:t>
      </w:r>
      <w:r w:rsidRPr="00A2729A">
        <w:rPr>
          <w:rtl/>
        </w:rPr>
        <w:t xml:space="preserve"> في الحديث الثالث </w:t>
      </w:r>
      <w:r w:rsidRPr="00C73D10">
        <w:rPr>
          <w:rStyle w:val="libFootnotenumChar"/>
          <w:rtl/>
        </w:rPr>
        <w:t>(11)</w:t>
      </w:r>
      <w:r>
        <w:rPr>
          <w:rtl/>
        </w:rPr>
        <w:t>.</w:t>
      </w:r>
      <w:r w:rsidRPr="00A2729A">
        <w:rPr>
          <w:rtl/>
        </w:rPr>
        <w:t xml:space="preserve"> وفي التهذيب</w:t>
      </w:r>
      <w:r>
        <w:rPr>
          <w:rtl/>
        </w:rPr>
        <w:t>،</w:t>
      </w:r>
      <w:r w:rsidRPr="00A2729A">
        <w:rPr>
          <w:rtl/>
        </w:rPr>
        <w:t xml:space="preserve"> في باب المياه</w:t>
      </w:r>
      <w:r>
        <w:rPr>
          <w:rtl/>
        </w:rPr>
        <w:t>،</w:t>
      </w:r>
      <w:r w:rsidRPr="00A2729A">
        <w:rPr>
          <w:rtl/>
        </w:rPr>
        <w:t xml:space="preserve"> في الحديث التاسع والعشرين </w:t>
      </w:r>
      <w:r w:rsidRPr="00C73D10">
        <w:rPr>
          <w:rStyle w:val="libFootnotenumChar"/>
          <w:rtl/>
        </w:rPr>
        <w:t>(12)</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في </w:t>
      </w:r>
      <w:r>
        <w:rPr>
          <w:rtl/>
        </w:rPr>
        <w:t>(</w:t>
      </w:r>
      <w:r w:rsidRPr="00A2729A">
        <w:rPr>
          <w:rtl/>
        </w:rPr>
        <w:t>الحجرية</w:t>
      </w:r>
      <w:r>
        <w:rPr>
          <w:rtl/>
        </w:rPr>
        <w:t>):</w:t>
      </w:r>
      <w:r w:rsidRPr="00A2729A">
        <w:rPr>
          <w:rtl/>
        </w:rPr>
        <w:t xml:space="preserve"> « وإليه</w:t>
      </w:r>
      <w:r>
        <w:rPr>
          <w:rtl/>
        </w:rPr>
        <w:t>:</w:t>
      </w:r>
      <w:r w:rsidRPr="00A2729A">
        <w:rPr>
          <w:rtl/>
        </w:rPr>
        <w:t xml:space="preserve"> صحيح في الفرائض وغيرها</w:t>
      </w:r>
      <w:r>
        <w:rPr>
          <w:rtl/>
        </w:rPr>
        <w:t>،</w:t>
      </w:r>
      <w:r w:rsidRPr="00A2729A">
        <w:rPr>
          <w:rtl/>
        </w:rPr>
        <w:t xml:space="preserve"> في المشيخة » علماً بأن الشيخ لم يذكر له طريقاً في مشيختي التهذيب والاستبصار</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189 / 545</w:t>
      </w:r>
      <w:r>
        <w:rPr>
          <w:rtl/>
        </w:rPr>
        <w:t>.</w:t>
      </w:r>
    </w:p>
    <w:p w:rsidR="00C73D10" w:rsidRPr="00A2729A" w:rsidRDefault="00C73D10" w:rsidP="00C73D10">
      <w:pPr>
        <w:pStyle w:val="libFootnote0"/>
        <w:rPr>
          <w:rtl/>
        </w:rPr>
      </w:pPr>
      <w:r w:rsidRPr="00A2729A">
        <w:rPr>
          <w:rtl/>
        </w:rPr>
        <w:t>(3) يلاحظ</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191 / 551</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255 / 741</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117</w:t>
      </w:r>
      <w:r>
        <w:rPr>
          <w:rtl/>
        </w:rPr>
        <w:t>،</w:t>
      </w:r>
      <w:r w:rsidRPr="00A2729A">
        <w:rPr>
          <w:rtl/>
        </w:rPr>
        <w:t xml:space="preserve"> من المشيخة</w:t>
      </w:r>
      <w:r>
        <w:rPr>
          <w:rtl/>
        </w:rPr>
        <w:t>،</w:t>
      </w:r>
      <w:r w:rsidRPr="00A2729A">
        <w:rPr>
          <w:rtl/>
        </w:rPr>
        <w:t xml:space="preserve"> وهو كما قال </w:t>
      </w:r>
      <w:r w:rsidRPr="00C73D10">
        <w:rPr>
          <w:rStyle w:val="libAlaemChar"/>
          <w:rtl/>
        </w:rPr>
        <w:t>رحمه‌الله</w:t>
      </w:r>
      <w:r w:rsidRPr="00A2729A">
        <w:rPr>
          <w:rtl/>
        </w:rPr>
        <w:t xml:space="preserve"> لوثاقة من في الطريق جميعاً</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166 / 737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106 / 172 / 404</w:t>
      </w:r>
      <w:r>
        <w:rPr>
          <w:rtl/>
        </w:rPr>
        <w:t>.</w:t>
      </w:r>
    </w:p>
    <w:p w:rsidR="00C73D10" w:rsidRPr="00A2729A" w:rsidRDefault="00C73D10" w:rsidP="00C73D10">
      <w:pPr>
        <w:pStyle w:val="libFootnote0"/>
        <w:rPr>
          <w:rtl/>
        </w:rPr>
      </w:pPr>
      <w:r w:rsidRPr="00A2729A">
        <w:rPr>
          <w:rtl/>
        </w:rPr>
        <w:t>(9) تهذيب الأحكام 4</w:t>
      </w:r>
      <w:r>
        <w:rPr>
          <w:rtl/>
        </w:rPr>
        <w:t>:</w:t>
      </w:r>
      <w:r w:rsidRPr="00A2729A">
        <w:rPr>
          <w:rtl/>
        </w:rPr>
        <w:t xml:space="preserve"> 16 / 41</w:t>
      </w:r>
      <w:r>
        <w:rPr>
          <w:rtl/>
        </w:rPr>
        <w:t>.</w:t>
      </w:r>
    </w:p>
    <w:p w:rsidR="00C73D10" w:rsidRPr="00A2729A" w:rsidRDefault="00C73D10" w:rsidP="00C73D10">
      <w:pPr>
        <w:pStyle w:val="libFootnote0"/>
        <w:rPr>
          <w:rtl/>
        </w:rPr>
      </w:pPr>
      <w:r w:rsidRPr="00A2729A">
        <w:rPr>
          <w:rtl/>
        </w:rPr>
        <w:t>(10) الاستبصار 2</w:t>
      </w:r>
      <w:r>
        <w:rPr>
          <w:rtl/>
        </w:rPr>
        <w:t>:</w:t>
      </w:r>
      <w:r w:rsidRPr="00A2729A">
        <w:rPr>
          <w:rtl/>
        </w:rPr>
        <w:t xml:space="preserve"> 15 / 44</w:t>
      </w:r>
      <w:r>
        <w:rPr>
          <w:rtl/>
        </w:rPr>
        <w:t>.</w:t>
      </w:r>
    </w:p>
    <w:p w:rsidR="00C73D10" w:rsidRPr="00A2729A" w:rsidRDefault="00C73D10" w:rsidP="00C73D10">
      <w:pPr>
        <w:pStyle w:val="libFootnote0"/>
        <w:rPr>
          <w:rtl/>
        </w:rPr>
      </w:pPr>
      <w:r w:rsidRPr="00A2729A">
        <w:rPr>
          <w:rtl/>
        </w:rPr>
        <w:t>(11) الاستبصار 1</w:t>
      </w:r>
      <w:r>
        <w:rPr>
          <w:rtl/>
        </w:rPr>
        <w:t>:</w:t>
      </w:r>
      <w:r w:rsidRPr="00A2729A">
        <w:rPr>
          <w:rtl/>
        </w:rPr>
        <w:t xml:space="preserve"> 19 / 41</w:t>
      </w:r>
      <w:r>
        <w:rPr>
          <w:rtl/>
        </w:rPr>
        <w:t>.</w:t>
      </w:r>
    </w:p>
    <w:p w:rsidR="00C73D10" w:rsidRPr="00A2729A" w:rsidRDefault="00C73D10" w:rsidP="00C73D10">
      <w:pPr>
        <w:pStyle w:val="libFootnote0"/>
        <w:rPr>
          <w:rtl/>
        </w:rPr>
      </w:pPr>
      <w:r w:rsidRPr="00A2729A">
        <w:rPr>
          <w:rtl/>
        </w:rPr>
        <w:t>(12) تهذيب الأحكام 1</w:t>
      </w:r>
      <w:r>
        <w:rPr>
          <w:rtl/>
        </w:rPr>
        <w:t>:</w:t>
      </w:r>
      <w:r w:rsidRPr="00A2729A">
        <w:rPr>
          <w:rtl/>
        </w:rPr>
        <w:t xml:space="preserve"> 225 / 647</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صحيح</w:t>
      </w:r>
      <w:r>
        <w:rPr>
          <w:rtl/>
        </w:rPr>
        <w:t>،</w:t>
      </w:r>
      <w:r w:rsidRPr="00A2729A">
        <w:rPr>
          <w:rtl/>
        </w:rPr>
        <w:t xml:space="preserve"> على الأصح من وثاقة عثمان بن عيسى </w:t>
      </w:r>
      <w:r w:rsidRPr="00C73D10">
        <w:rPr>
          <w:rStyle w:val="libFootnotenumChar"/>
          <w:rtl/>
        </w:rPr>
        <w:t>(1)</w:t>
      </w:r>
      <w:r>
        <w:rPr>
          <w:rtl/>
        </w:rPr>
        <w:t>،</w:t>
      </w:r>
      <w:r w:rsidRPr="00A2729A">
        <w:rPr>
          <w:rtl/>
        </w:rPr>
        <w:t xml:space="preserve"> مع أنه من أصحاب الإجماع</w:t>
      </w:r>
      <w:r>
        <w:rPr>
          <w:rtl/>
        </w:rPr>
        <w:t>،</w:t>
      </w:r>
      <w:r w:rsidRPr="00A2729A">
        <w:rPr>
          <w:rtl/>
        </w:rPr>
        <w:t xml:space="preserve"> وإليه في النجاشي</w:t>
      </w:r>
      <w:r>
        <w:rPr>
          <w:rtl/>
        </w:rPr>
        <w:t>:</w:t>
      </w:r>
      <w:r w:rsidRPr="00A2729A">
        <w:rPr>
          <w:rtl/>
        </w:rPr>
        <w:t xml:space="preserve"> محمّد بن جعفر </w:t>
      </w:r>
      <w:r w:rsidRPr="00C73D10">
        <w:rPr>
          <w:rStyle w:val="libFootnotenumChar"/>
          <w:rtl/>
        </w:rPr>
        <w:t>(2)</w:t>
      </w:r>
      <w:r w:rsidRPr="00A2729A">
        <w:rPr>
          <w:rtl/>
        </w:rPr>
        <w:t xml:space="preserve"> من مشايخ الغضائري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[692] وإلى معاوية بن عمّار</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(4)</w:t>
      </w:r>
      <w:r>
        <w:rPr>
          <w:rtl/>
        </w:rPr>
        <w:t>،</w:t>
      </w:r>
      <w:r w:rsidRPr="00A2729A">
        <w:rPr>
          <w:rtl/>
        </w:rPr>
        <w:t xml:space="preserve"> والفهرست </w:t>
      </w:r>
      <w:r w:rsidRPr="00C73D10">
        <w:rPr>
          <w:rStyle w:val="libFootnotenumChar"/>
          <w:rtl/>
        </w:rPr>
        <w:t>(5)</w:t>
      </w:r>
      <w:r>
        <w:rPr>
          <w:rtl/>
        </w:rPr>
        <w:t>.</w:t>
      </w:r>
    </w:p>
    <w:p w:rsidR="00C73D10" w:rsidRDefault="00C73D10" w:rsidP="00C73D10">
      <w:pPr>
        <w:pStyle w:val="libBold2"/>
        <w:rPr>
          <w:rtl/>
        </w:rPr>
      </w:pPr>
      <w:r w:rsidRPr="00520AED">
        <w:rPr>
          <w:rtl/>
        </w:rPr>
        <w:t>[693] وإلى معاوية بن ميسرة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الأحداث الموجبة للطهارة</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w:t>
      </w:r>
      <w:r>
        <w:rPr>
          <w:rtl/>
        </w:rPr>
        <w:t>:</w:t>
      </w:r>
      <w:r w:rsidRPr="00A2729A">
        <w:rPr>
          <w:rtl/>
        </w:rPr>
        <w:t xml:space="preserve"> 65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لم يترجم النجاشي لمعاوية بن شريح</w:t>
      </w:r>
      <w:r>
        <w:rPr>
          <w:rtl/>
        </w:rPr>
        <w:t>،</w:t>
      </w:r>
      <w:r w:rsidRPr="00A2729A">
        <w:rPr>
          <w:rtl/>
        </w:rPr>
        <w:t xml:space="preserve"> وإنما ترجم لمعاوية بن ميسرة بن شريح في رجاله</w:t>
      </w:r>
      <w:r>
        <w:rPr>
          <w:rtl/>
        </w:rPr>
        <w:t>:</w:t>
      </w:r>
      <w:r w:rsidRPr="00A2729A">
        <w:rPr>
          <w:rtl/>
        </w:rPr>
        <w:t xml:space="preserve"> 410 / 1093</w:t>
      </w:r>
      <w:r>
        <w:rPr>
          <w:rtl/>
        </w:rPr>
        <w:t>،</w:t>
      </w:r>
      <w:r w:rsidRPr="00A2729A">
        <w:rPr>
          <w:rtl/>
        </w:rPr>
        <w:t xml:space="preserve"> وهو الآتي برقم [693]</w:t>
      </w:r>
      <w:r>
        <w:rPr>
          <w:rtl/>
        </w:rPr>
        <w:t>،</w:t>
      </w:r>
      <w:r w:rsidRPr="00A2729A">
        <w:rPr>
          <w:rtl/>
        </w:rPr>
        <w:t xml:space="preserve"> وهذا القول من المصنف </w:t>
      </w:r>
      <w:r w:rsidRPr="00C73D10">
        <w:rPr>
          <w:rStyle w:val="libAlaemChar"/>
          <w:rtl/>
        </w:rPr>
        <w:t>رحمه‌الله</w:t>
      </w:r>
      <w:r w:rsidRPr="00A2729A">
        <w:rPr>
          <w:rtl/>
        </w:rPr>
        <w:t xml:space="preserve"> هو إشارة منه إلى الاتحاد بينهما</w:t>
      </w:r>
      <w:r>
        <w:rPr>
          <w:rtl/>
        </w:rPr>
        <w:t>،</w:t>
      </w:r>
      <w:r w:rsidRPr="00A2729A">
        <w:rPr>
          <w:rtl/>
        </w:rPr>
        <w:t xml:space="preserve"> ومن ثم فالمذكور في طريق النجاشي إليه هو أحمد بن جعفر لا محمّد</w:t>
      </w:r>
      <w:r>
        <w:rPr>
          <w:rtl/>
        </w:rPr>
        <w:t>،</w:t>
      </w:r>
      <w:r w:rsidRPr="00A2729A">
        <w:rPr>
          <w:rtl/>
        </w:rPr>
        <w:t xml:space="preserve"> والطريق هو</w:t>
      </w:r>
      <w:r>
        <w:rPr>
          <w:rtl/>
        </w:rPr>
        <w:t>:</w:t>
      </w:r>
    </w:p>
    <w:p w:rsidR="00C73D10" w:rsidRPr="00A2729A" w:rsidRDefault="00C73D10" w:rsidP="00C73D10">
      <w:pPr>
        <w:pStyle w:val="libFootnote"/>
        <w:rPr>
          <w:rtl/>
          <w:lang w:bidi="fa-IR"/>
        </w:rPr>
      </w:pPr>
      <w:r w:rsidRPr="00A2729A">
        <w:rPr>
          <w:rtl/>
        </w:rPr>
        <w:t>عن الحسين</w:t>
      </w:r>
      <w:r>
        <w:rPr>
          <w:rtl/>
        </w:rPr>
        <w:t>،</w:t>
      </w:r>
      <w:r w:rsidRPr="00A2729A">
        <w:rPr>
          <w:rtl/>
        </w:rPr>
        <w:t xml:space="preserve"> عن أحمد بن جعفر</w:t>
      </w:r>
      <w:r>
        <w:rPr>
          <w:rtl/>
        </w:rPr>
        <w:t>،</w:t>
      </w:r>
      <w:r w:rsidRPr="00A2729A">
        <w:rPr>
          <w:rtl/>
        </w:rPr>
        <w:t xml:space="preserve"> عن أحمد بن إدريس</w:t>
      </w:r>
      <w:r>
        <w:rPr>
          <w:rtl/>
        </w:rPr>
        <w:t>.</w:t>
      </w:r>
      <w:r w:rsidRPr="00A2729A">
        <w:rPr>
          <w:rtl/>
        </w:rPr>
        <w:t xml:space="preserve"> إلى آخره</w:t>
      </w:r>
      <w:r>
        <w:rPr>
          <w:rtl/>
        </w:rPr>
        <w:t>.</w:t>
      </w:r>
    </w:p>
    <w:p w:rsidR="00C73D10" w:rsidRPr="00A2729A" w:rsidRDefault="00C73D10" w:rsidP="00C73D10">
      <w:pPr>
        <w:pStyle w:val="libNormal"/>
        <w:rPr>
          <w:rtl/>
          <w:lang w:bidi="fa-IR"/>
        </w:rPr>
      </w:pPr>
      <w:r w:rsidRPr="00C73D10">
        <w:rPr>
          <w:rStyle w:val="libFootnoteChar"/>
          <w:rtl/>
        </w:rPr>
        <w:t>والمراد من الحسين هو ابن عبيد الله الغضائري</w:t>
      </w:r>
      <w:r>
        <w:rPr>
          <w:rStyle w:val="libFootnoteChar"/>
          <w:rtl/>
        </w:rPr>
        <w:t>،</w:t>
      </w:r>
      <w:r w:rsidRPr="00C73D10">
        <w:rPr>
          <w:rStyle w:val="libFootnoteChar"/>
          <w:rtl/>
        </w:rPr>
        <w:t xml:space="preserve"> ومن أحمد بن جعفر هو ابن سفيان البزوفري الذي ذكره الشيخ في رجاله في من لم يرو عنهم </w:t>
      </w:r>
      <w:r w:rsidRPr="00C73D10">
        <w:rPr>
          <w:rStyle w:val="libAlaemChar"/>
          <w:rtl/>
        </w:rPr>
        <w:t>عليهم‌السلام</w:t>
      </w:r>
      <w:r>
        <w:rPr>
          <w:rStyle w:val="libFootnoteChar"/>
          <w:rtl/>
        </w:rPr>
        <w:t>:</w:t>
      </w:r>
      <w:r w:rsidRPr="00C73D10">
        <w:rPr>
          <w:rStyle w:val="libFootnoteChar"/>
          <w:rtl/>
        </w:rPr>
        <w:t xml:space="preserve"> 443 / 35</w:t>
      </w:r>
      <w:r>
        <w:rPr>
          <w:rStyle w:val="libFootnoteChar"/>
          <w:rtl/>
        </w:rPr>
        <w:t>،</w:t>
      </w:r>
      <w:r w:rsidRPr="00C73D10">
        <w:rPr>
          <w:rStyle w:val="libFootnoteChar"/>
          <w:rtl/>
        </w:rPr>
        <w:t xml:space="preserve"> قائلاً</w:t>
      </w:r>
      <w:r>
        <w:rPr>
          <w:rStyle w:val="libFootnoteChar"/>
          <w:rtl/>
        </w:rPr>
        <w:t>:</w:t>
      </w:r>
      <w:r w:rsidRPr="00C73D10">
        <w:rPr>
          <w:rStyle w:val="libFootnoteChar"/>
          <w:rtl/>
        </w:rPr>
        <w:t xml:space="preserve"> « وكان يروي عن أبي علي الأشعري [أي</w:t>
      </w:r>
      <w:r>
        <w:rPr>
          <w:rStyle w:val="libFootnoteChar"/>
          <w:rtl/>
        </w:rPr>
        <w:t>:</w:t>
      </w:r>
      <w:r w:rsidRPr="00C73D10">
        <w:rPr>
          <w:rStyle w:val="libFootnoteChar"/>
          <w:rtl/>
        </w:rPr>
        <w:t xml:space="preserve"> أحمد بن إدريس]</w:t>
      </w:r>
      <w:r>
        <w:rPr>
          <w:rStyle w:val="libFootnoteChar"/>
          <w:rtl/>
        </w:rPr>
        <w:t>،</w:t>
      </w:r>
      <w:r w:rsidRPr="00C73D10">
        <w:rPr>
          <w:rStyle w:val="libFootnoteChar"/>
          <w:rtl/>
        </w:rPr>
        <w:t xml:space="preserve"> أخبرنا عنه محمّد بن محمّد بن النعمان والحسين بن عبيد الله ». فلاحظ.</w:t>
      </w:r>
    </w:p>
    <w:p w:rsidR="00C73D10" w:rsidRPr="00A2729A" w:rsidRDefault="00C73D10" w:rsidP="00C73D10">
      <w:pPr>
        <w:pStyle w:val="libFootnote0"/>
        <w:rPr>
          <w:rtl/>
        </w:rPr>
      </w:pPr>
      <w:r w:rsidRPr="00A2729A">
        <w:rPr>
          <w:rtl/>
        </w:rPr>
        <w:t xml:space="preserve">(3) في حاشية </w:t>
      </w:r>
      <w:r>
        <w:rPr>
          <w:rtl/>
        </w:rPr>
        <w:t>(</w:t>
      </w:r>
      <w:r w:rsidRPr="00A2729A">
        <w:rPr>
          <w:rtl/>
        </w:rPr>
        <w:t>الأصل</w:t>
      </w:r>
      <w:r>
        <w:rPr>
          <w:rtl/>
        </w:rPr>
        <w:t>):</w:t>
      </w:r>
      <w:r w:rsidRPr="00A2729A">
        <w:rPr>
          <w:rtl/>
        </w:rPr>
        <w:t xml:space="preserve"> « يرويه عن الحسين الغضائري »</w:t>
      </w:r>
      <w:r>
        <w:rPr>
          <w:rtl/>
        </w:rPr>
        <w:t>،</w:t>
      </w:r>
      <w:r w:rsidRPr="00A2729A">
        <w:rPr>
          <w:rtl/>
        </w:rPr>
        <w:t xml:space="preserve"> توضيحاً للمراد من</w:t>
      </w:r>
      <w:r>
        <w:rPr>
          <w:rtl/>
        </w:rPr>
        <w:t>:</w:t>
      </w:r>
      <w:r w:rsidRPr="00A2729A">
        <w:rPr>
          <w:rtl/>
        </w:rPr>
        <w:t xml:space="preserve"> </w:t>
      </w:r>
      <w:r>
        <w:rPr>
          <w:rtl/>
        </w:rPr>
        <w:t>(</w:t>
      </w:r>
      <w:r w:rsidRPr="00A2729A">
        <w:rPr>
          <w:rtl/>
        </w:rPr>
        <w:t>الحسين</w:t>
      </w:r>
      <w:r>
        <w:rPr>
          <w:rtl/>
        </w:rPr>
        <w:t>)</w:t>
      </w:r>
      <w:r w:rsidRPr="00A2729A">
        <w:rPr>
          <w:rtl/>
        </w:rPr>
        <w:t xml:space="preserve"> الواقع في طريق النجاشي إلى معاوية بن ميسرة بن شريح</w:t>
      </w:r>
      <w:r>
        <w:rPr>
          <w:rtl/>
        </w:rPr>
        <w:t>،</w:t>
      </w:r>
      <w:r w:rsidRPr="00A2729A">
        <w:rPr>
          <w:rtl/>
        </w:rPr>
        <w:t xml:space="preserve"> وهو كذلك لما تقدم في الهامش السابق</w:t>
      </w:r>
      <w:r>
        <w:rPr>
          <w:rtl/>
        </w:rPr>
        <w:t>.</w:t>
      </w:r>
    </w:p>
    <w:p w:rsidR="00C73D10" w:rsidRPr="00A2729A" w:rsidRDefault="00C73D10" w:rsidP="00C73D10">
      <w:pPr>
        <w:pStyle w:val="libFootnote0"/>
        <w:rPr>
          <w:rtl/>
        </w:rPr>
      </w:pPr>
      <w:r w:rsidRPr="00A2729A">
        <w:rPr>
          <w:rtl/>
        </w:rPr>
        <w:t>(4)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666 / 735</w:t>
      </w:r>
      <w:r>
        <w:rPr>
          <w:rtl/>
        </w:rPr>
        <w:t>،</w:t>
      </w:r>
      <w:r w:rsidRPr="00A2729A">
        <w:rPr>
          <w:rtl/>
        </w:rPr>
        <w:t xml:space="preserve"> وفيه طريقان</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صحيح لوثاقة جميع رجاله</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مجهول بالحسين بن عتبة بن عبد الرحمن الكندي المجهول الحال في كتب الرجال</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167 / 741</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السابع والثلاثين </w:t>
      </w:r>
      <w:r w:rsidRPr="00C73D10">
        <w:rPr>
          <w:rStyle w:val="libFootnotenumChar"/>
          <w:rtl/>
        </w:rPr>
        <w:t>(1)</w:t>
      </w:r>
      <w:r>
        <w:rPr>
          <w:rtl/>
        </w:rPr>
        <w:t>.</w:t>
      </w:r>
      <w:r w:rsidRPr="00A2729A">
        <w:rPr>
          <w:rtl/>
        </w:rPr>
        <w:t xml:space="preserve"> وفي باب حكم الجنابة</w:t>
      </w:r>
      <w:r>
        <w:rPr>
          <w:rtl/>
        </w:rPr>
        <w:t>،</w:t>
      </w:r>
      <w:r w:rsidRPr="00A2729A">
        <w:rPr>
          <w:rtl/>
        </w:rPr>
        <w:t xml:space="preserve"> قريباً من الآخر بعشرين حديثاً </w:t>
      </w:r>
      <w:r w:rsidRPr="00C73D10">
        <w:rPr>
          <w:rStyle w:val="libFootnotenumChar"/>
          <w:rtl/>
        </w:rPr>
        <w:t>(2)</w:t>
      </w:r>
      <w:r>
        <w:rPr>
          <w:rtl/>
        </w:rPr>
        <w:t>.</w:t>
      </w:r>
      <w:r w:rsidRPr="00A2729A">
        <w:rPr>
          <w:rtl/>
        </w:rPr>
        <w:t xml:space="preserve"> وفي باب التيمم</w:t>
      </w:r>
      <w:r>
        <w:rPr>
          <w:rtl/>
        </w:rPr>
        <w:t>،</w:t>
      </w:r>
      <w:r w:rsidRPr="00A2729A">
        <w:rPr>
          <w:rtl/>
        </w:rPr>
        <w:t xml:space="preserve"> في الحديث الثامن والثلاثين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إنشاد الشعر</w:t>
      </w:r>
      <w:r>
        <w:rPr>
          <w:rtl/>
        </w:rPr>
        <w:t>،</w:t>
      </w:r>
      <w:r w:rsidRPr="00A2729A">
        <w:rPr>
          <w:rtl/>
        </w:rPr>
        <w:t xml:space="preserve"> من أبواب ما ينقض الوضوء</w:t>
      </w:r>
      <w:r>
        <w:rPr>
          <w:rtl/>
        </w:rPr>
        <w:t>،</w:t>
      </w:r>
      <w:r w:rsidRPr="00A2729A">
        <w:rPr>
          <w:rtl/>
        </w:rPr>
        <w:t xml:space="preserve"> في الحديث الأول </w:t>
      </w:r>
      <w:r w:rsidRPr="00C73D10">
        <w:rPr>
          <w:rStyle w:val="libFootnotenumChar"/>
          <w:rtl/>
        </w:rPr>
        <w:t>(4)</w:t>
      </w:r>
      <w:r>
        <w:rPr>
          <w:rtl/>
        </w:rPr>
        <w:t>.</w:t>
      </w:r>
      <w:r w:rsidRPr="00A2729A">
        <w:rPr>
          <w:rtl/>
        </w:rPr>
        <w:t xml:space="preserve"> وفي باب وجوب الاستبراء من الجنابة بالبول</w:t>
      </w:r>
      <w:r>
        <w:rPr>
          <w:rtl/>
        </w:rPr>
        <w:t>،</w:t>
      </w:r>
      <w:r w:rsidRPr="00A2729A">
        <w:rPr>
          <w:rtl/>
        </w:rPr>
        <w:t xml:space="preserve"> في الحديث الخامس </w:t>
      </w:r>
      <w:r w:rsidRPr="00C73D10">
        <w:rPr>
          <w:rStyle w:val="libFootnotenumChar"/>
          <w:rtl/>
        </w:rPr>
        <w:t>(5)</w:t>
      </w:r>
      <w:r>
        <w:rPr>
          <w:rtl/>
        </w:rPr>
        <w:t>.</w:t>
      </w:r>
      <w:r w:rsidRPr="00A2729A">
        <w:rPr>
          <w:rtl/>
        </w:rPr>
        <w:t xml:space="preserve"> وفي باب إن المتيمم إذا وجد الماء</w:t>
      </w:r>
      <w:r>
        <w:rPr>
          <w:rtl/>
        </w:rPr>
        <w:t>،</w:t>
      </w:r>
      <w:r w:rsidRPr="00A2729A">
        <w:rPr>
          <w:rtl/>
        </w:rPr>
        <w:t xml:space="preserve"> في الحديث السابع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(7)</w:t>
      </w:r>
      <w:r>
        <w:rPr>
          <w:rtl/>
        </w:rPr>
        <w:t>:</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[694] وإلى معاوية بن وهب البجلي</w:t>
      </w:r>
      <w:r>
        <w:rPr>
          <w:rtl/>
        </w:rPr>
        <w:t>:</w:t>
      </w:r>
    </w:p>
    <w:p w:rsidR="00C73D10" w:rsidRPr="00A2729A" w:rsidRDefault="00C73D10" w:rsidP="00C73D10">
      <w:pPr>
        <w:pStyle w:val="libNormal"/>
        <w:rPr>
          <w:rtl/>
        </w:rPr>
      </w:pPr>
      <w:r w:rsidRPr="00A2729A">
        <w:rPr>
          <w:rtl/>
        </w:rPr>
        <w:t>صحيح</w:t>
      </w:r>
      <w:r>
        <w:rPr>
          <w:rtl/>
        </w:rPr>
        <w:t>،</w:t>
      </w:r>
      <w:r w:rsidRPr="00A2729A">
        <w:rPr>
          <w:rtl/>
        </w:rPr>
        <w:t xml:space="preserve"> وإليه</w:t>
      </w:r>
      <w:r>
        <w:rPr>
          <w:rtl/>
        </w:rPr>
        <w:t>:</w:t>
      </w:r>
      <w:r w:rsidRPr="00A2729A">
        <w:rPr>
          <w:rtl/>
        </w:rPr>
        <w:t xml:space="preserve"> طريق آخر حسن في الفهرست </w:t>
      </w:r>
      <w:r w:rsidRPr="00C73D10">
        <w:rPr>
          <w:rStyle w:val="libFootnotenumChar"/>
          <w:rtl/>
        </w:rPr>
        <w:t>(8)</w:t>
      </w:r>
      <w:r>
        <w:rPr>
          <w:rtl/>
        </w:rPr>
        <w:t>.</w:t>
      </w:r>
    </w:p>
    <w:p w:rsidR="00C73D10" w:rsidRDefault="00C73D10" w:rsidP="00C73D10">
      <w:pPr>
        <w:pStyle w:val="libBold2"/>
        <w:rPr>
          <w:rtl/>
        </w:rPr>
      </w:pPr>
      <w:r w:rsidRPr="00520AED">
        <w:rPr>
          <w:rtl/>
        </w:rPr>
        <w:t>[695] وإلى معاوية بن وهب بن جبلة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Default="00C73D10" w:rsidP="00C73D10">
      <w:pPr>
        <w:pStyle w:val="libBold2"/>
        <w:rPr>
          <w:rtl/>
        </w:rPr>
      </w:pPr>
      <w:r w:rsidRPr="00520AED">
        <w:rPr>
          <w:rtl/>
        </w:rPr>
        <w:t>[696] وإلى معاوية بن وهب بن الفضال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Default="00C73D10" w:rsidP="00C73D10">
      <w:pPr>
        <w:pStyle w:val="libBold2"/>
        <w:rPr>
          <w:rtl/>
        </w:rPr>
      </w:pPr>
      <w:r w:rsidRPr="00520AED">
        <w:rPr>
          <w:rtl/>
        </w:rPr>
        <w:t>[697] وإلى معاوية بن وهب الميثمي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(11)</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16 / 37</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144 / 408</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195 / 564</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86 / 275</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119 / 403</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160 / 554</w:t>
      </w:r>
      <w:r>
        <w:rPr>
          <w:rtl/>
        </w:rPr>
        <w:t>.</w:t>
      </w:r>
    </w:p>
    <w:p w:rsidR="00C73D10" w:rsidRPr="00A2729A" w:rsidRDefault="00C73D10" w:rsidP="00C73D10">
      <w:pPr>
        <w:pStyle w:val="libFootnote0"/>
        <w:rPr>
          <w:rtl/>
        </w:rPr>
      </w:pPr>
      <w:r w:rsidRPr="00A2729A">
        <w:rPr>
          <w:rtl/>
        </w:rPr>
        <w:t>(7) الفقيه</w:t>
      </w:r>
      <w:r>
        <w:rPr>
          <w:rtl/>
        </w:rPr>
        <w:t>:</w:t>
      </w:r>
      <w:r w:rsidRPr="00A2729A">
        <w:rPr>
          <w:rtl/>
        </w:rPr>
        <w:t xml:space="preserve"> 16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666 / 736</w:t>
      </w:r>
      <w:r>
        <w:rPr>
          <w:rtl/>
        </w:rPr>
        <w:t>،</w:t>
      </w:r>
      <w:r w:rsidRPr="00A2729A">
        <w:rPr>
          <w:rtl/>
        </w:rPr>
        <w:t xml:space="preserve"> والطريق الثاني حسن بإبراهيم بن هاشم</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666 / 739</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666 / 738</w:t>
      </w:r>
      <w:r>
        <w:rPr>
          <w:rtl/>
        </w:rPr>
        <w:t>.</w:t>
      </w:r>
    </w:p>
    <w:p w:rsidR="00C73D10" w:rsidRPr="00A2729A" w:rsidRDefault="00C73D10" w:rsidP="00C73D10">
      <w:pPr>
        <w:pStyle w:val="libFootnote0"/>
        <w:rPr>
          <w:rtl/>
        </w:rPr>
      </w:pPr>
      <w:r w:rsidRPr="00A2729A">
        <w:rPr>
          <w:rtl/>
        </w:rPr>
        <w:t>(11) فهرست الشيخ</w:t>
      </w:r>
      <w:r>
        <w:rPr>
          <w:rtl/>
        </w:rPr>
        <w:t>:</w:t>
      </w:r>
      <w:r w:rsidRPr="00A2729A">
        <w:rPr>
          <w:rtl/>
        </w:rPr>
        <w:t xml:space="preserve"> 167 / 740</w:t>
      </w:r>
      <w:r>
        <w:rPr>
          <w:rtl/>
        </w:rPr>
        <w:t>،</w:t>
      </w:r>
      <w:r w:rsidRPr="00A2729A">
        <w:rPr>
          <w:rtl/>
        </w:rPr>
        <w:t xml:space="preserve"> وقد تقدم القول مراراً بضعف مثل هذه الطرق لوجود أبي المفضل فيه</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[698] وإلى المعلى بن محمّد البصري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حكم الحيض</w:t>
      </w:r>
      <w:r>
        <w:rPr>
          <w:rtl/>
        </w:rPr>
        <w:t>،</w:t>
      </w:r>
      <w:r w:rsidRPr="00A2729A">
        <w:rPr>
          <w:rtl/>
        </w:rPr>
        <w:t xml:space="preserve"> في الحديث التاسع والعشرين </w:t>
      </w:r>
      <w:r w:rsidRPr="00C73D10">
        <w:rPr>
          <w:rStyle w:val="libFootnotenumChar"/>
          <w:rtl/>
        </w:rPr>
        <w:t>(2)</w:t>
      </w:r>
      <w:r>
        <w:rPr>
          <w:rtl/>
        </w:rPr>
        <w:t>.</w:t>
      </w:r>
      <w:r w:rsidRPr="00A2729A">
        <w:rPr>
          <w:rtl/>
        </w:rPr>
        <w:t xml:space="preserve"> وفي باب تطهير الثياب</w:t>
      </w:r>
      <w:r>
        <w:rPr>
          <w:rtl/>
        </w:rPr>
        <w:t>،</w:t>
      </w:r>
      <w:r w:rsidRPr="00A2729A">
        <w:rPr>
          <w:rtl/>
        </w:rPr>
        <w:t xml:space="preserve"> في الحديث الثاني عشر </w:t>
      </w:r>
      <w:r w:rsidRPr="00C73D10">
        <w:rPr>
          <w:rStyle w:val="libFootnotenumChar"/>
          <w:rtl/>
        </w:rPr>
        <w:t>(3)</w:t>
      </w:r>
      <w:r>
        <w:rPr>
          <w:rtl/>
        </w:rPr>
        <w:t>.</w:t>
      </w:r>
      <w:r w:rsidRPr="00A2729A">
        <w:rPr>
          <w:rtl/>
        </w:rPr>
        <w:t xml:space="preserve"> والحادي والستين </w:t>
      </w:r>
      <w:r w:rsidRPr="00C73D10">
        <w:rPr>
          <w:rStyle w:val="libFootnotenumChar"/>
          <w:rtl/>
        </w:rPr>
        <w:t>(4)</w:t>
      </w:r>
      <w:r>
        <w:rPr>
          <w:rtl/>
        </w:rPr>
        <w:t>.</w:t>
      </w:r>
      <w:r w:rsidRPr="00A2729A">
        <w:rPr>
          <w:rtl/>
        </w:rPr>
        <w:t xml:space="preserve"> وفي باب كيفية الصلاة</w:t>
      </w:r>
      <w:r>
        <w:rPr>
          <w:rtl/>
        </w:rPr>
        <w:t>،</w:t>
      </w:r>
      <w:r w:rsidRPr="00A2729A">
        <w:rPr>
          <w:rtl/>
        </w:rPr>
        <w:t xml:space="preserve"> قريباً من الآخر بخمسة وثلاثين حديثاً </w:t>
      </w:r>
      <w:r w:rsidRPr="00C73D10">
        <w:rPr>
          <w:rStyle w:val="libFootnotenumChar"/>
          <w:rtl/>
        </w:rPr>
        <w:t>(5)</w:t>
      </w:r>
      <w:r>
        <w:rPr>
          <w:rtl/>
        </w:rPr>
        <w:t>.</w:t>
      </w:r>
      <w:r w:rsidRPr="00A2729A">
        <w:rPr>
          <w:rtl/>
        </w:rPr>
        <w:t xml:space="preserve"> وفي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الخامس عشر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(7)</w:t>
      </w:r>
      <w:r>
        <w:rPr>
          <w:rtl/>
        </w:rPr>
        <w:t>:</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[699] وإلى المعلى بن موسى</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Default="00C73D10" w:rsidP="00C73D10">
      <w:pPr>
        <w:pStyle w:val="libBold2"/>
        <w:rPr>
          <w:rtl/>
        </w:rPr>
      </w:pPr>
      <w:r w:rsidRPr="00520AED">
        <w:rPr>
          <w:rtl/>
        </w:rPr>
        <w:t>[700] وإلى معمّر بن خلاد</w:t>
      </w:r>
      <w:r>
        <w:rPr>
          <w:rtl/>
        </w:rPr>
        <w:t>:</w:t>
      </w:r>
    </w:p>
    <w:p w:rsidR="00C73D10" w:rsidRPr="00A2729A" w:rsidRDefault="00C73D10" w:rsidP="00C73D10">
      <w:pPr>
        <w:pStyle w:val="libNormal"/>
        <w:rPr>
          <w:rtl/>
        </w:rPr>
      </w:pPr>
      <w:r w:rsidRPr="00A2729A">
        <w:rPr>
          <w:rtl/>
        </w:rPr>
        <w:t>ضعيف.</w:t>
      </w:r>
    </w:p>
    <w:p w:rsidR="00C73D10" w:rsidRPr="00A2729A" w:rsidRDefault="00C73D10" w:rsidP="00C73D10">
      <w:pPr>
        <w:pStyle w:val="libNormal"/>
        <w:rPr>
          <w:rtl/>
        </w:rPr>
      </w:pPr>
      <w:r w:rsidRPr="00A2729A">
        <w:rPr>
          <w:rtl/>
        </w:rPr>
        <w:t>وإليه طريق آخر فيه</w:t>
      </w:r>
      <w:r>
        <w:rPr>
          <w:rtl/>
        </w:rPr>
        <w:t>:</w:t>
      </w:r>
      <w:r w:rsidRPr="00A2729A">
        <w:rPr>
          <w:rtl/>
        </w:rPr>
        <w:t xml:space="preserve"> ابن أبي جيد.</w:t>
      </w:r>
    </w:p>
    <w:p w:rsidR="00C73D10" w:rsidRPr="00660852" w:rsidRDefault="00C73D10" w:rsidP="00C73D10">
      <w:pPr>
        <w:pStyle w:val="libBold2"/>
        <w:rPr>
          <w:rtl/>
        </w:rPr>
      </w:pPr>
      <w:r w:rsidRPr="00660852">
        <w:rPr>
          <w:rtl/>
        </w:rPr>
        <w:t>وإلى كتاب الزهد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محمّد بن جعفر الرزاز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165 / 732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160 / 457</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251 / 725</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265 / 775</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131 / 271</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358 / 1483</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136</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165 / 723</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170 / 762</w:t>
      </w:r>
      <w:r>
        <w:rPr>
          <w:rtl/>
        </w:rPr>
        <w:t>،</w:t>
      </w:r>
      <w:r w:rsidRPr="00A2729A">
        <w:rPr>
          <w:rtl/>
        </w:rPr>
        <w:t xml:space="preserve"> والأول من هذه الطرق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وقد بيّنا في ترجمة محمّد بن أبي عبد الله</w:t>
      </w:r>
      <w:r>
        <w:rPr>
          <w:rtl/>
        </w:rPr>
        <w:t>،</w:t>
      </w:r>
      <w:r w:rsidRPr="00A2729A">
        <w:rPr>
          <w:rtl/>
        </w:rPr>
        <w:t xml:space="preserve"> وغيره أن محمّد بن جعفر الرزاز متحد معه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صفة الوضوء</w:t>
      </w:r>
      <w:r>
        <w:rPr>
          <w:rtl/>
        </w:rPr>
        <w:t>،</w:t>
      </w:r>
      <w:r w:rsidRPr="00A2729A">
        <w:rPr>
          <w:rtl/>
        </w:rPr>
        <w:t xml:space="preserve"> في الحديث الثاني عشر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المائة والثالث عشر </w:t>
      </w:r>
      <w:r w:rsidRPr="00C73D10">
        <w:rPr>
          <w:rStyle w:val="libFootnotenumChar"/>
          <w:rtl/>
        </w:rPr>
        <w:t>(3)</w:t>
      </w:r>
      <w:r>
        <w:rPr>
          <w:rtl/>
        </w:rPr>
        <w:t>.</w:t>
      </w:r>
      <w:r w:rsidRPr="00A2729A">
        <w:rPr>
          <w:rtl/>
        </w:rPr>
        <w:t xml:space="preserve"> وفي باب الزيادات بعد باب الإجازات</w:t>
      </w:r>
      <w:r>
        <w:rPr>
          <w:rtl/>
        </w:rPr>
        <w:t>،</w:t>
      </w:r>
      <w:r w:rsidRPr="00A2729A">
        <w:rPr>
          <w:rtl/>
        </w:rPr>
        <w:t xml:space="preserve"> في الحديث الثالث والثلاثين </w:t>
      </w:r>
      <w:r w:rsidRPr="00C73D10">
        <w:rPr>
          <w:rStyle w:val="libFootnotenumChar"/>
          <w:rtl/>
        </w:rPr>
        <w:t>(4)</w:t>
      </w:r>
      <w:r>
        <w:rPr>
          <w:rtl/>
        </w:rPr>
        <w:t>.</w:t>
      </w:r>
      <w:r w:rsidRPr="00A2729A">
        <w:rPr>
          <w:rtl/>
        </w:rPr>
        <w:t xml:space="preserve"> وفي باب اختيار الأزواج</w:t>
      </w:r>
      <w:r>
        <w:rPr>
          <w:rtl/>
        </w:rPr>
        <w:t>،</w:t>
      </w:r>
      <w:r w:rsidRPr="00A2729A">
        <w:rPr>
          <w:rtl/>
        </w:rPr>
        <w:t xml:space="preserve"> في الحديث العشرين </w:t>
      </w:r>
      <w:r w:rsidRPr="00C73D10">
        <w:rPr>
          <w:rStyle w:val="libFootnotenumChar"/>
          <w:rtl/>
        </w:rPr>
        <w:t>(5)</w:t>
      </w:r>
      <w:r>
        <w:rPr>
          <w:rtl/>
        </w:rPr>
        <w:t>.</w:t>
      </w:r>
      <w:r w:rsidRPr="00A2729A">
        <w:rPr>
          <w:rtl/>
        </w:rPr>
        <w:t xml:space="preserve"> وفي باب السنة في عقود النكاح</w:t>
      </w:r>
      <w:r>
        <w:rPr>
          <w:rtl/>
        </w:rPr>
        <w:t>،</w:t>
      </w:r>
      <w:r w:rsidRPr="00A2729A">
        <w:rPr>
          <w:rtl/>
        </w:rPr>
        <w:t xml:space="preserve"> في الحديث الثاني والثلاثين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صحيح</w:t>
      </w:r>
      <w:r>
        <w:rPr>
          <w:rtl/>
        </w:rPr>
        <w:t>،</w:t>
      </w:r>
      <w:r w:rsidRPr="00A2729A">
        <w:rPr>
          <w:rtl/>
        </w:rPr>
        <w:t xml:space="preserve"> بناء على وثاقة ابن هاشم </w:t>
      </w:r>
      <w:r w:rsidRPr="00C73D10">
        <w:rPr>
          <w:rStyle w:val="libFootnotenumChar"/>
          <w:rtl/>
        </w:rPr>
        <w:t>(7)</w:t>
      </w:r>
      <w:r>
        <w:rPr>
          <w:rtl/>
        </w:rPr>
        <w:t>،</w:t>
      </w:r>
      <w:r w:rsidRPr="00A2729A">
        <w:rPr>
          <w:rtl/>
        </w:rPr>
        <w:t xml:space="preserve"> ويأتي إن شاء الله تعالى أن الرزاز غير محمّد بن أبي عبد الله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[701] وإلى معن بن عبد السلام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Default="00C73D10" w:rsidP="00C73D10">
      <w:pPr>
        <w:pStyle w:val="libBold2"/>
        <w:rPr>
          <w:rtl/>
        </w:rPr>
      </w:pPr>
      <w:r w:rsidRPr="00520AED">
        <w:rPr>
          <w:rtl/>
        </w:rPr>
        <w:t>[702] وإلى المفضل بن صالح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بين ذلك في آخر ترجمة محمّد بن أبي عبد الله في جامع الرواة 2</w:t>
      </w:r>
      <w:r>
        <w:rPr>
          <w:rtl/>
        </w:rPr>
        <w:t>:</w:t>
      </w:r>
      <w:r w:rsidRPr="00A2729A">
        <w:rPr>
          <w:rtl/>
        </w:rPr>
        <w:t xml:space="preserve"> 49</w:t>
      </w:r>
      <w:r>
        <w:rPr>
          <w:rtl/>
        </w:rPr>
        <w:t>،</w:t>
      </w:r>
      <w:r w:rsidRPr="00A2729A">
        <w:rPr>
          <w:rtl/>
        </w:rPr>
        <w:t xml:space="preserve"> وسيأتي نقضه من المصنف </w:t>
      </w:r>
      <w:r w:rsidRPr="00C73D10">
        <w:rPr>
          <w:rStyle w:val="libAlaemChar"/>
          <w:rtl/>
        </w:rPr>
        <w:t>رحمه‌الله</w:t>
      </w:r>
      <w:r w:rsidRPr="00A2729A">
        <w:rPr>
          <w:rtl/>
        </w:rPr>
        <w:t xml:space="preserve"> في كلام طويل</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58 / 163</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310 / 1257</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232 / 1013</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403 / 1611</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415 / 1660</w:t>
      </w:r>
      <w:r>
        <w:rPr>
          <w:rtl/>
        </w:rPr>
        <w:t>.</w:t>
      </w:r>
    </w:p>
    <w:p w:rsidR="00C73D10" w:rsidRPr="00A2729A" w:rsidRDefault="00C73D10" w:rsidP="00C73D10">
      <w:pPr>
        <w:pStyle w:val="libFootnote0"/>
        <w:rPr>
          <w:rtl/>
        </w:rPr>
      </w:pPr>
      <w:r w:rsidRPr="00A2729A">
        <w:rPr>
          <w:rtl/>
        </w:rPr>
        <w:t>(7) الفقيه 4</w:t>
      </w:r>
      <w:r>
        <w:rPr>
          <w:rtl/>
        </w:rPr>
        <w:t>:</w:t>
      </w:r>
      <w:r w:rsidRPr="00A2729A">
        <w:rPr>
          <w:rtl/>
        </w:rPr>
        <w:t xml:space="preserve"> 71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(8) سيأتي في تعقيب المصنف </w:t>
      </w:r>
      <w:r w:rsidRPr="00C73D10">
        <w:rPr>
          <w:rStyle w:val="libAlaemChar"/>
          <w:rtl/>
        </w:rPr>
        <w:t>رحمه‌الله</w:t>
      </w:r>
      <w:r w:rsidRPr="00A2729A">
        <w:rPr>
          <w:rtl/>
        </w:rPr>
        <w:t xml:space="preserve"> على طريق الشيخ إلى يحيى بن زكريا اللؤلؤي الآتي برقم [753]</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170 / 761</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170 / 763</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في الحديث التاسع والستين </w:t>
      </w:r>
      <w:r w:rsidRPr="00C73D10">
        <w:rPr>
          <w:rStyle w:val="libFootnotenumChar"/>
          <w:rtl/>
        </w:rPr>
        <w:t>(1)</w:t>
      </w:r>
      <w:r>
        <w:rPr>
          <w:rtl/>
        </w:rPr>
        <w:t>،</w:t>
      </w:r>
      <w:r w:rsidRPr="00A2729A">
        <w:rPr>
          <w:rtl/>
        </w:rPr>
        <w:t xml:space="preserve"> وكثيراً.</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(2)</w:t>
      </w:r>
      <w:r>
        <w:rPr>
          <w:rtl/>
        </w:rPr>
        <w:t>:</w:t>
      </w:r>
      <w:r w:rsidRPr="00A2729A">
        <w:rPr>
          <w:rtl/>
        </w:rPr>
        <w:t xml:space="preserve"> صحيح بالاتفاق</w:t>
      </w:r>
      <w:r>
        <w:rPr>
          <w:rtl/>
        </w:rPr>
        <w:t>،</w:t>
      </w:r>
      <w:r w:rsidRPr="00A2729A">
        <w:rPr>
          <w:rtl/>
        </w:rPr>
        <w:t xml:space="preserve"> </w:t>
      </w:r>
      <w:r>
        <w:rPr>
          <w:rtl/>
        </w:rPr>
        <w:t>انتهى.</w:t>
      </w:r>
    </w:p>
    <w:p w:rsidR="00C73D10" w:rsidRDefault="00C73D10" w:rsidP="00C73D10">
      <w:pPr>
        <w:pStyle w:val="libBold2"/>
        <w:rPr>
          <w:rtl/>
        </w:rPr>
      </w:pPr>
      <w:r w:rsidRPr="00520AED">
        <w:rPr>
          <w:rtl/>
        </w:rPr>
        <w:t>[703] وإلى المفضل بن عمر</w:t>
      </w:r>
      <w:r>
        <w:rPr>
          <w:rtl/>
        </w:rPr>
        <w:t>:</w:t>
      </w:r>
    </w:p>
    <w:p w:rsidR="00C73D10" w:rsidRPr="00A2729A" w:rsidRDefault="00C73D10" w:rsidP="00C73D10">
      <w:pPr>
        <w:pStyle w:val="libNormal"/>
        <w:rPr>
          <w:rtl/>
        </w:rPr>
      </w:pPr>
      <w:r w:rsidRPr="00A2729A">
        <w:rPr>
          <w:rtl/>
        </w:rPr>
        <w:t>إلى وصيّته</w:t>
      </w:r>
      <w:r>
        <w:rPr>
          <w:rtl/>
        </w:rPr>
        <w:t>:</w:t>
      </w:r>
    </w:p>
    <w:p w:rsidR="00C73D10" w:rsidRPr="00A2729A" w:rsidRDefault="00C73D10" w:rsidP="00C73D10">
      <w:pPr>
        <w:pStyle w:val="libNormal"/>
        <w:rPr>
          <w:rtl/>
        </w:rPr>
      </w:pPr>
      <w:r w:rsidRPr="00A2729A">
        <w:rPr>
          <w:rtl/>
        </w:rPr>
        <w:t>ضعيف.</w:t>
      </w:r>
    </w:p>
    <w:p w:rsidR="00C73D10" w:rsidRPr="00520AED" w:rsidRDefault="00C73D10" w:rsidP="00C73D10">
      <w:pPr>
        <w:pStyle w:val="libBold2"/>
        <w:rPr>
          <w:rFonts w:hint="cs"/>
          <w:rtl/>
        </w:rPr>
      </w:pPr>
      <w:r w:rsidRPr="00520AED">
        <w:rPr>
          <w:rtl/>
        </w:rPr>
        <w:t>وإلى كتابه</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التهذيب</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في الحديث الأربعين </w:t>
      </w:r>
      <w:r w:rsidRPr="00C73D10">
        <w:rPr>
          <w:rStyle w:val="libFootnotenumChar"/>
          <w:rtl/>
        </w:rPr>
        <w:t>(4)</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بأحد عشر حديثاً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محمّد بن سنان </w:t>
      </w:r>
      <w:r w:rsidRPr="00C73D10">
        <w:rPr>
          <w:rStyle w:val="libFootnotenumChar"/>
          <w:rtl/>
        </w:rPr>
        <w:t>(6)</w:t>
      </w:r>
      <w:r>
        <w:rPr>
          <w:rtl/>
        </w:rPr>
        <w:t>،</w:t>
      </w:r>
      <w:r w:rsidRPr="00A2729A">
        <w:rPr>
          <w:rtl/>
        </w:rPr>
        <w:t xml:space="preserve"> الذي اختلفوا في وثاقته وعدمها</w:t>
      </w:r>
      <w:r>
        <w:rPr>
          <w:rtl/>
        </w:rPr>
        <w:t>،</w:t>
      </w:r>
      <w:r w:rsidRPr="00A2729A">
        <w:rPr>
          <w:rtl/>
        </w:rPr>
        <w:t xml:space="preserve"> وأثبتنا الوثاقة في </w:t>
      </w:r>
      <w:r>
        <w:rPr>
          <w:rtl/>
        </w:rPr>
        <w:t>(</w:t>
      </w:r>
      <w:r w:rsidRPr="00A2729A">
        <w:rPr>
          <w:rtl/>
        </w:rPr>
        <w:t>كو</w:t>
      </w:r>
      <w:r>
        <w:rPr>
          <w:rtl/>
        </w:rPr>
        <w:t>)</w:t>
      </w:r>
      <w:r w:rsidRPr="00A2729A">
        <w:rPr>
          <w:rtl/>
        </w:rPr>
        <w:t xml:space="preserve"> </w:t>
      </w:r>
      <w:r w:rsidRPr="00C73D10">
        <w:rPr>
          <w:rStyle w:val="libFootnotenumChar"/>
          <w:rtl/>
        </w:rPr>
        <w:t>(7)</w:t>
      </w:r>
      <w:r>
        <w:rPr>
          <w:rtl/>
        </w:rPr>
        <w:t>،</w:t>
      </w:r>
      <w:r w:rsidRPr="00A2729A">
        <w:rPr>
          <w:rtl/>
        </w:rPr>
        <w:t xml:space="preserve"> وهو السبب لحكمه بضعف الطريق إلى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903 / 311</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43</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169 / 756</w:t>
      </w:r>
      <w:r>
        <w:rPr>
          <w:rtl/>
        </w:rPr>
        <w:t>،</w:t>
      </w:r>
      <w:r w:rsidRPr="00A2729A">
        <w:rPr>
          <w:rtl/>
        </w:rPr>
        <w:t xml:space="preserve"> وطريق الشيخ إلى الوصية ضعيف بمحمّد بن سنان</w:t>
      </w:r>
      <w:r>
        <w:rPr>
          <w:rtl/>
        </w:rPr>
        <w:t>،</w:t>
      </w:r>
      <w:r w:rsidRPr="00A2729A">
        <w:rPr>
          <w:rtl/>
        </w:rPr>
        <w:t xml:space="preserve"> راجع النجاشي</w:t>
      </w:r>
      <w:r>
        <w:rPr>
          <w:rtl/>
        </w:rPr>
        <w:t>:</w:t>
      </w:r>
      <w:r w:rsidRPr="00A2729A">
        <w:rPr>
          <w:rtl/>
        </w:rPr>
        <w:t xml:space="preserve"> 328 / 888</w:t>
      </w:r>
      <w:r>
        <w:rPr>
          <w:rtl/>
        </w:rPr>
        <w:t>،</w:t>
      </w:r>
      <w:r w:rsidRPr="00A2729A">
        <w:rPr>
          <w:rtl/>
        </w:rPr>
        <w:t xml:space="preserve"> وإلى كتابه مجهول بأحمد بن الحسن البصري الذي لم يتبين حاله بكتب الرجال</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253 / 1003</w:t>
      </w:r>
      <w:r>
        <w:rPr>
          <w:rtl/>
        </w:rPr>
        <w:t>،</w:t>
      </w:r>
      <w:r w:rsidRPr="00A2729A">
        <w:rPr>
          <w:rtl/>
        </w:rPr>
        <w:t xml:space="preserve"> والطريق موثق بالحسن بن محمّد بن سماعة الواقفي</w:t>
      </w:r>
      <w:r>
        <w:rPr>
          <w:rtl/>
        </w:rPr>
        <w:t>.</w:t>
      </w:r>
    </w:p>
    <w:p w:rsidR="00C73D10" w:rsidRPr="00A2729A" w:rsidRDefault="00C73D10" w:rsidP="00C73D10">
      <w:pPr>
        <w:pStyle w:val="libFootnote0"/>
        <w:rPr>
          <w:rtl/>
        </w:rPr>
      </w:pPr>
      <w:r w:rsidRPr="00A2729A">
        <w:rPr>
          <w:rtl/>
        </w:rPr>
        <w:t>(5) تهذيب الأحكام</w:t>
      </w:r>
      <w:r>
        <w:rPr>
          <w:rtl/>
        </w:rPr>
        <w:t>:</w:t>
      </w:r>
      <w:r w:rsidRPr="00A2729A">
        <w:rPr>
          <w:rtl/>
        </w:rPr>
        <w:t xml:space="preserve"> 339 / 1402</w:t>
      </w:r>
      <w:r>
        <w:rPr>
          <w:rtl/>
        </w:rPr>
        <w:t>،</w:t>
      </w:r>
      <w:r w:rsidRPr="00A2729A">
        <w:rPr>
          <w:rtl/>
        </w:rPr>
        <w:t xml:space="preserve"> والطريق موثق بزرعة</w:t>
      </w:r>
      <w:r>
        <w:rPr>
          <w:rtl/>
        </w:rPr>
        <w:t>،</w:t>
      </w:r>
      <w:r w:rsidRPr="00A2729A">
        <w:rPr>
          <w:rtl/>
        </w:rPr>
        <w:t xml:space="preserve"> وهو ابن محمّد الحضرمي الواقفي</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(7) تقدم في الفائدة الخامسة برمز </w:t>
      </w:r>
      <w:r>
        <w:rPr>
          <w:rtl/>
        </w:rPr>
        <w:t>(</w:t>
      </w:r>
      <w:r w:rsidRPr="00A2729A">
        <w:rPr>
          <w:rtl/>
        </w:rPr>
        <w:t>كو</w:t>
      </w:r>
      <w:r>
        <w:rPr>
          <w:rtl/>
        </w:rPr>
        <w:t>)،</w:t>
      </w:r>
      <w:r w:rsidRPr="00A2729A">
        <w:rPr>
          <w:rtl/>
        </w:rPr>
        <w:t xml:space="preserve"> المساوي للرقم [26]</w:t>
      </w:r>
      <w:r>
        <w:rPr>
          <w:rtl/>
        </w:rPr>
        <w:t>،</w:t>
      </w:r>
      <w:r w:rsidRPr="00A2729A">
        <w:rPr>
          <w:rtl/>
        </w:rPr>
        <w:t xml:space="preserve"> فراجع</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الوصيّة</w:t>
      </w:r>
      <w:r>
        <w:rPr>
          <w:rtl/>
        </w:rPr>
        <w:t>،</w:t>
      </w:r>
      <w:r w:rsidRPr="00A2729A">
        <w:rPr>
          <w:rtl/>
        </w:rPr>
        <w:t xml:space="preserve"> وهو خلاف ما بنى عليه في أول كلامه </w:t>
      </w:r>
      <w:r w:rsidRPr="00C73D10">
        <w:rPr>
          <w:rStyle w:val="libFootnotenumChar"/>
          <w:rtl/>
        </w:rPr>
        <w:t>(1)</w:t>
      </w:r>
      <w:r>
        <w:rPr>
          <w:rtl/>
        </w:rPr>
        <w:t>،</w:t>
      </w:r>
      <w:r w:rsidRPr="00A2729A">
        <w:rPr>
          <w:rtl/>
        </w:rPr>
        <w:t xml:space="preserve"> من كون حكمه به</w:t>
      </w:r>
      <w:r>
        <w:rPr>
          <w:rtl/>
        </w:rPr>
        <w:t>،</w:t>
      </w:r>
      <w:r w:rsidRPr="00A2729A">
        <w:rPr>
          <w:rtl/>
        </w:rPr>
        <w:t xml:space="preserve"> حيث اتفقوا فيه</w:t>
      </w:r>
      <w:r>
        <w:rPr>
          <w:rtl/>
        </w:rPr>
        <w:t>،</w:t>
      </w:r>
      <w:r w:rsidRPr="00A2729A">
        <w:rPr>
          <w:rtl/>
        </w:rPr>
        <w:t xml:space="preserve"> مع أنه رجح الوثاقة في ترجمته </w:t>
      </w:r>
      <w:r w:rsidRPr="00C73D10">
        <w:rPr>
          <w:rStyle w:val="libFootnotenumChar"/>
          <w:rtl/>
        </w:rPr>
        <w:t>(2)</w:t>
      </w:r>
      <w:r w:rsidRPr="00A2729A">
        <w:rPr>
          <w:rtl/>
        </w:rPr>
        <w:t xml:space="preserve"> فراجع</w:t>
      </w:r>
      <w:r>
        <w:rPr>
          <w:rtl/>
        </w:rPr>
        <w:t>،</w:t>
      </w:r>
      <w:r w:rsidRPr="00A2729A">
        <w:rPr>
          <w:rtl/>
        </w:rPr>
        <w:t xml:space="preserve"> </w:t>
      </w:r>
      <w:r>
        <w:rPr>
          <w:rtl/>
        </w:rPr>
        <w:t>انتهى.</w:t>
      </w:r>
    </w:p>
    <w:p w:rsidR="00C73D10" w:rsidRDefault="00C73D10" w:rsidP="00C73D10">
      <w:pPr>
        <w:pStyle w:val="libBold2"/>
        <w:rPr>
          <w:rtl/>
        </w:rPr>
      </w:pPr>
      <w:r w:rsidRPr="00520AED">
        <w:rPr>
          <w:rtl/>
        </w:rPr>
        <w:t>[704] وإلى المنخل بن جميل</w:t>
      </w:r>
      <w:r>
        <w:rPr>
          <w:rtl/>
        </w:rPr>
        <w:t>:</w:t>
      </w:r>
    </w:p>
    <w:p w:rsidR="00C73D10" w:rsidRPr="00A2729A" w:rsidRDefault="00C73D10" w:rsidP="00C73D10">
      <w:pPr>
        <w:pStyle w:val="libNormal"/>
        <w:rPr>
          <w:rtl/>
        </w:rPr>
      </w:pPr>
      <w:r w:rsidRPr="00A2729A">
        <w:rPr>
          <w:rtl/>
        </w:rPr>
        <w:t>ضعيف. وطريق آخر رواه مرسلاً عن حميد</w:t>
      </w:r>
      <w:r>
        <w:rPr>
          <w:rtl/>
        </w:rPr>
        <w:t>،</w:t>
      </w:r>
      <w:r w:rsidRPr="00A2729A">
        <w:rPr>
          <w:rtl/>
        </w:rPr>
        <w:t xml:space="preserve">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هذا كسابقه</w:t>
      </w:r>
      <w:r>
        <w:rPr>
          <w:rtl/>
        </w:rPr>
        <w:t>،</w:t>
      </w:r>
      <w:r w:rsidRPr="00A2729A">
        <w:rPr>
          <w:rtl/>
        </w:rPr>
        <w:t xml:space="preserve"> وليته ذكره كابن أبي جيد الموجود في الطريقين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[705] وإلى المنذر بن جيفر</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(6)</w:t>
      </w:r>
      <w:r w:rsidRPr="00A2729A">
        <w:rPr>
          <w:rtl/>
        </w:rPr>
        <w:t xml:space="preserve"> صحيح</w:t>
      </w:r>
      <w:r>
        <w:rPr>
          <w:rtl/>
        </w:rPr>
        <w:t>،</w:t>
      </w:r>
      <w:r w:rsidRPr="00A2729A">
        <w:rPr>
          <w:rtl/>
        </w:rPr>
        <w:t xml:space="preserve"> على الأصح من وثاقة ابن هاشم</w:t>
      </w:r>
      <w:r>
        <w:rPr>
          <w:rtl/>
        </w:rPr>
        <w:t>،</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(7)</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هذا الكلام اشارة من المصنف إلى ما تقدم من قول الأردبيلي </w:t>
      </w:r>
      <w:r>
        <w:rPr>
          <w:rtl/>
        </w:rPr>
        <w:t>(</w:t>
      </w:r>
      <w:r w:rsidRPr="00A2729A">
        <w:rPr>
          <w:rtl/>
        </w:rPr>
        <w:t>رحمهما الله</w:t>
      </w:r>
      <w:r>
        <w:rPr>
          <w:rtl/>
        </w:rPr>
        <w:t>)</w:t>
      </w:r>
      <w:r w:rsidRPr="00A2729A">
        <w:rPr>
          <w:rtl/>
        </w:rPr>
        <w:t xml:space="preserve"> في أول هذه الفائدة</w:t>
      </w:r>
      <w:r>
        <w:rPr>
          <w:rtl/>
        </w:rPr>
        <w:t>:</w:t>
      </w:r>
      <w:r w:rsidRPr="00A2729A">
        <w:rPr>
          <w:rtl/>
        </w:rPr>
        <w:t xml:space="preserve"> « وكتبت أي في هذه الفائدة الطريق الذي يحكم من غير خلاف بصحته</w:t>
      </w:r>
      <w:r>
        <w:rPr>
          <w:rtl/>
        </w:rPr>
        <w:t>،</w:t>
      </w:r>
      <w:r w:rsidRPr="00A2729A">
        <w:rPr>
          <w:rtl/>
        </w:rPr>
        <w:t xml:space="preserve"> والطريق الذي يحكم من غير خلاف بضعفه »</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قال في جامع الرواة 2</w:t>
      </w:r>
      <w:r>
        <w:rPr>
          <w:rtl/>
        </w:rPr>
        <w:t>:</w:t>
      </w:r>
      <w:r w:rsidRPr="00A2729A">
        <w:rPr>
          <w:rtl/>
        </w:rPr>
        <w:t xml:space="preserve"> 128 في آخر ترجمة محمّد بن سنان</w:t>
      </w:r>
      <w:r>
        <w:rPr>
          <w:rtl/>
        </w:rPr>
        <w:t>:</w:t>
      </w:r>
      <w:r w:rsidRPr="00A2729A">
        <w:rPr>
          <w:rtl/>
        </w:rPr>
        <w:t xml:space="preserve"> أقول</w:t>
      </w:r>
      <w:r>
        <w:rPr>
          <w:rtl/>
        </w:rPr>
        <w:t>:</w:t>
      </w:r>
      <w:r w:rsidRPr="00A2729A">
        <w:rPr>
          <w:rtl/>
        </w:rPr>
        <w:t xml:space="preserve"> لا يخفى ان رواية جمع كثير من العدول والثقات عنه على ما ذكرنا تدل على حسن حاله وقبول روايته</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169 / 157</w:t>
      </w:r>
      <w:r>
        <w:rPr>
          <w:rtl/>
        </w:rPr>
        <w:t>،</w:t>
      </w:r>
      <w:r w:rsidRPr="00A2729A">
        <w:rPr>
          <w:rtl/>
        </w:rPr>
        <w:t xml:space="preserve"> والأول ضعيف بمحمّد بن سنان</w:t>
      </w:r>
      <w:r>
        <w:rPr>
          <w:rtl/>
        </w:rPr>
        <w:t>،</w:t>
      </w:r>
      <w:r w:rsidRPr="00A2729A">
        <w:rPr>
          <w:rtl/>
        </w:rPr>
        <w:t xml:space="preserve"> والآخر مرسل بإسقاط الواسطة بين الشيخ وحميد بن زياد</w:t>
      </w:r>
      <w:r>
        <w:rPr>
          <w:rtl/>
        </w:rPr>
        <w:t>.</w:t>
      </w:r>
    </w:p>
    <w:p w:rsidR="00C73D10" w:rsidRPr="00A2729A" w:rsidRDefault="00C73D10" w:rsidP="00C73D10">
      <w:pPr>
        <w:pStyle w:val="libFootnote0"/>
        <w:rPr>
          <w:rtl/>
        </w:rPr>
      </w:pPr>
      <w:r w:rsidRPr="00A2729A">
        <w:rPr>
          <w:rtl/>
        </w:rPr>
        <w:t>(4) أراد المصنف بهذا</w:t>
      </w:r>
      <w:r>
        <w:rPr>
          <w:rtl/>
        </w:rPr>
        <w:t>،</w:t>
      </w:r>
      <w:r w:rsidRPr="00A2729A">
        <w:rPr>
          <w:rtl/>
        </w:rPr>
        <w:t xml:space="preserve"> ان سبب الحكم بتضعيف هذا الطريق هو لوجود محمّد بن سنان فيه</w:t>
      </w:r>
      <w:r>
        <w:rPr>
          <w:rtl/>
        </w:rPr>
        <w:t>،</w:t>
      </w:r>
      <w:r w:rsidRPr="00A2729A">
        <w:rPr>
          <w:rtl/>
        </w:rPr>
        <w:t xml:space="preserve"> ثم تمنى لو كان الحكم عليه خلافياً كالحكم على الطرق التي وقع فيها ابن أبي جيد</w:t>
      </w:r>
      <w:r>
        <w:rPr>
          <w:rtl/>
        </w:rPr>
        <w:t>،</w:t>
      </w:r>
      <w:r w:rsidRPr="00A2729A">
        <w:rPr>
          <w:rtl/>
        </w:rPr>
        <w:t xml:space="preserve"> إذ وقع هنا كذلك</w:t>
      </w:r>
      <w:r>
        <w:rPr>
          <w:rtl/>
        </w:rPr>
        <w:t>،</w:t>
      </w:r>
      <w:r w:rsidRPr="00A2729A">
        <w:rPr>
          <w:rtl/>
        </w:rPr>
        <w:t xml:space="preserve"> مع ان ابن أبي جيد ثقة عند المصنف أو حسناً على الأقل</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170 / 765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99</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618 / 1119</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الغضائري » وهو كذلك</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340CE0">
        <w:rPr>
          <w:rtl/>
        </w:rPr>
        <w:lastRenderedPageBreak/>
        <w:t>[706] وإلى منصور بن حازم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(1)</w:t>
      </w:r>
      <w:r>
        <w:rPr>
          <w:rtl/>
        </w:rPr>
        <w:t>،</w:t>
      </w:r>
      <w:r w:rsidRPr="00A2729A">
        <w:rPr>
          <w:rtl/>
        </w:rPr>
        <w:t xml:space="preserve"> والفهرست </w:t>
      </w:r>
      <w:r w:rsidRPr="00C73D10">
        <w:rPr>
          <w:rStyle w:val="libFootnotenumChar"/>
          <w:rtl/>
        </w:rPr>
        <w:t>(2)</w:t>
      </w:r>
      <w:r>
        <w:rPr>
          <w:rtl/>
        </w:rPr>
        <w:t>.</w:t>
      </w:r>
    </w:p>
    <w:p w:rsidR="00C73D10" w:rsidRDefault="00C73D10" w:rsidP="00C73D10">
      <w:pPr>
        <w:pStyle w:val="libBold2"/>
        <w:rPr>
          <w:rtl/>
        </w:rPr>
      </w:pPr>
      <w:r w:rsidRPr="00520AED">
        <w:rPr>
          <w:rtl/>
        </w:rPr>
        <w:t>[707] وإلى منصور بن العباس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أحكام السهو</w:t>
      </w:r>
      <w:r>
        <w:rPr>
          <w:rtl/>
        </w:rPr>
        <w:t>،</w:t>
      </w:r>
      <w:r w:rsidRPr="00A2729A">
        <w:rPr>
          <w:rtl/>
        </w:rPr>
        <w:t xml:space="preserve"> من أبواب الزيادات</w:t>
      </w:r>
      <w:r>
        <w:rPr>
          <w:rtl/>
        </w:rPr>
        <w:t>،</w:t>
      </w:r>
      <w:r w:rsidRPr="00A2729A">
        <w:rPr>
          <w:rtl/>
        </w:rPr>
        <w:t xml:space="preserve"> في الحديث التاسع عشر </w:t>
      </w:r>
      <w:r w:rsidRPr="00C73D10">
        <w:rPr>
          <w:rStyle w:val="libFootnotenumChar"/>
          <w:rtl/>
        </w:rPr>
        <w:t>(4)</w:t>
      </w:r>
      <w:r>
        <w:rPr>
          <w:rtl/>
        </w:rPr>
        <w:t>.</w:t>
      </w:r>
    </w:p>
    <w:p w:rsidR="00C73D10" w:rsidRDefault="00C73D10" w:rsidP="00C73D10">
      <w:pPr>
        <w:pStyle w:val="libBold2"/>
        <w:rPr>
          <w:rtl/>
        </w:rPr>
      </w:pPr>
      <w:r w:rsidRPr="00520AED">
        <w:rPr>
          <w:rtl/>
        </w:rPr>
        <w:t>[708] وإلى منصور بن يونس</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كيفيّة الصلاة</w:t>
      </w:r>
      <w:r>
        <w:rPr>
          <w:rtl/>
        </w:rPr>
        <w:t>،</w:t>
      </w:r>
      <w:r w:rsidRPr="00A2729A">
        <w:rPr>
          <w:rtl/>
        </w:rPr>
        <w:t xml:space="preserve"> من أبواب الزيادات</w:t>
      </w:r>
      <w:r>
        <w:rPr>
          <w:rtl/>
        </w:rPr>
        <w:t>،</w:t>
      </w:r>
      <w:r w:rsidRPr="00A2729A">
        <w:rPr>
          <w:rtl/>
        </w:rPr>
        <w:t xml:space="preserve"> قريباً من الآخر بتسعة وأربعين حديثاً </w:t>
      </w:r>
      <w:r w:rsidRPr="00C73D10">
        <w:rPr>
          <w:rStyle w:val="libFootnotenumChar"/>
          <w:rtl/>
        </w:rPr>
        <w:t>(6)</w:t>
      </w:r>
      <w:r>
        <w:rPr>
          <w:rtl/>
        </w:rPr>
        <w:t>.</w:t>
      </w:r>
      <w:r w:rsidRPr="00A2729A">
        <w:rPr>
          <w:rtl/>
        </w:rPr>
        <w:t xml:space="preserve"> وفي باب ما يفسد الصيام</w:t>
      </w:r>
      <w:r>
        <w:rPr>
          <w:rtl/>
        </w:rPr>
        <w:t>،</w:t>
      </w:r>
      <w:r w:rsidRPr="00A2729A">
        <w:rPr>
          <w:rtl/>
        </w:rPr>
        <w:t xml:space="preserve"> في الحديث الثاني </w:t>
      </w:r>
      <w:r w:rsidRPr="00C73D10">
        <w:rPr>
          <w:rStyle w:val="libFootnotenumChar"/>
          <w:rtl/>
        </w:rPr>
        <w:t>(7)</w:t>
      </w:r>
      <w:r>
        <w:rPr>
          <w:rtl/>
        </w:rPr>
        <w:t>.</w:t>
      </w:r>
      <w:r w:rsidRPr="00A2729A">
        <w:rPr>
          <w:rtl/>
        </w:rPr>
        <w:t xml:space="preserve"> وفي باب البيع بالنقد والنسيئة</w:t>
      </w:r>
      <w:r>
        <w:rPr>
          <w:rtl/>
        </w:rPr>
        <w:t>،</w:t>
      </w:r>
      <w:r w:rsidRPr="00A2729A">
        <w:rPr>
          <w:rtl/>
        </w:rPr>
        <w:t xml:space="preserve"> في الحديث الرابع </w:t>
      </w:r>
      <w:r w:rsidRPr="00C73D10">
        <w:rPr>
          <w:rStyle w:val="libFootnotenumChar"/>
          <w:rtl/>
        </w:rPr>
        <w:t>(8)</w:t>
      </w:r>
      <w:r>
        <w:rPr>
          <w:rtl/>
        </w:rPr>
        <w:t>.</w:t>
      </w:r>
      <w:r w:rsidRPr="00A2729A">
        <w:rPr>
          <w:rtl/>
        </w:rPr>
        <w:t xml:space="preserve"> وفي باب الإجارات</w:t>
      </w:r>
      <w:r>
        <w:rPr>
          <w:rtl/>
        </w:rPr>
        <w:t>،</w:t>
      </w:r>
      <w:r w:rsidRPr="00A2729A">
        <w:rPr>
          <w:rtl/>
        </w:rPr>
        <w:t xml:space="preserve"> في الحديث الثاني والعشرين </w:t>
      </w:r>
      <w:r w:rsidRPr="00C73D10">
        <w:rPr>
          <w:rStyle w:val="libFootnotenumChar"/>
          <w:rtl/>
        </w:rPr>
        <w:t>(9)</w:t>
      </w:r>
      <w:r>
        <w:rPr>
          <w:rtl/>
        </w:rPr>
        <w:t>.</w:t>
      </w:r>
      <w:r w:rsidRPr="00A2729A">
        <w:rPr>
          <w:rtl/>
        </w:rPr>
        <w:t xml:space="preserve"> وفي الإستبصار</w:t>
      </w:r>
      <w:r>
        <w:rPr>
          <w:rtl/>
        </w:rPr>
        <w:t>،</w:t>
      </w:r>
      <w:r w:rsidRPr="00A2729A">
        <w:rPr>
          <w:rtl/>
        </w:rPr>
        <w:t xml:space="preserve"> في باب إنّ البول والغائط والريح يقطع الصلاة</w:t>
      </w:r>
      <w:r>
        <w:rPr>
          <w:rtl/>
        </w:rPr>
        <w:t>،</w:t>
      </w:r>
      <w:r w:rsidRPr="00A2729A">
        <w:rPr>
          <w:rtl/>
        </w:rPr>
        <w:t xml:space="preserve"> في الحديث الأول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164 / 728</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164 / 730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345 / 1432</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164 / 729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331 / 1326</w:t>
      </w:r>
      <w:r>
        <w:rPr>
          <w:rtl/>
        </w:rPr>
        <w:t>.</w:t>
      </w:r>
    </w:p>
    <w:p w:rsidR="00C73D10" w:rsidRPr="00A2729A" w:rsidRDefault="00C73D10" w:rsidP="00C73D10">
      <w:pPr>
        <w:pStyle w:val="libFootnote0"/>
        <w:rPr>
          <w:rtl/>
        </w:rPr>
      </w:pPr>
      <w:r w:rsidRPr="00A2729A">
        <w:rPr>
          <w:rtl/>
        </w:rPr>
        <w:t>(7) تهذيب الأحكام 4</w:t>
      </w:r>
      <w:r>
        <w:rPr>
          <w:rtl/>
        </w:rPr>
        <w:t>:</w:t>
      </w:r>
      <w:r w:rsidRPr="00A2729A">
        <w:rPr>
          <w:rtl/>
        </w:rPr>
        <w:t xml:space="preserve"> 203 / 585</w:t>
      </w:r>
      <w:r>
        <w:rPr>
          <w:rtl/>
        </w:rPr>
        <w:t>.</w:t>
      </w:r>
    </w:p>
    <w:p w:rsidR="00C73D10" w:rsidRPr="00A2729A" w:rsidRDefault="00C73D10" w:rsidP="00C73D10">
      <w:pPr>
        <w:pStyle w:val="libFootnote0"/>
        <w:rPr>
          <w:rtl/>
        </w:rPr>
      </w:pPr>
      <w:r w:rsidRPr="00A2729A">
        <w:rPr>
          <w:rtl/>
        </w:rPr>
        <w:t>(8) تهذيب الأحكام 7</w:t>
      </w:r>
      <w:r>
        <w:rPr>
          <w:rtl/>
        </w:rPr>
        <w:t>:</w:t>
      </w:r>
      <w:r w:rsidRPr="00A2729A">
        <w:rPr>
          <w:rtl/>
        </w:rPr>
        <w:t xml:space="preserve"> 47 / 204</w:t>
      </w:r>
      <w:r>
        <w:rPr>
          <w:rtl/>
        </w:rPr>
        <w:t>.</w:t>
      </w:r>
    </w:p>
    <w:p w:rsidR="00C73D10" w:rsidRPr="00A2729A" w:rsidRDefault="00C73D10" w:rsidP="00C73D10">
      <w:pPr>
        <w:pStyle w:val="libFootnote0"/>
        <w:rPr>
          <w:rtl/>
        </w:rPr>
      </w:pPr>
      <w:r w:rsidRPr="00A2729A">
        <w:rPr>
          <w:rtl/>
        </w:rPr>
        <w:t>(9) تهذيب الأحكام 7</w:t>
      </w:r>
      <w:r>
        <w:rPr>
          <w:rtl/>
        </w:rPr>
        <w:t>:</w:t>
      </w:r>
      <w:r w:rsidRPr="00A2729A">
        <w:rPr>
          <w:rtl/>
        </w:rPr>
        <w:t xml:space="preserve"> 214 / 940</w:t>
      </w:r>
      <w:r>
        <w:rPr>
          <w:rtl/>
        </w:rPr>
        <w:t>.</w:t>
      </w:r>
    </w:p>
    <w:p w:rsidR="00C73D10" w:rsidRPr="00A2729A" w:rsidRDefault="00C73D10" w:rsidP="00C73D10">
      <w:pPr>
        <w:pStyle w:val="libFootnote0"/>
        <w:rPr>
          <w:rtl/>
        </w:rPr>
      </w:pPr>
      <w:r w:rsidRPr="00A2729A">
        <w:rPr>
          <w:rtl/>
        </w:rPr>
        <w:t>(10) الاستبصار 1</w:t>
      </w:r>
      <w:r>
        <w:rPr>
          <w:rtl/>
        </w:rPr>
        <w:t>:</w:t>
      </w:r>
      <w:r w:rsidRPr="00A2729A">
        <w:rPr>
          <w:rtl/>
        </w:rPr>
        <w:t xml:space="preserve"> 400 / 1031</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الفقيه </w:t>
      </w:r>
      <w:r w:rsidRPr="00C73D10">
        <w:rPr>
          <w:rStyle w:val="libFootnotenumChar"/>
          <w:rtl/>
        </w:rPr>
        <w:t>(1)</w:t>
      </w:r>
      <w:r w:rsidRPr="00A2729A">
        <w:rPr>
          <w:rtl/>
        </w:rPr>
        <w:t xml:space="preserve"> صحيح بالاتفاق</w:t>
      </w:r>
      <w:r>
        <w:rPr>
          <w:rtl/>
        </w:rPr>
        <w:t>،</w:t>
      </w:r>
      <w:r w:rsidRPr="00A2729A">
        <w:rPr>
          <w:rtl/>
        </w:rPr>
        <w:t xml:space="preserve"> وإليه في النجاشي</w:t>
      </w:r>
      <w:r>
        <w:rPr>
          <w:rtl/>
        </w:rPr>
        <w:t>:</w:t>
      </w:r>
      <w:r w:rsidRPr="00A2729A">
        <w:rPr>
          <w:rtl/>
        </w:rPr>
        <w:t xml:space="preserve"> أحمد ابن جعفر</w:t>
      </w:r>
      <w:r>
        <w:rPr>
          <w:rtl/>
        </w:rPr>
        <w:t>،</w:t>
      </w:r>
      <w:r w:rsidRPr="00A2729A">
        <w:rPr>
          <w:rtl/>
        </w:rPr>
        <w:t xml:space="preserve"> عن حميد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[709] وإلى موسى بن إبراهيم</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(3)</w:t>
      </w:r>
      <w:r>
        <w:rPr>
          <w:rtl/>
        </w:rPr>
        <w:t>.</w:t>
      </w:r>
    </w:p>
    <w:p w:rsidR="00C73D10" w:rsidRDefault="00C73D10" w:rsidP="00C73D10">
      <w:pPr>
        <w:pStyle w:val="libBold2"/>
        <w:rPr>
          <w:rtl/>
        </w:rPr>
      </w:pPr>
      <w:r w:rsidRPr="00520AED">
        <w:rPr>
          <w:rtl/>
        </w:rPr>
        <w:t>[710] وإلى موسى بن أبي حبيب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[711] وإلى موسى بن إسماعيل</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 </w:t>
      </w:r>
      <w:r w:rsidRPr="00C73D10">
        <w:rPr>
          <w:rStyle w:val="libFootnotenumChar"/>
          <w:rtl/>
        </w:rPr>
        <w:t>(7)</w:t>
      </w:r>
      <w:r>
        <w:rPr>
          <w:rtl/>
        </w:rPr>
        <w:t>،</w:t>
      </w:r>
      <w:r w:rsidRPr="00A2729A">
        <w:rPr>
          <w:rtl/>
        </w:rPr>
        <w:t xml:space="preserve"> في باب صفة الوضوء</w:t>
      </w:r>
      <w:r>
        <w:rPr>
          <w:rtl/>
        </w:rPr>
        <w:t>،</w:t>
      </w:r>
      <w:r w:rsidRPr="00A2729A">
        <w:rPr>
          <w:rtl/>
        </w:rPr>
        <w:t xml:space="preserve"> في الحديث السابع والخمسين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عدد مرّات الوضوء</w:t>
      </w:r>
      <w:r>
        <w:rPr>
          <w:rtl/>
        </w:rPr>
        <w:t>،</w:t>
      </w:r>
      <w:r w:rsidRPr="00A2729A">
        <w:rPr>
          <w:rtl/>
        </w:rPr>
        <w:t xml:space="preserve"> في الحديث التاسع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84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413 / 1100</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الغضائري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163 / 720</w:t>
      </w:r>
      <w:r>
        <w:rPr>
          <w:rtl/>
        </w:rPr>
        <w:t>،</w:t>
      </w:r>
      <w:r w:rsidRPr="00A2729A">
        <w:rPr>
          <w:rtl/>
        </w:rPr>
        <w:t xml:space="preserve"> والطريق مجهول بأبي الحسن محمّد بن أحمد الجرمي</w:t>
      </w:r>
      <w:r>
        <w:rPr>
          <w:rtl/>
        </w:rPr>
        <w:t>،</w:t>
      </w:r>
      <w:r w:rsidRPr="00A2729A">
        <w:rPr>
          <w:rtl/>
        </w:rPr>
        <w:t xml:space="preserve"> ومحمّد بن خلف بن عبد السلام إذ لا أثر لهما في كتب الرجال</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163 / 723</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408 / 1083</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الغضائري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163 / 721</w:t>
      </w:r>
      <w:r>
        <w:rPr>
          <w:rtl/>
        </w:rPr>
        <w:t>.</w:t>
      </w:r>
    </w:p>
    <w:p w:rsidR="00C73D10" w:rsidRPr="00A2729A" w:rsidRDefault="00C73D10" w:rsidP="00C73D10">
      <w:pPr>
        <w:pStyle w:val="libFootnote0"/>
        <w:rPr>
          <w:rtl/>
        </w:rPr>
      </w:pPr>
      <w:r w:rsidRPr="00A2729A">
        <w:rPr>
          <w:rtl/>
        </w:rPr>
        <w:t xml:space="preserve">(7) في </w:t>
      </w:r>
      <w:r>
        <w:rPr>
          <w:rtl/>
        </w:rPr>
        <w:t>(</w:t>
      </w:r>
      <w:r w:rsidRPr="00A2729A">
        <w:rPr>
          <w:rtl/>
        </w:rPr>
        <w:t>الأصل</w:t>
      </w:r>
      <w:r>
        <w:rPr>
          <w:rtl/>
        </w:rPr>
        <w:t>):</w:t>
      </w:r>
      <w:r w:rsidRPr="00A2729A">
        <w:rPr>
          <w:rtl/>
        </w:rPr>
        <w:t xml:space="preserve"> « وإليه في التهذيب صحيح »</w:t>
      </w:r>
      <w:r>
        <w:rPr>
          <w:rtl/>
        </w:rPr>
        <w:t>.</w:t>
      </w:r>
      <w:r w:rsidRPr="00A2729A">
        <w:rPr>
          <w:rtl/>
        </w:rPr>
        <w:t xml:space="preserve"> وقد اخترنا ما في </w:t>
      </w:r>
      <w:r>
        <w:rPr>
          <w:rtl/>
        </w:rPr>
        <w:t>(</w:t>
      </w:r>
      <w:r w:rsidRPr="00A2729A">
        <w:rPr>
          <w:rtl/>
        </w:rPr>
        <w:t>الحجرية</w:t>
      </w:r>
      <w:r>
        <w:rPr>
          <w:rtl/>
        </w:rPr>
        <w:t>)،</w:t>
      </w:r>
      <w:r w:rsidRPr="00A2729A">
        <w:rPr>
          <w:rtl/>
        </w:rPr>
        <w:t xml:space="preserve"> وجامع الرواة 2</w:t>
      </w:r>
      <w:r>
        <w:rPr>
          <w:rtl/>
        </w:rPr>
        <w:t>:</w:t>
      </w:r>
      <w:r w:rsidRPr="00A2729A">
        <w:rPr>
          <w:rtl/>
        </w:rPr>
        <w:t xml:space="preserve"> 521</w:t>
      </w:r>
      <w:r>
        <w:rPr>
          <w:rtl/>
        </w:rPr>
        <w:t>،</w:t>
      </w:r>
      <w:r w:rsidRPr="00A2729A">
        <w:rPr>
          <w:rtl/>
        </w:rPr>
        <w:t xml:space="preserve"> وإن كان الأول صحيحاً أيضاً</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81 / 212</w:t>
      </w:r>
      <w:r>
        <w:rPr>
          <w:rtl/>
        </w:rPr>
        <w:t>.</w:t>
      </w:r>
    </w:p>
    <w:p w:rsidR="00C73D10" w:rsidRPr="00A2729A" w:rsidRDefault="00C73D10" w:rsidP="00C73D10">
      <w:pPr>
        <w:pStyle w:val="libFootnote0"/>
        <w:rPr>
          <w:rtl/>
        </w:rPr>
      </w:pPr>
      <w:r w:rsidRPr="00A2729A">
        <w:rPr>
          <w:rtl/>
        </w:rPr>
        <w:t>(9) الاستبصار 1</w:t>
      </w:r>
      <w:r>
        <w:rPr>
          <w:rtl/>
        </w:rPr>
        <w:t>:</w:t>
      </w:r>
      <w:r w:rsidRPr="00A2729A">
        <w:rPr>
          <w:rtl/>
        </w:rPr>
        <w:t xml:space="preserve"> 71 / 217</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هو صاحب كتاب الجعفريات المعروف بالأشعثيات</w:t>
      </w:r>
      <w:r>
        <w:rPr>
          <w:rtl/>
        </w:rPr>
        <w:t>،</w:t>
      </w:r>
      <w:r w:rsidRPr="00A2729A">
        <w:rPr>
          <w:rtl/>
        </w:rPr>
        <w:t xml:space="preserve"> وقد أوضحنا في الفائدة الثانية صحّة طرق المشايخ إليه بما لا مزيد عليه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[712] وإلى موسى بن بكر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وإبراهيم بن هاشم</w:t>
      </w:r>
      <w:r>
        <w:rPr>
          <w:rtl/>
        </w:rPr>
        <w:t>،</w:t>
      </w:r>
      <w:r w:rsidRPr="00A2729A">
        <w:rPr>
          <w:rtl/>
        </w:rPr>
        <w:t xml:space="preserve"> وطريق آخر مرسل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فرض صلاة السفر</w:t>
      </w:r>
      <w:r>
        <w:rPr>
          <w:rtl/>
        </w:rPr>
        <w:t>،</w:t>
      </w:r>
      <w:r w:rsidRPr="00A2729A">
        <w:rPr>
          <w:rtl/>
        </w:rPr>
        <w:t xml:space="preserve"> في الحديث الرابع </w:t>
      </w:r>
      <w:r w:rsidRPr="00C73D10">
        <w:rPr>
          <w:rStyle w:val="libFootnotenumChar"/>
          <w:rtl/>
        </w:rPr>
        <w:t>(3)</w:t>
      </w:r>
      <w:r>
        <w:rPr>
          <w:rtl/>
        </w:rPr>
        <w:t>.</w:t>
      </w:r>
      <w:r w:rsidRPr="00A2729A">
        <w:rPr>
          <w:rtl/>
        </w:rPr>
        <w:t xml:space="preserve"> وفي باب أوقات الصلاة</w:t>
      </w:r>
      <w:r>
        <w:rPr>
          <w:rtl/>
        </w:rPr>
        <w:t>،</w:t>
      </w:r>
      <w:r w:rsidRPr="00A2729A">
        <w:rPr>
          <w:rtl/>
        </w:rPr>
        <w:t xml:space="preserve"> في الحديث العشرين </w:t>
      </w:r>
      <w:r w:rsidRPr="00C73D10">
        <w:rPr>
          <w:rStyle w:val="libFootnotenumChar"/>
          <w:rtl/>
        </w:rPr>
        <w:t>(4)</w:t>
      </w:r>
      <w:r>
        <w:rPr>
          <w:rtl/>
        </w:rPr>
        <w:t>.</w:t>
      </w:r>
      <w:r w:rsidRPr="00A2729A">
        <w:rPr>
          <w:rtl/>
        </w:rPr>
        <w:t xml:space="preserve"> ومرّة اخرى فيه قريباً من الآخر بتسعة عشر حديثاً </w:t>
      </w:r>
      <w:r w:rsidRPr="00C73D10">
        <w:rPr>
          <w:rStyle w:val="libFootnotenumChar"/>
          <w:rtl/>
        </w:rPr>
        <w:t>(5)</w:t>
      </w:r>
      <w:r>
        <w:rPr>
          <w:rtl/>
        </w:rPr>
        <w:t>.</w:t>
      </w:r>
      <w:r w:rsidRPr="00A2729A">
        <w:rPr>
          <w:rtl/>
        </w:rPr>
        <w:t xml:space="preserve"> وفي باب تفصيل ما تقدم ذكره في الصلاة</w:t>
      </w:r>
      <w:r>
        <w:rPr>
          <w:rtl/>
        </w:rPr>
        <w:t>،</w:t>
      </w:r>
      <w:r w:rsidRPr="00A2729A">
        <w:rPr>
          <w:rtl/>
        </w:rPr>
        <w:t xml:space="preserve"> في الحديث المائة والخامس والعشرين </w:t>
      </w:r>
      <w:r w:rsidRPr="00C73D10">
        <w:rPr>
          <w:rStyle w:val="libFootnotenumChar"/>
          <w:rtl/>
        </w:rPr>
        <w:t>(6)</w:t>
      </w:r>
      <w:r>
        <w:rPr>
          <w:rtl/>
        </w:rPr>
        <w:t>.</w:t>
      </w:r>
      <w:r w:rsidRPr="00A2729A">
        <w:rPr>
          <w:rtl/>
        </w:rPr>
        <w:t xml:space="preserve"> وفي باب أحكام السهو في الصلاة</w:t>
      </w:r>
      <w:r>
        <w:rPr>
          <w:rtl/>
        </w:rPr>
        <w:t>،</w:t>
      </w:r>
      <w:r w:rsidRPr="00A2729A">
        <w:rPr>
          <w:rtl/>
        </w:rPr>
        <w:t xml:space="preserve"> في الحديث الرابع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أبي جيد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[713] وإلى موسى بن جعفر البغدادي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تقدم في الفائدة الثانية</w:t>
      </w:r>
      <w:r>
        <w:rPr>
          <w:rtl/>
        </w:rPr>
        <w:t>،</w:t>
      </w:r>
      <w:r w:rsidRPr="00A2729A">
        <w:rPr>
          <w:rtl/>
        </w:rPr>
        <w:t xml:space="preserve"> ص 15 37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162 / 715</w:t>
      </w:r>
      <w:r>
        <w:rPr>
          <w:rtl/>
        </w:rPr>
        <w:t>،</w:t>
      </w:r>
      <w:r w:rsidRPr="00A2729A">
        <w:rPr>
          <w:rtl/>
        </w:rPr>
        <w:t xml:space="preserve"> وكلا الطريقين إلى كتاب واحد</w:t>
      </w:r>
      <w:r>
        <w:rPr>
          <w:rtl/>
        </w:rPr>
        <w:t>،</w:t>
      </w:r>
      <w:r w:rsidRPr="00A2729A">
        <w:rPr>
          <w:rtl/>
        </w:rPr>
        <w:t xml:space="preserve"> أما الأول فهو كما ذكر</w:t>
      </w:r>
      <w:r>
        <w:rPr>
          <w:rtl/>
        </w:rPr>
        <w:t>،</w:t>
      </w:r>
      <w:r w:rsidRPr="00A2729A">
        <w:rPr>
          <w:rtl/>
        </w:rPr>
        <w:t xml:space="preserve"> وأما الثاني فمرسل بإسقاط الواسطة إلى صفوان بن يحيى وإن أمكن حمله على الاتصال بلحاظ طريق الشيخ إلى صفوان بن يحيى</w:t>
      </w:r>
      <w:r>
        <w:rPr>
          <w:rtl/>
        </w:rPr>
        <w:t>،</w:t>
      </w:r>
      <w:r w:rsidRPr="00A2729A">
        <w:rPr>
          <w:rtl/>
        </w:rPr>
        <w:t xml:space="preserve"> كما مرّ في الطريق رقم [349]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13 / 30</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24 / 69</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36 / 114</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169 / 670</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176 / 703</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407 / 1081</w:t>
      </w:r>
      <w:r>
        <w:rPr>
          <w:rtl/>
        </w:rPr>
        <w:t>،</w:t>
      </w:r>
      <w:r w:rsidRPr="00A2729A">
        <w:rPr>
          <w:rtl/>
        </w:rPr>
        <w:t xml:space="preserve"> وفيه</w:t>
      </w:r>
      <w:r>
        <w:rPr>
          <w:rtl/>
        </w:rPr>
        <w:t>:</w:t>
      </w:r>
      <w:r w:rsidRPr="00A2729A">
        <w:rPr>
          <w:rtl/>
        </w:rPr>
        <w:t xml:space="preserve"> علي بن أحمد</w:t>
      </w:r>
      <w:r>
        <w:rPr>
          <w:rtl/>
        </w:rPr>
        <w:t>،</w:t>
      </w:r>
      <w:r w:rsidRPr="00A2729A">
        <w:rPr>
          <w:rtl/>
        </w:rPr>
        <w:t xml:space="preserve"> والمقصود منه هو ابن أبي جيد</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162 / 717</w:t>
      </w:r>
      <w:r>
        <w:rPr>
          <w:rtl/>
        </w:rPr>
        <w:t>،</w:t>
      </w:r>
      <w:r w:rsidRPr="00A2729A">
        <w:rPr>
          <w:rtl/>
        </w:rPr>
        <w:t xml:space="preserve"> والطريق صحيح لوثاقة جميع من فيه</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[714] وإلى موسى بن سابق</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وأبو محمّد الحسن بن علي السعدي في الفهرست </w:t>
      </w:r>
      <w:r w:rsidRPr="00C73D10">
        <w:rPr>
          <w:rStyle w:val="libFootnotenumChar"/>
          <w:rtl/>
        </w:rPr>
        <w:t>(1)</w:t>
      </w:r>
      <w:r>
        <w:rPr>
          <w:rtl/>
        </w:rPr>
        <w:t>.</w:t>
      </w:r>
    </w:p>
    <w:p w:rsidR="00C73D10" w:rsidRDefault="00C73D10" w:rsidP="00C73D10">
      <w:pPr>
        <w:pStyle w:val="libBold2"/>
        <w:rPr>
          <w:rtl/>
        </w:rPr>
      </w:pPr>
      <w:r w:rsidRPr="00520AED">
        <w:rPr>
          <w:rtl/>
        </w:rPr>
        <w:t>[715] وإلى موسى بن سعدان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التيمم</w:t>
      </w:r>
      <w:r>
        <w:rPr>
          <w:rtl/>
        </w:rPr>
        <w:t>،</w:t>
      </w:r>
      <w:r w:rsidRPr="00A2729A">
        <w:rPr>
          <w:rtl/>
        </w:rPr>
        <w:t xml:space="preserve"> من أبواب الزيادات</w:t>
      </w:r>
      <w:r>
        <w:rPr>
          <w:rtl/>
        </w:rPr>
        <w:t>،</w:t>
      </w:r>
      <w:r w:rsidRPr="00A2729A">
        <w:rPr>
          <w:rtl/>
        </w:rPr>
        <w:t xml:space="preserve"> في الحديث الخامس عشر </w:t>
      </w:r>
      <w:r w:rsidRPr="00C73D10">
        <w:rPr>
          <w:rStyle w:val="libFootnotenumChar"/>
          <w:rtl/>
        </w:rPr>
        <w:t>(3)</w:t>
      </w:r>
      <w:r>
        <w:rPr>
          <w:rtl/>
        </w:rPr>
        <w:t>.</w:t>
      </w:r>
      <w:r w:rsidRPr="00A2729A">
        <w:rPr>
          <w:rtl/>
        </w:rPr>
        <w:t xml:space="preserve"> وفي باب العمل في ليلة الجمعة ويومها</w:t>
      </w:r>
      <w:r>
        <w:rPr>
          <w:rtl/>
        </w:rPr>
        <w:t>،</w:t>
      </w:r>
      <w:r w:rsidRPr="00A2729A">
        <w:rPr>
          <w:rtl/>
        </w:rPr>
        <w:t xml:space="preserve"> من أبواب الزيادات</w:t>
      </w:r>
      <w:r>
        <w:rPr>
          <w:rtl/>
        </w:rPr>
        <w:t>،</w:t>
      </w:r>
      <w:r w:rsidRPr="00A2729A">
        <w:rPr>
          <w:rtl/>
        </w:rPr>
        <w:t xml:space="preserve"> في الجزء الثاني. في الحديث الخامس </w:t>
      </w:r>
      <w:r w:rsidRPr="00C73D10">
        <w:rPr>
          <w:rStyle w:val="libFootnotenumChar"/>
          <w:rtl/>
        </w:rPr>
        <w:t>(4)</w:t>
      </w:r>
      <w:r>
        <w:rPr>
          <w:rtl/>
        </w:rPr>
        <w:t>.</w:t>
      </w:r>
      <w:r w:rsidRPr="00A2729A">
        <w:rPr>
          <w:rtl/>
        </w:rPr>
        <w:t xml:space="preserve"> وفي باب صلاة الخوف</w:t>
      </w:r>
      <w:r>
        <w:rPr>
          <w:rtl/>
        </w:rPr>
        <w:t>،</w:t>
      </w:r>
      <w:r w:rsidRPr="00A2729A">
        <w:rPr>
          <w:rtl/>
        </w:rPr>
        <w:t xml:space="preserve"> من أبواب الزيادات</w:t>
      </w:r>
      <w:r>
        <w:rPr>
          <w:rtl/>
        </w:rPr>
        <w:t>،</w:t>
      </w:r>
      <w:r w:rsidRPr="00A2729A">
        <w:rPr>
          <w:rtl/>
        </w:rPr>
        <w:t xml:space="preserve"> في الجزء الثاني</w:t>
      </w:r>
      <w:r>
        <w:rPr>
          <w:rtl/>
        </w:rPr>
        <w:t>،</w:t>
      </w:r>
      <w:r w:rsidRPr="00A2729A">
        <w:rPr>
          <w:rtl/>
        </w:rPr>
        <w:t xml:space="preserve"> في الحديث الآخر </w:t>
      </w:r>
      <w:r w:rsidRPr="00C73D10">
        <w:rPr>
          <w:rStyle w:val="libFootnotenumChar"/>
          <w:rtl/>
        </w:rPr>
        <w:t>(5)</w:t>
      </w:r>
      <w:r>
        <w:rPr>
          <w:rtl/>
        </w:rPr>
        <w:t>.</w:t>
      </w:r>
      <w:r w:rsidRPr="00A2729A">
        <w:rPr>
          <w:rtl/>
        </w:rPr>
        <w:t xml:space="preserve"> وفي باب الديون وأحكامها</w:t>
      </w:r>
      <w:r>
        <w:rPr>
          <w:rtl/>
        </w:rPr>
        <w:t>،</w:t>
      </w:r>
      <w:r w:rsidRPr="00A2729A">
        <w:rPr>
          <w:rtl/>
        </w:rPr>
        <w:t xml:space="preserve"> في الحديث التاسع والثلاثين </w:t>
      </w:r>
      <w:r w:rsidRPr="00C73D10">
        <w:rPr>
          <w:rStyle w:val="libFootnotenumChar"/>
          <w:rtl/>
        </w:rPr>
        <w:t>(6)</w:t>
      </w:r>
      <w:r>
        <w:rPr>
          <w:rtl/>
        </w:rPr>
        <w:t>.</w:t>
      </w:r>
      <w:r w:rsidRPr="00A2729A">
        <w:rPr>
          <w:rtl/>
        </w:rPr>
        <w:t xml:space="preserve"> وفي باب من الزيادات في القضايا والأحكام</w:t>
      </w:r>
      <w:r>
        <w:rPr>
          <w:rtl/>
        </w:rPr>
        <w:t>،</w:t>
      </w:r>
      <w:r w:rsidRPr="00A2729A">
        <w:rPr>
          <w:rtl/>
        </w:rPr>
        <w:t xml:space="preserve"> في الحديث الخامس والخمسين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(8)</w:t>
      </w:r>
      <w:r>
        <w:rPr>
          <w:rtl/>
        </w:rPr>
        <w:t>:</w:t>
      </w:r>
      <w:r w:rsidRPr="00A2729A">
        <w:rPr>
          <w:rtl/>
        </w:rPr>
        <w:t xml:space="preserve"> صحيح بالاتفاق</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163 / 722</w:t>
      </w:r>
      <w:r>
        <w:rPr>
          <w:rtl/>
        </w:rPr>
        <w:t>،</w:t>
      </w:r>
      <w:r w:rsidRPr="00A2729A">
        <w:rPr>
          <w:rtl/>
        </w:rPr>
        <w:t xml:space="preserve"> وقد ورد فيه</w:t>
      </w:r>
      <w:r>
        <w:rPr>
          <w:rtl/>
        </w:rPr>
        <w:t>:</w:t>
      </w:r>
      <w:r w:rsidRPr="00A2729A">
        <w:rPr>
          <w:rtl/>
        </w:rPr>
        <w:t xml:space="preserve"> </w:t>
      </w:r>
      <w:r>
        <w:rPr>
          <w:rtl/>
        </w:rPr>
        <w:t>(</w:t>
      </w:r>
      <w:r w:rsidRPr="00A2729A">
        <w:rPr>
          <w:rtl/>
        </w:rPr>
        <w:t>الشعيري</w:t>
      </w:r>
      <w:r>
        <w:rPr>
          <w:rtl/>
        </w:rPr>
        <w:t>)</w:t>
      </w:r>
      <w:r w:rsidRPr="00A2729A">
        <w:rPr>
          <w:rtl/>
        </w:rPr>
        <w:t xml:space="preserve"> مكان</w:t>
      </w:r>
      <w:r>
        <w:rPr>
          <w:rtl/>
        </w:rPr>
        <w:t>:</w:t>
      </w:r>
      <w:r w:rsidRPr="00A2729A">
        <w:rPr>
          <w:rtl/>
        </w:rPr>
        <w:t xml:space="preserve"> </w:t>
      </w:r>
      <w:r>
        <w:rPr>
          <w:rtl/>
        </w:rPr>
        <w:t>(</w:t>
      </w:r>
      <w:r w:rsidRPr="00A2729A">
        <w:rPr>
          <w:rtl/>
        </w:rPr>
        <w:t>السعدي</w:t>
      </w:r>
      <w:r>
        <w:rPr>
          <w:rtl/>
        </w:rPr>
        <w:t>)</w:t>
      </w:r>
      <w:r w:rsidRPr="00A2729A">
        <w:rPr>
          <w:rtl/>
        </w:rPr>
        <w:t xml:space="preserve"> الذي ورد في نسخة اخرى كما في هامشه</w:t>
      </w:r>
      <w:r>
        <w:rPr>
          <w:rtl/>
        </w:rPr>
        <w:t>،</w:t>
      </w:r>
      <w:r w:rsidRPr="00A2729A">
        <w:rPr>
          <w:rtl/>
        </w:rPr>
        <w:t xml:space="preserve"> وفي نسختنا الخطية من الفهرست</w:t>
      </w:r>
      <w:r>
        <w:rPr>
          <w:rtl/>
        </w:rPr>
        <w:t>:</w:t>
      </w:r>
      <w:r w:rsidRPr="00A2729A">
        <w:rPr>
          <w:rtl/>
        </w:rPr>
        <w:t xml:space="preserve"> </w:t>
      </w:r>
      <w:r>
        <w:rPr>
          <w:rtl/>
        </w:rPr>
        <w:t>(</w:t>
      </w:r>
      <w:r w:rsidRPr="00A2729A">
        <w:rPr>
          <w:rtl/>
        </w:rPr>
        <w:t>الأشعري</w:t>
      </w:r>
      <w:r>
        <w:rPr>
          <w:rtl/>
        </w:rPr>
        <w:t>)،</w:t>
      </w:r>
      <w:r w:rsidRPr="00A2729A">
        <w:rPr>
          <w:rtl/>
        </w:rPr>
        <w:t xml:space="preserve"> ولعله من سهو الناسخ ؛ لانحصار تردد اللقب بين </w:t>
      </w:r>
      <w:r>
        <w:rPr>
          <w:rtl/>
        </w:rPr>
        <w:t>(</w:t>
      </w:r>
      <w:r w:rsidRPr="00A2729A">
        <w:rPr>
          <w:rtl/>
        </w:rPr>
        <w:t>الأشعري</w:t>
      </w:r>
      <w:r>
        <w:rPr>
          <w:rtl/>
        </w:rPr>
        <w:t>)</w:t>
      </w:r>
      <w:r w:rsidRPr="00A2729A">
        <w:rPr>
          <w:rtl/>
        </w:rPr>
        <w:t xml:space="preserve"> </w:t>
      </w:r>
      <w:r>
        <w:rPr>
          <w:rtl/>
        </w:rPr>
        <w:t>و (</w:t>
      </w:r>
      <w:r w:rsidRPr="00A2729A">
        <w:rPr>
          <w:rtl/>
        </w:rPr>
        <w:t>السعدي</w:t>
      </w:r>
      <w:r>
        <w:rPr>
          <w:rtl/>
        </w:rPr>
        <w:t>)،</w:t>
      </w:r>
      <w:r w:rsidRPr="00A2729A">
        <w:rPr>
          <w:rtl/>
        </w:rPr>
        <w:t xml:space="preserve"> والثاني أشهر</w:t>
      </w:r>
      <w:r>
        <w:rPr>
          <w:rtl/>
        </w:rPr>
        <w:t>،</w:t>
      </w:r>
      <w:r w:rsidRPr="00A2729A">
        <w:rPr>
          <w:rtl/>
        </w:rPr>
        <w:t xml:space="preserve"> لوروده في النسخ المعتمدة من الفهرست في كتب الرجال</w:t>
      </w:r>
      <w:r>
        <w:rPr>
          <w:rtl/>
        </w:rPr>
        <w:t>،</w:t>
      </w:r>
      <w:r w:rsidRPr="00A2729A">
        <w:rPr>
          <w:rtl/>
        </w:rPr>
        <w:t xml:space="preserve"> مثل</w:t>
      </w:r>
      <w:r>
        <w:rPr>
          <w:rtl/>
        </w:rPr>
        <w:t>:</w:t>
      </w:r>
      <w:r w:rsidRPr="00A2729A">
        <w:rPr>
          <w:rtl/>
        </w:rPr>
        <w:t xml:space="preserve"> منهج المقال</w:t>
      </w:r>
      <w:r>
        <w:rPr>
          <w:rtl/>
        </w:rPr>
        <w:t>:</w:t>
      </w:r>
      <w:r w:rsidRPr="00A2729A">
        <w:rPr>
          <w:rtl/>
        </w:rPr>
        <w:t xml:space="preserve"> 348</w:t>
      </w:r>
      <w:r>
        <w:rPr>
          <w:rtl/>
        </w:rPr>
        <w:t>،</w:t>
      </w:r>
      <w:r w:rsidRPr="00A2729A">
        <w:rPr>
          <w:rtl/>
        </w:rPr>
        <w:t xml:space="preserve"> ومجمع الرجال 6</w:t>
      </w:r>
      <w:r>
        <w:rPr>
          <w:rtl/>
        </w:rPr>
        <w:t>:</w:t>
      </w:r>
      <w:r w:rsidRPr="00A2729A">
        <w:rPr>
          <w:rtl/>
        </w:rPr>
        <w:t xml:space="preserve"> 155</w:t>
      </w:r>
      <w:r>
        <w:rPr>
          <w:rtl/>
        </w:rPr>
        <w:t>،</w:t>
      </w:r>
      <w:r w:rsidRPr="00A2729A">
        <w:rPr>
          <w:rtl/>
        </w:rPr>
        <w:t xml:space="preserve"> وجامع الرواة 2</w:t>
      </w:r>
      <w:r>
        <w:rPr>
          <w:rtl/>
        </w:rPr>
        <w:t>:</w:t>
      </w:r>
      <w:r w:rsidRPr="00A2729A">
        <w:rPr>
          <w:rtl/>
        </w:rPr>
        <w:t xml:space="preserve"> 521</w:t>
      </w:r>
      <w:r>
        <w:rPr>
          <w:rtl/>
        </w:rPr>
        <w:t>،</w:t>
      </w:r>
      <w:r w:rsidRPr="00A2729A">
        <w:rPr>
          <w:rtl/>
        </w:rPr>
        <w:t xml:space="preserve"> ومنتهى المقال</w:t>
      </w:r>
      <w:r>
        <w:rPr>
          <w:rtl/>
        </w:rPr>
        <w:t>:</w:t>
      </w:r>
      <w:r w:rsidRPr="00A2729A">
        <w:rPr>
          <w:rtl/>
        </w:rPr>
        <w:t xml:space="preserve"> 313</w:t>
      </w:r>
      <w:r>
        <w:rPr>
          <w:rtl/>
        </w:rPr>
        <w:t>،</w:t>
      </w:r>
      <w:r w:rsidRPr="00A2729A">
        <w:rPr>
          <w:rtl/>
        </w:rPr>
        <w:t xml:space="preserve"> وتنقيح المقال 3</w:t>
      </w:r>
      <w:r>
        <w:rPr>
          <w:rtl/>
        </w:rPr>
        <w:t>:</w:t>
      </w:r>
      <w:r w:rsidRPr="00A2729A">
        <w:rPr>
          <w:rtl/>
        </w:rPr>
        <w:t xml:space="preserve"> 256</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162 / 713</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406 / 1277</w:t>
      </w:r>
      <w:r>
        <w:rPr>
          <w:rtl/>
        </w:rPr>
        <w:t>.</w:t>
      </w:r>
    </w:p>
    <w:p w:rsidR="00C73D10" w:rsidRPr="00A2729A" w:rsidRDefault="00C73D10" w:rsidP="00C73D10">
      <w:pPr>
        <w:pStyle w:val="libFootnote0"/>
        <w:rPr>
          <w:rtl/>
        </w:rPr>
      </w:pPr>
      <w:r w:rsidRPr="00A2729A">
        <w:rPr>
          <w:rtl/>
        </w:rPr>
        <w:t>(4) تهذيب الأحكام 3</w:t>
      </w:r>
      <w:r>
        <w:rPr>
          <w:rtl/>
        </w:rPr>
        <w:t>:</w:t>
      </w:r>
      <w:r w:rsidRPr="00A2729A">
        <w:rPr>
          <w:rtl/>
        </w:rPr>
        <w:t xml:space="preserve"> 236 / 623</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302 / 922</w:t>
      </w:r>
      <w:r>
        <w:rPr>
          <w:rtl/>
        </w:rPr>
        <w:t>.</w:t>
      </w:r>
    </w:p>
    <w:p w:rsidR="00C73D10" w:rsidRPr="00A2729A" w:rsidRDefault="00C73D10" w:rsidP="00C73D10">
      <w:pPr>
        <w:pStyle w:val="libFootnote0"/>
        <w:rPr>
          <w:rtl/>
        </w:rPr>
      </w:pPr>
      <w:r w:rsidRPr="00A2729A">
        <w:rPr>
          <w:rtl/>
        </w:rPr>
        <w:t>(6) تهذيب الأحكام 6</w:t>
      </w:r>
      <w:r>
        <w:rPr>
          <w:rtl/>
        </w:rPr>
        <w:t>:</w:t>
      </w:r>
      <w:r w:rsidRPr="00A2729A">
        <w:rPr>
          <w:rtl/>
        </w:rPr>
        <w:t xml:space="preserve"> 191 / 414</w:t>
      </w:r>
      <w:r>
        <w:rPr>
          <w:rtl/>
        </w:rPr>
        <w:t>.</w:t>
      </w:r>
    </w:p>
    <w:p w:rsidR="00C73D10" w:rsidRPr="00A2729A" w:rsidRDefault="00C73D10" w:rsidP="00C73D10">
      <w:pPr>
        <w:pStyle w:val="libFootnote0"/>
        <w:rPr>
          <w:rtl/>
        </w:rPr>
      </w:pPr>
      <w:r w:rsidRPr="00A2729A">
        <w:rPr>
          <w:rtl/>
        </w:rPr>
        <w:t>(7) تهذيب الأحكام 6</w:t>
      </w:r>
      <w:r>
        <w:rPr>
          <w:rtl/>
        </w:rPr>
        <w:t>:</w:t>
      </w:r>
      <w:r w:rsidRPr="00A2729A">
        <w:rPr>
          <w:rtl/>
        </w:rPr>
        <w:t xml:space="preserve"> 303 / 847</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404 / 1072</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[716] وإلى موسى بن طلحة</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الصلاة على الأموات</w:t>
      </w:r>
      <w:r>
        <w:rPr>
          <w:rtl/>
        </w:rPr>
        <w:t>،</w:t>
      </w:r>
      <w:r w:rsidRPr="00A2729A">
        <w:rPr>
          <w:rtl/>
        </w:rPr>
        <w:t xml:space="preserve"> في آخر كتاب الصلاة</w:t>
      </w:r>
      <w:r>
        <w:rPr>
          <w:rtl/>
        </w:rPr>
        <w:t>،</w:t>
      </w:r>
      <w:r w:rsidRPr="00A2729A">
        <w:rPr>
          <w:rtl/>
        </w:rPr>
        <w:t xml:space="preserve"> في الحديث الأربعين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المواضع التي يصلى فيها على الميت</w:t>
      </w:r>
      <w:r>
        <w:rPr>
          <w:rtl/>
        </w:rPr>
        <w:t>،</w:t>
      </w:r>
      <w:r w:rsidRPr="00A2729A">
        <w:rPr>
          <w:rtl/>
        </w:rPr>
        <w:t xml:space="preserve"> في الحديث الثالث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[717] وإلى موسى بن عامر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p>
    <w:p w:rsidR="00C73D10" w:rsidRDefault="00C73D10" w:rsidP="00C73D10">
      <w:pPr>
        <w:pStyle w:val="libBold2"/>
        <w:rPr>
          <w:rtl/>
        </w:rPr>
      </w:pPr>
      <w:r w:rsidRPr="00520AED">
        <w:rPr>
          <w:rtl/>
        </w:rPr>
        <w:t>[718] وإلى موسى بن عمر</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163 / 724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326 / 1016</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473 / 1831</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405 / 1074</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164 / 716</w:t>
      </w:r>
      <w:r>
        <w:rPr>
          <w:rtl/>
        </w:rPr>
        <w:t>،</w:t>
      </w:r>
      <w:r w:rsidRPr="00A2729A">
        <w:rPr>
          <w:rtl/>
        </w:rPr>
        <w:t xml:space="preserve"> والطريق صحيح لوثاقة جميع من فيه</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164 / 725</w:t>
      </w:r>
      <w:r>
        <w:rPr>
          <w:rtl/>
        </w:rPr>
        <w:t>،</w:t>
      </w:r>
      <w:r w:rsidRPr="00A2729A">
        <w:rPr>
          <w:rtl/>
        </w:rPr>
        <w:t xml:space="preserve"> والطريق مجهول بعبد الرحمن بن حماد</w:t>
      </w:r>
      <w:r>
        <w:rPr>
          <w:rtl/>
        </w:rPr>
        <w:t>،</w:t>
      </w:r>
      <w:r w:rsidRPr="00A2729A">
        <w:rPr>
          <w:rtl/>
        </w:rPr>
        <w:t xml:space="preserve"> فقد ذكره النجاشي بعنوان</w:t>
      </w:r>
      <w:r>
        <w:rPr>
          <w:rtl/>
        </w:rPr>
        <w:t>:</w:t>
      </w:r>
      <w:r w:rsidRPr="00A2729A">
        <w:rPr>
          <w:rtl/>
        </w:rPr>
        <w:t xml:space="preserve"> عبد الرحمن بن أبي حماد</w:t>
      </w:r>
      <w:r>
        <w:rPr>
          <w:rtl/>
        </w:rPr>
        <w:t>،</w:t>
      </w:r>
      <w:r w:rsidRPr="00A2729A">
        <w:rPr>
          <w:rtl/>
        </w:rPr>
        <w:t xml:space="preserve"> وحكى تضعيفه وغلوه دون نسبته إلى أحد</w:t>
      </w:r>
      <w:r>
        <w:rPr>
          <w:rtl/>
        </w:rPr>
        <w:t>.</w:t>
      </w:r>
      <w:r w:rsidRPr="00A2729A">
        <w:rPr>
          <w:rtl/>
        </w:rPr>
        <w:t xml:space="preserve"> رجال النجاشي</w:t>
      </w:r>
      <w:r>
        <w:rPr>
          <w:rtl/>
        </w:rPr>
        <w:t>:</w:t>
      </w:r>
      <w:r w:rsidRPr="00A2729A">
        <w:rPr>
          <w:rtl/>
        </w:rPr>
        <w:t xml:space="preserve"> 239 / 633</w:t>
      </w:r>
      <w:r>
        <w:rPr>
          <w:rtl/>
        </w:rPr>
        <w:t>.</w:t>
      </w:r>
    </w:p>
    <w:p w:rsidR="00C73D10" w:rsidRPr="00A2729A" w:rsidRDefault="00C73D10" w:rsidP="00C73D10">
      <w:pPr>
        <w:pStyle w:val="libFootnote"/>
        <w:rPr>
          <w:rtl/>
          <w:lang w:bidi="fa-IR"/>
        </w:rPr>
      </w:pPr>
      <w:r w:rsidRPr="00A2729A">
        <w:rPr>
          <w:rtl/>
        </w:rPr>
        <w:t>وقال في معجم رجال الحديث 9</w:t>
      </w:r>
      <w:r>
        <w:rPr>
          <w:rtl/>
        </w:rPr>
        <w:t>:</w:t>
      </w:r>
      <w:r w:rsidRPr="00A2729A">
        <w:rPr>
          <w:rtl/>
        </w:rPr>
        <w:t xml:space="preserve"> 293 في ترجمة عبد الرحمن بن أبي حماد</w:t>
      </w:r>
      <w:r>
        <w:rPr>
          <w:rtl/>
        </w:rPr>
        <w:t xml:space="preserve"> -:</w:t>
      </w:r>
      <w:r w:rsidRPr="00A2729A">
        <w:rPr>
          <w:rtl/>
        </w:rPr>
        <w:t xml:space="preserve"> </w:t>
      </w:r>
      <w:r>
        <w:rPr>
          <w:rtl/>
        </w:rPr>
        <w:t>(</w:t>
      </w:r>
      <w:r w:rsidRPr="00A2729A">
        <w:rPr>
          <w:rtl/>
        </w:rPr>
        <w:t>ثم الظاهر ان من ترجمة النجاشي متحد مع عبد الرحمن بن حماد الآتي الثقة</w:t>
      </w:r>
      <w:r>
        <w:rPr>
          <w:rtl/>
        </w:rPr>
        <w:t>،</w:t>
      </w:r>
      <w:r w:rsidRPr="00A2729A">
        <w:rPr>
          <w:rtl/>
        </w:rPr>
        <w:t xml:space="preserve"> وكلمة </w:t>
      </w:r>
      <w:r>
        <w:rPr>
          <w:rtl/>
        </w:rPr>
        <w:t>(</w:t>
      </w:r>
      <w:r w:rsidRPr="00A2729A">
        <w:rPr>
          <w:rtl/>
        </w:rPr>
        <w:t>أبي</w:t>
      </w:r>
      <w:r>
        <w:rPr>
          <w:rtl/>
        </w:rPr>
        <w:t>)</w:t>
      </w:r>
      <w:r w:rsidRPr="00A2729A">
        <w:rPr>
          <w:rtl/>
        </w:rPr>
        <w:t xml:space="preserve"> في كلام النجاشي من سهو القلم</w:t>
      </w:r>
      <w:r>
        <w:rPr>
          <w:rtl/>
        </w:rPr>
        <w:t>).</w:t>
      </w:r>
      <w:r w:rsidRPr="00A2729A">
        <w:rPr>
          <w:rtl/>
        </w:rPr>
        <w:t xml:space="preserve"> ولم نقف على توثيقه</w:t>
      </w:r>
      <w:r>
        <w:rPr>
          <w:rtl/>
        </w:rPr>
        <w:t>،</w:t>
      </w:r>
      <w:r w:rsidRPr="00A2729A">
        <w:rPr>
          <w:rtl/>
        </w:rPr>
        <w:t xml:space="preserve"> بل لم يذكر ما يدل على توثيقه ولا حسنه في معجم رجال الحديث 9</w:t>
      </w:r>
      <w:r>
        <w:rPr>
          <w:rtl/>
        </w:rPr>
        <w:t>:</w:t>
      </w:r>
      <w:r w:rsidRPr="00A2729A">
        <w:rPr>
          <w:rtl/>
        </w:rPr>
        <w:t xml:space="preserve"> 322 أيضاً</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Fonts w:hint="cs"/>
          <w:rtl/>
        </w:rPr>
      </w:pPr>
      <w:r w:rsidRPr="00A2729A">
        <w:rPr>
          <w:rtl/>
        </w:rPr>
        <w:lastRenderedPageBreak/>
        <w:t>وإليه</w:t>
      </w:r>
      <w:r>
        <w:rPr>
          <w:rtl/>
        </w:rPr>
        <w:t>:</w:t>
      </w:r>
      <w:r w:rsidRPr="00A2729A">
        <w:rPr>
          <w:rtl/>
        </w:rPr>
        <w:t xml:space="preserve"> صحيح في التهذيب</w:t>
      </w:r>
      <w:r>
        <w:rPr>
          <w:rtl/>
        </w:rPr>
        <w:t>،</w:t>
      </w:r>
      <w:r w:rsidRPr="00A2729A">
        <w:rPr>
          <w:rtl/>
        </w:rPr>
        <w:t xml:space="preserve"> في باب حكم الجنابة</w:t>
      </w:r>
      <w:r>
        <w:rPr>
          <w:rtl/>
        </w:rPr>
        <w:t>،</w:t>
      </w:r>
      <w:r w:rsidRPr="00A2729A">
        <w:rPr>
          <w:rtl/>
        </w:rPr>
        <w:t xml:space="preserve"> في الحديث السادس والستين </w:t>
      </w:r>
      <w:r w:rsidRPr="00C73D10">
        <w:rPr>
          <w:rStyle w:val="libFootnotenumChar"/>
          <w:rtl/>
        </w:rPr>
        <w:t>(1)</w:t>
      </w:r>
      <w:r>
        <w:rPr>
          <w:rtl/>
        </w:rPr>
        <w:t>،</w:t>
      </w:r>
      <w:r w:rsidRPr="00A2729A">
        <w:rPr>
          <w:rtl/>
        </w:rPr>
        <w:t xml:space="preserve"> وفي باب المياه</w:t>
      </w:r>
      <w:r>
        <w:rPr>
          <w:rtl/>
        </w:rPr>
        <w:t>،</w:t>
      </w:r>
      <w:r w:rsidRPr="00A2729A">
        <w:rPr>
          <w:rtl/>
        </w:rPr>
        <w:t xml:space="preserve"> من أبواب الزيادات</w:t>
      </w:r>
      <w:r>
        <w:rPr>
          <w:rtl/>
        </w:rPr>
        <w:t>،</w:t>
      </w:r>
      <w:r w:rsidRPr="00A2729A">
        <w:rPr>
          <w:rtl/>
        </w:rPr>
        <w:t xml:space="preserve"> في الحديث الحادي والعشرين </w:t>
      </w:r>
      <w:r w:rsidRPr="00C73D10">
        <w:rPr>
          <w:rStyle w:val="libFootnotenumChar"/>
          <w:rtl/>
        </w:rPr>
        <w:t>(2)</w:t>
      </w:r>
      <w:r>
        <w:rPr>
          <w:rtl/>
        </w:rPr>
        <w:t>.</w:t>
      </w:r>
      <w:r w:rsidRPr="00A2729A">
        <w:rPr>
          <w:rtl/>
        </w:rPr>
        <w:t xml:space="preserve"> وفي باب كيفية الصلاة</w:t>
      </w:r>
      <w:r>
        <w:rPr>
          <w:rtl/>
        </w:rPr>
        <w:t>،</w:t>
      </w:r>
      <w:r w:rsidRPr="00A2729A">
        <w:rPr>
          <w:rtl/>
        </w:rPr>
        <w:t xml:space="preserve"> في الحديث الثاني والتسعين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موسى بن عمر بن بزيع</w:t>
      </w:r>
      <w:r>
        <w:rPr>
          <w:rtl/>
        </w:rPr>
        <w:t>:</w:t>
      </w:r>
    </w:p>
    <w:p w:rsidR="00C73D10" w:rsidRPr="00A2729A" w:rsidRDefault="00C73D10" w:rsidP="00C73D10">
      <w:pPr>
        <w:pStyle w:val="libNormal"/>
        <w:rPr>
          <w:rtl/>
        </w:rPr>
      </w:pPr>
      <w:r w:rsidRPr="00A2729A">
        <w:rPr>
          <w:rtl/>
        </w:rPr>
        <w:t>صحيح في باب ما تجوز الصلاة فيه من اللباس</w:t>
      </w:r>
      <w:r>
        <w:rPr>
          <w:rtl/>
        </w:rPr>
        <w:t>،</w:t>
      </w:r>
      <w:r w:rsidRPr="00A2729A">
        <w:rPr>
          <w:rtl/>
        </w:rPr>
        <w:t xml:space="preserve"> في الحديث التاسع والأربعين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موسى بن عمر</w:t>
      </w:r>
      <w:r>
        <w:rPr>
          <w:rtl/>
        </w:rPr>
        <w:t>:</w:t>
      </w:r>
    </w:p>
    <w:p w:rsidR="00C73D10" w:rsidRPr="00A2729A" w:rsidRDefault="00C73D10" w:rsidP="00C73D10">
      <w:pPr>
        <w:pStyle w:val="libNormal"/>
        <w:rPr>
          <w:rtl/>
        </w:rPr>
      </w:pPr>
      <w:r w:rsidRPr="00A2729A">
        <w:rPr>
          <w:rtl/>
        </w:rPr>
        <w:t>صحيح في الاستبصار</w:t>
      </w:r>
      <w:r>
        <w:rPr>
          <w:rtl/>
        </w:rPr>
        <w:t>،</w:t>
      </w:r>
      <w:r w:rsidRPr="00A2729A">
        <w:rPr>
          <w:rtl/>
        </w:rPr>
        <w:t xml:space="preserve"> في باب وقت المغرب</w:t>
      </w:r>
      <w:r>
        <w:rPr>
          <w:rtl/>
        </w:rPr>
        <w:t>،</w:t>
      </w:r>
      <w:r w:rsidRPr="00A2729A">
        <w:rPr>
          <w:rtl/>
        </w:rPr>
        <w:t xml:space="preserve"> قريباً من الآخر بثمانية أحاديث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(6)</w:t>
      </w:r>
      <w:r w:rsidRPr="00A2729A">
        <w:rPr>
          <w:rtl/>
        </w:rPr>
        <w:t xml:space="preserve"> صحيح</w:t>
      </w:r>
      <w:r>
        <w:rPr>
          <w:rtl/>
        </w:rPr>
        <w:t>،</w:t>
      </w:r>
      <w:r w:rsidRPr="00A2729A">
        <w:rPr>
          <w:rtl/>
        </w:rPr>
        <w:t xml:space="preserve"> على الأصح من وثاقة ابن هاشم. وإليه في النجاشي</w:t>
      </w:r>
      <w:r>
        <w:rPr>
          <w:rtl/>
        </w:rPr>
        <w:t>:</w:t>
      </w:r>
      <w:r w:rsidRPr="00A2729A">
        <w:rPr>
          <w:rtl/>
        </w:rPr>
        <w:t xml:space="preserve"> محمّد بن جعفر الرزاز </w:t>
      </w:r>
      <w:r w:rsidRPr="00C73D10">
        <w:rPr>
          <w:rStyle w:val="libFootnotenumChar"/>
          <w:rtl/>
        </w:rPr>
        <w:t>(7)</w:t>
      </w:r>
      <w:r>
        <w:rPr>
          <w:rtl/>
        </w:rPr>
        <w:t>،</w:t>
      </w:r>
      <w:r w:rsidRPr="00A2729A">
        <w:rPr>
          <w:rtl/>
        </w:rPr>
        <w:t xml:space="preserve"> الذي زعم في الجامع أنه الأسدي الثقة </w:t>
      </w:r>
      <w:r w:rsidRPr="00C73D10">
        <w:rPr>
          <w:rStyle w:val="libFootnotenumChar"/>
          <w:rtl/>
        </w:rPr>
        <w:t>(8)</w:t>
      </w:r>
      <w:r>
        <w:rPr>
          <w:rtl/>
        </w:rPr>
        <w:t>،</w:t>
      </w:r>
      <w:r w:rsidRPr="00A2729A">
        <w:rPr>
          <w:rtl/>
        </w:rPr>
        <w:t xml:space="preserve"> وفيه تأمل</w:t>
      </w:r>
      <w:r>
        <w:rPr>
          <w:rtl/>
        </w:rPr>
        <w:t>،</w:t>
      </w:r>
      <w:r w:rsidRPr="00A2729A">
        <w:rPr>
          <w:rtl/>
        </w:rPr>
        <w:t xml:space="preserve"> بل هو خال والد أبي غالب الزراري</w:t>
      </w:r>
      <w:r>
        <w:rPr>
          <w:rtl/>
        </w:rPr>
        <w:t>،</w:t>
      </w:r>
      <w:r w:rsidRPr="00A2729A">
        <w:rPr>
          <w:rtl/>
        </w:rPr>
        <w:t xml:space="preserve"> وشيخه كما يأتي </w:t>
      </w:r>
      <w:r w:rsidRPr="00C73D10">
        <w:rPr>
          <w:rStyle w:val="libFootnotenumChar"/>
          <w:rtl/>
        </w:rPr>
        <w:t>(9)</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136 / 375</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413 / 1303</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87 / 325</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214 / 842</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272 / 982</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41</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405 / 1075</w:t>
      </w:r>
      <w:r>
        <w:rPr>
          <w:rtl/>
        </w:rPr>
        <w:t>.</w:t>
      </w:r>
    </w:p>
    <w:p w:rsidR="00C73D10" w:rsidRPr="00A2729A" w:rsidRDefault="00C73D10" w:rsidP="00C73D10">
      <w:pPr>
        <w:pStyle w:val="libFootnote0"/>
        <w:rPr>
          <w:rtl/>
        </w:rPr>
      </w:pPr>
      <w:r w:rsidRPr="00A2729A">
        <w:rPr>
          <w:rtl/>
        </w:rPr>
        <w:t>(8) جامع الرواة 2</w:t>
      </w:r>
      <w:r>
        <w:rPr>
          <w:rtl/>
        </w:rPr>
        <w:t>:</w:t>
      </w:r>
      <w:r w:rsidRPr="00A2729A">
        <w:rPr>
          <w:rtl/>
        </w:rPr>
        <w:t xml:space="preserve"> 83</w:t>
      </w:r>
      <w:r>
        <w:rPr>
          <w:rtl/>
        </w:rPr>
        <w:t>.</w:t>
      </w:r>
    </w:p>
    <w:p w:rsidR="00C73D10" w:rsidRPr="00A2729A" w:rsidRDefault="00C73D10" w:rsidP="00C73D10">
      <w:pPr>
        <w:pStyle w:val="libFootnote0"/>
        <w:rPr>
          <w:rtl/>
        </w:rPr>
      </w:pPr>
      <w:r w:rsidRPr="00A2729A">
        <w:rPr>
          <w:rtl/>
        </w:rPr>
        <w:t>(9) سيأتي ذلك في تعليقة المصنف على طريق الشيخ إلى يحيى بن زكريا اللؤلؤي برقم [753]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[719] وإلى موسى بن عمر بن يزيد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w:t>
      </w:r>
      <w:r>
        <w:rPr>
          <w:rtl/>
        </w:rPr>
        <w:t>،</w:t>
      </w:r>
      <w:r w:rsidRPr="00A2729A">
        <w:rPr>
          <w:rtl/>
        </w:rPr>
        <w:t xml:space="preserve"> في الفهرست </w:t>
      </w:r>
      <w:r w:rsidRPr="00C73D10">
        <w:rPr>
          <w:rStyle w:val="libFootnotenumChar"/>
          <w:rtl/>
        </w:rPr>
        <w:t>(1)</w:t>
      </w:r>
      <w:r>
        <w:rPr>
          <w:rtl/>
        </w:rPr>
        <w:t>.</w:t>
      </w:r>
    </w:p>
    <w:p w:rsidR="00C73D10" w:rsidRDefault="00C73D10" w:rsidP="00C73D10">
      <w:pPr>
        <w:pStyle w:val="libBold2"/>
        <w:rPr>
          <w:rtl/>
        </w:rPr>
      </w:pPr>
      <w:r w:rsidRPr="00520AED">
        <w:rPr>
          <w:rtl/>
        </w:rPr>
        <w:t>[720] وإلى موسى بن عمر بن يزيد الصيقل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التيمم</w:t>
      </w:r>
      <w:r>
        <w:rPr>
          <w:rtl/>
        </w:rPr>
        <w:t>،</w:t>
      </w:r>
      <w:r w:rsidRPr="00A2729A">
        <w:rPr>
          <w:rtl/>
        </w:rPr>
        <w:t xml:space="preserve"> في الحديث الأربعين </w:t>
      </w:r>
      <w:r w:rsidRPr="00C73D10">
        <w:rPr>
          <w:rStyle w:val="libFootnotenumChar"/>
          <w:rtl/>
        </w:rPr>
        <w:t>(2)</w:t>
      </w:r>
      <w:r>
        <w:rPr>
          <w:rtl/>
        </w:rPr>
        <w:t>.</w:t>
      </w:r>
      <w:r w:rsidRPr="00A2729A">
        <w:rPr>
          <w:rtl/>
        </w:rPr>
        <w:t xml:space="preserve"> وفي باب الكفارة عن خطأ المحرم</w:t>
      </w:r>
      <w:r>
        <w:rPr>
          <w:rtl/>
        </w:rPr>
        <w:t>،</w:t>
      </w:r>
      <w:r w:rsidRPr="00A2729A">
        <w:rPr>
          <w:rtl/>
        </w:rPr>
        <w:t xml:space="preserve"> قريباً من الآخر باثنين وستين حديثاً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موسى بن عمر بن يزيد</w:t>
      </w:r>
      <w:r>
        <w:rPr>
          <w:rtl/>
        </w:rPr>
        <w:t>:</w:t>
      </w:r>
    </w:p>
    <w:p w:rsidR="00C73D10" w:rsidRPr="00A2729A" w:rsidRDefault="00C73D10" w:rsidP="00C73D10">
      <w:pPr>
        <w:pStyle w:val="libNormal"/>
        <w:rPr>
          <w:rtl/>
        </w:rPr>
      </w:pPr>
      <w:r w:rsidRPr="00A2729A">
        <w:rPr>
          <w:rtl/>
        </w:rPr>
        <w:t>صحيح في باب أحكام السهو</w:t>
      </w:r>
      <w:r>
        <w:rPr>
          <w:rtl/>
        </w:rPr>
        <w:t>،</w:t>
      </w:r>
      <w:r w:rsidRPr="00A2729A">
        <w:rPr>
          <w:rtl/>
        </w:rPr>
        <w:t xml:space="preserve"> من أبواب الزيادات</w:t>
      </w:r>
      <w:r>
        <w:rPr>
          <w:rtl/>
        </w:rPr>
        <w:t>،</w:t>
      </w:r>
      <w:r w:rsidRPr="00A2729A">
        <w:rPr>
          <w:rtl/>
        </w:rPr>
        <w:t xml:space="preserve"> في الحديث الآخر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كراهية المئزر فوق القميص</w:t>
      </w:r>
      <w:r>
        <w:rPr>
          <w:rtl/>
        </w:rPr>
        <w:t>،</w:t>
      </w:r>
      <w:r w:rsidRPr="00A2729A">
        <w:rPr>
          <w:rtl/>
        </w:rPr>
        <w:t xml:space="preserve"> في الحديث الرابع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الظاهر إنّه المذكور قبله</w:t>
      </w:r>
      <w:r>
        <w:rPr>
          <w:rtl/>
        </w:rPr>
        <w:t>،</w:t>
      </w:r>
      <w:r w:rsidRPr="00A2729A">
        <w:rPr>
          <w:rtl/>
        </w:rPr>
        <w:t xml:space="preserve"> </w:t>
      </w:r>
      <w:r>
        <w:rPr>
          <w:rtl/>
        </w:rPr>
        <w:t>انتهى.</w:t>
      </w:r>
    </w:p>
    <w:p w:rsidR="00C73D10" w:rsidRDefault="00C73D10" w:rsidP="00C73D10">
      <w:pPr>
        <w:pStyle w:val="libBold2"/>
        <w:rPr>
          <w:rtl/>
        </w:rPr>
      </w:pPr>
      <w:r w:rsidRPr="00520AED">
        <w:rPr>
          <w:rtl/>
        </w:rPr>
        <w:t>[721] وإلى موسى بن القاسم</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(6)</w:t>
      </w:r>
      <w:r>
        <w:rPr>
          <w:rtl/>
        </w:rPr>
        <w:t>.</w:t>
      </w:r>
      <w:r w:rsidRPr="00A2729A">
        <w:rPr>
          <w:rtl/>
        </w:rPr>
        <w:t xml:space="preserve"> والفهرست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163 / 709</w:t>
      </w:r>
      <w:r>
        <w:rPr>
          <w:rtl/>
        </w:rPr>
        <w:t>،</w:t>
      </w:r>
      <w:r w:rsidRPr="00A2729A">
        <w:rPr>
          <w:rtl/>
        </w:rPr>
        <w:t xml:space="preserve"> وقد قال غير واحد من العلماء باتحاده مع من بعده</w:t>
      </w:r>
      <w:r>
        <w:rPr>
          <w:rtl/>
        </w:rPr>
        <w:t>،</w:t>
      </w:r>
      <w:r w:rsidRPr="00A2729A">
        <w:rPr>
          <w:rtl/>
        </w:rPr>
        <w:t xml:space="preserve"> ومنهم المصنف كما سيأتي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196 / 566</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372 / 1294</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355 / 1468</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388 / 1475</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81</w:t>
      </w:r>
      <w:r>
        <w:rPr>
          <w:rtl/>
        </w:rPr>
        <w:t>،</w:t>
      </w:r>
      <w:r w:rsidRPr="00A2729A">
        <w:rPr>
          <w:rtl/>
        </w:rPr>
        <w:t xml:space="preserve"> من المشيخة</w:t>
      </w:r>
      <w:r>
        <w:rPr>
          <w:rtl/>
        </w:rPr>
        <w:t>،</w:t>
      </w:r>
      <w:r w:rsidRPr="00A2729A">
        <w:rPr>
          <w:rtl/>
        </w:rPr>
        <w:t xml:space="preserve"> وفي الطريق الفضل بن غانم</w:t>
      </w:r>
      <w:r>
        <w:rPr>
          <w:rtl/>
        </w:rPr>
        <w:t>،</w:t>
      </w:r>
      <w:r w:rsidRPr="00A2729A">
        <w:rPr>
          <w:rtl/>
        </w:rPr>
        <w:t xml:space="preserve"> وفي الفهرست كما سيأتي</w:t>
      </w:r>
      <w:r>
        <w:rPr>
          <w:rtl/>
        </w:rPr>
        <w:t>:</w:t>
      </w:r>
      <w:r w:rsidRPr="00A2729A">
        <w:rPr>
          <w:rtl/>
        </w:rPr>
        <w:t xml:space="preserve"> ابن عامر</w:t>
      </w:r>
      <w:r>
        <w:rPr>
          <w:rtl/>
        </w:rPr>
        <w:t>،</w:t>
      </w:r>
      <w:r w:rsidRPr="00A2729A">
        <w:rPr>
          <w:rtl/>
        </w:rPr>
        <w:t xml:space="preserve"> وفي بعض نسخ الفهرست</w:t>
      </w:r>
      <w:r>
        <w:rPr>
          <w:rtl/>
        </w:rPr>
        <w:t>:</w:t>
      </w:r>
      <w:r w:rsidRPr="00A2729A">
        <w:rPr>
          <w:rtl/>
        </w:rPr>
        <w:t xml:space="preserve"> ابن حاتم</w:t>
      </w:r>
      <w:r>
        <w:rPr>
          <w:rtl/>
        </w:rPr>
        <w:t>،</w:t>
      </w:r>
      <w:r w:rsidRPr="00A2729A">
        <w:rPr>
          <w:rtl/>
        </w:rPr>
        <w:t xml:space="preserve"> كما أشار إليه في حاشية الفهرست</w:t>
      </w:r>
      <w:r>
        <w:rPr>
          <w:rtl/>
        </w:rPr>
        <w:t>.</w:t>
      </w:r>
    </w:p>
    <w:p w:rsidR="00C73D10" w:rsidRPr="00A2729A" w:rsidRDefault="00C73D10" w:rsidP="00C73D10">
      <w:pPr>
        <w:pStyle w:val="libFootnote"/>
        <w:rPr>
          <w:rtl/>
          <w:lang w:bidi="fa-IR"/>
        </w:rPr>
      </w:pPr>
      <w:r w:rsidRPr="00A2729A">
        <w:rPr>
          <w:rtl/>
        </w:rPr>
        <w:t>وعلى أي حال فالفضل بن غانم أو عامر أو حاتم مجهولٌ</w:t>
      </w:r>
      <w:r>
        <w:rPr>
          <w:rtl/>
        </w:rPr>
        <w:t>،</w:t>
      </w:r>
      <w:r w:rsidRPr="00A2729A">
        <w:rPr>
          <w:rtl/>
        </w:rPr>
        <w:t xml:space="preserve"> حيث لم نقف على حاله فيما لدينا من كتب الرجال</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162 / 716</w:t>
      </w:r>
      <w:r>
        <w:rPr>
          <w:rtl/>
        </w:rPr>
        <w:t>،</w:t>
      </w:r>
      <w:r w:rsidRPr="00A2729A">
        <w:rPr>
          <w:rtl/>
        </w:rPr>
        <w:t xml:space="preserve"> وفي الطريق الفضل بن عامر</w:t>
      </w:r>
      <w:r>
        <w:rPr>
          <w:rtl/>
        </w:rPr>
        <w:t>،</w:t>
      </w:r>
      <w:r w:rsidRPr="00A2729A">
        <w:rPr>
          <w:rtl/>
        </w:rPr>
        <w:t xml:space="preserve"> وهو مجهول كما تقدم آنفاً</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[722] وإلى موسى النميري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في الحديث السادس والتسعين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موسى بن أكيل النميري</w:t>
      </w:r>
      <w:r>
        <w:rPr>
          <w:rtl/>
        </w:rPr>
        <w:t>:</w:t>
      </w:r>
    </w:p>
    <w:p w:rsidR="00C73D10" w:rsidRPr="00A2729A" w:rsidRDefault="00C73D10" w:rsidP="00C73D10">
      <w:pPr>
        <w:pStyle w:val="libNormal"/>
        <w:rPr>
          <w:rtl/>
        </w:rPr>
      </w:pPr>
      <w:r w:rsidRPr="00A2729A">
        <w:rPr>
          <w:rtl/>
        </w:rPr>
        <w:t>صحيح في باب تلقين المحتضرين</w:t>
      </w:r>
      <w:r>
        <w:rPr>
          <w:rtl/>
        </w:rPr>
        <w:t>،</w:t>
      </w:r>
      <w:r w:rsidRPr="00A2729A">
        <w:rPr>
          <w:rtl/>
        </w:rPr>
        <w:t xml:space="preserve"> من أبواب الزيادات</w:t>
      </w:r>
      <w:r>
        <w:rPr>
          <w:rtl/>
        </w:rPr>
        <w:t>،</w:t>
      </w:r>
      <w:r w:rsidRPr="00A2729A">
        <w:rPr>
          <w:rtl/>
        </w:rPr>
        <w:t xml:space="preserve"> في الحديث الثاني والتسعين </w:t>
      </w:r>
      <w:r w:rsidRPr="00C73D10">
        <w:rPr>
          <w:rStyle w:val="libFootnotenumChar"/>
          <w:rtl/>
        </w:rPr>
        <w:t>(3)</w:t>
      </w:r>
      <w:r>
        <w:rPr>
          <w:rtl/>
        </w:rPr>
        <w:t>،</w:t>
      </w:r>
      <w:r w:rsidRPr="00A2729A">
        <w:rPr>
          <w:rtl/>
        </w:rPr>
        <w:t xml:space="preserve"> والثالث والتسعين </w:t>
      </w:r>
      <w:r w:rsidRPr="00C73D10">
        <w:rPr>
          <w:rStyle w:val="libFootnotenumChar"/>
          <w:rtl/>
        </w:rPr>
        <w:t>(4)</w:t>
      </w:r>
      <w:r>
        <w:rPr>
          <w:rtl/>
        </w:rPr>
        <w:t>.</w:t>
      </w:r>
    </w:p>
    <w:p w:rsidR="00C73D10" w:rsidRPr="00A2729A" w:rsidRDefault="00C73D10" w:rsidP="00C73D10">
      <w:pPr>
        <w:pStyle w:val="libNormal"/>
        <w:rPr>
          <w:rtl/>
        </w:rPr>
      </w:pPr>
      <w:r w:rsidRPr="00A2729A">
        <w:rPr>
          <w:rtl/>
        </w:rPr>
        <w:t>وإليه حسن</w:t>
      </w:r>
      <w:r>
        <w:rPr>
          <w:rtl/>
        </w:rPr>
        <w:t>،</w:t>
      </w:r>
      <w:r w:rsidRPr="00A2729A">
        <w:rPr>
          <w:rtl/>
        </w:rPr>
        <w:t xml:space="preserve"> وموثق فيه</w:t>
      </w:r>
      <w:r>
        <w:rPr>
          <w:rtl/>
        </w:rPr>
        <w:t>،</w:t>
      </w:r>
      <w:r w:rsidRPr="00A2729A">
        <w:rPr>
          <w:rtl/>
        </w:rPr>
        <w:t xml:space="preserve"> في الحديث المائة والتاسع عشر </w:t>
      </w:r>
      <w:r w:rsidRPr="00C73D10">
        <w:rPr>
          <w:rStyle w:val="libFootnotenumChar"/>
          <w:rtl/>
        </w:rPr>
        <w:t>(5)</w:t>
      </w:r>
      <w:r>
        <w:rPr>
          <w:rtl/>
        </w:rPr>
        <w:t>.</w:t>
      </w:r>
    </w:p>
    <w:p w:rsidR="00C73D10" w:rsidRPr="00A2729A" w:rsidRDefault="00C73D10" w:rsidP="00C73D10">
      <w:pPr>
        <w:pStyle w:val="libNormal"/>
        <w:rPr>
          <w:rtl/>
        </w:rPr>
      </w:pPr>
      <w:r w:rsidRPr="00A2729A">
        <w:rPr>
          <w:rtl/>
        </w:rPr>
        <w:t>وإليه صحيح فيه</w:t>
      </w:r>
      <w:r>
        <w:rPr>
          <w:rtl/>
        </w:rPr>
        <w:t>،</w:t>
      </w:r>
      <w:r w:rsidRPr="00A2729A">
        <w:rPr>
          <w:rtl/>
        </w:rPr>
        <w:t xml:space="preserve"> قريباً من الآخر بخمسة وأربعين حديثاً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[723] وإلى موسى بن يزيد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162 / 714</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320 / 931</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447 / 1448</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448 / 1449</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453 / 1474</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465 / 1522</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408 / 1086</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الغضائري » وهو كذلك</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163 / 718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
        <w:rPr>
          <w:rtl/>
          <w:lang w:bidi="fa-IR"/>
        </w:rPr>
      </w:pPr>
      <w:r w:rsidRPr="00A2729A">
        <w:rPr>
          <w:rtl/>
        </w:rPr>
        <w:t>ثم الظاهر وقوع الاشتباه في اسم صاحب الطريق</w:t>
      </w:r>
      <w:r>
        <w:rPr>
          <w:rtl/>
        </w:rPr>
        <w:t>،</w:t>
      </w:r>
      <w:r w:rsidRPr="00A2729A">
        <w:rPr>
          <w:rtl/>
        </w:rPr>
        <w:t xml:space="preserve"> والصحيح هو</w:t>
      </w:r>
      <w:r>
        <w:rPr>
          <w:rtl/>
        </w:rPr>
        <w:t>:</w:t>
      </w:r>
      <w:r w:rsidRPr="00A2729A">
        <w:rPr>
          <w:rtl/>
        </w:rPr>
        <w:t xml:space="preserve"> موسى بن بريد لا يزيد كما في النجاشي قال</w:t>
      </w:r>
      <w:r>
        <w:rPr>
          <w:rtl/>
        </w:rPr>
        <w:t>:</w:t>
      </w:r>
      <w:r w:rsidRPr="00A2729A">
        <w:rPr>
          <w:rtl/>
        </w:rPr>
        <w:t xml:space="preserve"> موسى بن بريد أخو القاسم الكوفي</w:t>
      </w:r>
      <w:r>
        <w:rPr>
          <w:rtl/>
        </w:rPr>
        <w:t>،</w:t>
      </w:r>
      <w:r w:rsidRPr="00A2729A">
        <w:rPr>
          <w:rtl/>
        </w:rPr>
        <w:t xml:space="preserve"> والقاسم الكوفي مشهور معروف بثقته وجلالته وهو القاسم بن بُرَيد بن معاوية العجلي كما في النجاشي وغيره</w:t>
      </w:r>
      <w:r>
        <w:rPr>
          <w:rtl/>
        </w:rPr>
        <w:t>.</w:t>
      </w:r>
      <w:r w:rsidRPr="00A2729A">
        <w:rPr>
          <w:rtl/>
        </w:rPr>
        <w:t xml:space="preserve"> انظر رجال النجاشي</w:t>
      </w:r>
      <w:r>
        <w:rPr>
          <w:rtl/>
        </w:rPr>
        <w:t>:</w:t>
      </w:r>
      <w:r w:rsidRPr="00A2729A">
        <w:rPr>
          <w:rtl/>
        </w:rPr>
        <w:t xml:space="preserve"> 313 / 857 و: 408 / 1084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[724] وإلى ناصح البقال</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w:t>
      </w:r>
      <w:r>
        <w:rPr>
          <w:rtl/>
        </w:rPr>
        <w:t>،</w:t>
      </w:r>
      <w:r w:rsidRPr="00A2729A">
        <w:rPr>
          <w:rtl/>
        </w:rPr>
        <w:t xml:space="preserve"> في الفهرست </w:t>
      </w:r>
      <w:r w:rsidRPr="00C73D10">
        <w:rPr>
          <w:rStyle w:val="libFootnotenumChar"/>
          <w:rtl/>
        </w:rPr>
        <w:t>(1)</w:t>
      </w:r>
      <w:r>
        <w:rPr>
          <w:rtl/>
        </w:rPr>
        <w:t>.</w:t>
      </w:r>
    </w:p>
    <w:p w:rsidR="00C73D10" w:rsidRDefault="00C73D10" w:rsidP="00C73D10">
      <w:pPr>
        <w:pStyle w:val="libBold2"/>
        <w:rPr>
          <w:rtl/>
        </w:rPr>
      </w:pPr>
      <w:r w:rsidRPr="00520AED">
        <w:rPr>
          <w:rtl/>
        </w:rPr>
        <w:t>[725] وإلى نشيط بن صالح</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الثالث والثلاثين </w:t>
      </w:r>
      <w:r w:rsidRPr="00C73D10">
        <w:rPr>
          <w:rStyle w:val="libFootnotenumChar"/>
          <w:rtl/>
        </w:rPr>
        <w:t>(3)</w:t>
      </w:r>
      <w:r>
        <w:rPr>
          <w:rtl/>
        </w:rPr>
        <w:t>.</w:t>
      </w:r>
      <w:r w:rsidRPr="00A2729A">
        <w:rPr>
          <w:rtl/>
        </w:rPr>
        <w:t xml:space="preserve"> وفي باب فضل المساجد</w:t>
      </w:r>
      <w:r>
        <w:rPr>
          <w:rtl/>
        </w:rPr>
        <w:t>،</w:t>
      </w:r>
      <w:r w:rsidRPr="00A2729A">
        <w:rPr>
          <w:rtl/>
        </w:rPr>
        <w:t xml:space="preserve"> في الحديث المائة والثامن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مقدار ما يجزي من الماء في الاستنجاء من البول</w:t>
      </w:r>
      <w:r>
        <w:rPr>
          <w:rtl/>
        </w:rPr>
        <w:t>،</w:t>
      </w:r>
      <w:r w:rsidRPr="00A2729A">
        <w:rPr>
          <w:rtl/>
        </w:rPr>
        <w:t xml:space="preserve"> في الحديث الثاني </w:t>
      </w:r>
      <w:r w:rsidRPr="00C73D10">
        <w:rPr>
          <w:rStyle w:val="libFootnotenumChar"/>
          <w:rtl/>
        </w:rPr>
        <w:t>(5)</w:t>
      </w:r>
      <w:r>
        <w:rPr>
          <w:rtl/>
        </w:rPr>
        <w:t>.</w:t>
      </w:r>
    </w:p>
    <w:p w:rsidR="00C73D10" w:rsidRPr="00A2729A" w:rsidRDefault="00C73D10" w:rsidP="00C73D10">
      <w:pPr>
        <w:pStyle w:val="libNormal"/>
        <w:rPr>
          <w:rtl/>
        </w:rPr>
      </w:pPr>
      <w:r w:rsidRPr="00A2729A">
        <w:rPr>
          <w:rtl/>
        </w:rPr>
        <w:t>وإليه حسن فيه</w:t>
      </w:r>
      <w:r>
        <w:rPr>
          <w:rtl/>
        </w:rPr>
        <w:t>،</w:t>
      </w:r>
      <w:r w:rsidRPr="00A2729A">
        <w:rPr>
          <w:rtl/>
        </w:rPr>
        <w:t xml:space="preserve"> في الحديث الأول </w:t>
      </w:r>
      <w:r w:rsidRPr="00C73D10">
        <w:rPr>
          <w:rStyle w:val="libFootnotenumChar"/>
          <w:rtl/>
        </w:rPr>
        <w:t>(6)</w:t>
      </w:r>
      <w:r>
        <w:rPr>
          <w:rtl/>
        </w:rPr>
        <w:t>.</w:t>
      </w:r>
      <w:r w:rsidRPr="00A2729A">
        <w:rPr>
          <w:rtl/>
        </w:rPr>
        <w:t xml:space="preserve"> وفي التهذيب</w:t>
      </w:r>
      <w:r>
        <w:rPr>
          <w:rtl/>
        </w:rPr>
        <w:t>،</w:t>
      </w:r>
      <w:r w:rsidRPr="00A2729A">
        <w:rPr>
          <w:rtl/>
        </w:rPr>
        <w:t xml:space="preserve"> في باب الأحداث الموجبة للطهارة</w:t>
      </w:r>
      <w:r>
        <w:rPr>
          <w:rtl/>
        </w:rPr>
        <w:t>،</w:t>
      </w:r>
      <w:r w:rsidRPr="00A2729A">
        <w:rPr>
          <w:rtl/>
        </w:rPr>
        <w:t xml:space="preserve"> في الحديث الثاني والثلاثين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السعدآبادي </w:t>
      </w:r>
      <w:r w:rsidRPr="00C73D10">
        <w:rPr>
          <w:rStyle w:val="libFootnotenumChar"/>
          <w:rtl/>
        </w:rPr>
        <w:t>(8)</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172 / 774</w:t>
      </w:r>
      <w:r>
        <w:rPr>
          <w:rtl/>
        </w:rPr>
        <w:t>،</w:t>
      </w:r>
      <w:r w:rsidRPr="00A2729A">
        <w:rPr>
          <w:rtl/>
        </w:rPr>
        <w:t xml:space="preserve"> والطريق ضعيف بأبي المفضل والقاسم بن إسماعيل كما مرّ مراراً</w:t>
      </w:r>
      <w:r>
        <w:rPr>
          <w:rtl/>
        </w:rPr>
        <w:t>.</w:t>
      </w:r>
      <w:r w:rsidRPr="00A2729A">
        <w:rPr>
          <w:rtl/>
        </w:rPr>
        <w:t xml:space="preserve"> وقد سبق وإن حكم الأردبيلي </w:t>
      </w:r>
      <w:r w:rsidRPr="00C73D10">
        <w:rPr>
          <w:rStyle w:val="libAlaemChar"/>
          <w:rtl/>
        </w:rPr>
        <w:t>قدس‌سره</w:t>
      </w:r>
      <w:r w:rsidRPr="00A2729A">
        <w:rPr>
          <w:rtl/>
        </w:rPr>
        <w:t xml:space="preserve"> بضعف بعض الطرق لوجود القاسم بن إسماعيل فيها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172 / 772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35 / 94</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273 / 789</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49 / 140</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49 / 139</w:t>
      </w:r>
      <w:r>
        <w:rPr>
          <w:rtl/>
        </w:rPr>
        <w:t>،</w:t>
      </w:r>
      <w:r w:rsidRPr="00A2729A">
        <w:rPr>
          <w:rtl/>
        </w:rPr>
        <w:t xml:space="preserve"> والطريق حَسَن بالهيثم بن أبي مسروق النهدي</w:t>
      </w:r>
      <w:r>
        <w:rPr>
          <w:rtl/>
        </w:rPr>
        <w:t>،</w:t>
      </w:r>
      <w:r w:rsidRPr="00A2729A">
        <w:rPr>
          <w:rtl/>
        </w:rPr>
        <w:t xml:space="preserve"> قال النجاشي</w:t>
      </w:r>
      <w:r>
        <w:rPr>
          <w:rtl/>
        </w:rPr>
        <w:t>:</w:t>
      </w:r>
      <w:r w:rsidRPr="00A2729A">
        <w:rPr>
          <w:rtl/>
        </w:rPr>
        <w:t xml:space="preserve"> 437 / 1175</w:t>
      </w:r>
      <w:r>
        <w:rPr>
          <w:rtl/>
        </w:rPr>
        <w:t>:</w:t>
      </w:r>
      <w:r w:rsidRPr="00A2729A">
        <w:rPr>
          <w:rtl/>
        </w:rPr>
        <w:t xml:space="preserve"> قريب الأمر</w:t>
      </w:r>
      <w:r>
        <w:rPr>
          <w:rtl/>
        </w:rPr>
        <w:t>،</w:t>
      </w:r>
      <w:r w:rsidRPr="00A2729A">
        <w:rPr>
          <w:rtl/>
        </w:rPr>
        <w:t xml:space="preserve"> وحكى الكشي 2</w:t>
      </w:r>
      <w:r>
        <w:rPr>
          <w:rtl/>
        </w:rPr>
        <w:t>:</w:t>
      </w:r>
      <w:r w:rsidRPr="00A2729A">
        <w:rPr>
          <w:rtl/>
        </w:rPr>
        <w:t xml:space="preserve"> 670 / 696 مدحه عن حمدويه</w:t>
      </w:r>
      <w:r>
        <w:rPr>
          <w:rtl/>
        </w:rPr>
        <w:t>،</w:t>
      </w:r>
      <w:r w:rsidRPr="00A2729A">
        <w:rPr>
          <w:rtl/>
        </w:rPr>
        <w:t xml:space="preserve"> قال</w:t>
      </w:r>
      <w:r>
        <w:rPr>
          <w:rtl/>
        </w:rPr>
        <w:t>:</w:t>
      </w:r>
      <w:r w:rsidRPr="00A2729A">
        <w:rPr>
          <w:rtl/>
        </w:rPr>
        <w:t xml:space="preserve"> « لأبي مسروق ابن يقال له</w:t>
      </w:r>
      <w:r>
        <w:rPr>
          <w:rtl/>
        </w:rPr>
        <w:t>:</w:t>
      </w:r>
      <w:r w:rsidRPr="00A2729A">
        <w:rPr>
          <w:rtl/>
        </w:rPr>
        <w:t xml:space="preserve"> الهيثم</w:t>
      </w:r>
      <w:r>
        <w:rPr>
          <w:rtl/>
        </w:rPr>
        <w:t>،</w:t>
      </w:r>
      <w:r w:rsidRPr="00A2729A">
        <w:rPr>
          <w:rtl/>
        </w:rPr>
        <w:t xml:space="preserve"> سمعت أصحابي يذكرونهما بخير</w:t>
      </w:r>
      <w:r>
        <w:rPr>
          <w:rtl/>
        </w:rPr>
        <w:t>،</w:t>
      </w:r>
      <w:r w:rsidRPr="00A2729A">
        <w:rPr>
          <w:rtl/>
        </w:rPr>
        <w:t xml:space="preserve"> كلاهما فاضلان »</w:t>
      </w:r>
      <w:r>
        <w:rPr>
          <w:rtl/>
        </w:rPr>
        <w:t>،</w:t>
      </w:r>
      <w:r w:rsidRPr="00A2729A">
        <w:rPr>
          <w:rtl/>
        </w:rPr>
        <w:t xml:space="preserve"> وهذا يدل على حسنه</w:t>
      </w:r>
      <w:r>
        <w:rPr>
          <w:rtl/>
        </w:rPr>
        <w:t>.</w:t>
      </w:r>
    </w:p>
    <w:p w:rsidR="00C73D10" w:rsidRPr="00A2729A" w:rsidRDefault="00C73D10" w:rsidP="00C73D10">
      <w:pPr>
        <w:pStyle w:val="libFootnote"/>
        <w:rPr>
          <w:rtl/>
          <w:lang w:bidi="fa-IR"/>
        </w:rPr>
      </w:pPr>
      <w:r w:rsidRPr="00A2729A">
        <w:rPr>
          <w:rtl/>
        </w:rPr>
        <w:t>أما ما ذكره النجاشي بحقه</w:t>
      </w:r>
      <w:r>
        <w:rPr>
          <w:rtl/>
        </w:rPr>
        <w:t>،</w:t>
      </w:r>
      <w:r w:rsidRPr="00A2729A">
        <w:rPr>
          <w:rtl/>
        </w:rPr>
        <w:t xml:space="preserve"> فمختلف في دلالته</w:t>
      </w:r>
      <w:r>
        <w:rPr>
          <w:rtl/>
        </w:rPr>
        <w:t>،</w:t>
      </w:r>
      <w:r w:rsidRPr="00A2729A">
        <w:rPr>
          <w:rtl/>
        </w:rPr>
        <w:t xml:space="preserve"> وعند الأكثر لا يدل على مدح</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35 / 93 في آداب الأحداث</w:t>
      </w:r>
      <w:r>
        <w:rPr>
          <w:rtl/>
        </w:rPr>
        <w:t>.</w:t>
      </w:r>
    </w:p>
    <w:p w:rsidR="00C73D10" w:rsidRPr="00A2729A" w:rsidRDefault="00C73D10" w:rsidP="00C73D10">
      <w:pPr>
        <w:pStyle w:val="libFootnote"/>
        <w:rPr>
          <w:rtl/>
          <w:lang w:bidi="fa-IR"/>
        </w:rPr>
      </w:pPr>
      <w:r w:rsidRPr="00A2729A">
        <w:rPr>
          <w:rtl/>
        </w:rPr>
        <w:t>والطريق حسن بالهيثم المتقدم آنفاً في الهامش السابق</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429 / 1153</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[726] وإلى نصر بن مزاحم</w:t>
      </w:r>
      <w:r>
        <w:rPr>
          <w:rtl/>
        </w:rPr>
        <w:t>:</w:t>
      </w:r>
    </w:p>
    <w:p w:rsidR="00C73D10" w:rsidRPr="00A2729A" w:rsidRDefault="00C73D10" w:rsidP="00C73D10">
      <w:pPr>
        <w:pStyle w:val="libNormal"/>
        <w:rPr>
          <w:rtl/>
        </w:rPr>
      </w:pPr>
      <w:r w:rsidRPr="00A2729A">
        <w:rPr>
          <w:rtl/>
        </w:rPr>
        <w:t>ضعيف. وطريق آخر فيه</w:t>
      </w:r>
      <w:r>
        <w:rPr>
          <w:rtl/>
        </w:rPr>
        <w:t>:</w:t>
      </w:r>
      <w:r w:rsidRPr="00A2729A">
        <w:rPr>
          <w:rtl/>
        </w:rPr>
        <w:t xml:space="preserve"> أبو المفضل</w:t>
      </w:r>
      <w:r>
        <w:rPr>
          <w:rtl/>
        </w:rPr>
        <w:t>،</w:t>
      </w:r>
      <w:r w:rsidRPr="00A2729A">
        <w:rPr>
          <w:rtl/>
        </w:rPr>
        <w:t xml:space="preserve"> ويونس بن علي العطار</w:t>
      </w:r>
      <w:r>
        <w:rPr>
          <w:rtl/>
        </w:rPr>
        <w:t>،</w:t>
      </w:r>
      <w:r w:rsidRPr="00A2729A">
        <w:rPr>
          <w:rtl/>
        </w:rPr>
        <w:t xml:space="preserve"> وهو مجهول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في الفهرست طريق ثالث ذكره بين الطريقين صورته</w:t>
      </w:r>
      <w:r>
        <w:rPr>
          <w:rtl/>
        </w:rPr>
        <w:t>:</w:t>
      </w:r>
      <w:r w:rsidRPr="00A2729A">
        <w:rPr>
          <w:rtl/>
        </w:rPr>
        <w:t xml:space="preserve"> ورواها يعني كتبه ابن الوليد</w:t>
      </w:r>
      <w:r>
        <w:rPr>
          <w:rtl/>
        </w:rPr>
        <w:t>،</w:t>
      </w:r>
      <w:r w:rsidRPr="00A2729A">
        <w:rPr>
          <w:rtl/>
        </w:rPr>
        <w:t xml:space="preserve"> عن الصفار</w:t>
      </w:r>
      <w:r>
        <w:rPr>
          <w:rtl/>
        </w:rPr>
        <w:t>،</w:t>
      </w:r>
      <w:r w:rsidRPr="00A2729A">
        <w:rPr>
          <w:rtl/>
        </w:rPr>
        <w:t xml:space="preserve"> عن محمّد بن عيسى بن عبيد</w:t>
      </w:r>
      <w:r>
        <w:rPr>
          <w:rtl/>
        </w:rPr>
        <w:t>،</w:t>
      </w:r>
      <w:r w:rsidRPr="00A2729A">
        <w:rPr>
          <w:rtl/>
        </w:rPr>
        <w:t xml:space="preserve"> عن نصر بن مزاحم</w:t>
      </w:r>
      <w:r>
        <w:rPr>
          <w:rtl/>
        </w:rPr>
        <w:t>،</w:t>
      </w:r>
      <w:r w:rsidRPr="00A2729A">
        <w:rPr>
          <w:rtl/>
        </w:rPr>
        <w:t xml:space="preserve"> وطريقه إلى ابن الوليد صحيح كما تقدم </w:t>
      </w:r>
      <w:r w:rsidRPr="00C73D10">
        <w:rPr>
          <w:rStyle w:val="libFootnotenumChar"/>
          <w:rtl/>
        </w:rPr>
        <w:t>(2)</w:t>
      </w:r>
      <w:r>
        <w:rPr>
          <w:rtl/>
        </w:rPr>
        <w:t>،</w:t>
      </w:r>
      <w:r w:rsidRPr="00A2729A">
        <w:rPr>
          <w:rtl/>
        </w:rPr>
        <w:t xml:space="preserve"> والعبيدي ثقة على الأصح الأشهر</w:t>
      </w:r>
      <w:r>
        <w:rPr>
          <w:rtl/>
        </w:rPr>
        <w:t>،</w:t>
      </w:r>
      <w:r w:rsidRPr="00A2729A">
        <w:rPr>
          <w:rtl/>
        </w:rPr>
        <w:t xml:space="preserve"> فالطريق صحيح</w:t>
      </w:r>
      <w:r>
        <w:rPr>
          <w:rtl/>
        </w:rPr>
        <w:t>،</w:t>
      </w:r>
      <w:r w:rsidRPr="00A2729A">
        <w:rPr>
          <w:rtl/>
        </w:rPr>
        <w:t xml:space="preserve"> </w:t>
      </w:r>
      <w:r>
        <w:rPr>
          <w:rtl/>
        </w:rPr>
        <w:t>انتهى.</w:t>
      </w:r>
    </w:p>
    <w:p w:rsidR="00C73D10" w:rsidRDefault="00C73D10" w:rsidP="00C73D10">
      <w:pPr>
        <w:pStyle w:val="libBold2"/>
        <w:rPr>
          <w:rtl/>
        </w:rPr>
      </w:pPr>
      <w:r w:rsidRPr="00520AED">
        <w:rPr>
          <w:rtl/>
        </w:rPr>
        <w:t>[727] وإلى النضر بن سويد</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Pr>
          <w:rtl/>
        </w:rPr>
        <w:t>،</w:t>
      </w:r>
      <w:r w:rsidRPr="00A2729A">
        <w:rPr>
          <w:rtl/>
        </w:rPr>
        <w:t xml:space="preserve"> والفهرست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171 / 771</w:t>
      </w:r>
      <w:r>
        <w:rPr>
          <w:rtl/>
        </w:rPr>
        <w:t>،</w:t>
      </w:r>
      <w:r w:rsidRPr="00A2729A">
        <w:rPr>
          <w:rtl/>
        </w:rPr>
        <w:t xml:space="preserve"> وفيه ثلاثة طرق</w:t>
      </w:r>
      <w:r>
        <w:rPr>
          <w:rtl/>
        </w:rPr>
        <w:t>:</w:t>
      </w:r>
    </w:p>
    <w:p w:rsidR="00C73D10" w:rsidRPr="00A2729A" w:rsidRDefault="00C73D10" w:rsidP="00C73D10">
      <w:pPr>
        <w:pStyle w:val="libNormal"/>
        <w:rPr>
          <w:rtl/>
          <w:lang w:bidi="fa-IR"/>
        </w:rPr>
      </w:pPr>
      <w:r w:rsidRPr="00C73D10">
        <w:rPr>
          <w:rStyle w:val="libFootnoteChar"/>
          <w:rtl/>
        </w:rPr>
        <w:t>الأول</w:t>
      </w:r>
      <w:r>
        <w:rPr>
          <w:rStyle w:val="libFootnoteChar"/>
          <w:rtl/>
        </w:rPr>
        <w:t>:</w:t>
      </w:r>
      <w:r w:rsidRPr="00C73D10">
        <w:rPr>
          <w:rStyle w:val="libFootnoteChar"/>
          <w:rtl/>
        </w:rPr>
        <w:t xml:space="preserve"> ضعيف بمحمّد بن الحسن الصيرفي</w:t>
      </w:r>
      <w:r>
        <w:rPr>
          <w:rStyle w:val="libFootnoteChar"/>
          <w:rtl/>
        </w:rPr>
        <w:t>،</w:t>
      </w:r>
      <w:r w:rsidRPr="00C73D10">
        <w:rPr>
          <w:rStyle w:val="libFootnoteChar"/>
          <w:rtl/>
        </w:rPr>
        <w:t xml:space="preserve"> فقد ذكره الشيخ الطوسي في رجاله في أصحاب الصادق </w:t>
      </w:r>
      <w:r w:rsidRPr="00C73D10">
        <w:rPr>
          <w:rStyle w:val="libAlaemChar"/>
          <w:rtl/>
        </w:rPr>
        <w:t>عليه‌السلام</w:t>
      </w:r>
      <w:r>
        <w:rPr>
          <w:rStyle w:val="libFootnoteChar"/>
          <w:rtl/>
        </w:rPr>
        <w:t>:</w:t>
      </w:r>
      <w:r w:rsidRPr="00C73D10">
        <w:rPr>
          <w:rStyle w:val="libFootnoteChar"/>
          <w:rtl/>
        </w:rPr>
        <w:t xml:space="preserve"> 284 / 58</w:t>
      </w:r>
      <w:r>
        <w:rPr>
          <w:rStyle w:val="libFootnoteChar"/>
          <w:rtl/>
        </w:rPr>
        <w:t>،</w:t>
      </w:r>
      <w:r w:rsidRPr="00C73D10">
        <w:rPr>
          <w:rStyle w:val="libFootnoteChar"/>
          <w:rtl/>
        </w:rPr>
        <w:t xml:space="preserve"> من غير توثيق ؛ ولكن المذكور في فهرست الشيخ طبع (جامعة مشهد)</w:t>
      </w:r>
      <w:r>
        <w:rPr>
          <w:rStyle w:val="libFootnoteChar"/>
          <w:rtl/>
        </w:rPr>
        <w:t>:</w:t>
      </w:r>
      <w:r w:rsidRPr="00C73D10">
        <w:rPr>
          <w:rStyle w:val="libFootnoteChar"/>
          <w:rtl/>
        </w:rPr>
        <w:t xml:space="preserve"> 347 / 759 هو محمّد بن علي الصيرفي وليس محمّد بن الحسن والظاهر صحته</w:t>
      </w:r>
      <w:r>
        <w:rPr>
          <w:rStyle w:val="libFootnoteChar"/>
          <w:rtl/>
        </w:rPr>
        <w:t>،</w:t>
      </w:r>
      <w:r w:rsidRPr="00C73D10">
        <w:rPr>
          <w:rStyle w:val="libFootnoteChar"/>
          <w:rtl/>
        </w:rPr>
        <w:t xml:space="preserve"> وعلى أية حال فالطريق ضعيف أيضاً</w:t>
      </w:r>
      <w:r>
        <w:rPr>
          <w:rStyle w:val="libFootnoteChar"/>
          <w:rtl/>
        </w:rPr>
        <w:t>،</w:t>
      </w:r>
      <w:r w:rsidRPr="00C73D10">
        <w:rPr>
          <w:rStyle w:val="libFootnoteChar"/>
          <w:rtl/>
        </w:rPr>
        <w:t xml:space="preserve"> لضعف محمّد بن علي الصيرفي كما تقدم بهامش الطريق [357]</w:t>
      </w:r>
      <w:r>
        <w:rPr>
          <w:rStyle w:val="libFootnoteChar"/>
          <w:rtl/>
        </w:rPr>
        <w:t>،</w:t>
      </w:r>
      <w:r w:rsidRPr="00C73D10">
        <w:rPr>
          <w:rStyle w:val="libFootnoteChar"/>
          <w:rtl/>
        </w:rPr>
        <w:t xml:space="preserve"> فراجع.</w:t>
      </w:r>
    </w:p>
    <w:p w:rsidR="00C73D10" w:rsidRPr="00A2729A" w:rsidRDefault="00C73D10" w:rsidP="00C73D10">
      <w:pPr>
        <w:pStyle w:val="libFootnote"/>
        <w:rPr>
          <w:rtl/>
          <w:lang w:bidi="fa-IR"/>
        </w:rPr>
      </w:pPr>
      <w:r w:rsidRPr="00A2729A">
        <w:rPr>
          <w:rtl/>
        </w:rPr>
        <w:t>والثاني</w:t>
      </w:r>
      <w:r>
        <w:rPr>
          <w:rtl/>
        </w:rPr>
        <w:t>:</w:t>
      </w:r>
      <w:r w:rsidRPr="00A2729A">
        <w:rPr>
          <w:rtl/>
        </w:rPr>
        <w:t xml:space="preserve"> مرسل بإسقاط الواسطة بين الشيخ وابن أبي الوليد</w:t>
      </w:r>
      <w:r>
        <w:rPr>
          <w:rtl/>
        </w:rPr>
        <w:t>،</w:t>
      </w:r>
      <w:r w:rsidRPr="00A2729A">
        <w:rPr>
          <w:rtl/>
        </w:rPr>
        <w:t xml:space="preserve"> وإن أمكن حمله على الاتصال بلحاظ طريق الشيخ إلى ابن الوليد</w:t>
      </w:r>
      <w:r>
        <w:rPr>
          <w:rtl/>
        </w:rPr>
        <w:t>،</w:t>
      </w:r>
      <w:r w:rsidRPr="00A2729A">
        <w:rPr>
          <w:rtl/>
        </w:rPr>
        <w:t xml:space="preserve"> ولكن ذلك غير معهود في الفهرست</w:t>
      </w:r>
      <w:r>
        <w:rPr>
          <w:rtl/>
        </w:rPr>
        <w:t>،</w:t>
      </w:r>
      <w:r w:rsidRPr="00A2729A">
        <w:rPr>
          <w:rtl/>
        </w:rPr>
        <w:t xml:space="preserve"> إذ اعتمد الشيخ على نمط محدد من الإحالة في كثير من الطرق على أسانيد متقدمة وبألفاظ واضحة</w:t>
      </w:r>
      <w:r>
        <w:rPr>
          <w:rtl/>
        </w:rPr>
        <w:t>،</w:t>
      </w:r>
      <w:r w:rsidRPr="00A2729A">
        <w:rPr>
          <w:rtl/>
        </w:rPr>
        <w:t xml:space="preserve"> كقوله</w:t>
      </w:r>
      <w:r>
        <w:rPr>
          <w:rtl/>
        </w:rPr>
        <w:t>:</w:t>
      </w:r>
      <w:r w:rsidRPr="00A2729A">
        <w:rPr>
          <w:rtl/>
        </w:rPr>
        <w:t xml:space="preserve"> بهذا الاسناد</w:t>
      </w:r>
      <w:r>
        <w:rPr>
          <w:rtl/>
        </w:rPr>
        <w:t>،</w:t>
      </w:r>
      <w:r w:rsidRPr="00A2729A">
        <w:rPr>
          <w:rtl/>
        </w:rPr>
        <w:t xml:space="preserve"> ونحوه</w:t>
      </w:r>
      <w:r>
        <w:rPr>
          <w:rtl/>
        </w:rPr>
        <w:t>.</w:t>
      </w:r>
    </w:p>
    <w:p w:rsidR="00C73D10" w:rsidRPr="00A2729A" w:rsidRDefault="00C73D10" w:rsidP="00C73D10">
      <w:pPr>
        <w:pStyle w:val="libFootnote"/>
        <w:rPr>
          <w:rtl/>
          <w:lang w:bidi="fa-IR"/>
        </w:rPr>
      </w:pPr>
      <w:r w:rsidRPr="00A2729A">
        <w:rPr>
          <w:rtl/>
        </w:rPr>
        <w:t>وسيأتي تصحيح هذا الطريق من المصنف</w:t>
      </w:r>
      <w:r>
        <w:rPr>
          <w:rtl/>
        </w:rPr>
        <w:t>،</w:t>
      </w:r>
      <w:r w:rsidRPr="00A2729A">
        <w:rPr>
          <w:rtl/>
        </w:rPr>
        <w:t xml:space="preserve"> فلاحظ</w:t>
      </w:r>
      <w:r>
        <w:rPr>
          <w:rtl/>
        </w:rPr>
        <w:t>.</w:t>
      </w:r>
    </w:p>
    <w:p w:rsidR="00C73D10" w:rsidRPr="00A2729A" w:rsidRDefault="00C73D10" w:rsidP="00C73D10">
      <w:pPr>
        <w:pStyle w:val="libFootnote"/>
        <w:rPr>
          <w:rtl/>
          <w:lang w:bidi="fa-IR"/>
        </w:rPr>
      </w:pPr>
      <w:r w:rsidRPr="00A2729A">
        <w:rPr>
          <w:rtl/>
        </w:rPr>
        <w:t>والثالث</w:t>
      </w:r>
      <w:r>
        <w:rPr>
          <w:rtl/>
        </w:rPr>
        <w:t>:</w:t>
      </w:r>
      <w:r w:rsidRPr="00A2729A">
        <w:rPr>
          <w:rtl/>
        </w:rPr>
        <w:t xml:space="preserve"> مجهول بيونس بن علي العطار الذي لم يعرف حاله بكتب الرجال</w:t>
      </w:r>
      <w:r>
        <w:rPr>
          <w:rtl/>
        </w:rPr>
        <w:t>.</w:t>
      </w:r>
    </w:p>
    <w:p w:rsidR="00C73D10" w:rsidRPr="00A2729A" w:rsidRDefault="00C73D10" w:rsidP="00C73D10">
      <w:pPr>
        <w:pStyle w:val="libFootnote0"/>
        <w:rPr>
          <w:rtl/>
        </w:rPr>
      </w:pPr>
      <w:r w:rsidRPr="00A2729A">
        <w:rPr>
          <w:rtl/>
        </w:rPr>
        <w:t>(2) تقدم الطريق إلى ابن الوليد برقم [603]</w:t>
      </w:r>
      <w:r>
        <w:rPr>
          <w:rtl/>
        </w:rPr>
        <w:t>.</w:t>
      </w:r>
    </w:p>
    <w:p w:rsidR="00C73D10" w:rsidRPr="00A2729A" w:rsidRDefault="00C73D10" w:rsidP="00C73D10">
      <w:pPr>
        <w:pStyle w:val="libFootnote0"/>
        <w:rPr>
          <w:rtl/>
        </w:rPr>
      </w:pPr>
      <w:r w:rsidRPr="00A2729A">
        <w:rPr>
          <w:rtl/>
        </w:rPr>
        <w:t>(3) تهذيب الأحكام 10</w:t>
      </w:r>
      <w:r>
        <w:rPr>
          <w:rtl/>
        </w:rPr>
        <w:t>:</w:t>
      </w:r>
      <w:r w:rsidRPr="00A2729A">
        <w:rPr>
          <w:rtl/>
        </w:rPr>
        <w:t xml:space="preserve"> 69</w:t>
      </w:r>
      <w:r>
        <w:rPr>
          <w:rtl/>
        </w:rPr>
        <w:t>،</w:t>
      </w:r>
      <w:r w:rsidRPr="00A2729A">
        <w:rPr>
          <w:rtl/>
        </w:rPr>
        <w:t xml:space="preserve"> وطريق الشيخ إليه هو طريقه إلى الحسين بن سعيد</w:t>
      </w:r>
      <w:r>
        <w:rPr>
          <w:rtl/>
        </w:rPr>
        <w:t>،</w:t>
      </w:r>
      <w:r w:rsidRPr="00A2729A">
        <w:rPr>
          <w:rtl/>
        </w:rPr>
        <w:t xml:space="preserve"> كما صرح به</w:t>
      </w:r>
      <w:r>
        <w:rPr>
          <w:rtl/>
        </w:rPr>
        <w:t>.</w:t>
      </w:r>
      <w:r w:rsidRPr="00A2729A">
        <w:rPr>
          <w:rtl/>
        </w:rPr>
        <w:t xml:space="preserve"> انظر</w:t>
      </w:r>
      <w:r>
        <w:rPr>
          <w:rtl/>
        </w:rPr>
        <w:t>:</w:t>
      </w:r>
      <w:r w:rsidRPr="00A2729A">
        <w:rPr>
          <w:rtl/>
        </w:rPr>
        <w:t xml:space="preserve"> تعليقتنا على هامش الطريق [170]</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171 / 770</w:t>
      </w:r>
      <w:r>
        <w:rPr>
          <w:rtl/>
        </w:rPr>
        <w:t>،</w:t>
      </w:r>
      <w:r w:rsidRPr="00A2729A">
        <w:rPr>
          <w:rtl/>
        </w:rPr>
        <w:t xml:space="preserve"> وفيه طريقان</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[728] وإلى نوح أبي اليقظان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Default="00C73D10" w:rsidP="00C73D10">
      <w:pPr>
        <w:pStyle w:val="libBold2"/>
        <w:rPr>
          <w:rtl/>
        </w:rPr>
      </w:pPr>
      <w:r w:rsidRPr="00520AED">
        <w:rPr>
          <w:rtl/>
        </w:rPr>
        <w:t>[729] وإلى وصيّة محمّد بن الحنفية</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لكن الإرسال من حماد بن عيسى وهو من أصحاب الإجماع </w:t>
      </w:r>
      <w:r w:rsidRPr="00C73D10">
        <w:rPr>
          <w:rStyle w:val="libFootnotenumChar"/>
          <w:rtl/>
        </w:rPr>
        <w:t>(3)</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من المختلف فيه بمحمّد بن عيسى بن عبيد وإن قال المصنف بتوثيقه كما مرّ عنه آنفاً</w:t>
      </w:r>
      <w:r>
        <w:rPr>
          <w:rtl/>
        </w:rPr>
        <w:t>.</w:t>
      </w:r>
    </w:p>
    <w:p w:rsidR="00C73D10" w:rsidRPr="00A2729A" w:rsidRDefault="00C73D10" w:rsidP="00C73D10">
      <w:pPr>
        <w:pStyle w:val="libFootnote"/>
        <w:rPr>
          <w:rtl/>
          <w:lang w:bidi="fa-IR"/>
        </w:rPr>
      </w:pPr>
      <w:r w:rsidRPr="00A2729A">
        <w:rPr>
          <w:rtl/>
        </w:rPr>
        <w:t>والثاني</w:t>
      </w:r>
      <w:r>
        <w:rPr>
          <w:rtl/>
        </w:rPr>
        <w:t>:</w:t>
      </w:r>
      <w:r w:rsidRPr="00A2729A">
        <w:rPr>
          <w:rtl/>
        </w:rPr>
        <w:t xml:space="preserve"> هو الصحيح لوثاقة جميع من فيه</w:t>
      </w:r>
      <w:r>
        <w:rPr>
          <w:rtl/>
        </w:rPr>
        <w:t>.</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172 / 773</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38 / 119</w:t>
      </w:r>
      <w:r>
        <w:rPr>
          <w:rtl/>
        </w:rPr>
        <w:t>،</w:t>
      </w:r>
      <w:r w:rsidRPr="00A2729A">
        <w:rPr>
          <w:rtl/>
        </w:rPr>
        <w:t xml:space="preserve"> والمراد بالوصية</w:t>
      </w:r>
      <w:r>
        <w:rPr>
          <w:rtl/>
        </w:rPr>
        <w:t>،</w:t>
      </w:r>
      <w:r w:rsidRPr="00A2729A">
        <w:rPr>
          <w:rtl/>
        </w:rPr>
        <w:t xml:space="preserve"> وصية أمير المؤمنين علي بن أبي طالب </w:t>
      </w:r>
      <w:r w:rsidRPr="00C73D10">
        <w:rPr>
          <w:rStyle w:val="libAlaemChar"/>
          <w:rtl/>
        </w:rPr>
        <w:t>عليه‌السلام</w:t>
      </w:r>
      <w:r w:rsidRPr="00A2729A">
        <w:rPr>
          <w:rtl/>
        </w:rPr>
        <w:t xml:space="preserve"> إلى ولده محمّد بن الحنفية</w:t>
      </w:r>
      <w:r>
        <w:rPr>
          <w:rtl/>
        </w:rPr>
        <w:t>،</w:t>
      </w:r>
      <w:r w:rsidRPr="00A2729A">
        <w:rPr>
          <w:rtl/>
        </w:rPr>
        <w:t xml:space="preserve"> وقد رواها الأصبغ بن نباته</w:t>
      </w:r>
      <w:r>
        <w:rPr>
          <w:rtl/>
        </w:rPr>
        <w:t>،</w:t>
      </w:r>
      <w:r w:rsidRPr="00A2729A">
        <w:rPr>
          <w:rtl/>
        </w:rPr>
        <w:t xml:space="preserve"> والطريق إليها متصل الاسناد ؛ لكنه ضعيف بمحمّد بن عبدك كما مرّ في تعليقتنا على هامش الطريق [108]</w:t>
      </w:r>
      <w:r>
        <w:rPr>
          <w:rtl/>
        </w:rPr>
        <w:t>.</w:t>
      </w:r>
    </w:p>
    <w:p w:rsidR="00C73D10" w:rsidRPr="00A2729A" w:rsidRDefault="00C73D10" w:rsidP="00C73D10">
      <w:pPr>
        <w:pStyle w:val="libFootnote0"/>
        <w:rPr>
          <w:rtl/>
        </w:rPr>
      </w:pPr>
      <w:r w:rsidRPr="00A2729A">
        <w:rPr>
          <w:rtl/>
        </w:rPr>
        <w:t>(3) مرّ في الهامش السابق ان طريق الشيخ إلى الوصية متصل الاسناد</w:t>
      </w:r>
      <w:r>
        <w:rPr>
          <w:rtl/>
        </w:rPr>
        <w:t>،</w:t>
      </w:r>
      <w:r w:rsidRPr="00A2729A">
        <w:rPr>
          <w:rtl/>
        </w:rPr>
        <w:t xml:space="preserve"> والظاهر حصول الاشتباه هنا إذ لا علاقة لحماد بن عيسى برواية الوصية</w:t>
      </w:r>
      <w:r>
        <w:rPr>
          <w:rtl/>
        </w:rPr>
        <w:t>،</w:t>
      </w:r>
      <w:r w:rsidRPr="00A2729A">
        <w:rPr>
          <w:rtl/>
        </w:rPr>
        <w:t xml:space="preserve"> فقد ذكره الشيخ في كتاب الفهرست عشر مرات</w:t>
      </w:r>
      <w:r>
        <w:rPr>
          <w:rtl/>
        </w:rPr>
        <w:t>،</w:t>
      </w:r>
      <w:r w:rsidRPr="00A2729A">
        <w:rPr>
          <w:rtl/>
        </w:rPr>
        <w:t xml:space="preserve"> ولم يظهر منها انه روى الوصية</w:t>
      </w:r>
      <w:r>
        <w:rPr>
          <w:rtl/>
        </w:rPr>
        <w:t>،</w:t>
      </w:r>
      <w:r w:rsidRPr="00A2729A">
        <w:rPr>
          <w:rtl/>
        </w:rPr>
        <w:t xml:space="preserve"> أو ما هو قريب من ذلك</w:t>
      </w:r>
      <w:r>
        <w:rPr>
          <w:rtl/>
        </w:rPr>
        <w:t>،</w:t>
      </w:r>
      <w:r w:rsidRPr="00A2729A">
        <w:rPr>
          <w:rtl/>
        </w:rPr>
        <w:t xml:space="preserve"> وهي</w:t>
      </w:r>
      <w:r>
        <w:rPr>
          <w:rtl/>
        </w:rPr>
        <w:t>:</w:t>
      </w:r>
    </w:p>
    <w:p w:rsidR="00C73D10" w:rsidRPr="00A2729A" w:rsidRDefault="00C73D10" w:rsidP="00C73D10">
      <w:pPr>
        <w:pStyle w:val="libFootnote"/>
        <w:rPr>
          <w:rtl/>
          <w:lang w:bidi="fa-IR"/>
        </w:rPr>
      </w:pPr>
      <w:r w:rsidRPr="00A2729A">
        <w:rPr>
          <w:rtl/>
        </w:rPr>
        <w:t>مرة واحدة في طريقه إلى إبراهيم بن عمر اليماني</w:t>
      </w:r>
      <w:r>
        <w:rPr>
          <w:rtl/>
        </w:rPr>
        <w:t>:</w:t>
      </w:r>
      <w:r w:rsidRPr="00A2729A">
        <w:rPr>
          <w:rtl/>
        </w:rPr>
        <w:t xml:space="preserve"> 9 / 20</w:t>
      </w:r>
      <w:r>
        <w:rPr>
          <w:rtl/>
        </w:rPr>
        <w:t>.</w:t>
      </w:r>
    </w:p>
    <w:p w:rsidR="00C73D10" w:rsidRPr="00A2729A" w:rsidRDefault="00C73D10" w:rsidP="00C73D10">
      <w:pPr>
        <w:pStyle w:val="libFootnote"/>
        <w:rPr>
          <w:rtl/>
          <w:lang w:bidi="fa-IR"/>
        </w:rPr>
      </w:pPr>
      <w:r w:rsidRPr="00A2729A">
        <w:rPr>
          <w:rtl/>
        </w:rPr>
        <w:t>وثلاث مرات في طريقه إلى حريز بن عبد الله السجستاني</w:t>
      </w:r>
      <w:r>
        <w:rPr>
          <w:rtl/>
        </w:rPr>
        <w:t>:</w:t>
      </w:r>
      <w:r w:rsidRPr="00A2729A">
        <w:rPr>
          <w:rtl/>
        </w:rPr>
        <w:t xml:space="preserve"> 62 / 249</w:t>
      </w:r>
      <w:r>
        <w:rPr>
          <w:rtl/>
        </w:rPr>
        <w:t>.</w:t>
      </w:r>
    </w:p>
    <w:p w:rsidR="00C73D10" w:rsidRPr="00A2729A" w:rsidRDefault="00C73D10" w:rsidP="00C73D10">
      <w:pPr>
        <w:pStyle w:val="libFootnote"/>
        <w:rPr>
          <w:rtl/>
          <w:lang w:bidi="fa-IR"/>
        </w:rPr>
      </w:pPr>
      <w:r w:rsidRPr="00A2729A">
        <w:rPr>
          <w:rtl/>
        </w:rPr>
        <w:t>ومرة في طريقه إلى ربعي بن عبد الله بن الجارود</w:t>
      </w:r>
      <w:r>
        <w:rPr>
          <w:rtl/>
        </w:rPr>
        <w:t>:</w:t>
      </w:r>
      <w:r w:rsidRPr="00A2729A">
        <w:rPr>
          <w:rtl/>
        </w:rPr>
        <w:t xml:space="preserve"> 70 / 294</w:t>
      </w:r>
      <w:r>
        <w:rPr>
          <w:rtl/>
        </w:rPr>
        <w:t>.</w:t>
      </w:r>
    </w:p>
    <w:p w:rsidR="00C73D10" w:rsidRPr="00A2729A" w:rsidRDefault="00C73D10" w:rsidP="00C73D10">
      <w:pPr>
        <w:pStyle w:val="libFootnote"/>
        <w:rPr>
          <w:rtl/>
          <w:lang w:bidi="fa-IR"/>
        </w:rPr>
      </w:pPr>
      <w:r w:rsidRPr="00A2729A">
        <w:rPr>
          <w:rtl/>
        </w:rPr>
        <w:t>ومرتان في طريقه إلى سليم بن قيس الهلالي</w:t>
      </w:r>
      <w:r>
        <w:rPr>
          <w:rtl/>
        </w:rPr>
        <w:t>:</w:t>
      </w:r>
      <w:r w:rsidRPr="00A2729A">
        <w:rPr>
          <w:rtl/>
        </w:rPr>
        <w:t xml:space="preserve"> 81 / 346</w:t>
      </w:r>
      <w:r>
        <w:rPr>
          <w:rtl/>
        </w:rPr>
        <w:t>.</w:t>
      </w:r>
    </w:p>
    <w:p w:rsidR="00C73D10" w:rsidRPr="00A2729A" w:rsidRDefault="00C73D10" w:rsidP="00C73D10">
      <w:pPr>
        <w:pStyle w:val="libFootnote"/>
        <w:rPr>
          <w:rtl/>
          <w:lang w:bidi="fa-IR"/>
        </w:rPr>
      </w:pPr>
      <w:r w:rsidRPr="00A2729A">
        <w:rPr>
          <w:rtl/>
        </w:rPr>
        <w:t>ومرة في طريقه إلى شعيب بن يعقوب العقرقوفي</w:t>
      </w:r>
      <w:r>
        <w:rPr>
          <w:rtl/>
        </w:rPr>
        <w:t>:</w:t>
      </w:r>
      <w:r w:rsidRPr="00A2729A">
        <w:rPr>
          <w:rtl/>
        </w:rPr>
        <w:t xml:space="preserve"> 82 / 351</w:t>
      </w:r>
      <w:r>
        <w:rPr>
          <w:rtl/>
        </w:rPr>
        <w:t>.</w:t>
      </w:r>
    </w:p>
    <w:p w:rsidR="00C73D10" w:rsidRPr="00A2729A" w:rsidRDefault="00C73D10" w:rsidP="00C73D10">
      <w:pPr>
        <w:pStyle w:val="libFootnote"/>
        <w:rPr>
          <w:rtl/>
          <w:lang w:bidi="fa-IR"/>
        </w:rPr>
      </w:pPr>
      <w:r w:rsidRPr="00A2729A">
        <w:rPr>
          <w:rtl/>
        </w:rPr>
        <w:t>كما وقع عرضاً في ترجمة أحمد بن الحسين بن سعيد بن حماد المكنى بأبي جعفر الأهوازي 22 / 67</w:t>
      </w:r>
      <w:r>
        <w:rPr>
          <w:rtl/>
        </w:rPr>
        <w:t>،</w:t>
      </w:r>
      <w:r w:rsidRPr="00A2729A">
        <w:rPr>
          <w:rtl/>
        </w:rPr>
        <w:t xml:space="preserve"> زيادة على ترجمته في الفهرست</w:t>
      </w:r>
      <w:r>
        <w:rPr>
          <w:rtl/>
        </w:rPr>
        <w:t>:</w:t>
      </w:r>
      <w:r w:rsidRPr="00A2729A">
        <w:rPr>
          <w:rtl/>
        </w:rPr>
        <w:t xml:space="preserve"> 61 / 241</w:t>
      </w:r>
      <w:r>
        <w:rPr>
          <w:rtl/>
        </w:rPr>
        <w:t>.</w:t>
      </w:r>
    </w:p>
    <w:p w:rsidR="00C73D10" w:rsidRPr="00A2729A" w:rsidRDefault="00C73D10" w:rsidP="00C73D10">
      <w:pPr>
        <w:pStyle w:val="libFootnote"/>
        <w:rPr>
          <w:rtl/>
          <w:lang w:bidi="fa-IR"/>
        </w:rPr>
      </w:pPr>
      <w:r w:rsidRPr="00A2729A">
        <w:rPr>
          <w:rtl/>
        </w:rPr>
        <w:t>نعم</w:t>
      </w:r>
      <w:r>
        <w:rPr>
          <w:rtl/>
        </w:rPr>
        <w:t>،</w:t>
      </w:r>
      <w:r w:rsidRPr="00A2729A">
        <w:rPr>
          <w:rtl/>
        </w:rPr>
        <w:t xml:space="preserve"> وقع الإرسال في الطريق الثاني إلى كتاب سليم بن قيس الهلالي</w:t>
      </w:r>
      <w:r>
        <w:rPr>
          <w:rtl/>
        </w:rPr>
        <w:t>،</w:t>
      </w:r>
      <w:r w:rsidRPr="00A2729A">
        <w:rPr>
          <w:rtl/>
        </w:rPr>
        <w:t xml:space="preserve"> إذ رواه الشيخ عن حماد بن عيسى رأساً</w:t>
      </w:r>
      <w:r>
        <w:rPr>
          <w:rtl/>
        </w:rPr>
        <w:t>،</w:t>
      </w:r>
      <w:r w:rsidRPr="00A2729A">
        <w:rPr>
          <w:rtl/>
        </w:rPr>
        <w:t xml:space="preserve"> عن أبان بن أبي عياش</w:t>
      </w:r>
      <w:r>
        <w:rPr>
          <w:rtl/>
        </w:rPr>
        <w:t>،</w:t>
      </w:r>
      <w:r w:rsidRPr="00A2729A">
        <w:rPr>
          <w:rtl/>
        </w:rPr>
        <w:t xml:space="preserve"> عنه</w:t>
      </w:r>
      <w:r>
        <w:rPr>
          <w:rtl/>
        </w:rPr>
        <w:t>،</w:t>
      </w:r>
      <w:r w:rsidRPr="00A2729A">
        <w:rPr>
          <w:rtl/>
        </w:rPr>
        <w:t xml:space="preserve"> ولا علاقة لذلك بالوصية أيضاً</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[730] وإلى الوليد بن العلاء الوصافي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[731] وإلى وهب بن عبد ربّه</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ما تجوز الصلاة فيه من اللباس</w:t>
      </w:r>
      <w:r>
        <w:rPr>
          <w:rtl/>
        </w:rPr>
        <w:t>،</w:t>
      </w:r>
      <w:r w:rsidRPr="00A2729A">
        <w:rPr>
          <w:rtl/>
        </w:rPr>
        <w:t xml:space="preserve"> من أبواب الزيادات</w:t>
      </w:r>
      <w:r>
        <w:rPr>
          <w:rtl/>
        </w:rPr>
        <w:t>،</w:t>
      </w:r>
      <w:r w:rsidRPr="00A2729A">
        <w:rPr>
          <w:rtl/>
        </w:rPr>
        <w:t xml:space="preserve"> في الحديث الثالث والعشرين </w:t>
      </w:r>
      <w:r w:rsidRPr="00C73D10">
        <w:rPr>
          <w:rStyle w:val="libFootnotenumChar"/>
          <w:rtl/>
        </w:rPr>
        <w:t>(4)</w:t>
      </w:r>
      <w:r>
        <w:rPr>
          <w:rtl/>
        </w:rPr>
        <w:t>.</w:t>
      </w:r>
      <w:r w:rsidRPr="00A2729A">
        <w:rPr>
          <w:rtl/>
        </w:rPr>
        <w:t xml:space="preserve"> وفي باب الزيادات في فقه الحج</w:t>
      </w:r>
      <w:r>
        <w:rPr>
          <w:rtl/>
        </w:rPr>
        <w:t>،</w:t>
      </w:r>
      <w:r w:rsidRPr="00A2729A">
        <w:rPr>
          <w:rtl/>
        </w:rPr>
        <w:t xml:space="preserve"> في الحديث السادس والثمانين </w:t>
      </w:r>
      <w:r w:rsidRPr="00C73D10">
        <w:rPr>
          <w:rStyle w:val="libFootnotenumChar"/>
          <w:rtl/>
        </w:rPr>
        <w:t>(5)</w:t>
      </w:r>
      <w:r>
        <w:rPr>
          <w:rtl/>
        </w:rPr>
        <w:t>.</w:t>
      </w:r>
      <w:r w:rsidRPr="00A2729A">
        <w:rPr>
          <w:rtl/>
        </w:rPr>
        <w:t xml:space="preserve"> وفي باب عدد النساء</w:t>
      </w:r>
      <w:r>
        <w:rPr>
          <w:rtl/>
        </w:rPr>
        <w:t>،</w:t>
      </w:r>
      <w:r w:rsidRPr="00A2729A">
        <w:rPr>
          <w:rtl/>
        </w:rPr>
        <w:t xml:space="preserve"> في الحديث المائة والتاسع والعشرين </w:t>
      </w:r>
      <w:r w:rsidRPr="00C73D10">
        <w:rPr>
          <w:rStyle w:val="libFootnotenumChar"/>
          <w:rtl/>
        </w:rPr>
        <w:t>(6)</w:t>
      </w:r>
      <w:r>
        <w:rPr>
          <w:rtl/>
        </w:rPr>
        <w:t>.</w:t>
      </w:r>
      <w:r w:rsidRPr="00A2729A">
        <w:rPr>
          <w:rtl/>
        </w:rPr>
        <w:t xml:space="preserve"> وفي باب السراري وملك الأيمان</w:t>
      </w:r>
      <w:r>
        <w:rPr>
          <w:rtl/>
        </w:rPr>
        <w:t>،</w:t>
      </w:r>
      <w:r w:rsidRPr="00A2729A">
        <w:rPr>
          <w:rtl/>
        </w:rPr>
        <w:t xml:space="preserve"> في الحديث الرابع والثلاثين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الرجل يصلّي في ثوب فيه نجاسة</w:t>
      </w:r>
      <w:r>
        <w:rPr>
          <w:rtl/>
        </w:rPr>
        <w:t>،</w:t>
      </w:r>
      <w:r w:rsidRPr="00A2729A">
        <w:rPr>
          <w:rtl/>
        </w:rPr>
        <w:t xml:space="preserve"> من أبواب تطهير الثياب</w:t>
      </w:r>
      <w:r>
        <w:rPr>
          <w:rtl/>
        </w:rPr>
        <w:t>،</w:t>
      </w:r>
      <w:r w:rsidRPr="00A2729A">
        <w:rPr>
          <w:rtl/>
        </w:rPr>
        <w:t xml:space="preserve"> في الحديث السابع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 </w:t>
      </w:r>
      <w:r w:rsidRPr="00C73D10">
        <w:rPr>
          <w:rStyle w:val="libFootnotenumChar"/>
          <w:rtl/>
        </w:rPr>
        <w:t>(9)</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173 / 779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432 / 1162</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172 / 775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360 / 1491</w:t>
      </w:r>
      <w:r>
        <w:rPr>
          <w:rtl/>
        </w:rPr>
        <w:t>.</w:t>
      </w:r>
    </w:p>
    <w:p w:rsidR="00C73D10" w:rsidRPr="00A2729A" w:rsidRDefault="00C73D10" w:rsidP="00C73D10">
      <w:pPr>
        <w:pStyle w:val="libFootnote0"/>
        <w:rPr>
          <w:rtl/>
        </w:rPr>
      </w:pPr>
      <w:r w:rsidRPr="00A2729A">
        <w:rPr>
          <w:rtl/>
        </w:rPr>
        <w:t>(5) تهذيب الأحكام 5</w:t>
      </w:r>
      <w:r>
        <w:rPr>
          <w:rtl/>
        </w:rPr>
        <w:t>:</w:t>
      </w:r>
      <w:r w:rsidRPr="00A2729A">
        <w:rPr>
          <w:rtl/>
        </w:rPr>
        <w:t xml:space="preserve"> 414 / 1441</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153 / 531</w:t>
      </w:r>
      <w:r>
        <w:rPr>
          <w:rtl/>
        </w:rPr>
        <w:t>.</w:t>
      </w:r>
    </w:p>
    <w:p w:rsidR="00C73D10" w:rsidRPr="00A2729A" w:rsidRDefault="00C73D10" w:rsidP="00C73D10">
      <w:pPr>
        <w:pStyle w:val="libFootnote0"/>
        <w:rPr>
          <w:rtl/>
        </w:rPr>
      </w:pPr>
      <w:r w:rsidRPr="00A2729A">
        <w:rPr>
          <w:rtl/>
        </w:rPr>
        <w:t>(7) تهذيب الأحكام 8</w:t>
      </w:r>
      <w:r>
        <w:rPr>
          <w:rtl/>
        </w:rPr>
        <w:t>:</w:t>
      </w:r>
      <w:r w:rsidRPr="00A2729A">
        <w:rPr>
          <w:rtl/>
        </w:rPr>
        <w:t xml:space="preserve"> 206 / 728</w:t>
      </w:r>
      <w:r>
        <w:rPr>
          <w:rtl/>
        </w:rPr>
        <w:t>.</w:t>
      </w:r>
    </w:p>
    <w:p w:rsidR="00C73D10" w:rsidRPr="00A2729A" w:rsidRDefault="00C73D10" w:rsidP="00C73D10">
      <w:pPr>
        <w:pStyle w:val="libFootnote0"/>
        <w:rPr>
          <w:rtl/>
        </w:rPr>
      </w:pPr>
      <w:r w:rsidRPr="00A2729A">
        <w:rPr>
          <w:rtl/>
        </w:rPr>
        <w:t>(8) الاستبصار 1</w:t>
      </w:r>
      <w:r>
        <w:rPr>
          <w:rtl/>
        </w:rPr>
        <w:t>:</w:t>
      </w:r>
      <w:r w:rsidRPr="00A2729A">
        <w:rPr>
          <w:rtl/>
        </w:rPr>
        <w:t xml:space="preserve"> 181 / 635</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431 / 1156</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w:t>
      </w:r>
      <w:r>
        <w:rPr>
          <w:rtl/>
        </w:rPr>
        <w:t>،</w:t>
      </w:r>
      <w:r w:rsidRPr="00A2729A">
        <w:rPr>
          <w:rtl/>
        </w:rPr>
        <w:t xml:space="preserve"> ولا شيء بعدها</w:t>
      </w:r>
      <w:r>
        <w:rPr>
          <w:rtl/>
        </w:rPr>
        <w:t>.</w:t>
      </w:r>
      <w:r w:rsidRPr="00A2729A">
        <w:rPr>
          <w:rtl/>
        </w:rPr>
        <w:t xml:space="preserve"> والظاهر سقوطه أثناء التصوير عن الأصل</w:t>
      </w:r>
      <w:r>
        <w:rPr>
          <w:rtl/>
        </w:rPr>
        <w:t>،</w:t>
      </w:r>
      <w:r w:rsidRPr="00A2729A">
        <w:rPr>
          <w:rtl/>
        </w:rPr>
        <w:t xml:space="preserve"> والمراد</w:t>
      </w:r>
      <w:r>
        <w:rPr>
          <w:rtl/>
        </w:rPr>
        <w:t>:</w:t>
      </w:r>
      <w:r w:rsidRPr="00A2729A">
        <w:rPr>
          <w:rtl/>
        </w:rPr>
        <w:t xml:space="preserve"> عن الحسين بن عبيد الله الغضائري كما في النجاشي</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[732] وإلى وهب بن محمّد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[733] وإلى وهب بن وهب</w:t>
      </w:r>
      <w:r>
        <w:rP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(3)</w:t>
      </w:r>
      <w:r>
        <w:rPr>
          <w:rtl/>
        </w:rPr>
        <w:t>،</w:t>
      </w:r>
      <w:r w:rsidRPr="00A2729A">
        <w:rPr>
          <w:rtl/>
        </w:rPr>
        <w:t xml:space="preserve"> والفهرست </w:t>
      </w:r>
      <w:r w:rsidRPr="00C73D10">
        <w:rPr>
          <w:rStyle w:val="libFootnotenumChar"/>
          <w:rtl/>
        </w:rPr>
        <w:t>(4)</w:t>
      </w:r>
      <w:r>
        <w:rPr>
          <w:rtl/>
        </w:rPr>
        <w:t>.</w:t>
      </w:r>
    </w:p>
    <w:p w:rsidR="00C73D10" w:rsidRPr="00C73D10" w:rsidRDefault="00C73D10" w:rsidP="00C73D10">
      <w:pPr>
        <w:pStyle w:val="libNormal"/>
        <w:rPr>
          <w:rStyle w:val="libBold2Char"/>
          <w:rtl/>
        </w:rPr>
      </w:pPr>
      <w:r w:rsidRPr="00C73D10">
        <w:rPr>
          <w:rStyle w:val="libBold2Char"/>
          <w:rtl/>
        </w:rPr>
        <w:t xml:space="preserve">وإلى كتاب مولد أمير المؤمنين </w:t>
      </w:r>
      <w:r w:rsidRPr="00C73D10">
        <w:rPr>
          <w:rStyle w:val="libAlaemChar"/>
          <w:rtl/>
        </w:rPr>
        <w:t>عليه‌السلام</w:t>
      </w:r>
      <w:r>
        <w:rPr>
          <w:rStyle w:val="libBold2Char"/>
          <w:rtl/>
        </w:rPr>
        <w:t>:</w:t>
      </w:r>
    </w:p>
    <w:p w:rsidR="00C73D10" w:rsidRPr="00A2729A" w:rsidRDefault="00C73D10" w:rsidP="00C73D10">
      <w:pPr>
        <w:pStyle w:val="libNormal"/>
        <w:rPr>
          <w:rFonts w:hint="cs"/>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172 / 776</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430 / 1157</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w:t>
      </w:r>
      <w:r>
        <w:rPr>
          <w:rtl/>
        </w:rPr>
        <w:t>،</w:t>
      </w:r>
      <w:r w:rsidRPr="00A2729A">
        <w:rPr>
          <w:rtl/>
        </w:rPr>
        <w:t xml:space="preserve"> ولا شيء بعدها كما مرّ قبل هامش واحد</w:t>
      </w:r>
      <w:r>
        <w:rPr>
          <w:rtl/>
        </w:rPr>
        <w:t>،</w:t>
      </w:r>
      <w:r w:rsidRPr="00A2729A">
        <w:rPr>
          <w:rtl/>
        </w:rPr>
        <w:t xml:space="preserve"> والمراد</w:t>
      </w:r>
      <w:r>
        <w:rPr>
          <w:rtl/>
        </w:rPr>
        <w:t>:</w:t>
      </w:r>
      <w:r w:rsidRPr="00A2729A">
        <w:rPr>
          <w:rtl/>
        </w:rPr>
        <w:t xml:space="preserve"> عن الحسين بن عبيد الله الغضائري كما في النجاشي</w:t>
      </w:r>
      <w:r>
        <w:rPr>
          <w:rtl/>
        </w:rPr>
        <w:t>.</w:t>
      </w:r>
    </w:p>
    <w:p w:rsidR="00C73D10" w:rsidRPr="00A2729A" w:rsidRDefault="00C73D10" w:rsidP="00C73D10">
      <w:pPr>
        <w:pStyle w:val="libFootnote0"/>
        <w:rPr>
          <w:rtl/>
        </w:rPr>
      </w:pPr>
      <w:r w:rsidRPr="00A2729A">
        <w:rPr>
          <w:rtl/>
        </w:rPr>
        <w:t>(3) لم يذكر الشيخ طريقاً إليه في مشيختي التهذيب والاستبصار</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173 / 777</w:t>
      </w:r>
      <w:r>
        <w:rPr>
          <w:rtl/>
        </w:rPr>
        <w:t>،</w:t>
      </w:r>
      <w:r w:rsidRPr="00A2729A">
        <w:rPr>
          <w:rtl/>
        </w:rPr>
        <w:t xml:space="preserve"> وفيه ثلاثة طرق</w:t>
      </w:r>
      <w:r>
        <w:rPr>
          <w:rtl/>
        </w:rPr>
        <w:t>:</w:t>
      </w:r>
    </w:p>
    <w:p w:rsidR="00C73D10" w:rsidRPr="00A2729A" w:rsidRDefault="00C73D10" w:rsidP="00C73D10">
      <w:pPr>
        <w:pStyle w:val="libNormal"/>
        <w:rPr>
          <w:rtl/>
          <w:lang w:bidi="fa-IR"/>
        </w:rPr>
      </w:pPr>
      <w:r w:rsidRPr="00C73D10">
        <w:rPr>
          <w:rStyle w:val="libFootnoteChar"/>
          <w:rtl/>
        </w:rPr>
        <w:t>الأول</w:t>
      </w:r>
      <w:r>
        <w:rPr>
          <w:rStyle w:val="libFootnoteChar"/>
          <w:rtl/>
        </w:rPr>
        <w:t>:</w:t>
      </w:r>
      <w:r w:rsidRPr="00C73D10">
        <w:rPr>
          <w:rStyle w:val="libFootnoteChar"/>
          <w:rtl/>
        </w:rPr>
        <w:t xml:space="preserve"> صحيح لوثاقة جميع رجاله</w:t>
      </w:r>
      <w:r>
        <w:rPr>
          <w:rStyle w:val="libFootnoteChar"/>
          <w:rtl/>
        </w:rPr>
        <w:t>،</w:t>
      </w:r>
      <w:r w:rsidRPr="00C73D10">
        <w:rPr>
          <w:rStyle w:val="libFootnoteChar"/>
          <w:rtl/>
        </w:rPr>
        <w:t xml:space="preserve"> ولكنه على مبنى الأردبيلي </w:t>
      </w:r>
      <w:r w:rsidRPr="00C73D10">
        <w:rPr>
          <w:rStyle w:val="libAlaemChar"/>
          <w:rtl/>
        </w:rPr>
        <w:t>قدس‌سره</w:t>
      </w:r>
      <w:r w:rsidRPr="00C73D10">
        <w:rPr>
          <w:rStyle w:val="libFootnoteChar"/>
          <w:rtl/>
        </w:rPr>
        <w:t xml:space="preserve"> يكون حسناً بإبراهيم بن هاشم القمي.</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ضعيف بأبي المفضل وابن بطة</w:t>
      </w:r>
      <w:r>
        <w:rPr>
          <w:rtl/>
        </w:rPr>
        <w:t>.</w:t>
      </w:r>
    </w:p>
    <w:p w:rsidR="00C73D10" w:rsidRPr="00A2729A" w:rsidRDefault="00C73D10" w:rsidP="00C73D10">
      <w:pPr>
        <w:pStyle w:val="libFootnote"/>
        <w:rPr>
          <w:rtl/>
          <w:lang w:bidi="fa-IR"/>
        </w:rPr>
      </w:pPr>
      <w:r w:rsidRPr="00A2729A">
        <w:rPr>
          <w:rtl/>
        </w:rPr>
        <w:t>الثالث</w:t>
      </w:r>
      <w:r>
        <w:rPr>
          <w:rtl/>
        </w:rPr>
        <w:t>:</w:t>
      </w:r>
      <w:r w:rsidRPr="00A2729A">
        <w:rPr>
          <w:rtl/>
        </w:rPr>
        <w:t xml:space="preserve"> سيأتي حكمه في الهامش التالي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173 / 777</w:t>
      </w:r>
      <w:r>
        <w:rPr>
          <w:rtl/>
        </w:rPr>
        <w:t>،</w:t>
      </w:r>
      <w:r w:rsidRPr="00A2729A">
        <w:rPr>
          <w:rtl/>
        </w:rPr>
        <w:t xml:space="preserve"> والطريق ضعيف بسائر رجاله ما عدا الدوري</w:t>
      </w:r>
      <w:r>
        <w:rPr>
          <w:rtl/>
        </w:rPr>
        <w:t>،</w:t>
      </w:r>
      <w:r w:rsidRPr="00A2729A">
        <w:rPr>
          <w:rtl/>
        </w:rPr>
        <w:t xml:space="preserve"> وهم</w:t>
      </w:r>
      <w:r>
        <w:rPr>
          <w:rtl/>
        </w:rPr>
        <w:t>:</w:t>
      </w:r>
    </w:p>
    <w:p w:rsidR="00C73D10" w:rsidRPr="00A2729A" w:rsidRDefault="00C73D10" w:rsidP="00C73D10">
      <w:pPr>
        <w:pStyle w:val="libFootnote"/>
        <w:rPr>
          <w:rtl/>
          <w:lang w:bidi="fa-IR"/>
        </w:rPr>
      </w:pPr>
      <w:r w:rsidRPr="00A2729A">
        <w:rPr>
          <w:rtl/>
        </w:rPr>
        <w:t>أبو محمّد ابن أخي طاهر العلوي</w:t>
      </w:r>
      <w:r>
        <w:rPr>
          <w:rtl/>
        </w:rPr>
        <w:t>،</w:t>
      </w:r>
      <w:r w:rsidRPr="00A2729A">
        <w:rPr>
          <w:rtl/>
        </w:rPr>
        <w:t xml:space="preserve"> وقد مرّ الكلام عنه في هامش الطريق [565]</w:t>
      </w:r>
      <w:r>
        <w:rPr>
          <w:rtl/>
        </w:rPr>
        <w:t>.</w:t>
      </w:r>
    </w:p>
    <w:p w:rsidR="00C73D10" w:rsidRPr="00A2729A" w:rsidRDefault="00C73D10" w:rsidP="00C73D10">
      <w:pPr>
        <w:pStyle w:val="libNormal"/>
        <w:rPr>
          <w:rtl/>
          <w:lang w:bidi="fa-IR"/>
        </w:rPr>
      </w:pPr>
      <w:r w:rsidRPr="00C73D10">
        <w:rPr>
          <w:rStyle w:val="libFootnoteChar"/>
          <w:rtl/>
        </w:rPr>
        <w:t>الحسن بن محمّد بن جعفر</w:t>
      </w:r>
      <w:r>
        <w:rPr>
          <w:rStyle w:val="libFootnoteChar"/>
          <w:rtl/>
        </w:rPr>
        <w:t>،</w:t>
      </w:r>
      <w:r w:rsidRPr="00C73D10">
        <w:rPr>
          <w:rStyle w:val="libFootnoteChar"/>
          <w:rtl/>
        </w:rPr>
        <w:t xml:space="preserve"> ولا وجود لهذا الاسم بكتب الرجال</w:t>
      </w:r>
      <w:r>
        <w:rPr>
          <w:rStyle w:val="libFootnoteChar"/>
          <w:rtl/>
        </w:rPr>
        <w:t>،</w:t>
      </w:r>
      <w:r w:rsidRPr="00C73D10">
        <w:rPr>
          <w:rStyle w:val="libFootnoteChar"/>
          <w:rtl/>
        </w:rPr>
        <w:t xml:space="preserve"> والظاهر ان المراد منه هو الحسن بن محمّد بن أحمد بن جعفر بن زيد الشهيد بن علي بن الحسين (عليهما السّلام)</w:t>
      </w:r>
      <w:r>
        <w:rPr>
          <w:rStyle w:val="libFootnoteChar"/>
          <w:rtl/>
        </w:rPr>
        <w:t>،</w:t>
      </w:r>
      <w:r w:rsidRPr="00C73D10">
        <w:rPr>
          <w:rStyle w:val="libFootnoteChar"/>
          <w:rtl/>
        </w:rPr>
        <w:t xml:space="preserve"> وهو لم نقف على توثيقه</w:t>
      </w:r>
      <w:r>
        <w:rPr>
          <w:rStyle w:val="libFootnoteChar"/>
          <w:rtl/>
        </w:rPr>
        <w:t>،</w:t>
      </w:r>
      <w:r w:rsidRPr="00C73D10">
        <w:rPr>
          <w:rStyle w:val="libFootnoteChar"/>
          <w:rtl/>
        </w:rPr>
        <w:t xml:space="preserve"> وقد ذكره الشيخ في رجاله في باب من لم يرو عنهم </w:t>
      </w:r>
      <w:r w:rsidRPr="00C73D10">
        <w:rPr>
          <w:rStyle w:val="libAlaemChar"/>
          <w:rtl/>
        </w:rPr>
        <w:t>عليهم‌السلام</w:t>
      </w:r>
      <w:r>
        <w:rPr>
          <w:rStyle w:val="libFootnoteChar"/>
          <w:rtl/>
        </w:rPr>
        <w:t>:</w:t>
      </w:r>
      <w:r w:rsidRPr="00C73D10">
        <w:rPr>
          <w:rStyle w:val="libFootnoteChar"/>
          <w:rtl/>
        </w:rPr>
        <w:t xml:space="preserve"> 464 / 22</w:t>
      </w:r>
      <w:r>
        <w:rPr>
          <w:rStyle w:val="libFootnoteChar"/>
          <w:rtl/>
        </w:rPr>
        <w:t>،</w:t>
      </w:r>
      <w:r w:rsidRPr="00C73D10">
        <w:rPr>
          <w:rStyle w:val="libFootnoteChar"/>
          <w:rtl/>
        </w:rPr>
        <w:t xml:space="preserve"> من غير توثيق.</w:t>
      </w:r>
    </w:p>
    <w:p w:rsidR="00C73D10" w:rsidRPr="00A2729A" w:rsidRDefault="00C73D10" w:rsidP="00C73D10">
      <w:pPr>
        <w:pStyle w:val="libFootnote"/>
        <w:rPr>
          <w:rtl/>
          <w:lang w:bidi="fa-IR"/>
        </w:rPr>
      </w:pPr>
      <w:r w:rsidRPr="00A2729A">
        <w:rPr>
          <w:rtl/>
        </w:rPr>
        <w:t>حجر بن محمّد الشامي</w:t>
      </w:r>
      <w:r>
        <w:rPr>
          <w:rtl/>
        </w:rPr>
        <w:t>،</w:t>
      </w:r>
      <w:r w:rsidRPr="00A2729A">
        <w:rPr>
          <w:rtl/>
        </w:rPr>
        <w:t xml:space="preserve"> مجهول لا أثر له بكتب الرجال</w:t>
      </w:r>
      <w:r>
        <w:rPr>
          <w:rtl/>
        </w:rPr>
        <w:t>.</w:t>
      </w:r>
    </w:p>
    <w:p w:rsidR="00C73D10" w:rsidRPr="00A2729A" w:rsidRDefault="00C73D10" w:rsidP="00C73D10">
      <w:pPr>
        <w:pStyle w:val="libFootnote"/>
        <w:rPr>
          <w:rtl/>
          <w:lang w:bidi="fa-IR"/>
        </w:rPr>
      </w:pPr>
      <w:r w:rsidRPr="00A2729A">
        <w:rPr>
          <w:rtl/>
        </w:rPr>
        <w:t>سهل بن رجاء الصنعاني</w:t>
      </w:r>
      <w:r>
        <w:rPr>
          <w:rtl/>
        </w:rPr>
        <w:t>،</w:t>
      </w:r>
      <w:r w:rsidRPr="00A2729A">
        <w:rPr>
          <w:rtl/>
        </w:rPr>
        <w:t xml:space="preserve"> مجهول أيضاً ولا أثر له بكتب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صحيح في الفقيه </w:t>
      </w:r>
      <w:r w:rsidRPr="00C73D10">
        <w:rPr>
          <w:rStyle w:val="libFootnotenumChar"/>
          <w:rtl/>
        </w:rPr>
        <w:t>(1)</w:t>
      </w:r>
      <w:r>
        <w:rPr>
          <w:rtl/>
        </w:rPr>
        <w:t>.</w:t>
      </w:r>
      <w:r w:rsidRPr="00A2729A">
        <w:rPr>
          <w:rtl/>
        </w:rPr>
        <w:t xml:space="preserve"> وكذا في النجاشي </w:t>
      </w:r>
      <w:r w:rsidRPr="00C73D10">
        <w:rPr>
          <w:rStyle w:val="libFootnotenumChar"/>
          <w:rtl/>
        </w:rPr>
        <w:t>(2)</w:t>
      </w:r>
      <w:r>
        <w:rPr>
          <w:rtl/>
        </w:rPr>
        <w:t>،</w:t>
      </w:r>
      <w:r w:rsidRPr="00A2729A">
        <w:rPr>
          <w:rtl/>
        </w:rPr>
        <w:t xml:space="preserve"> بناء على وثاقة مشايخه</w:t>
      </w:r>
      <w:r>
        <w:rPr>
          <w:rtl/>
        </w:rPr>
        <w:t>،</w:t>
      </w:r>
      <w:r w:rsidRPr="00A2729A">
        <w:rPr>
          <w:rtl/>
        </w:rPr>
        <w:t xml:space="preserve"> </w:t>
      </w:r>
      <w:r>
        <w:rPr>
          <w:rtl/>
        </w:rPr>
        <w:t>انتهى.</w:t>
      </w:r>
    </w:p>
    <w:p w:rsidR="00C73D10" w:rsidRDefault="00C73D10" w:rsidP="00C73D10">
      <w:pPr>
        <w:pStyle w:val="libBold2"/>
        <w:rPr>
          <w:rtl/>
        </w:rPr>
      </w:pPr>
      <w:r w:rsidRPr="00520AED">
        <w:rPr>
          <w:rtl/>
        </w:rPr>
        <w:t>[734] وإلى وهيب بن حفص</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في الحديث الحادي والسبعين </w:t>
      </w:r>
      <w:r w:rsidRPr="00C73D10">
        <w:rPr>
          <w:rStyle w:val="libFootnotenumChar"/>
          <w:rtl/>
        </w:rPr>
        <w:t>(4)</w:t>
      </w:r>
      <w:r>
        <w:rPr>
          <w:rtl/>
        </w:rPr>
        <w:t>.</w:t>
      </w:r>
      <w:r w:rsidRPr="00A2729A">
        <w:rPr>
          <w:rtl/>
        </w:rPr>
        <w:t xml:space="preserve"> وفي باب المياه</w:t>
      </w:r>
      <w:r>
        <w:rPr>
          <w:rtl/>
        </w:rPr>
        <w:t>،</w:t>
      </w:r>
      <w:r w:rsidRPr="00A2729A">
        <w:rPr>
          <w:rtl/>
        </w:rPr>
        <w:t xml:space="preserve"> من أبواب الزيادات</w:t>
      </w:r>
      <w:r>
        <w:rPr>
          <w:rtl/>
        </w:rPr>
        <w:t>،</w:t>
      </w:r>
      <w:r w:rsidRPr="00A2729A">
        <w:rPr>
          <w:rtl/>
        </w:rPr>
        <w:t xml:space="preserve"> في الحديث الحادي والعشرين </w:t>
      </w:r>
      <w:r w:rsidRPr="00C73D10">
        <w:rPr>
          <w:rStyle w:val="libFootnotenumChar"/>
          <w:rtl/>
        </w:rPr>
        <w:t>(5)</w:t>
      </w:r>
      <w:r>
        <w:rPr>
          <w:rtl/>
        </w:rPr>
        <w:t>.</w:t>
      </w:r>
      <w:r w:rsidRPr="00A2729A">
        <w:rPr>
          <w:rtl/>
        </w:rPr>
        <w:t xml:space="preserve"> وفي باب تطهير الثياب</w:t>
      </w:r>
      <w:r>
        <w:rPr>
          <w:rtl/>
        </w:rPr>
        <w:t>،</w:t>
      </w:r>
      <w:r w:rsidRPr="00A2729A">
        <w:rPr>
          <w:rtl/>
        </w:rPr>
        <w:t xml:space="preserve"> من أبواب الزيادات</w:t>
      </w:r>
      <w:r>
        <w:rPr>
          <w:rtl/>
        </w:rPr>
        <w:t>،</w:t>
      </w:r>
      <w:r w:rsidRPr="00A2729A">
        <w:rPr>
          <w:rtl/>
        </w:rPr>
        <w:t xml:space="preserve"> في الحديث الرابع عشر </w:t>
      </w:r>
      <w:r w:rsidRPr="00C73D10">
        <w:rPr>
          <w:rStyle w:val="libFootnotenumChar"/>
          <w:rtl/>
        </w:rPr>
        <w:t>(6)</w:t>
      </w:r>
      <w:r>
        <w:rPr>
          <w:rtl/>
        </w:rPr>
        <w:t>.</w:t>
      </w:r>
      <w:r w:rsidRPr="00A2729A">
        <w:rPr>
          <w:rtl/>
        </w:rPr>
        <w:t xml:space="preserve"> وفي باب أحكام السهو</w:t>
      </w:r>
      <w:r>
        <w:rPr>
          <w:rtl/>
        </w:rPr>
        <w:t>،</w:t>
      </w:r>
      <w:r w:rsidRPr="00A2729A">
        <w:rPr>
          <w:rtl/>
        </w:rPr>
        <w:t xml:space="preserve"> في الحديث الآخر </w:t>
      </w:r>
      <w:r w:rsidRPr="00C73D10">
        <w:rPr>
          <w:rStyle w:val="libFootnotenumChar"/>
          <w:rtl/>
        </w:rPr>
        <w:t>(7)</w:t>
      </w:r>
      <w:r>
        <w:rPr>
          <w:rtl/>
        </w:rPr>
        <w:t>.</w:t>
      </w:r>
      <w:r w:rsidRPr="00A2729A">
        <w:rPr>
          <w:rtl/>
        </w:rPr>
        <w:t xml:space="preserve"> وفي باب فضل الصلاة</w:t>
      </w:r>
      <w:r>
        <w:rPr>
          <w:rtl/>
        </w:rPr>
        <w:t>،</w:t>
      </w:r>
      <w:r w:rsidRPr="00A2729A">
        <w:rPr>
          <w:rtl/>
        </w:rPr>
        <w:t xml:space="preserve"> من أبواب الزيادات</w:t>
      </w:r>
      <w:r>
        <w:rPr>
          <w:rtl/>
        </w:rPr>
        <w:t>،</w:t>
      </w:r>
      <w:r w:rsidRPr="00A2729A">
        <w:rPr>
          <w:rtl/>
        </w:rPr>
        <w:t xml:space="preserve"> في الحديث السادس </w:t>
      </w:r>
      <w:r w:rsidRPr="00C73D10">
        <w:rPr>
          <w:rStyle w:val="libFootnotenumChar"/>
          <w:rtl/>
        </w:rPr>
        <w:t>(8)</w:t>
      </w:r>
      <w:r>
        <w:rPr>
          <w:rtl/>
        </w:rPr>
        <w:t>.</w:t>
      </w:r>
    </w:p>
    <w:p w:rsidR="00C73D10" w:rsidRDefault="00C73D10" w:rsidP="00C73D10">
      <w:pPr>
        <w:pStyle w:val="libBold2"/>
        <w:rPr>
          <w:rtl/>
        </w:rPr>
      </w:pPr>
      <w:r w:rsidRPr="00520AED">
        <w:rPr>
          <w:rtl/>
        </w:rPr>
        <w:t>[735] وإلى هارون بن الجهم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الولادة والنفاس</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الفقيه 4</w:t>
      </w:r>
      <w:r>
        <w:rPr>
          <w:rtl/>
        </w:rPr>
        <w:t>:</w:t>
      </w:r>
      <w:r w:rsidRPr="00A2729A">
        <w:rPr>
          <w:rtl/>
        </w:rPr>
        <w:t xml:space="preserve"> 78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130 / 1155</w:t>
      </w:r>
      <w:r>
        <w:rPr>
          <w:rtl/>
        </w:rPr>
        <w:t>،</w:t>
      </w:r>
      <w:r w:rsidRPr="00A2729A">
        <w:rPr>
          <w:rtl/>
        </w:rPr>
        <w:t xml:space="preserve"> وفيه</w:t>
      </w:r>
      <w:r>
        <w:rPr>
          <w:rtl/>
        </w:rPr>
        <w:t>:</w:t>
      </w:r>
      <w:r w:rsidRPr="00A2729A">
        <w:rPr>
          <w:rtl/>
        </w:rPr>
        <w:t xml:space="preserve"> « له كتاب</w:t>
      </w:r>
      <w:r>
        <w:rPr>
          <w:rtl/>
        </w:rPr>
        <w:t>،</w:t>
      </w:r>
      <w:r w:rsidRPr="00A2729A">
        <w:rPr>
          <w:rtl/>
        </w:rPr>
        <w:t xml:space="preserve"> يرويه جماعة ثم ذكر طريقه إليه</w:t>
      </w:r>
      <w:r>
        <w:rPr>
          <w:rtl/>
        </w:rPr>
        <w:t>،</w:t>
      </w:r>
      <w:r w:rsidRPr="00A2729A">
        <w:rPr>
          <w:rtl/>
        </w:rPr>
        <w:t xml:space="preserve"> ثم قال</w:t>
      </w:r>
      <w:r>
        <w:rPr>
          <w:rtl/>
        </w:rPr>
        <w:t xml:space="preserve"> -:</w:t>
      </w:r>
      <w:r w:rsidRPr="00A2729A">
        <w:rPr>
          <w:rtl/>
        </w:rPr>
        <w:t xml:space="preserve"> وله كتاب الألوية والرايات</w:t>
      </w:r>
      <w:r>
        <w:rPr>
          <w:rtl/>
        </w:rPr>
        <w:t>،</w:t>
      </w:r>
      <w:r w:rsidRPr="00A2729A">
        <w:rPr>
          <w:rtl/>
        </w:rPr>
        <w:t xml:space="preserve"> وكتاب مولد أمير المؤمنين </w:t>
      </w:r>
      <w:r w:rsidRPr="00C73D10">
        <w:rPr>
          <w:rStyle w:val="libAlaemChar"/>
          <w:rtl/>
        </w:rPr>
        <w:t>عليه‌السلام</w:t>
      </w:r>
      <w:r>
        <w:rPr>
          <w:rtl/>
        </w:rPr>
        <w:t>،</w:t>
      </w:r>
      <w:r w:rsidRPr="00A2729A">
        <w:rPr>
          <w:rtl/>
        </w:rPr>
        <w:t xml:space="preserve"> وكتاب صفات النبي </w:t>
      </w:r>
      <w:r w:rsidRPr="00C73D10">
        <w:rPr>
          <w:rStyle w:val="libAlaemChar"/>
          <w:rtl/>
        </w:rPr>
        <w:t>صلى‌الله‌عليه‌وآله‌وسلم</w:t>
      </w:r>
      <w:r w:rsidRPr="00A2729A">
        <w:rPr>
          <w:rtl/>
        </w:rPr>
        <w:t xml:space="preserve"> »</w:t>
      </w:r>
      <w:r>
        <w:rPr>
          <w:rtl/>
        </w:rPr>
        <w:t>،</w:t>
      </w:r>
      <w:r w:rsidRPr="00A2729A">
        <w:rPr>
          <w:rtl/>
        </w:rPr>
        <w:t xml:space="preserve"> ولم يذكر طريقاً إلى هذه الكتب</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173 / 778</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312 / 905</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413 / 1302</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423 / 1341</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202 / 792</w:t>
      </w:r>
      <w:r>
        <w:rPr>
          <w:rtl/>
        </w:rPr>
        <w:t>،</w:t>
      </w:r>
      <w:r w:rsidRPr="00A2729A">
        <w:rPr>
          <w:rtl/>
        </w:rPr>
        <w:t xml:space="preserve"> وفيه</w:t>
      </w:r>
      <w:r>
        <w:rPr>
          <w:rtl/>
        </w:rPr>
        <w:t>:</w:t>
      </w:r>
      <w:r w:rsidRPr="00A2729A">
        <w:rPr>
          <w:rtl/>
        </w:rPr>
        <w:t xml:space="preserve"> وهب بن حفص</w:t>
      </w:r>
      <w:r>
        <w:rPr>
          <w:rtl/>
        </w:rPr>
        <w:t>،</w:t>
      </w:r>
      <w:r w:rsidRPr="00A2729A">
        <w:rPr>
          <w:rtl/>
        </w:rPr>
        <w:t xml:space="preserve"> ومثله في الوافي والوسائل كما في معجم رجال الحديث 19</w:t>
      </w:r>
      <w:r>
        <w:rPr>
          <w:rtl/>
        </w:rPr>
        <w:t>:</w:t>
      </w:r>
      <w:r w:rsidRPr="00A2729A">
        <w:rPr>
          <w:rtl/>
        </w:rPr>
        <w:t xml:space="preserve"> 205</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337 / 938</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176 / 782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السابع والأربعين </w:t>
      </w:r>
      <w:r w:rsidRPr="00C73D10">
        <w:rPr>
          <w:rStyle w:val="libFootnotenumChar"/>
          <w:rtl/>
        </w:rPr>
        <w:t>(1)</w:t>
      </w:r>
      <w:r>
        <w:rPr>
          <w:rtl/>
        </w:rPr>
        <w:t>.</w:t>
      </w:r>
      <w:r w:rsidRPr="00A2729A">
        <w:rPr>
          <w:rtl/>
        </w:rPr>
        <w:t xml:space="preserve"> وفي كتاب المكاسب</w:t>
      </w:r>
      <w:r>
        <w:rPr>
          <w:rtl/>
        </w:rPr>
        <w:t>،</w:t>
      </w:r>
      <w:r w:rsidRPr="00A2729A">
        <w:rPr>
          <w:rtl/>
        </w:rPr>
        <w:t xml:space="preserve"> في الحديث المائة والرابع والخمسين </w:t>
      </w:r>
      <w:r w:rsidRPr="00C73D10">
        <w:rPr>
          <w:rStyle w:val="libFootnotenumChar"/>
          <w:rtl/>
        </w:rPr>
        <w:t>(2)</w:t>
      </w:r>
      <w:r>
        <w:rPr>
          <w:rtl/>
        </w:rPr>
        <w:t>.</w:t>
      </w:r>
      <w:r w:rsidRPr="00A2729A">
        <w:rPr>
          <w:rtl/>
        </w:rPr>
        <w:t xml:space="preserve"> وفي باب الذبائح والأطعمة</w:t>
      </w:r>
      <w:r>
        <w:rPr>
          <w:rtl/>
        </w:rPr>
        <w:t>،</w:t>
      </w:r>
      <w:r w:rsidRPr="00A2729A">
        <w:rPr>
          <w:rtl/>
        </w:rPr>
        <w:t xml:space="preserve"> في الحديث المائة والستين </w:t>
      </w:r>
      <w:r w:rsidRPr="00C73D10">
        <w:rPr>
          <w:rStyle w:val="libFootnotenumChar"/>
          <w:rtl/>
        </w:rPr>
        <w:t>(3)</w:t>
      </w:r>
      <w:r>
        <w:rPr>
          <w:rtl/>
        </w:rPr>
        <w:t>.</w:t>
      </w:r>
      <w:r w:rsidRPr="00A2729A">
        <w:rPr>
          <w:rtl/>
        </w:rPr>
        <w:t xml:space="preserve"> وفي باب ضمان النفوس</w:t>
      </w:r>
      <w:r>
        <w:rPr>
          <w:rtl/>
        </w:rPr>
        <w:t>،</w:t>
      </w:r>
      <w:r w:rsidRPr="00A2729A">
        <w:rPr>
          <w:rtl/>
        </w:rPr>
        <w:t xml:space="preserve"> في الحديث الرابع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(5)</w:t>
      </w:r>
      <w:r w:rsidRPr="00A2729A">
        <w:rPr>
          <w:rtl/>
        </w:rPr>
        <w:t xml:space="preserve"> صحيح على الأصح من وثاقة ابن هاشم</w:t>
      </w:r>
      <w:r>
        <w:rPr>
          <w:rtl/>
        </w:rPr>
        <w:t>،</w:t>
      </w:r>
      <w:r w:rsidRPr="00A2729A">
        <w:rPr>
          <w:rtl/>
        </w:rPr>
        <w:t xml:space="preserve"> </w:t>
      </w:r>
      <w:r>
        <w:rPr>
          <w:rtl/>
        </w:rPr>
        <w:t>انتهى.</w:t>
      </w:r>
    </w:p>
    <w:p w:rsidR="00C73D10" w:rsidRDefault="00C73D10" w:rsidP="00C73D10">
      <w:pPr>
        <w:pStyle w:val="libBold2"/>
        <w:rPr>
          <w:rtl/>
        </w:rPr>
      </w:pPr>
      <w:r w:rsidRPr="00520AED">
        <w:rPr>
          <w:rtl/>
        </w:rPr>
        <w:t>[736] وإلى هارون بن حمزة الغنوي</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(6)</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يزيد بن إسحاق في التهذيب</w:t>
      </w:r>
      <w:r>
        <w:rPr>
          <w:rtl/>
        </w:rPr>
        <w:t>،</w:t>
      </w:r>
      <w:r w:rsidRPr="00A2729A">
        <w:rPr>
          <w:rtl/>
        </w:rPr>
        <w:t xml:space="preserve"> في باب الصلاة في السفينة</w:t>
      </w:r>
      <w:r>
        <w:rPr>
          <w:rtl/>
        </w:rPr>
        <w:t>،</w:t>
      </w:r>
      <w:r w:rsidRPr="00A2729A">
        <w:rPr>
          <w:rtl/>
        </w:rPr>
        <w:t xml:space="preserve"> في الحديث الآخر </w:t>
      </w:r>
      <w:r w:rsidRPr="00C73D10">
        <w:rPr>
          <w:rStyle w:val="libFootnotenumChar"/>
          <w:rtl/>
        </w:rPr>
        <w:t>(7)</w:t>
      </w:r>
      <w:r>
        <w:rPr>
          <w:rtl/>
        </w:rPr>
        <w:t>.</w:t>
      </w:r>
      <w:r w:rsidRPr="00A2729A">
        <w:rPr>
          <w:rtl/>
        </w:rPr>
        <w:t xml:space="preserve"> وفي باب صلاة العيدين</w:t>
      </w:r>
      <w:r>
        <w:rPr>
          <w:rtl/>
        </w:rPr>
        <w:t>،</w:t>
      </w:r>
      <w:r w:rsidRPr="00A2729A">
        <w:rPr>
          <w:rtl/>
        </w:rPr>
        <w:t xml:space="preserve"> من أبواب الزيادات</w:t>
      </w:r>
      <w:r>
        <w:rPr>
          <w:rtl/>
        </w:rPr>
        <w:t>،</w:t>
      </w:r>
      <w:r w:rsidRPr="00A2729A">
        <w:rPr>
          <w:rtl/>
        </w:rPr>
        <w:t xml:space="preserve"> في الجزء الثاني</w:t>
      </w:r>
      <w:r>
        <w:rPr>
          <w:rtl/>
        </w:rPr>
        <w:t>،</w:t>
      </w:r>
      <w:r w:rsidRPr="00A2729A">
        <w:rPr>
          <w:rtl/>
        </w:rPr>
        <w:t xml:space="preserve"> في الحديث العاشر </w:t>
      </w:r>
      <w:r w:rsidRPr="00C73D10">
        <w:rPr>
          <w:rStyle w:val="libFootnotenumChar"/>
          <w:rtl/>
        </w:rPr>
        <w:t>(8)</w:t>
      </w:r>
      <w:r>
        <w:rPr>
          <w:rtl/>
        </w:rPr>
        <w:t>.</w:t>
      </w:r>
      <w:r w:rsidRPr="00A2729A">
        <w:rPr>
          <w:rtl/>
        </w:rPr>
        <w:t xml:space="preserve"> وفي الحديث العشرين </w:t>
      </w:r>
      <w:r w:rsidRPr="00C73D10">
        <w:rPr>
          <w:rStyle w:val="libFootnotenumChar"/>
          <w:rtl/>
        </w:rPr>
        <w:t>(9)</w:t>
      </w:r>
      <w:r>
        <w:rPr>
          <w:rtl/>
        </w:rPr>
        <w:t>.</w:t>
      </w:r>
      <w:r w:rsidRPr="00A2729A">
        <w:rPr>
          <w:rtl/>
        </w:rPr>
        <w:t xml:space="preserve"> وفي باب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7</w:t>
      </w:r>
      <w:r>
        <w:rPr>
          <w:rtl/>
        </w:rPr>
        <w:t>:</w:t>
      </w:r>
      <w:r w:rsidRPr="00A2729A">
        <w:rPr>
          <w:rtl/>
        </w:rPr>
        <w:t xml:space="preserve"> 446 / 1785</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360 / 1035</w:t>
      </w:r>
      <w:r>
        <w:rPr>
          <w:rtl/>
        </w:rPr>
        <w:t>.</w:t>
      </w:r>
    </w:p>
    <w:p w:rsidR="00C73D10" w:rsidRPr="00A2729A" w:rsidRDefault="00C73D10" w:rsidP="00C73D10">
      <w:pPr>
        <w:pStyle w:val="libFootnote0"/>
        <w:rPr>
          <w:rtl/>
        </w:rPr>
      </w:pPr>
      <w:r w:rsidRPr="00A2729A">
        <w:rPr>
          <w:rtl/>
        </w:rPr>
        <w:t>(3) تهذيب الأحكام 9</w:t>
      </w:r>
      <w:r>
        <w:rPr>
          <w:rtl/>
        </w:rPr>
        <w:t>:</w:t>
      </w:r>
      <w:r w:rsidRPr="00A2729A">
        <w:rPr>
          <w:rtl/>
        </w:rPr>
        <w:t xml:space="preserve"> 97 / 422</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222 / 872</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438 / 1178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176 / 784</w:t>
      </w:r>
      <w:r>
        <w:rPr>
          <w:rtl/>
        </w:rPr>
        <w:t>،</w:t>
      </w:r>
      <w:r w:rsidRPr="00A2729A">
        <w:rPr>
          <w:rtl/>
        </w:rPr>
        <w:t xml:space="preserve"> والإرسال بإسقاط الواسطة بين الشيخ وبين يزيد بن إسحاق الذي هو من أصحاب الإمام الرضا </w:t>
      </w:r>
      <w:r w:rsidRPr="00C73D10">
        <w:rPr>
          <w:rStyle w:val="libAlaemChar"/>
          <w:rtl/>
        </w:rPr>
        <w:t>عليه‌السلام</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171 / 378</w:t>
      </w:r>
      <w:r>
        <w:rPr>
          <w:rtl/>
        </w:rPr>
        <w:t>،</w:t>
      </w:r>
      <w:r w:rsidRPr="00A2729A">
        <w:rPr>
          <w:rtl/>
        </w:rPr>
        <w:t xml:space="preserve"> وفيه</w:t>
      </w:r>
      <w:r>
        <w:rPr>
          <w:rtl/>
        </w:rPr>
        <w:t>:</w:t>
      </w:r>
      <w:r w:rsidRPr="00A2729A">
        <w:rPr>
          <w:rtl/>
        </w:rPr>
        <w:t xml:space="preserve"> « محمّد بن يعقوب</w:t>
      </w:r>
      <w:r>
        <w:rPr>
          <w:rtl/>
        </w:rPr>
        <w:t>،</w:t>
      </w:r>
      <w:r w:rsidRPr="00A2729A">
        <w:rPr>
          <w:rtl/>
        </w:rPr>
        <w:t xml:space="preserve"> عن محمّد بن يحيى</w:t>
      </w:r>
      <w:r>
        <w:rPr>
          <w:rtl/>
        </w:rPr>
        <w:t>،</w:t>
      </w:r>
      <w:r w:rsidRPr="00A2729A">
        <w:rPr>
          <w:rtl/>
        </w:rPr>
        <w:t xml:space="preserve"> عن محمّد بن الحسين</w:t>
      </w:r>
      <w:r>
        <w:rPr>
          <w:rtl/>
        </w:rPr>
        <w:t>،</w:t>
      </w:r>
      <w:r w:rsidRPr="00A2729A">
        <w:rPr>
          <w:rtl/>
        </w:rPr>
        <w:t xml:space="preserve"> عن يزيد بن إسحاق</w:t>
      </w:r>
      <w:r>
        <w:rPr>
          <w:rtl/>
        </w:rPr>
        <w:t>،</w:t>
      </w:r>
      <w:r w:rsidRPr="00A2729A">
        <w:rPr>
          <w:rtl/>
        </w:rPr>
        <w:t xml:space="preserve"> عن هارون بن حمزة الغنوي »</w:t>
      </w:r>
      <w:r>
        <w:rPr>
          <w:rtl/>
        </w:rPr>
        <w:t>.</w:t>
      </w:r>
    </w:p>
    <w:p w:rsidR="00C73D10" w:rsidRPr="00A2729A" w:rsidRDefault="00C73D10" w:rsidP="00C73D10">
      <w:pPr>
        <w:pStyle w:val="libNormal"/>
        <w:rPr>
          <w:rtl/>
          <w:lang w:bidi="fa-IR"/>
        </w:rPr>
      </w:pPr>
      <w:r w:rsidRPr="00C73D10">
        <w:rPr>
          <w:rStyle w:val="libFootnoteChar"/>
          <w:rtl/>
        </w:rPr>
        <w:t>والظاهر صحة الطريق</w:t>
      </w:r>
      <w:r>
        <w:rPr>
          <w:rStyle w:val="libFootnoteChar"/>
          <w:rtl/>
        </w:rPr>
        <w:t>،</w:t>
      </w:r>
      <w:r w:rsidRPr="00C73D10">
        <w:rPr>
          <w:rStyle w:val="libFootnoteChar"/>
          <w:rtl/>
        </w:rPr>
        <w:t xml:space="preserve"> أما عن يزيد بن إسحاق</w:t>
      </w:r>
      <w:r>
        <w:rPr>
          <w:rStyle w:val="libFootnoteChar"/>
          <w:rtl/>
        </w:rPr>
        <w:t>،</w:t>
      </w:r>
      <w:r w:rsidRPr="00C73D10">
        <w:rPr>
          <w:rStyle w:val="libFootnoteChar"/>
          <w:rtl/>
        </w:rPr>
        <w:t xml:space="preserve"> فقد كان واقفياً ثم رجع إلى الحق بدعاء الإمام الرضا </w:t>
      </w:r>
      <w:r w:rsidRPr="00C73D10">
        <w:rPr>
          <w:rStyle w:val="libAlaemChar"/>
          <w:rtl/>
        </w:rPr>
        <w:t>عليه‌السلام</w:t>
      </w:r>
      <w:r w:rsidRPr="00C73D10">
        <w:rPr>
          <w:rStyle w:val="libFootnoteChar"/>
          <w:rtl/>
        </w:rPr>
        <w:t xml:space="preserve"> كما في الكشي 2</w:t>
      </w:r>
      <w:r>
        <w:rPr>
          <w:rStyle w:val="libFootnoteChar"/>
          <w:rtl/>
        </w:rPr>
        <w:t>:</w:t>
      </w:r>
      <w:r w:rsidRPr="00C73D10">
        <w:rPr>
          <w:rStyle w:val="libFootnoteChar"/>
          <w:rtl/>
        </w:rPr>
        <w:t xml:space="preserve"> 864 / 1126</w:t>
      </w:r>
      <w:r>
        <w:rPr>
          <w:rStyle w:val="libFootnoteChar"/>
          <w:rtl/>
        </w:rPr>
        <w:t>،</w:t>
      </w:r>
      <w:r w:rsidRPr="00C73D10">
        <w:rPr>
          <w:rStyle w:val="libFootnoteChar"/>
          <w:rtl/>
        </w:rPr>
        <w:t xml:space="preserve"> وسيأتي عن المصنف </w:t>
      </w:r>
      <w:r w:rsidRPr="00C73D10">
        <w:rPr>
          <w:rStyle w:val="libAlaemChar"/>
          <w:rtl/>
        </w:rPr>
        <w:t>رحمه‌الله</w:t>
      </w:r>
      <w:r w:rsidRPr="00C73D10">
        <w:rPr>
          <w:rStyle w:val="libFootnoteChar"/>
          <w:rtl/>
        </w:rPr>
        <w:t xml:space="preserve"> القول بوثاقته. أو عن الثلاثة الآخرين فهم من المنصوص على وثاقتهم بكتب الرجال</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(8) تهذيب الأحكام 3</w:t>
      </w:r>
      <w:r>
        <w:rPr>
          <w:rtl/>
        </w:rPr>
        <w:t>:</w:t>
      </w:r>
      <w:r w:rsidRPr="00A2729A">
        <w:rPr>
          <w:rtl/>
        </w:rPr>
        <w:t xml:space="preserve"> 286 / 854</w:t>
      </w:r>
      <w:r>
        <w:rPr>
          <w:rtl/>
        </w:rPr>
        <w:t>.</w:t>
      </w:r>
    </w:p>
    <w:p w:rsidR="00C73D10" w:rsidRPr="00A2729A" w:rsidRDefault="00C73D10" w:rsidP="00C73D10">
      <w:pPr>
        <w:pStyle w:val="libFootnote0"/>
        <w:rPr>
          <w:rtl/>
        </w:rPr>
      </w:pPr>
      <w:r w:rsidRPr="00A2729A">
        <w:rPr>
          <w:rtl/>
        </w:rPr>
        <w:t>(9) تهذيب الأحكام 3</w:t>
      </w:r>
      <w:r>
        <w:rPr>
          <w:rtl/>
        </w:rPr>
        <w:t>:</w:t>
      </w:r>
      <w:r w:rsidRPr="00A2729A">
        <w:rPr>
          <w:rtl/>
        </w:rPr>
        <w:t xml:space="preserve"> 288 / 864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علامة أول شهر رمضان</w:t>
      </w:r>
      <w:r>
        <w:rPr>
          <w:rtl/>
        </w:rPr>
        <w:t>،</w:t>
      </w:r>
      <w:r w:rsidRPr="00A2729A">
        <w:rPr>
          <w:rtl/>
        </w:rPr>
        <w:t xml:space="preserve"> في الحديث الثاني والعشرين </w:t>
      </w:r>
      <w:r w:rsidRPr="00C73D10">
        <w:rPr>
          <w:rStyle w:val="libFootnotenumChar"/>
          <w:rtl/>
        </w:rPr>
        <w:t>(1)</w:t>
      </w:r>
      <w:r>
        <w:rPr>
          <w:rtl/>
        </w:rPr>
        <w:t>.</w:t>
      </w:r>
      <w:r w:rsidRPr="00A2729A">
        <w:rPr>
          <w:rtl/>
        </w:rPr>
        <w:t xml:space="preserve"> والتاسع والثلاثين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يزيد بن إسحاق شعر </w:t>
      </w:r>
      <w:r w:rsidRPr="00C73D10">
        <w:rPr>
          <w:rStyle w:val="libFootnotenumChar"/>
          <w:rtl/>
        </w:rPr>
        <w:t>(3)</w:t>
      </w:r>
      <w:r>
        <w:rPr>
          <w:rtl/>
        </w:rPr>
        <w:t>،</w:t>
      </w:r>
      <w:r w:rsidRPr="00A2729A">
        <w:rPr>
          <w:rtl/>
        </w:rPr>
        <w:t xml:space="preserve"> وقد أوضحنا وثاقته في </w:t>
      </w:r>
      <w:r>
        <w:rPr>
          <w:rtl/>
        </w:rPr>
        <w:t>(</w:t>
      </w:r>
      <w:r w:rsidRPr="00A2729A">
        <w:rPr>
          <w:rtl/>
        </w:rPr>
        <w:t>شلز</w:t>
      </w:r>
      <w:r>
        <w:rPr>
          <w:rtl/>
        </w:rPr>
        <w:t>)</w:t>
      </w:r>
      <w:r w:rsidRPr="00A2729A">
        <w:rPr>
          <w:rtl/>
        </w:rPr>
        <w:t xml:space="preserve">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[737] وإلى هارون بن خارجة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في الحديث التاسع والثلاثين </w:t>
      </w:r>
      <w:r w:rsidRPr="00C73D10">
        <w:rPr>
          <w:rStyle w:val="libFootnotenumChar"/>
          <w:rtl/>
        </w:rPr>
        <w:t>(6)</w:t>
      </w:r>
      <w:r>
        <w:rPr>
          <w:rtl/>
        </w:rPr>
        <w:t>،</w:t>
      </w:r>
      <w:r w:rsidRPr="00A2729A">
        <w:rPr>
          <w:rtl/>
        </w:rPr>
        <w:t xml:space="preserve"> وفي باب أحكام السهو في الصلاة</w:t>
      </w:r>
      <w:r>
        <w:rPr>
          <w:rtl/>
        </w:rPr>
        <w:t>،</w:t>
      </w:r>
      <w:r w:rsidRPr="00A2729A">
        <w:rPr>
          <w:rtl/>
        </w:rPr>
        <w:t xml:space="preserve"> في الحديث السابع </w:t>
      </w:r>
      <w:r w:rsidRPr="00C73D10">
        <w:rPr>
          <w:rStyle w:val="libFootnotenumChar"/>
          <w:rtl/>
        </w:rPr>
        <w:t>(7)</w:t>
      </w:r>
      <w:r>
        <w:rPr>
          <w:rtl/>
        </w:rPr>
        <w:t>.</w:t>
      </w:r>
      <w:r w:rsidRPr="00A2729A">
        <w:rPr>
          <w:rtl/>
        </w:rPr>
        <w:t xml:space="preserve"> والثاني والعشرين </w:t>
      </w:r>
      <w:r w:rsidRPr="00C73D10">
        <w:rPr>
          <w:rStyle w:val="libFootnotenumChar"/>
          <w:rtl/>
        </w:rPr>
        <w:t>(8)</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في الحديث الثامن والستين </w:t>
      </w:r>
      <w:r w:rsidRPr="00C73D10">
        <w:rPr>
          <w:rStyle w:val="libFootnotenumChar"/>
          <w:rtl/>
        </w:rPr>
        <w:t>(9)</w:t>
      </w:r>
      <w:r>
        <w:rPr>
          <w:rtl/>
        </w:rPr>
        <w:t>.</w:t>
      </w:r>
      <w:r w:rsidRPr="00A2729A">
        <w:rPr>
          <w:rtl/>
        </w:rPr>
        <w:t xml:space="preserve"> وفي الإستبصار</w:t>
      </w:r>
      <w:r>
        <w:rPr>
          <w:rtl/>
        </w:rPr>
        <w:t>،</w:t>
      </w:r>
      <w:r w:rsidRPr="00A2729A">
        <w:rPr>
          <w:rtl/>
        </w:rPr>
        <w:t xml:space="preserve"> في باب وضع الإبهام على الأرض في حال السجود</w:t>
      </w:r>
      <w:r>
        <w:rPr>
          <w:rtl/>
        </w:rPr>
        <w:t>،</w:t>
      </w:r>
      <w:r w:rsidRPr="00A2729A">
        <w:rPr>
          <w:rtl/>
        </w:rPr>
        <w:t xml:space="preserve"> في الحديث الثاني </w:t>
      </w:r>
      <w:r w:rsidRPr="00C73D10">
        <w:rPr>
          <w:rStyle w:val="libFootnotenumChar"/>
          <w:rtl/>
        </w:rPr>
        <w:t>(10)</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(11)</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165 / 467</w:t>
      </w:r>
      <w:r>
        <w:rPr>
          <w:rtl/>
        </w:rPr>
        <w:t>.</w:t>
      </w:r>
    </w:p>
    <w:p w:rsidR="00C73D10" w:rsidRPr="00A2729A" w:rsidRDefault="00C73D10" w:rsidP="00C73D10">
      <w:pPr>
        <w:pStyle w:val="libFootnote0"/>
        <w:rPr>
          <w:rtl/>
        </w:rPr>
      </w:pPr>
      <w:r w:rsidRPr="00A2729A">
        <w:rPr>
          <w:rtl/>
        </w:rPr>
        <w:t>(2) يلاحظ</w:t>
      </w:r>
    </w:p>
    <w:p w:rsidR="00C73D10" w:rsidRPr="00A2729A" w:rsidRDefault="00C73D10" w:rsidP="00C73D10">
      <w:pPr>
        <w:pStyle w:val="libFootnote0"/>
        <w:rPr>
          <w:rtl/>
        </w:rPr>
      </w:pPr>
      <w:r w:rsidRPr="00A2729A">
        <w:rPr>
          <w:rtl/>
        </w:rPr>
        <w:t>(3) الفقيه 4</w:t>
      </w:r>
      <w:r>
        <w:rPr>
          <w:rtl/>
        </w:rPr>
        <w:t>:</w:t>
      </w:r>
      <w:r w:rsidRPr="00A2729A">
        <w:rPr>
          <w:rtl/>
        </w:rPr>
        <w:t xml:space="preserve"> 72</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(4) تقدم ذلك في الفائدة الخامسة برمز </w:t>
      </w:r>
      <w:r>
        <w:rPr>
          <w:rtl/>
        </w:rPr>
        <w:t>(</w:t>
      </w:r>
      <w:r w:rsidRPr="00A2729A">
        <w:rPr>
          <w:rtl/>
        </w:rPr>
        <w:t>شلز</w:t>
      </w:r>
      <w:r>
        <w:rPr>
          <w:rtl/>
        </w:rPr>
        <w:t>)</w:t>
      </w:r>
      <w:r w:rsidRPr="00A2729A">
        <w:rPr>
          <w:rtl/>
        </w:rPr>
        <w:t xml:space="preserve"> المساوي للرقم [337]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176 / 785</w:t>
      </w:r>
      <w:r>
        <w:rPr>
          <w:rtl/>
        </w:rPr>
        <w:t>،</w:t>
      </w:r>
      <w:r w:rsidRPr="00A2729A">
        <w:rPr>
          <w:rtl/>
        </w:rPr>
        <w:t xml:space="preserve"> والطريق ضعيف بأبي المفضل</w:t>
      </w:r>
      <w:r>
        <w:rPr>
          <w:rtl/>
        </w:rPr>
        <w:t>،</w:t>
      </w:r>
      <w:r w:rsidRPr="00A2729A">
        <w:rPr>
          <w:rtl/>
        </w:rPr>
        <w:t xml:space="preserve"> وابن بطة الذي لم يذكر هنا سهواً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318 / 924</w:t>
      </w:r>
      <w:r>
        <w:rPr>
          <w:rtl/>
        </w:rPr>
        <w:t>،</w:t>
      </w:r>
      <w:r w:rsidRPr="00A2729A">
        <w:rPr>
          <w:rtl/>
        </w:rPr>
        <w:t xml:space="preserve"> وتسلسل الحديث في الباب المذكور هو (92)</w:t>
      </w:r>
      <w:r>
        <w:rPr>
          <w:rtl/>
        </w:rPr>
        <w:t>،</w:t>
      </w:r>
      <w:r w:rsidRPr="00A2729A">
        <w:rPr>
          <w:rtl/>
        </w:rPr>
        <w:t xml:space="preserve"> ولعله أراد</w:t>
      </w:r>
      <w:r>
        <w:rPr>
          <w:rtl/>
        </w:rPr>
        <w:t>:</w:t>
      </w:r>
      <w:r w:rsidRPr="00A2729A">
        <w:rPr>
          <w:rtl/>
        </w:rPr>
        <w:t xml:space="preserve"> الثالث والتسعين</w:t>
      </w:r>
      <w:r>
        <w:rPr>
          <w:rtl/>
        </w:rPr>
        <w:t>،</w:t>
      </w:r>
      <w:r w:rsidRPr="00A2729A">
        <w:rPr>
          <w:rtl/>
        </w:rPr>
        <w:t xml:space="preserve"> فقلب إلى التاسع والثلاثين سهواً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تهذيب الأحكام 2</w:t>
      </w:r>
      <w:r>
        <w:rPr>
          <w:rtl/>
        </w:rPr>
        <w:t>:</w:t>
      </w:r>
      <w:r w:rsidRPr="00A2729A">
        <w:rPr>
          <w:rtl/>
        </w:rPr>
        <w:t xml:space="preserve"> 177 / 706</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180 / 721</w:t>
      </w:r>
      <w:r>
        <w:rPr>
          <w:rtl/>
        </w:rPr>
        <w:t>.</w:t>
      </w:r>
    </w:p>
    <w:p w:rsidR="00C73D10" w:rsidRPr="00A2729A" w:rsidRDefault="00C73D10" w:rsidP="00C73D10">
      <w:pPr>
        <w:pStyle w:val="libFootnote0"/>
        <w:rPr>
          <w:rtl/>
        </w:rPr>
      </w:pPr>
      <w:r w:rsidRPr="00A2729A">
        <w:rPr>
          <w:rtl/>
        </w:rPr>
        <w:t>(9) تهذيب الأحكام 2</w:t>
      </w:r>
      <w:r>
        <w:rPr>
          <w:rtl/>
        </w:rPr>
        <w:t>:</w:t>
      </w:r>
      <w:r w:rsidRPr="00A2729A">
        <w:rPr>
          <w:rtl/>
        </w:rPr>
        <w:t xml:space="preserve"> 301 / 1214</w:t>
      </w:r>
      <w:r>
        <w:rPr>
          <w:rtl/>
        </w:rPr>
        <w:t>.</w:t>
      </w:r>
    </w:p>
    <w:p w:rsidR="00C73D10" w:rsidRPr="00A2729A" w:rsidRDefault="00C73D10" w:rsidP="00C73D10">
      <w:pPr>
        <w:pStyle w:val="libFootnote0"/>
        <w:rPr>
          <w:rtl/>
        </w:rPr>
      </w:pPr>
      <w:r w:rsidRPr="00A2729A">
        <w:rPr>
          <w:rtl/>
        </w:rPr>
        <w:t>(10) الاستبصار 1</w:t>
      </w:r>
      <w:r>
        <w:rPr>
          <w:rtl/>
        </w:rPr>
        <w:t>:</w:t>
      </w:r>
      <w:r w:rsidRPr="00A2729A">
        <w:rPr>
          <w:rtl/>
        </w:rPr>
        <w:t xml:space="preserve"> 329 / 1233</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437 / 1176</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[738] وإلى هارون بن مسلم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الرابع والستين </w:t>
      </w:r>
      <w:r w:rsidRPr="00C73D10">
        <w:rPr>
          <w:rStyle w:val="libFootnotenumChar"/>
          <w:rtl/>
        </w:rPr>
        <w:t>(2)</w:t>
      </w:r>
      <w:r>
        <w:rPr>
          <w:rtl/>
        </w:rPr>
        <w:t>.</w:t>
      </w:r>
      <w:r w:rsidRPr="00A2729A">
        <w:rPr>
          <w:rtl/>
        </w:rPr>
        <w:t xml:space="preserve"> وفي باب المياه</w:t>
      </w:r>
      <w:r>
        <w:rPr>
          <w:rtl/>
        </w:rPr>
        <w:t>،</w:t>
      </w:r>
      <w:r w:rsidRPr="00A2729A">
        <w:rPr>
          <w:rtl/>
        </w:rPr>
        <w:t xml:space="preserve"> في الحديث الأربعين </w:t>
      </w:r>
      <w:r w:rsidRPr="00C73D10">
        <w:rPr>
          <w:rStyle w:val="libFootnotenumChar"/>
          <w:rtl/>
        </w:rPr>
        <w:t>(3)</w:t>
      </w:r>
      <w:r>
        <w:rPr>
          <w:rtl/>
        </w:rPr>
        <w:t>.</w:t>
      </w:r>
      <w:r w:rsidRPr="00A2729A">
        <w:rPr>
          <w:rtl/>
        </w:rPr>
        <w:t xml:space="preserve"> وفي باب تلقين المحتضرين</w:t>
      </w:r>
      <w:r>
        <w:rPr>
          <w:rtl/>
        </w:rPr>
        <w:t>،</w:t>
      </w:r>
      <w:r w:rsidRPr="00A2729A">
        <w:rPr>
          <w:rtl/>
        </w:rPr>
        <w:t xml:space="preserve"> قريباً من الآخر بأربعين حديثاً </w:t>
      </w:r>
      <w:r w:rsidRPr="00C73D10">
        <w:rPr>
          <w:rStyle w:val="libFootnotenumChar"/>
          <w:rtl/>
        </w:rPr>
        <w:t>(4)</w:t>
      </w:r>
      <w:r>
        <w:rPr>
          <w:rtl/>
        </w:rPr>
        <w:t>.</w:t>
      </w:r>
      <w:r w:rsidRPr="00A2729A">
        <w:rPr>
          <w:rtl/>
        </w:rPr>
        <w:t xml:space="preserve"> وفي باب ثواب الصيام</w:t>
      </w:r>
      <w:r>
        <w:rPr>
          <w:rtl/>
        </w:rPr>
        <w:t>،</w:t>
      </w:r>
      <w:r w:rsidRPr="00A2729A">
        <w:rPr>
          <w:rtl/>
        </w:rPr>
        <w:t xml:space="preserve"> في الحديث الأول </w:t>
      </w:r>
      <w:r w:rsidRPr="00C73D10">
        <w:rPr>
          <w:rStyle w:val="libFootnotenumChar"/>
          <w:rtl/>
        </w:rPr>
        <w:t>(5)</w:t>
      </w:r>
      <w:r>
        <w:rPr>
          <w:rtl/>
        </w:rPr>
        <w:t>.</w:t>
      </w:r>
      <w:r w:rsidRPr="00A2729A">
        <w:rPr>
          <w:rtl/>
        </w:rPr>
        <w:t xml:space="preserve"> وفي باب من أسلم في شهر رمضان</w:t>
      </w:r>
      <w:r>
        <w:rPr>
          <w:rtl/>
        </w:rPr>
        <w:t>،</w:t>
      </w:r>
      <w:r w:rsidRPr="00A2729A">
        <w:rPr>
          <w:rtl/>
        </w:rPr>
        <w:t xml:space="preserve"> في الحديث الثالث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[739] وإلى هارون بن موسى التلعكبري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جماعة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السادس </w:t>
      </w:r>
      <w:r w:rsidRPr="00C73D10">
        <w:rPr>
          <w:rStyle w:val="libFootnotenumChar"/>
          <w:rtl/>
        </w:rPr>
        <w:t>(8)</w:t>
      </w:r>
      <w:r>
        <w:rPr>
          <w:rtl/>
        </w:rPr>
        <w:t>.</w:t>
      </w:r>
      <w:r w:rsidRPr="00A2729A">
        <w:rPr>
          <w:rtl/>
        </w:rPr>
        <w:t xml:space="preserve"> وفي الجماعة</w:t>
      </w:r>
      <w:r>
        <w:rPr>
          <w:rtl/>
        </w:rPr>
        <w:t>:</w:t>
      </w:r>
      <w:r w:rsidRPr="00A2729A">
        <w:rPr>
          <w:rtl/>
        </w:rPr>
        <w:t xml:space="preserve"> الحسين بن عبيد الله الغضائري</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176 / 783</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44 / 125</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228 / 658</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331 / 968</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190 / 540</w:t>
      </w:r>
      <w:r>
        <w:rPr>
          <w:rtl/>
        </w:rPr>
        <w:t>.</w:t>
      </w:r>
    </w:p>
    <w:p w:rsidR="00C73D10" w:rsidRPr="00A2729A" w:rsidRDefault="00C73D10" w:rsidP="00C73D10">
      <w:pPr>
        <w:pStyle w:val="libFootnote0"/>
        <w:rPr>
          <w:rtl/>
        </w:rPr>
      </w:pPr>
      <w:r w:rsidRPr="00A2729A">
        <w:rPr>
          <w:rtl/>
        </w:rPr>
        <w:t>(6) تهذيب الأحكام 4</w:t>
      </w:r>
      <w:r>
        <w:rPr>
          <w:rtl/>
        </w:rPr>
        <w:t>:</w:t>
      </w:r>
      <w:r w:rsidRPr="00A2729A">
        <w:rPr>
          <w:rtl/>
        </w:rPr>
        <w:t xml:space="preserve"> 246 / 729</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438 / 1180</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الغضائري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26 / 67</w:t>
      </w:r>
      <w:r>
        <w:rPr>
          <w:rtl/>
        </w:rPr>
        <w:t>،</w:t>
      </w:r>
      <w:r w:rsidRPr="00A2729A">
        <w:rPr>
          <w:rtl/>
        </w:rPr>
        <w:t xml:space="preserve"> وفيه</w:t>
      </w:r>
      <w:r>
        <w:rPr>
          <w:rtl/>
        </w:rPr>
        <w:t>:</w:t>
      </w:r>
      <w:r w:rsidRPr="00A2729A">
        <w:rPr>
          <w:rtl/>
        </w:rPr>
        <w:t xml:space="preserve"> « أخبرني به جماعة</w:t>
      </w:r>
      <w:r>
        <w:rPr>
          <w:rtl/>
        </w:rPr>
        <w:t>،</w:t>
      </w:r>
      <w:r w:rsidRPr="00A2729A">
        <w:rPr>
          <w:rtl/>
        </w:rPr>
        <w:t xml:space="preserve"> عن أبي محمّد هارون بن موسى</w:t>
      </w:r>
      <w:r>
        <w:rPr>
          <w:rtl/>
        </w:rPr>
        <w:t>،</w:t>
      </w:r>
      <w:r w:rsidRPr="00A2729A">
        <w:rPr>
          <w:rtl/>
        </w:rPr>
        <w:t xml:space="preserve"> عن أحمد بن محمّد بن سعيد</w:t>
      </w:r>
      <w:r>
        <w:rPr>
          <w:rtl/>
        </w:rPr>
        <w:t>،</w:t>
      </w:r>
      <w:r w:rsidRPr="00A2729A">
        <w:rPr>
          <w:rtl/>
        </w:rPr>
        <w:t xml:space="preserve"> عن علي بن الحسن وأحمد بن عبدون</w:t>
      </w:r>
      <w:r>
        <w:rPr>
          <w:rtl/>
        </w:rPr>
        <w:t>،</w:t>
      </w:r>
      <w:r w:rsidRPr="00A2729A">
        <w:rPr>
          <w:rtl/>
        </w:rPr>
        <w:t xml:space="preserve"> عن علي بن محمّد بن الزبير</w:t>
      </w:r>
      <w:r>
        <w:rPr>
          <w:rtl/>
        </w:rPr>
        <w:t>،</w:t>
      </w:r>
      <w:r w:rsidRPr="00A2729A">
        <w:rPr>
          <w:rtl/>
        </w:rPr>
        <w:t xml:space="preserve"> عن علي بن الحسن</w:t>
      </w:r>
      <w:r>
        <w:rPr>
          <w:rtl/>
        </w:rPr>
        <w:t>،</w:t>
      </w:r>
      <w:r w:rsidRPr="00A2729A">
        <w:rPr>
          <w:rtl/>
        </w:rPr>
        <w:t xml:space="preserve"> عن عبد الرحمن بن أبي نجران</w:t>
      </w:r>
      <w:r>
        <w:rPr>
          <w:rtl/>
        </w:rPr>
        <w:t>،</w:t>
      </w:r>
      <w:r w:rsidRPr="00A2729A">
        <w:rPr>
          <w:rtl/>
        </w:rPr>
        <w:t xml:space="preserve"> عن حماد بن عيسى</w:t>
      </w:r>
      <w:r>
        <w:rPr>
          <w:rtl/>
        </w:rPr>
        <w:t>،</w:t>
      </w:r>
      <w:r w:rsidRPr="00A2729A">
        <w:rPr>
          <w:rtl/>
        </w:rPr>
        <w:t xml:space="preserve"> عن حريز</w:t>
      </w:r>
      <w:r>
        <w:rPr>
          <w:rtl/>
        </w:rPr>
        <w:t>،</w:t>
      </w:r>
      <w:r w:rsidRPr="00A2729A">
        <w:rPr>
          <w:rtl/>
        </w:rPr>
        <w:t xml:space="preserve"> عن زرارة ومحمّد بن مسلم ؛ عن أبي جعفر </w:t>
      </w:r>
      <w:r w:rsidRPr="00C73D10">
        <w:rPr>
          <w:rStyle w:val="libAlaemChar"/>
          <w:rtl/>
        </w:rPr>
        <w:t>عليه‌السلام</w:t>
      </w:r>
      <w:r w:rsidRPr="00A2729A">
        <w:rPr>
          <w:rtl/>
        </w:rPr>
        <w:t xml:space="preserve"> »</w:t>
      </w:r>
      <w:r>
        <w:rPr>
          <w:rtl/>
        </w:rPr>
        <w:t>.</w:t>
      </w:r>
    </w:p>
    <w:p w:rsidR="00C73D10" w:rsidRPr="00A2729A" w:rsidRDefault="00C73D10" w:rsidP="00C73D10">
      <w:pPr>
        <w:pStyle w:val="libFootnote"/>
        <w:rPr>
          <w:rtl/>
          <w:lang w:bidi="fa-IR"/>
        </w:rPr>
      </w:pPr>
      <w:r w:rsidRPr="00A2729A">
        <w:rPr>
          <w:rtl/>
        </w:rPr>
        <w:t>والمراد بالجماعة هم الشيخ المفيد وغيره على ما مر في هامش الطريق [71]</w:t>
      </w:r>
      <w:r>
        <w:rPr>
          <w:rtl/>
        </w:rPr>
        <w:t>.</w:t>
      </w:r>
    </w:p>
    <w:p w:rsidR="00C73D10" w:rsidRDefault="00C73D10" w:rsidP="00C73D10">
      <w:pPr>
        <w:pStyle w:val="libFootnote"/>
        <w:rPr>
          <w:rtl/>
        </w:rPr>
      </w:pPr>
      <w:r w:rsidRPr="00A2729A">
        <w:rPr>
          <w:rtl/>
        </w:rPr>
        <w:t>وبهذا يكون الطريق موثقاً بابن عقدة الحافظ أحمد بن محمّد بن سعيد</w:t>
      </w:r>
      <w:r>
        <w:rPr>
          <w:rtl/>
        </w:rPr>
        <w:t>،</w:t>
      </w:r>
      <w:r w:rsidRPr="00A2729A">
        <w:rPr>
          <w:rtl/>
        </w:rPr>
        <w:t xml:space="preserve"> وبابن</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ذكرنا برهانه في ترجمة هارون بن موسى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باب حكم الحيض</w:t>
      </w:r>
      <w:r>
        <w:rPr>
          <w:rtl/>
        </w:rPr>
        <w:t>،</w:t>
      </w:r>
      <w:r w:rsidRPr="00A2729A">
        <w:rPr>
          <w:rtl/>
        </w:rPr>
        <w:t xml:space="preserve"> في الحديث الخامس والخمسين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وجوب الترتيب في الأعضاء الأربعة</w:t>
      </w:r>
      <w:r>
        <w:rPr>
          <w:rtl/>
        </w:rPr>
        <w:t>،</w:t>
      </w:r>
      <w:r w:rsidRPr="00A2729A">
        <w:rPr>
          <w:rtl/>
        </w:rPr>
        <w:t xml:space="preserve"> في الحديث الأول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فيه جماعة في التهذيب</w:t>
      </w:r>
      <w:r>
        <w:rPr>
          <w:rtl/>
        </w:rPr>
        <w:t>،</w:t>
      </w:r>
      <w:r w:rsidRPr="00A2729A">
        <w:rPr>
          <w:rtl/>
        </w:rPr>
        <w:t xml:space="preserve"> في باب حكم الحيض</w:t>
      </w:r>
      <w:r>
        <w:rPr>
          <w:rtl/>
        </w:rPr>
        <w:t>،</w:t>
      </w:r>
      <w:r w:rsidRPr="00A2729A">
        <w:rPr>
          <w:rtl/>
        </w:rPr>
        <w:t xml:space="preserve"> قريباً من الآخر بستة أحاديث </w:t>
      </w:r>
      <w:r w:rsidRPr="00C73D10">
        <w:rPr>
          <w:rStyle w:val="libFootnotenumChar"/>
          <w:rtl/>
        </w:rPr>
        <w:t>(4)</w:t>
      </w:r>
      <w:r>
        <w:rPr>
          <w:rtl/>
        </w:rPr>
        <w:t>،</w:t>
      </w:r>
      <w:r w:rsidRPr="00A2729A">
        <w:rPr>
          <w:rtl/>
        </w:rPr>
        <w:t xml:space="preserve"> وكثيراً.</w:t>
      </w:r>
    </w:p>
    <w:p w:rsidR="00C73D10" w:rsidRDefault="00C73D10" w:rsidP="00C73D10">
      <w:pPr>
        <w:pStyle w:val="libBold2"/>
        <w:rPr>
          <w:rtl/>
        </w:rPr>
      </w:pPr>
      <w:r w:rsidRPr="00520AED">
        <w:rPr>
          <w:rtl/>
        </w:rPr>
        <w:t>[740] وإلى هشام بن الحكم</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0D69A2" w:rsidRDefault="00C73D10" w:rsidP="00C73D10">
      <w:pPr>
        <w:pStyle w:val="libFootnote0"/>
        <w:rPr>
          <w:rtl/>
        </w:rPr>
      </w:pPr>
      <w:r w:rsidRPr="000D69A2">
        <w:rPr>
          <w:rtl/>
        </w:rPr>
        <w:t>فضال علي بن الحسن ؛ لجارودية الأول وفطحية الثاني مع وثاقتهما.</w:t>
      </w:r>
    </w:p>
    <w:p w:rsidR="00C73D10" w:rsidRPr="00A2729A" w:rsidRDefault="00C73D10" w:rsidP="00C73D10">
      <w:pPr>
        <w:pStyle w:val="libFootnote"/>
        <w:rPr>
          <w:rtl/>
          <w:lang w:bidi="fa-IR"/>
        </w:rPr>
      </w:pPr>
      <w:r w:rsidRPr="00A2729A">
        <w:rPr>
          <w:rtl/>
        </w:rPr>
        <w:t>والغريب ان الشيخ الطوسي لم يترجم للتلعكبري في الفهرست مع اشتهاره وجلالته مع كثرة ما رواه عنه في التهذيبين</w:t>
      </w:r>
      <w:r>
        <w:rPr>
          <w:rtl/>
        </w:rPr>
        <w:t>،</w:t>
      </w:r>
      <w:r w:rsidRPr="00A2729A">
        <w:rPr>
          <w:rtl/>
        </w:rPr>
        <w:t xml:space="preserve"> وكثرة تردده في كتاب الرجال مع وقوعه في طرق عديدة في الفهرست</w:t>
      </w:r>
      <w:r>
        <w:rPr>
          <w:rtl/>
        </w:rPr>
        <w:t>.</w:t>
      </w:r>
    </w:p>
    <w:p w:rsidR="00C73D10" w:rsidRPr="00A2729A" w:rsidRDefault="00C73D10" w:rsidP="00C73D10">
      <w:pPr>
        <w:pStyle w:val="libFootnote"/>
        <w:rPr>
          <w:rtl/>
          <w:lang w:bidi="fa-IR"/>
        </w:rPr>
      </w:pPr>
      <w:r w:rsidRPr="00A2729A">
        <w:rPr>
          <w:rtl/>
        </w:rPr>
        <w:t>ويمكن القول بأن طرقه إلى التلعكبري تنحصر بطريقين في الفهرست أحدهما</w:t>
      </w:r>
      <w:r>
        <w:rPr>
          <w:rtl/>
        </w:rPr>
        <w:t>:</w:t>
      </w:r>
      <w:r w:rsidRPr="00A2729A">
        <w:rPr>
          <w:rtl/>
        </w:rPr>
        <w:t xml:space="preserve"> صحيح بالاتفاق</w:t>
      </w:r>
      <w:r>
        <w:rPr>
          <w:rtl/>
        </w:rPr>
        <w:t>،</w:t>
      </w:r>
      <w:r w:rsidRPr="00A2729A">
        <w:rPr>
          <w:rtl/>
        </w:rPr>
        <w:t xml:space="preserve"> وهو ما رواه</w:t>
      </w:r>
      <w:r>
        <w:rPr>
          <w:rtl/>
        </w:rPr>
        <w:t>:</w:t>
      </w:r>
      <w:r w:rsidRPr="00A2729A">
        <w:rPr>
          <w:rtl/>
        </w:rPr>
        <w:t xml:space="preserve"> عن جماعة</w:t>
      </w:r>
      <w:r>
        <w:rPr>
          <w:rtl/>
        </w:rPr>
        <w:t>،</w:t>
      </w:r>
      <w:r w:rsidRPr="00A2729A">
        <w:rPr>
          <w:rtl/>
        </w:rPr>
        <w:t xml:space="preserve"> عنه كما في ترجمة إبراهيم بن نصر</w:t>
      </w:r>
      <w:r>
        <w:rPr>
          <w:rtl/>
        </w:rPr>
        <w:t>:</w:t>
      </w:r>
      <w:r w:rsidRPr="00A2729A">
        <w:rPr>
          <w:rtl/>
        </w:rPr>
        <w:t xml:space="preserve"> 9 / 18</w:t>
      </w:r>
      <w:r>
        <w:rPr>
          <w:rtl/>
        </w:rPr>
        <w:t>،</w:t>
      </w:r>
      <w:r w:rsidRPr="00A2729A">
        <w:rPr>
          <w:rtl/>
        </w:rPr>
        <w:t xml:space="preserve"> وإسماعيل القصير</w:t>
      </w:r>
      <w:r>
        <w:rPr>
          <w:rtl/>
        </w:rPr>
        <w:t>:</w:t>
      </w:r>
      <w:r w:rsidRPr="00A2729A">
        <w:rPr>
          <w:rtl/>
        </w:rPr>
        <w:t xml:space="preserve"> 14 / 45</w:t>
      </w:r>
      <w:r>
        <w:rPr>
          <w:rtl/>
        </w:rPr>
        <w:t>،</w:t>
      </w:r>
      <w:r w:rsidRPr="00A2729A">
        <w:rPr>
          <w:rtl/>
        </w:rPr>
        <w:t xml:space="preserve"> وجعفر بن محمّد بن مالك</w:t>
      </w:r>
      <w:r>
        <w:rPr>
          <w:rtl/>
        </w:rPr>
        <w:t>:</w:t>
      </w:r>
      <w:r w:rsidRPr="00A2729A">
        <w:rPr>
          <w:rtl/>
        </w:rPr>
        <w:t xml:space="preserve"> 43 / 146</w:t>
      </w:r>
      <w:r>
        <w:rPr>
          <w:rtl/>
        </w:rPr>
        <w:t>،</w:t>
      </w:r>
      <w:r w:rsidRPr="00A2729A">
        <w:rPr>
          <w:rtl/>
        </w:rPr>
        <w:t xml:space="preserve"> وعبد الله بن سنان</w:t>
      </w:r>
      <w:r>
        <w:rPr>
          <w:rtl/>
        </w:rPr>
        <w:t>:</w:t>
      </w:r>
      <w:r w:rsidRPr="00A2729A">
        <w:rPr>
          <w:rtl/>
        </w:rPr>
        <w:t xml:space="preserve"> 101 / 433</w:t>
      </w:r>
      <w:r>
        <w:rPr>
          <w:rtl/>
        </w:rPr>
        <w:t>،</w:t>
      </w:r>
      <w:r w:rsidRPr="00A2729A">
        <w:rPr>
          <w:rtl/>
        </w:rPr>
        <w:t xml:space="preserve"> ومحمّد بن عيسى بن عبيد اليقطيني</w:t>
      </w:r>
      <w:r>
        <w:rPr>
          <w:rtl/>
        </w:rPr>
        <w:t>:</w:t>
      </w:r>
      <w:r w:rsidRPr="00A2729A">
        <w:rPr>
          <w:rtl/>
        </w:rPr>
        <w:t xml:space="preserve"> 141 / 611</w:t>
      </w:r>
      <w:r>
        <w:rPr>
          <w:rtl/>
        </w:rPr>
        <w:t>،</w:t>
      </w:r>
      <w:r w:rsidRPr="00A2729A">
        <w:rPr>
          <w:rtl/>
        </w:rPr>
        <w:t xml:space="preserve"> ومعاوية بن حكيم</w:t>
      </w:r>
      <w:r>
        <w:rPr>
          <w:rtl/>
        </w:rPr>
        <w:t>:</w:t>
      </w:r>
      <w:r w:rsidRPr="00A2729A">
        <w:rPr>
          <w:rtl/>
        </w:rPr>
        <w:t xml:space="preserve"> 166 / 734</w:t>
      </w:r>
      <w:r>
        <w:rPr>
          <w:rtl/>
        </w:rPr>
        <w:t>.</w:t>
      </w:r>
    </w:p>
    <w:p w:rsidR="00C73D10" w:rsidRPr="00A2729A" w:rsidRDefault="00C73D10" w:rsidP="00C73D10">
      <w:pPr>
        <w:pStyle w:val="libFootnote0"/>
        <w:rPr>
          <w:rtl/>
          <w:lang w:bidi="fa-IR"/>
        </w:rPr>
      </w:pPr>
      <w:r w:rsidRPr="00C73D10">
        <w:rPr>
          <w:rStyle w:val="libFootnoteChar"/>
          <w:rtl/>
        </w:rPr>
        <w:t>والآخر</w:t>
      </w:r>
      <w:r>
        <w:rPr>
          <w:rStyle w:val="libFootnoteChar"/>
          <w:rtl/>
        </w:rPr>
        <w:t>:</w:t>
      </w:r>
      <w:r w:rsidRPr="00C73D10">
        <w:rPr>
          <w:rStyle w:val="libFootnoteChar"/>
          <w:rtl/>
        </w:rPr>
        <w:t xml:space="preserve"> صحيح ايضاً على مبنى الأردبيلي والمصنف </w:t>
      </w:r>
      <w:r w:rsidRPr="00C73D10">
        <w:rPr>
          <w:rStyle w:val="libAlaemChar"/>
          <w:rtl/>
        </w:rPr>
        <w:t>رحمه‌الله</w:t>
      </w:r>
      <w:r>
        <w:rPr>
          <w:rStyle w:val="libFootnoteChar"/>
          <w:rtl/>
        </w:rPr>
        <w:t>،</w:t>
      </w:r>
      <w:r w:rsidRPr="00C73D10">
        <w:rPr>
          <w:rStyle w:val="libFootnoteChar"/>
          <w:rtl/>
        </w:rPr>
        <w:t xml:space="preserve"> وهو ما رواه</w:t>
      </w:r>
      <w:r>
        <w:rPr>
          <w:rStyle w:val="libFootnoteChar"/>
          <w:rtl/>
        </w:rPr>
        <w:t>:</w:t>
      </w:r>
      <w:r w:rsidRPr="00C73D10">
        <w:rPr>
          <w:rStyle w:val="libFootnoteChar"/>
          <w:rtl/>
        </w:rPr>
        <w:t xml:space="preserve"> عن ابن الغضائري</w:t>
      </w:r>
      <w:r>
        <w:rPr>
          <w:rStyle w:val="libFootnoteChar"/>
          <w:rtl/>
        </w:rPr>
        <w:t>،</w:t>
      </w:r>
      <w:r w:rsidRPr="00C73D10">
        <w:rPr>
          <w:rStyle w:val="libFootnoteChar"/>
          <w:rtl/>
        </w:rPr>
        <w:t xml:space="preserve"> عنه كما في ترجمة إبراهيم بن إسحاق الأحمري</w:t>
      </w:r>
      <w:r>
        <w:rPr>
          <w:rStyle w:val="libFootnoteChar"/>
          <w:rtl/>
        </w:rPr>
        <w:t>:</w:t>
      </w:r>
      <w:r w:rsidRPr="00C73D10">
        <w:rPr>
          <w:rStyle w:val="libFootnoteChar"/>
          <w:rtl/>
        </w:rPr>
        <w:t xml:space="preserve"> 7 / 9</w:t>
      </w:r>
      <w:r>
        <w:rPr>
          <w:rStyle w:val="libFootnoteChar"/>
          <w:rtl/>
        </w:rPr>
        <w:t>،</w:t>
      </w:r>
      <w:r w:rsidRPr="00C73D10">
        <w:rPr>
          <w:rStyle w:val="libFootnoteChar"/>
          <w:rtl/>
        </w:rPr>
        <w:t xml:space="preserve"> وأحمد بن علي الخضيب</w:t>
      </w:r>
      <w:r>
        <w:rPr>
          <w:rStyle w:val="libFootnoteChar"/>
          <w:rtl/>
        </w:rPr>
        <w:t>:</w:t>
      </w:r>
      <w:r w:rsidRPr="00C73D10">
        <w:rPr>
          <w:rStyle w:val="libFootnoteChar"/>
          <w:rtl/>
        </w:rPr>
        <w:t xml:space="preserve"> 30 / 91</w:t>
      </w:r>
      <w:r>
        <w:rPr>
          <w:rStyle w:val="libFootnoteChar"/>
          <w:rtl/>
        </w:rPr>
        <w:t>،</w:t>
      </w:r>
      <w:r w:rsidRPr="00C73D10">
        <w:rPr>
          <w:rStyle w:val="libFootnoteChar"/>
          <w:rtl/>
        </w:rPr>
        <w:t xml:space="preserve"> إلاّ ان هذا الطريق خلافيّ في نظر البعض</w:t>
      </w:r>
      <w:r>
        <w:rPr>
          <w:rStyle w:val="libFootnoteChar"/>
          <w:rtl/>
        </w:rPr>
        <w:t>،</w:t>
      </w:r>
      <w:r w:rsidRPr="00C73D10">
        <w:rPr>
          <w:rStyle w:val="libFootnoteChar"/>
          <w:rtl/>
        </w:rPr>
        <w:t xml:space="preserve"> وضعيف بابن الغضائري في نظر البعض الآخر</w:t>
      </w:r>
      <w:r>
        <w:rPr>
          <w:rStyle w:val="libFootnoteChar"/>
          <w:rtl/>
        </w:rPr>
        <w:t>،</w:t>
      </w:r>
      <w:r w:rsidRPr="00C73D10">
        <w:rPr>
          <w:rStyle w:val="libFootnoteChar"/>
          <w:rtl/>
        </w:rPr>
        <w:t xml:space="preserve"> فلاحظ.</w:t>
      </w:r>
      <w:r w:rsidRPr="00A2729A">
        <w:rPr>
          <w:rtl/>
          <w:lang w:bidi="fa-IR"/>
        </w:rPr>
        <w:t>(1) جامع الرواة 2</w:t>
      </w:r>
      <w:r>
        <w:rPr>
          <w:rtl/>
          <w:lang w:bidi="fa-IR"/>
        </w:rPr>
        <w:t>:</w:t>
      </w:r>
      <w:r w:rsidRPr="00A2729A">
        <w:rPr>
          <w:rtl/>
          <w:lang w:bidi="fa-IR"/>
        </w:rPr>
        <w:t xml:space="preserve"> 309</w:t>
      </w:r>
      <w:r>
        <w:rPr>
          <w:rtl/>
          <w:lang w:bidi="fa-IR"/>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168 / 482</w:t>
      </w:r>
      <w:r>
        <w:rPr>
          <w:rtl/>
        </w:rPr>
        <w:t>.</w:t>
      </w:r>
    </w:p>
    <w:p w:rsidR="00C73D10" w:rsidRPr="00A2729A" w:rsidRDefault="00C73D10" w:rsidP="00C73D10">
      <w:pPr>
        <w:pStyle w:val="libFootnote0"/>
        <w:rPr>
          <w:rtl/>
        </w:rPr>
      </w:pPr>
      <w:r w:rsidRPr="00A2729A">
        <w:rPr>
          <w:rtl/>
        </w:rPr>
        <w:t>(3) الاستبصار 1</w:t>
      </w:r>
      <w:r>
        <w:rPr>
          <w:rtl/>
        </w:rPr>
        <w:t>:</w:t>
      </w:r>
      <w:r w:rsidRPr="00A2729A">
        <w:rPr>
          <w:rtl/>
        </w:rPr>
        <w:t xml:space="preserve"> 73 / 223</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181 / 520</w:t>
      </w:r>
      <w:r>
        <w:rPr>
          <w:rtl/>
        </w:rPr>
        <w:t>،</w:t>
      </w:r>
      <w:r w:rsidRPr="00A2729A">
        <w:rPr>
          <w:rtl/>
        </w:rPr>
        <w:t xml:space="preserve"> ولا يضر وجود الجماعة فيه</w:t>
      </w:r>
      <w:r>
        <w:rPr>
          <w:rtl/>
        </w:rPr>
        <w:t>،</w:t>
      </w:r>
      <w:r w:rsidRPr="00A2729A">
        <w:rPr>
          <w:rtl/>
        </w:rPr>
        <w:t xml:space="preserve"> ما دام الشيخ المفيد منهم كما مر آنفاً</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174 / 781</w:t>
      </w:r>
      <w:r>
        <w:rPr>
          <w:rtl/>
        </w:rPr>
        <w:t>،</w:t>
      </w:r>
      <w:r w:rsidRPr="00A2729A">
        <w:rPr>
          <w:rtl/>
        </w:rPr>
        <w:t xml:space="preserve"> وفيه ثلاثة طرق</w:t>
      </w:r>
      <w:r>
        <w:rPr>
          <w:rtl/>
        </w:rPr>
        <w:t>:</w:t>
      </w:r>
    </w:p>
    <w:p w:rsidR="00C73D10" w:rsidRPr="00A2729A" w:rsidRDefault="00C73D10" w:rsidP="00C73D10">
      <w:pPr>
        <w:pStyle w:val="libFootnote"/>
        <w:rPr>
          <w:rtl/>
          <w:lang w:bidi="fa-IR"/>
        </w:rPr>
      </w:pPr>
      <w:r w:rsidRPr="00A2729A">
        <w:rPr>
          <w:rtl/>
        </w:rPr>
        <w:t>اثنان منهما إلى أصل هشام بن الحكم</w:t>
      </w:r>
      <w:r>
        <w:rPr>
          <w:rtl/>
        </w:rPr>
        <w:t>،</w:t>
      </w:r>
      <w:r w:rsidRPr="00A2729A">
        <w:rPr>
          <w:rtl/>
        </w:rPr>
        <w:t xml:space="preserve"> والأول منهما صحيح لوثاقة جميع رجاله</w:t>
      </w:r>
      <w:r>
        <w:rPr>
          <w:rtl/>
        </w:rPr>
        <w:t>،</w:t>
      </w:r>
      <w:r w:rsidRPr="00A2729A">
        <w:rPr>
          <w:rtl/>
        </w:rPr>
        <w:t xml:space="preserve"> والآخر ضعيف بأبي المفضل</w:t>
      </w:r>
      <w:r>
        <w:rPr>
          <w:rtl/>
        </w:rPr>
        <w:t>.</w:t>
      </w:r>
    </w:p>
    <w:p w:rsidR="00C73D10" w:rsidRPr="00A2729A" w:rsidRDefault="00C73D10" w:rsidP="00C73D10">
      <w:pPr>
        <w:pStyle w:val="libFootnote"/>
        <w:rPr>
          <w:rtl/>
          <w:lang w:bidi="fa-IR"/>
        </w:rPr>
      </w:pPr>
      <w:r w:rsidRPr="00A2729A">
        <w:rPr>
          <w:rtl/>
        </w:rPr>
        <w:t>والثالث لم يُذكر له اسنادٌ ولعله أُخذ عن الأصل</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[741] وإلى هشام بن سالم</w:t>
      </w:r>
      <w:r>
        <w:rPr>
          <w:rtl/>
        </w:rPr>
        <w:t>:</w:t>
      </w:r>
    </w:p>
    <w:p w:rsidR="00C73D10" w:rsidRPr="00A2729A" w:rsidRDefault="00C73D10" w:rsidP="00C73D10">
      <w:pPr>
        <w:pStyle w:val="libNormal"/>
        <w:rPr>
          <w:rtl/>
        </w:rPr>
      </w:pPr>
      <w:r w:rsidRPr="00A2729A">
        <w:rPr>
          <w:rtl/>
        </w:rPr>
        <w:t xml:space="preserve">ست طرق </w:t>
      </w:r>
      <w:r w:rsidRPr="00C73D10">
        <w:rPr>
          <w:rStyle w:val="libFootnotenumChar"/>
          <w:rtl/>
        </w:rPr>
        <w:t>(1)</w:t>
      </w:r>
      <w:r w:rsidRPr="00A2729A">
        <w:rPr>
          <w:rtl/>
        </w:rPr>
        <w:t xml:space="preserve"> فيها</w:t>
      </w:r>
      <w:r>
        <w:rPr>
          <w:rtl/>
        </w:rPr>
        <w:t>:</w:t>
      </w:r>
      <w:r w:rsidRPr="00A2729A">
        <w:rPr>
          <w:rtl/>
        </w:rPr>
        <w:t xml:space="preserve"> ابن أبي جيد. وطريق آخر مرسل. وطريق آخر 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sidRPr="00A2729A">
        <w:rPr>
          <w:rtl/>
        </w:rPr>
        <w:t xml:space="preserve"> وإليه</w:t>
      </w:r>
      <w:r>
        <w:rPr>
          <w:rtl/>
        </w:rPr>
        <w:t>:</w:t>
      </w:r>
      <w:r w:rsidRPr="00A2729A">
        <w:rPr>
          <w:rtl/>
        </w:rPr>
        <w:t xml:space="preserve"> صحيح في التهذيب</w:t>
      </w:r>
      <w:r>
        <w:rPr>
          <w:rtl/>
        </w:rPr>
        <w:t>،</w:t>
      </w:r>
      <w:r w:rsidRPr="00A2729A">
        <w:rPr>
          <w:rtl/>
        </w:rPr>
        <w:t xml:space="preserve"> في باب حكم الجنابة</w:t>
      </w:r>
      <w:r>
        <w:rPr>
          <w:rtl/>
        </w:rPr>
        <w:t>،</w:t>
      </w:r>
      <w:r w:rsidRPr="00A2729A">
        <w:rPr>
          <w:rtl/>
        </w:rPr>
        <w:t xml:space="preserve"> في الحديث الحادي والستين</w:t>
      </w:r>
      <w:r>
        <w:rPr>
          <w:rtl/>
        </w:rPr>
        <w:t>،</w:t>
      </w:r>
      <w:r w:rsidRPr="00A2729A">
        <w:rPr>
          <w:rtl/>
        </w:rPr>
        <w:t xml:space="preserve"> والثاني والستين </w:t>
      </w:r>
      <w:r w:rsidRPr="00C73D10">
        <w:rPr>
          <w:rStyle w:val="libFootnotenumChar"/>
          <w:rtl/>
        </w:rPr>
        <w:t>(3)</w:t>
      </w:r>
      <w:r>
        <w:rPr>
          <w:rtl/>
        </w:rPr>
        <w:t>.</w:t>
      </w:r>
      <w:r w:rsidRPr="00A2729A">
        <w:rPr>
          <w:rtl/>
        </w:rPr>
        <w:t xml:space="preserve"> وفي باب التيمم</w:t>
      </w:r>
      <w:r>
        <w:rPr>
          <w:rtl/>
        </w:rPr>
        <w:t>،</w:t>
      </w:r>
      <w:r w:rsidRPr="00A2729A">
        <w:rPr>
          <w:rtl/>
        </w:rPr>
        <w:t xml:space="preserve"> في الحديث الثامن والأربعين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الطريق يذكر ويؤنث</w:t>
      </w:r>
      <w:r>
        <w:rPr>
          <w:rtl/>
        </w:rPr>
        <w:t>،</w:t>
      </w:r>
      <w:r w:rsidRPr="00A2729A">
        <w:rPr>
          <w:rtl/>
        </w:rPr>
        <w:t xml:space="preserve"> يقال</w:t>
      </w:r>
      <w:r>
        <w:rPr>
          <w:rtl/>
        </w:rPr>
        <w:t>:</w:t>
      </w:r>
      <w:r w:rsidRPr="00A2729A">
        <w:rPr>
          <w:rtl/>
        </w:rPr>
        <w:t xml:space="preserve"> الطريق الأعظم</w:t>
      </w:r>
      <w:r>
        <w:rPr>
          <w:rtl/>
        </w:rPr>
        <w:t>،</w:t>
      </w:r>
      <w:r w:rsidRPr="00A2729A">
        <w:rPr>
          <w:rtl/>
        </w:rPr>
        <w:t xml:space="preserve"> والطريق العظمى</w:t>
      </w:r>
      <w:r>
        <w:rPr>
          <w:rtl/>
        </w:rPr>
        <w:t>.</w:t>
      </w:r>
      <w:r w:rsidRPr="00A2729A">
        <w:rPr>
          <w:rtl/>
        </w:rPr>
        <w:t xml:space="preserve"> لسان العرب 10</w:t>
      </w:r>
      <w:r>
        <w:rPr>
          <w:rtl/>
        </w:rPr>
        <w:t>:</w:t>
      </w:r>
      <w:r w:rsidRPr="00A2729A">
        <w:rPr>
          <w:rtl/>
        </w:rPr>
        <w:t xml:space="preserve"> 22</w:t>
      </w:r>
      <w:r>
        <w:rPr>
          <w:rtl/>
        </w:rPr>
        <w:t>،</w:t>
      </w:r>
      <w:r w:rsidRPr="00A2729A">
        <w:rPr>
          <w:rtl/>
        </w:rPr>
        <w:t xml:space="preserve"> طرق</w:t>
      </w:r>
      <w:r>
        <w:rPr>
          <w:rtl/>
        </w:rPr>
        <w:t>،</w:t>
      </w:r>
      <w:r w:rsidRPr="00A2729A">
        <w:rPr>
          <w:rtl/>
        </w:rPr>
        <w:t xml:space="preserve"> ولم يرد تأنيث الطريق في القرآن الكريم</w:t>
      </w:r>
      <w:r>
        <w:rPr>
          <w:rtl/>
        </w:rPr>
        <w:t>،</w:t>
      </w:r>
      <w:r w:rsidRPr="00A2729A">
        <w:rPr>
          <w:rtl/>
        </w:rPr>
        <w:t xml:space="preserve"> وإنما ورد تذكيره كما في قوله تعالى</w:t>
      </w:r>
      <w:r>
        <w:rPr>
          <w:rtl/>
        </w:rPr>
        <w:t>:</w:t>
      </w:r>
      <w:r w:rsidRPr="00A2729A">
        <w:rPr>
          <w:rtl/>
        </w:rPr>
        <w:t xml:space="preserve"> </w:t>
      </w:r>
      <w:r w:rsidRPr="00C73D10">
        <w:rPr>
          <w:rStyle w:val="libFootnoteAieChar"/>
          <w:rtl/>
        </w:rPr>
        <w:t>مُصَدِّقاً لِما بَيْنَ يَدَيْهِ يَهْدِي إِلَى الْحَقِّ وَإِلى طَرِيقٍ مُسْتَقِيمٍ</w:t>
      </w:r>
      <w:r w:rsidRPr="00A2729A">
        <w:rPr>
          <w:rtl/>
        </w:rPr>
        <w:t xml:space="preserve"> الأحقاف</w:t>
      </w:r>
      <w:r>
        <w:rPr>
          <w:rtl/>
        </w:rPr>
        <w:t>:</w:t>
      </w:r>
      <w:r w:rsidRPr="00A2729A">
        <w:rPr>
          <w:rtl/>
        </w:rPr>
        <w:t xml:space="preserve"> 46 / 30 وعليه فالأفصح</w:t>
      </w:r>
      <w:r>
        <w:rPr>
          <w:rtl/>
        </w:rPr>
        <w:t>:</w:t>
      </w:r>
      <w:r w:rsidRPr="00A2729A">
        <w:rPr>
          <w:rtl/>
        </w:rPr>
        <w:t xml:space="preserve"> « ستة طرق » وإن صح الأول لغة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174 / 780</w:t>
      </w:r>
      <w:r>
        <w:rPr>
          <w:rtl/>
        </w:rPr>
        <w:t>،</w:t>
      </w:r>
      <w:r w:rsidRPr="00A2729A">
        <w:rPr>
          <w:rtl/>
        </w:rPr>
        <w:t xml:space="preserve"> وفيه ثلاثة طرق</w:t>
      </w:r>
      <w:r>
        <w:rPr>
          <w:rtl/>
        </w:rPr>
        <w:t>:</w:t>
      </w:r>
    </w:p>
    <w:p w:rsidR="00C73D10" w:rsidRDefault="00C73D10" w:rsidP="00C73D10">
      <w:pPr>
        <w:pStyle w:val="libFootnote"/>
        <w:rPr>
          <w:rFonts w:hint="cs"/>
          <w:rtl/>
          <w:lang w:bidi="fa-IR"/>
        </w:rPr>
      </w:pPr>
      <w:r w:rsidRPr="00A2729A">
        <w:rPr>
          <w:rtl/>
        </w:rPr>
        <w:t>الأول منها</w:t>
      </w:r>
      <w:r>
        <w:rPr>
          <w:rtl/>
        </w:rPr>
        <w:t>:</w:t>
      </w:r>
      <w:r w:rsidRPr="00A2729A">
        <w:rPr>
          <w:rtl/>
        </w:rPr>
        <w:t xml:space="preserve"> إلى أصل هشام بن سالم وفيه</w:t>
      </w:r>
      <w:r>
        <w:rPr>
          <w:rtl/>
        </w:rPr>
        <w:t>:</w:t>
      </w:r>
      <w:r w:rsidRPr="00A2729A">
        <w:rPr>
          <w:rtl/>
        </w:rPr>
        <w:t xml:space="preserve"> « أخبرنا به ابن أبي جيد</w:t>
      </w:r>
      <w:r>
        <w:rPr>
          <w:rtl/>
        </w:rPr>
        <w:t>،</w:t>
      </w:r>
      <w:r w:rsidRPr="00A2729A">
        <w:rPr>
          <w:rtl/>
        </w:rPr>
        <w:t xml:space="preserve"> عن ابن الوليد</w:t>
      </w:r>
      <w:r>
        <w:rPr>
          <w:rtl/>
        </w:rPr>
        <w:t>،</w:t>
      </w:r>
      <w:r w:rsidRPr="00A2729A">
        <w:rPr>
          <w:rtl/>
        </w:rPr>
        <w:t xml:space="preserve"> عن الصفار</w:t>
      </w:r>
      <w:r>
        <w:rPr>
          <w:rtl/>
        </w:rPr>
        <w:t>،</w:t>
      </w:r>
      <w:r w:rsidRPr="00A2729A">
        <w:rPr>
          <w:rtl/>
        </w:rPr>
        <w:t xml:space="preserve"> عن يعقوب بن يزيد ومحمّد بن الحسين بن أبي الخطاب وإبراهيم بن هاشم ؛ عن ابن أبي عمير وصفوان بن يحيى ؛ عنه »</w:t>
      </w:r>
      <w:r>
        <w:rPr>
          <w:rtl/>
        </w:rPr>
        <w:t>.</w:t>
      </w:r>
      <w:r w:rsidRPr="00A2729A">
        <w:rPr>
          <w:rtl/>
        </w:rPr>
        <w:t xml:space="preserve"> وهذا الطريق ينقسم إلى ستة طرق وهي</w:t>
      </w:r>
      <w:r>
        <w:rPr>
          <w:rtl/>
        </w:rPr>
        <w:t>:</w:t>
      </w:r>
    </w:p>
    <w:p w:rsidR="00C73D10" w:rsidRPr="00A2729A" w:rsidRDefault="00C73D10" w:rsidP="00C73D10">
      <w:pPr>
        <w:pStyle w:val="libFootnote"/>
        <w:rPr>
          <w:rtl/>
          <w:lang w:bidi="fa-IR"/>
        </w:rPr>
      </w:pPr>
      <w:r w:rsidRPr="00A2729A">
        <w:rPr>
          <w:rtl/>
        </w:rPr>
        <w:t>1</w:t>
      </w:r>
      <w:r>
        <w:rPr>
          <w:rtl/>
        </w:rPr>
        <w:t xml:space="preserve"> - </w:t>
      </w:r>
      <w:r w:rsidRPr="00A2729A">
        <w:rPr>
          <w:rtl/>
        </w:rPr>
        <w:t>ابن أبي جيد</w:t>
      </w:r>
      <w:r>
        <w:rPr>
          <w:rtl/>
        </w:rPr>
        <w:t>،</w:t>
      </w:r>
      <w:r w:rsidRPr="00A2729A">
        <w:rPr>
          <w:rtl/>
        </w:rPr>
        <w:t xml:space="preserve"> عن ابن الوليد</w:t>
      </w:r>
      <w:r>
        <w:rPr>
          <w:rtl/>
        </w:rPr>
        <w:t>،</w:t>
      </w:r>
      <w:r w:rsidRPr="00A2729A">
        <w:rPr>
          <w:rtl/>
        </w:rPr>
        <w:t xml:space="preserve"> عن الصفار</w:t>
      </w:r>
      <w:r>
        <w:rPr>
          <w:rtl/>
        </w:rPr>
        <w:t>،</w:t>
      </w:r>
      <w:r w:rsidRPr="00A2729A">
        <w:rPr>
          <w:rtl/>
        </w:rPr>
        <w:t xml:space="preserve"> عن يعقوب بن يزيد</w:t>
      </w:r>
      <w:r>
        <w:rPr>
          <w:rtl/>
        </w:rPr>
        <w:t>،</w:t>
      </w:r>
      <w:r w:rsidRPr="00A2729A">
        <w:rPr>
          <w:rtl/>
        </w:rPr>
        <w:t xml:space="preserve"> عن ابن أبي عمير</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2</w:t>
      </w:r>
      <w:r>
        <w:rPr>
          <w:rtl/>
        </w:rPr>
        <w:t xml:space="preserve"> - </w:t>
      </w:r>
      <w:r w:rsidRPr="00A2729A">
        <w:rPr>
          <w:rtl/>
        </w:rPr>
        <w:t>ابن أبي جيد</w:t>
      </w:r>
      <w:r>
        <w:rPr>
          <w:rtl/>
        </w:rPr>
        <w:t>،</w:t>
      </w:r>
      <w:r w:rsidRPr="00A2729A">
        <w:rPr>
          <w:rtl/>
        </w:rPr>
        <w:t xml:space="preserve"> عن ابن الوليد</w:t>
      </w:r>
      <w:r>
        <w:rPr>
          <w:rtl/>
        </w:rPr>
        <w:t>،</w:t>
      </w:r>
      <w:r w:rsidRPr="00A2729A">
        <w:rPr>
          <w:rtl/>
        </w:rPr>
        <w:t xml:space="preserve"> عن الصفار</w:t>
      </w:r>
      <w:r>
        <w:rPr>
          <w:rtl/>
        </w:rPr>
        <w:t>،</w:t>
      </w:r>
      <w:r w:rsidRPr="00A2729A">
        <w:rPr>
          <w:rtl/>
        </w:rPr>
        <w:t xml:space="preserve"> عن يعقوب بن يزيد</w:t>
      </w:r>
      <w:r>
        <w:rPr>
          <w:rtl/>
        </w:rPr>
        <w:t>،</w:t>
      </w:r>
      <w:r w:rsidRPr="00A2729A">
        <w:rPr>
          <w:rtl/>
        </w:rPr>
        <w:t xml:space="preserve"> عن صفوان</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وباستبدال يعقوب بن يزيد بمحمّد بن الحسين بن أبي الخطاب تارة</w:t>
      </w:r>
      <w:r>
        <w:rPr>
          <w:rtl/>
        </w:rPr>
        <w:t>،</w:t>
      </w:r>
      <w:r w:rsidRPr="00A2729A">
        <w:rPr>
          <w:rtl/>
        </w:rPr>
        <w:t xml:space="preserve"> وبإبراهيم ابن هاشم تارة أُخرى بطريقين لكل منهما على النحو المذكور فتكون ستة طرق منشعبة عن هذا الطريق</w:t>
      </w:r>
      <w:r>
        <w:rPr>
          <w:rtl/>
        </w:rPr>
        <w:t>،</w:t>
      </w:r>
      <w:r w:rsidRPr="00A2729A">
        <w:rPr>
          <w:rtl/>
        </w:rPr>
        <w:t xml:space="preserve"> مع وقوع ابن أبي جيد فيها جميعاً</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مرسل بإسقاط الواسطة بين الشيخ وبين أحمد بن محمّد بن عيسى</w:t>
      </w:r>
      <w:r>
        <w:rPr>
          <w:rtl/>
        </w:rPr>
        <w:t>.</w:t>
      </w:r>
    </w:p>
    <w:p w:rsidR="00C73D10" w:rsidRPr="00A2729A" w:rsidRDefault="00C73D10" w:rsidP="00C73D10">
      <w:pPr>
        <w:pStyle w:val="libFootnote"/>
        <w:rPr>
          <w:rtl/>
          <w:lang w:bidi="fa-IR"/>
        </w:rPr>
      </w:pPr>
      <w:r w:rsidRPr="00A2729A">
        <w:rPr>
          <w:rtl/>
        </w:rPr>
        <w:t>الثالث</w:t>
      </w:r>
      <w:r>
        <w:rPr>
          <w:rtl/>
        </w:rPr>
        <w:t>:</w:t>
      </w:r>
      <w:r w:rsidRPr="00A2729A">
        <w:rPr>
          <w:rtl/>
        </w:rPr>
        <w:t xml:space="preserve"> ضعيف بأبي المفضل</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134 / 370 </w:t>
      </w:r>
      <w:r>
        <w:rPr>
          <w:rtl/>
        </w:rPr>
        <w:t>و 3</w:t>
      </w:r>
      <w:r w:rsidRPr="00A2729A">
        <w:rPr>
          <w:rtl/>
        </w:rPr>
        <w:t>71</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198 / 575</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تلقين المحتضرين</w:t>
      </w:r>
      <w:r>
        <w:rPr>
          <w:rtl/>
        </w:rPr>
        <w:t>،</w:t>
      </w:r>
      <w:r w:rsidRPr="00A2729A">
        <w:rPr>
          <w:rtl/>
        </w:rPr>
        <w:t xml:space="preserve"> في الحديث التاسع والثلاثين </w:t>
      </w:r>
      <w:r w:rsidRPr="00C73D10">
        <w:rPr>
          <w:rStyle w:val="libFootnotenumChar"/>
          <w:rtl/>
        </w:rPr>
        <w:t>(1)</w:t>
      </w:r>
      <w:r>
        <w:rPr>
          <w:rtl/>
        </w:rPr>
        <w:t>.</w:t>
      </w:r>
      <w:r w:rsidRPr="00A2729A">
        <w:rPr>
          <w:rtl/>
        </w:rPr>
        <w:t xml:space="preserve"> وفي باب الأحداث الغير الموجبة للطهارة</w:t>
      </w:r>
      <w:r>
        <w:rPr>
          <w:rtl/>
        </w:rPr>
        <w:t>،</w:t>
      </w:r>
      <w:r w:rsidRPr="00A2729A">
        <w:rPr>
          <w:rtl/>
        </w:rPr>
        <w:t xml:space="preserve"> من أبواب الزيادات</w:t>
      </w:r>
      <w:r>
        <w:rPr>
          <w:rtl/>
        </w:rPr>
        <w:t>،</w:t>
      </w:r>
      <w:r w:rsidRPr="00A2729A">
        <w:rPr>
          <w:rtl/>
        </w:rPr>
        <w:t xml:space="preserve"> قريباً من الآخر بثلاثة أحاديث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الفقيه طرق صحيحة بالاتفاق</w:t>
      </w:r>
      <w:r>
        <w:rPr>
          <w:rtl/>
        </w:rPr>
        <w:t>،</w:t>
      </w:r>
      <w:r w:rsidRPr="00A2729A">
        <w:rPr>
          <w:rtl/>
        </w:rPr>
        <w:t xml:space="preserve"> وطريق آخر فيه</w:t>
      </w:r>
      <w:r>
        <w:rPr>
          <w:rtl/>
        </w:rPr>
        <w:t>:</w:t>
      </w:r>
      <w:r w:rsidRPr="00A2729A">
        <w:rPr>
          <w:rtl/>
        </w:rPr>
        <w:t xml:space="preserve"> ابن هاشم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[742] وإلى الهيثم بن أبي مسروق</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(4)</w:t>
      </w:r>
      <w:r>
        <w:rPr>
          <w:rtl/>
        </w:rPr>
        <w:t>،</w:t>
      </w:r>
      <w:r w:rsidRPr="00A2729A">
        <w:rPr>
          <w:rtl/>
        </w:rPr>
        <w:t xml:space="preserve"> والفهرست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الخامس </w:t>
      </w:r>
      <w:r w:rsidRPr="00C73D10">
        <w:rPr>
          <w:rStyle w:val="libFootnotenumChar"/>
          <w:rtl/>
        </w:rPr>
        <w:t>(6)</w:t>
      </w:r>
      <w:r>
        <w:rPr>
          <w:rtl/>
        </w:rPr>
        <w:t>.</w:t>
      </w:r>
      <w:r w:rsidRPr="00A2729A">
        <w:rPr>
          <w:rtl/>
        </w:rPr>
        <w:t xml:space="preserve"> والثاني والثلاثين </w:t>
      </w:r>
      <w:r w:rsidRPr="00C73D10">
        <w:rPr>
          <w:rStyle w:val="libFootnotenumChar"/>
          <w:rtl/>
        </w:rPr>
        <w:t>(7)</w:t>
      </w:r>
      <w:r>
        <w:rPr>
          <w:rtl/>
        </w:rPr>
        <w:t>.</w:t>
      </w:r>
      <w:r w:rsidRPr="00A2729A">
        <w:rPr>
          <w:rtl/>
        </w:rPr>
        <w:t xml:space="preserve"> وفي باب الأحداث الموجبة للطهارة</w:t>
      </w:r>
      <w:r>
        <w:rPr>
          <w:rtl/>
        </w:rPr>
        <w:t>،</w:t>
      </w:r>
      <w:r w:rsidRPr="00A2729A">
        <w:rPr>
          <w:rtl/>
        </w:rPr>
        <w:t xml:space="preserve"> من أبواب الزيادات</w:t>
      </w:r>
      <w:r>
        <w:rPr>
          <w:rtl/>
        </w:rPr>
        <w:t>،</w:t>
      </w:r>
      <w:r w:rsidRPr="00A2729A">
        <w:rPr>
          <w:rtl/>
        </w:rPr>
        <w:t xml:space="preserve"> في الحديث السادس </w:t>
      </w:r>
      <w:r w:rsidRPr="00C73D10">
        <w:rPr>
          <w:rStyle w:val="libFootnotenumChar"/>
          <w:rtl/>
        </w:rPr>
        <w:t>(8)</w:t>
      </w:r>
      <w:r>
        <w:rPr>
          <w:rtl/>
        </w:rPr>
        <w:t>،</w:t>
      </w:r>
      <w:r w:rsidRPr="00A2729A">
        <w:rPr>
          <w:rtl/>
        </w:rPr>
        <w:t xml:space="preserve"> وفي باب المياه</w:t>
      </w:r>
      <w:r>
        <w:rPr>
          <w:rtl/>
        </w:rPr>
        <w:t>،</w:t>
      </w:r>
      <w:r w:rsidRPr="00A2729A">
        <w:rPr>
          <w:rtl/>
        </w:rPr>
        <w:t xml:space="preserve"> من أبواب الزيادات</w:t>
      </w:r>
      <w:r>
        <w:rPr>
          <w:rtl/>
        </w:rPr>
        <w:t>،</w:t>
      </w:r>
      <w:r w:rsidRPr="00A2729A">
        <w:rPr>
          <w:rtl/>
        </w:rPr>
        <w:t xml:space="preserve"> في الحديث الخامس عشر </w:t>
      </w:r>
      <w:r w:rsidRPr="00C73D10">
        <w:rPr>
          <w:rStyle w:val="libFootnotenumChar"/>
          <w:rtl/>
        </w:rPr>
        <w:t>(9)</w:t>
      </w:r>
      <w:r>
        <w:rPr>
          <w:rtl/>
        </w:rPr>
        <w:t>.</w:t>
      </w:r>
      <w:r w:rsidRPr="00A2729A">
        <w:rPr>
          <w:rtl/>
        </w:rPr>
        <w:t xml:space="preserve"> وفي باب كيفيّة الصلاة</w:t>
      </w:r>
      <w:r>
        <w:rPr>
          <w:rtl/>
        </w:rPr>
        <w:t>،</w:t>
      </w:r>
      <w:r w:rsidRPr="00A2729A">
        <w:rPr>
          <w:rtl/>
        </w:rPr>
        <w:t xml:space="preserve"> من أبواب الزيادات</w:t>
      </w:r>
      <w:r>
        <w:rPr>
          <w:rtl/>
        </w:rPr>
        <w:t>،</w:t>
      </w:r>
      <w:r w:rsidRPr="00A2729A">
        <w:rPr>
          <w:rtl/>
        </w:rPr>
        <w:t xml:space="preserve"> قريباً من الآخر بسبعة وخمسين حديثاً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298 / 872</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350 / 1035</w:t>
      </w:r>
      <w:r>
        <w:rPr>
          <w:rtl/>
        </w:rPr>
        <w:t>.</w:t>
      </w:r>
    </w:p>
    <w:p w:rsidR="00C73D10" w:rsidRPr="00A2729A" w:rsidRDefault="00C73D10" w:rsidP="00C73D10">
      <w:pPr>
        <w:pStyle w:val="libFootnote0"/>
        <w:rPr>
          <w:rtl/>
        </w:rPr>
      </w:pPr>
      <w:r w:rsidRPr="00A2729A">
        <w:rPr>
          <w:rtl/>
        </w:rPr>
        <w:t>(3) الفقيه 4</w:t>
      </w:r>
      <w:r>
        <w:rPr>
          <w:rtl/>
        </w:rPr>
        <w:t>:</w:t>
      </w:r>
      <w:r w:rsidRPr="00A2729A">
        <w:rPr>
          <w:rtl/>
        </w:rPr>
        <w:t xml:space="preserve"> 8</w:t>
      </w:r>
      <w:r>
        <w:rPr>
          <w:rtl/>
        </w:rPr>
        <w:t>،</w:t>
      </w:r>
      <w:r w:rsidRPr="00A2729A">
        <w:rPr>
          <w:rtl/>
        </w:rPr>
        <w:t xml:space="preserve"> من المشيخة</w:t>
      </w:r>
      <w:r>
        <w:rPr>
          <w:rtl/>
        </w:rPr>
        <w:t>،</w:t>
      </w:r>
      <w:r w:rsidRPr="00A2729A">
        <w:rPr>
          <w:rtl/>
        </w:rPr>
        <w:t xml:space="preserve"> وفيه طريقان تنشعب منهما طرق اخرى على نحو ما مر بهامش الطريق [741]</w:t>
      </w:r>
      <w:r>
        <w:rPr>
          <w:rtl/>
        </w:rPr>
        <w:t>.</w:t>
      </w:r>
    </w:p>
    <w:p w:rsidR="00C73D10" w:rsidRPr="00A2729A" w:rsidRDefault="00C73D10" w:rsidP="00C73D10">
      <w:pPr>
        <w:pStyle w:val="libFootnote0"/>
        <w:rPr>
          <w:rtl/>
        </w:rPr>
      </w:pPr>
      <w:r w:rsidRPr="00A2729A">
        <w:rPr>
          <w:rtl/>
        </w:rPr>
        <w:t>(4) تهذيب الأحكام 10</w:t>
      </w:r>
      <w:r>
        <w:rPr>
          <w:rtl/>
        </w:rPr>
        <w:t>:</w:t>
      </w:r>
      <w:r w:rsidRPr="00A2729A">
        <w:rPr>
          <w:rtl/>
        </w:rPr>
        <w:t xml:space="preserve"> 61</w:t>
      </w:r>
      <w:r>
        <w:rPr>
          <w:rtl/>
        </w:rPr>
        <w:t>،</w:t>
      </w:r>
      <w:r w:rsidRPr="00A2729A">
        <w:rPr>
          <w:rtl/>
        </w:rPr>
        <w:t xml:space="preserve"> من المشيخة</w:t>
      </w:r>
      <w:r>
        <w:rPr>
          <w:rtl/>
        </w:rPr>
        <w:t>،</w:t>
      </w:r>
      <w:r w:rsidRPr="00A2729A">
        <w:rPr>
          <w:rtl/>
        </w:rPr>
        <w:t xml:space="preserve"> وهذا الطريق هو من طرق الشيخ إلى الحسن بن محبوب المتقدم برقم [193]</w:t>
      </w:r>
      <w:r>
        <w:rPr>
          <w:rtl/>
        </w:rPr>
        <w:t>،</w:t>
      </w:r>
      <w:r w:rsidRPr="00A2729A">
        <w:rPr>
          <w:rtl/>
        </w:rPr>
        <w:t xml:space="preserve"> وفيه ابن أبي جيد</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176 / 786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26 / 66</w:t>
      </w:r>
      <w:r>
        <w:rPr>
          <w:rtl/>
        </w:rPr>
        <w:t>.</w:t>
      </w:r>
    </w:p>
    <w:p w:rsidR="00C73D10" w:rsidRPr="00A2729A" w:rsidRDefault="00C73D10" w:rsidP="00C73D10">
      <w:pPr>
        <w:pStyle w:val="libFootnote0"/>
        <w:rPr>
          <w:rtl/>
        </w:rPr>
      </w:pPr>
      <w:r w:rsidRPr="00A2729A">
        <w:rPr>
          <w:rtl/>
        </w:rPr>
        <w:t>(7) تهذيب الأحكام 1</w:t>
      </w:r>
      <w:r>
        <w:rPr>
          <w:rtl/>
        </w:rPr>
        <w:t>:</w:t>
      </w:r>
      <w:r w:rsidRPr="00A2729A">
        <w:rPr>
          <w:rtl/>
        </w:rPr>
        <w:t xml:space="preserve"> 35 / 93</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352 / 1043</w:t>
      </w:r>
      <w:r>
        <w:rPr>
          <w:rtl/>
        </w:rPr>
        <w:t>.</w:t>
      </w:r>
    </w:p>
    <w:p w:rsidR="00C73D10" w:rsidRPr="00A2729A" w:rsidRDefault="00C73D10" w:rsidP="00C73D10">
      <w:pPr>
        <w:pStyle w:val="libFootnote0"/>
        <w:rPr>
          <w:rtl/>
        </w:rPr>
      </w:pPr>
      <w:r w:rsidRPr="00A2729A">
        <w:rPr>
          <w:rtl/>
        </w:rPr>
        <w:t>(9) تهذيب الأحكام 1</w:t>
      </w:r>
      <w:r>
        <w:rPr>
          <w:rtl/>
        </w:rPr>
        <w:t>:</w:t>
      </w:r>
      <w:r w:rsidRPr="00A2729A">
        <w:rPr>
          <w:rtl/>
        </w:rPr>
        <w:t xml:space="preserve"> 411 / 1296</w:t>
      </w:r>
      <w:r>
        <w:rPr>
          <w:rtl/>
        </w:rPr>
        <w:t>.</w:t>
      </w:r>
    </w:p>
    <w:p w:rsidR="00C73D10" w:rsidRPr="00A2729A" w:rsidRDefault="00C73D10" w:rsidP="00C73D10">
      <w:pPr>
        <w:pStyle w:val="libFootnote0"/>
        <w:rPr>
          <w:rtl/>
        </w:rPr>
      </w:pPr>
      <w:r w:rsidRPr="00A2729A">
        <w:rPr>
          <w:rtl/>
        </w:rPr>
        <w:t>(10) تهذيب الأحكام 2</w:t>
      </w:r>
      <w:r>
        <w:rPr>
          <w:rtl/>
        </w:rPr>
        <w:t>:</w:t>
      </w:r>
      <w:r w:rsidRPr="00A2729A">
        <w:rPr>
          <w:rtl/>
        </w:rPr>
        <w:t xml:space="preserve"> 329 / 1354</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w:t>
      </w:r>
      <w:r>
        <w:rPr>
          <w:rtl/>
        </w:rPr>
        <w:t>:</w:t>
      </w:r>
      <w:r w:rsidRPr="00A2729A">
        <w:rPr>
          <w:rtl/>
        </w:rPr>
        <w:t xml:space="preserve"> ابن بطة</w:t>
      </w:r>
      <w:r>
        <w:rPr>
          <w:rtl/>
        </w:rPr>
        <w:t>،</w:t>
      </w:r>
      <w:r w:rsidRPr="00A2729A">
        <w:rPr>
          <w:rtl/>
        </w:rPr>
        <w:t xml:space="preserve"> كما يظهر بالتأمّل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[743] وإلى الهيثم بن محمّد الثمالي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عقود البيع</w:t>
      </w:r>
      <w:r>
        <w:rPr>
          <w:rtl/>
        </w:rPr>
        <w:t>،</w:t>
      </w:r>
      <w:r w:rsidRPr="00A2729A">
        <w:rPr>
          <w:rtl/>
        </w:rPr>
        <w:t xml:space="preserve"> في الحديث الثامن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الرجل يشتري المتاع ثم يدع عند بائعه</w:t>
      </w:r>
      <w:r>
        <w:rPr>
          <w:rtl/>
        </w:rPr>
        <w:t>،</w:t>
      </w:r>
      <w:r w:rsidRPr="00A2729A">
        <w:rPr>
          <w:rtl/>
        </w:rPr>
        <w:t xml:space="preserve"> في الحديث الثالث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[744] وإلى ياسر الخادم</w:t>
      </w:r>
      <w:r>
        <w:rPr>
          <w:rtl/>
        </w:rPr>
        <w:t>:</w:t>
      </w:r>
    </w:p>
    <w:p w:rsidR="00C73D10" w:rsidRPr="00A2729A" w:rsidRDefault="00C73D10" w:rsidP="00C73D10">
      <w:pPr>
        <w:pStyle w:val="libNormal"/>
        <w:rPr>
          <w:rtl/>
        </w:rPr>
      </w:pPr>
      <w:r w:rsidRPr="00A2729A">
        <w:rPr>
          <w:rtl/>
        </w:rPr>
        <w:t xml:space="preserve">ضعيف في المشيخة </w:t>
      </w:r>
      <w:r w:rsidRPr="00C73D10">
        <w:rPr>
          <w:rStyle w:val="libFootnotenumChar"/>
          <w:rtl/>
        </w:rPr>
        <w:t>(6)</w:t>
      </w:r>
      <w:r>
        <w:rPr>
          <w:rtl/>
        </w:rPr>
        <w:t>،</w:t>
      </w:r>
      <w:r w:rsidRPr="00A2729A">
        <w:rPr>
          <w:rtl/>
        </w:rPr>
        <w:t xml:space="preserve"> والفهرست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كيفيّة الصلاة</w:t>
      </w:r>
      <w:r>
        <w:rPr>
          <w:rtl/>
        </w:rPr>
        <w:t>،</w:t>
      </w:r>
      <w:r w:rsidRPr="00A2729A">
        <w:rPr>
          <w:rtl/>
        </w:rPr>
        <w:t xml:space="preserve"> من أبواب الزيادات</w:t>
      </w:r>
      <w:r>
        <w:rPr>
          <w:rtl/>
        </w:rPr>
        <w:t>،</w:t>
      </w:r>
      <w:r w:rsidRPr="00A2729A">
        <w:rPr>
          <w:rtl/>
        </w:rPr>
        <w:t xml:space="preserve"> في الحديث المائة والخامس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437 / 1175</w:t>
      </w:r>
      <w:r>
        <w:rPr>
          <w:rtl/>
        </w:rPr>
        <w:t>،</w:t>
      </w:r>
      <w:r w:rsidRPr="00A2729A">
        <w:rPr>
          <w:rtl/>
        </w:rPr>
        <w:t xml:space="preserve"> وفيه</w:t>
      </w:r>
      <w:r>
        <w:rPr>
          <w:rtl/>
        </w:rPr>
        <w:t>:</w:t>
      </w:r>
      <w:r w:rsidRPr="00A2729A">
        <w:rPr>
          <w:rtl/>
        </w:rPr>
        <w:t xml:space="preserve"> « قال ابن بطة</w:t>
      </w:r>
      <w:r>
        <w:rPr>
          <w:rtl/>
        </w:rPr>
        <w:t>:</w:t>
      </w:r>
      <w:r w:rsidRPr="00A2729A">
        <w:rPr>
          <w:rtl/>
        </w:rPr>
        <w:t xml:space="preserve"> حدثنا محمّد بن علي بن محبوب</w:t>
      </w:r>
      <w:r>
        <w:rPr>
          <w:rtl/>
        </w:rPr>
        <w:t>،</w:t>
      </w:r>
      <w:r w:rsidRPr="00A2729A">
        <w:rPr>
          <w:rtl/>
        </w:rPr>
        <w:t xml:space="preserve"> عنه »</w:t>
      </w:r>
      <w:r>
        <w:rPr>
          <w:rtl/>
        </w:rPr>
        <w:t>.</w:t>
      </w:r>
    </w:p>
    <w:p w:rsidR="00C73D10" w:rsidRPr="00A2729A" w:rsidRDefault="00C73D10" w:rsidP="00C73D10">
      <w:pPr>
        <w:pStyle w:val="libFootnote"/>
        <w:rPr>
          <w:rtl/>
          <w:lang w:bidi="fa-IR"/>
        </w:rPr>
      </w:pPr>
      <w:r w:rsidRPr="00A2729A">
        <w:rPr>
          <w:rtl/>
        </w:rPr>
        <w:t>وقول المصنف</w:t>
      </w:r>
      <w:r>
        <w:rPr>
          <w:rtl/>
        </w:rPr>
        <w:t>:</w:t>
      </w:r>
      <w:r w:rsidRPr="00A2729A">
        <w:rPr>
          <w:rtl/>
        </w:rPr>
        <w:t xml:space="preserve"> « كما يظهر بالتأمل » لعل المراد منه دفع الإرسال عن الطريق كما يظهر بالتأمل في عدم وقوع ابن بطة في طرق النجاشي إلى مشايخه ابتداءً</w:t>
      </w:r>
      <w:r>
        <w:rPr>
          <w:rtl/>
        </w:rPr>
        <w:t>.</w:t>
      </w:r>
    </w:p>
    <w:p w:rsidR="00C73D10" w:rsidRPr="00A2729A" w:rsidRDefault="00C73D10" w:rsidP="00C73D10">
      <w:pPr>
        <w:pStyle w:val="libFootnote"/>
        <w:rPr>
          <w:rtl/>
          <w:lang w:bidi="fa-IR"/>
        </w:rPr>
      </w:pPr>
      <w:r w:rsidRPr="00A2729A">
        <w:rPr>
          <w:rtl/>
        </w:rPr>
        <w:t>أو لكون نسخته من النجاشي فيها</w:t>
      </w:r>
      <w:r>
        <w:rPr>
          <w:rtl/>
        </w:rPr>
        <w:t>:</w:t>
      </w:r>
      <w:r w:rsidRPr="00A2729A">
        <w:rPr>
          <w:rtl/>
        </w:rPr>
        <w:t xml:space="preserve"> « قال محمّد بن جعفر » الذي يظهر بالتأمل انه ابن بطة</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177 / 787</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22 / 91</w:t>
      </w:r>
      <w:r>
        <w:rPr>
          <w:rtl/>
        </w:rPr>
        <w:t>.</w:t>
      </w:r>
    </w:p>
    <w:p w:rsidR="00C73D10" w:rsidRPr="00A2729A" w:rsidRDefault="00C73D10" w:rsidP="00C73D10">
      <w:pPr>
        <w:pStyle w:val="libFootnote0"/>
        <w:rPr>
          <w:rtl/>
        </w:rPr>
      </w:pPr>
      <w:r w:rsidRPr="00A2729A">
        <w:rPr>
          <w:rtl/>
        </w:rPr>
        <w:t>(4) الاستبصار 3</w:t>
      </w:r>
      <w:r>
        <w:rPr>
          <w:rtl/>
        </w:rPr>
        <w:t>:</w:t>
      </w:r>
      <w:r w:rsidRPr="00A2729A">
        <w:rPr>
          <w:rtl/>
        </w:rPr>
        <w:t xml:space="preserve"> 78 / 260</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436 / 1173</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الغضائري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(6) لم يذكر له الشيخ طريقاً في مشيختي التهذيب والاستبصار</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183 / 817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2</w:t>
      </w:r>
      <w:r>
        <w:rPr>
          <w:rtl/>
        </w:rPr>
        <w:t>:</w:t>
      </w:r>
      <w:r w:rsidRPr="00A2729A">
        <w:rPr>
          <w:rtl/>
        </w:rPr>
        <w:t xml:space="preserve"> 308 / 1249</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السجود على القطن والكتان</w:t>
      </w:r>
      <w:r>
        <w:rPr>
          <w:rtl/>
        </w:rPr>
        <w:t>،</w:t>
      </w:r>
      <w:r w:rsidRPr="00A2729A">
        <w:rPr>
          <w:rtl/>
        </w:rPr>
        <w:t xml:space="preserve"> في الحديث الثالث </w:t>
      </w:r>
      <w:r w:rsidRPr="00C73D10">
        <w:rPr>
          <w:rStyle w:val="libFootnotenumChar"/>
          <w:rtl/>
        </w:rPr>
        <w:t>(1)</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وإليه في الفقيه</w:t>
      </w:r>
      <w:r>
        <w:rPr>
          <w:rtl/>
        </w:rPr>
        <w:t>:</w:t>
      </w:r>
      <w:r w:rsidRPr="00A2729A">
        <w:rPr>
          <w:rtl/>
        </w:rPr>
        <w:t xml:space="preserve"> ابن هاشم </w:t>
      </w:r>
      <w:r w:rsidRPr="00C73D10">
        <w:rPr>
          <w:rStyle w:val="libFootnotenumChar"/>
          <w:rtl/>
        </w:rPr>
        <w:t>(2)</w:t>
      </w:r>
      <w:r>
        <w:rPr>
          <w:rtl/>
        </w:rPr>
        <w:t>،</w:t>
      </w:r>
      <w:r w:rsidRPr="00A2729A">
        <w:rPr>
          <w:rtl/>
        </w:rPr>
        <w:t xml:space="preserve"> وفي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[745] وإلى ياسين الضرير</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(4)</w:t>
      </w:r>
      <w:r>
        <w:rPr>
          <w:rtl/>
        </w:rPr>
        <w:t>.</w:t>
      </w:r>
    </w:p>
    <w:p w:rsidR="00C73D10" w:rsidRDefault="00C73D10" w:rsidP="00C73D10">
      <w:pPr>
        <w:pStyle w:val="libBold2"/>
        <w:rPr>
          <w:rtl/>
        </w:rPr>
      </w:pPr>
      <w:r w:rsidRPr="00520AED">
        <w:rPr>
          <w:rtl/>
        </w:rPr>
        <w:t>[746] وإلى يحيى بن إبراهيم بن أبي البلاد</w:t>
      </w:r>
      <w:r>
        <w:rPr>
          <w:rtl/>
        </w:rPr>
        <w:t>:</w:t>
      </w:r>
    </w:p>
    <w:p w:rsidR="00C73D10" w:rsidRPr="00A2729A" w:rsidRDefault="00C73D10" w:rsidP="00C73D10">
      <w:pPr>
        <w:pStyle w:val="libNormal"/>
        <w:rPr>
          <w:rFonts w:hint="cs"/>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الأيمان والأقسام</w:t>
      </w:r>
      <w:r>
        <w:rPr>
          <w:rtl/>
        </w:rPr>
        <w:t>،</w:t>
      </w:r>
      <w:r w:rsidRPr="00A2729A">
        <w:rPr>
          <w:rtl/>
        </w:rPr>
        <w:t xml:space="preserve"> في الحديث الثامن والعشرين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محمّد بن جعفر الرزاز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[747] وإلى يحيى بن أبي العلاء الرازي</w:t>
      </w:r>
      <w:r>
        <w:rPr>
          <w:rtl/>
        </w:rPr>
        <w:t>:</w:t>
      </w:r>
    </w:p>
    <w:p w:rsidR="00C73D10" w:rsidRPr="00A2729A" w:rsidRDefault="00C73D10" w:rsidP="00C73D10">
      <w:pPr>
        <w:pStyle w:val="libNormal"/>
        <w:rPr>
          <w:rFonts w:hint="cs"/>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يحيى بن أبي العلاء</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كتاب المكاسب</w:t>
      </w:r>
      <w:r>
        <w:rPr>
          <w:rtl/>
        </w:rPr>
        <w:t>،</w:t>
      </w:r>
      <w:r w:rsidRPr="00A2729A">
        <w:rPr>
          <w:rtl/>
        </w:rPr>
        <w:t xml:space="preserve"> في الحديث المائة والسادس والخمسين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الاستبصار 1</w:t>
      </w:r>
      <w:r>
        <w:rPr>
          <w:rtl/>
        </w:rPr>
        <w:t>:</w:t>
      </w:r>
      <w:r w:rsidRPr="00A2729A">
        <w:rPr>
          <w:rtl/>
        </w:rPr>
        <w:t xml:space="preserve"> 331 / 1243</w:t>
      </w:r>
      <w:r>
        <w:rPr>
          <w:rtl/>
        </w:rPr>
        <w:t>.</w:t>
      </w:r>
    </w:p>
    <w:p w:rsidR="00C73D10" w:rsidRPr="00A2729A" w:rsidRDefault="00C73D10" w:rsidP="00C73D10">
      <w:pPr>
        <w:pStyle w:val="libFootnote0"/>
        <w:rPr>
          <w:rtl/>
        </w:rPr>
      </w:pPr>
      <w:r w:rsidRPr="00A2729A">
        <w:rPr>
          <w:rtl/>
        </w:rPr>
        <w:t>(2) الفقيه 4</w:t>
      </w:r>
      <w:r>
        <w:rPr>
          <w:rtl/>
        </w:rPr>
        <w:t>:</w:t>
      </w:r>
      <w:r w:rsidRPr="00A2729A">
        <w:rPr>
          <w:rtl/>
        </w:rPr>
        <w:t xml:space="preserve"> 48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453 / 1228</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183 / 815</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177 / 791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282 / 1035</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445 / 1205</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178 / 798</w:t>
      </w:r>
      <w:r>
        <w:rPr>
          <w:rtl/>
        </w:rPr>
        <w:t>،</w:t>
      </w:r>
      <w:r w:rsidRPr="00A2729A">
        <w:rPr>
          <w:rtl/>
        </w:rPr>
        <w:t xml:space="preserve"> والطريق ضعيف بأبي المفضل</w:t>
      </w:r>
      <w:r>
        <w:rPr>
          <w:rtl/>
        </w:rPr>
        <w:t>،</w:t>
      </w:r>
      <w:r w:rsidRPr="00A2729A">
        <w:rPr>
          <w:rtl/>
        </w:rPr>
        <w:t xml:space="preserve"> والقاسم بن إسماعيل</w:t>
      </w:r>
      <w:r>
        <w:rPr>
          <w:rtl/>
        </w:rPr>
        <w:t>،</w:t>
      </w:r>
      <w:r w:rsidRPr="00A2729A">
        <w:rPr>
          <w:rtl/>
        </w:rPr>
        <w:t xml:space="preserve"> وقد مرّ الكلام عنهما في هامش الطريق [1] و [2]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(9) تهذيب الأحكام 6</w:t>
      </w:r>
      <w:r>
        <w:rPr>
          <w:rtl/>
        </w:rPr>
        <w:t>:</w:t>
      </w:r>
      <w:r w:rsidRPr="00A2729A">
        <w:rPr>
          <w:rtl/>
        </w:rPr>
        <w:t xml:space="preserve"> 361 / 1037</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Pr>
          <w:rtl/>
        </w:rPr>
        <w:lastRenderedPageBreak/>
        <w:t>و</w:t>
      </w:r>
      <w:r w:rsidRPr="00520AED">
        <w:rPr>
          <w:rtl/>
        </w:rPr>
        <w:t>إلى يحيى بن أبي العلاء</w:t>
      </w:r>
      <w:r>
        <w:rPr>
          <w:rtl/>
        </w:rPr>
        <w:t>:</w:t>
      </w:r>
    </w:p>
    <w:p w:rsidR="00C73D10" w:rsidRPr="00A2729A" w:rsidRDefault="00C73D10" w:rsidP="00C73D10">
      <w:pPr>
        <w:pStyle w:val="libNormal"/>
        <w:rPr>
          <w:rtl/>
        </w:rPr>
      </w:pPr>
      <w:r w:rsidRPr="00A2729A">
        <w:rPr>
          <w:rtl/>
        </w:rPr>
        <w:t>موثق في باب زكاة الذهب</w:t>
      </w:r>
      <w:r>
        <w:rPr>
          <w:rtl/>
        </w:rPr>
        <w:t>،</w:t>
      </w:r>
      <w:r w:rsidRPr="00A2729A">
        <w:rPr>
          <w:rtl/>
        </w:rPr>
        <w:t xml:space="preserve"> في الحديث الثاني </w:t>
      </w:r>
      <w:r w:rsidRPr="00C73D10">
        <w:rPr>
          <w:rStyle w:val="libFootnotenumChar"/>
          <w:rtl/>
        </w:rPr>
        <w:t>(1)</w:t>
      </w:r>
      <w:r>
        <w:rPr>
          <w:rtl/>
        </w:rPr>
        <w:t>.</w:t>
      </w:r>
      <w:r w:rsidRPr="00A2729A">
        <w:rPr>
          <w:rtl/>
        </w:rPr>
        <w:t xml:space="preserve"> وفي باب النوادر في الجهاد</w:t>
      </w:r>
      <w:r>
        <w:rPr>
          <w:rtl/>
        </w:rPr>
        <w:t>،</w:t>
      </w:r>
      <w:r w:rsidRPr="00A2729A">
        <w:rPr>
          <w:rtl/>
        </w:rPr>
        <w:t xml:space="preserve"> في الحديث التاسع عشر </w:t>
      </w:r>
      <w:r w:rsidRPr="00C73D10">
        <w:rPr>
          <w:rStyle w:val="libFootnotenumChar"/>
          <w:rtl/>
        </w:rPr>
        <w:t>(2)</w:t>
      </w:r>
      <w:r>
        <w:rPr>
          <w:rtl/>
        </w:rPr>
        <w:t>.</w:t>
      </w:r>
      <w:r w:rsidRPr="00A2729A">
        <w:rPr>
          <w:rtl/>
        </w:rPr>
        <w:t xml:space="preserve"> وفي كتاب المكاسب</w:t>
      </w:r>
      <w:r>
        <w:rPr>
          <w:rtl/>
        </w:rPr>
        <w:t>،</w:t>
      </w:r>
      <w:r w:rsidRPr="00A2729A">
        <w:rPr>
          <w:rtl/>
        </w:rPr>
        <w:t xml:space="preserve"> في الحديث الخامس والخمسين </w:t>
      </w:r>
      <w:r w:rsidRPr="00C73D10">
        <w:rPr>
          <w:rStyle w:val="libFootnotenumChar"/>
          <w:rtl/>
        </w:rPr>
        <w:t>(3)</w:t>
      </w:r>
      <w:r>
        <w:rPr>
          <w:rtl/>
        </w:rPr>
        <w:t>.</w:t>
      </w:r>
      <w:r w:rsidRPr="00A2729A">
        <w:rPr>
          <w:rtl/>
        </w:rPr>
        <w:t xml:space="preserve"> وفي باب النذور</w:t>
      </w:r>
      <w:r>
        <w:rPr>
          <w:rtl/>
        </w:rPr>
        <w:t>،</w:t>
      </w:r>
      <w:r w:rsidRPr="00A2729A">
        <w:rPr>
          <w:rtl/>
        </w:rPr>
        <w:t xml:space="preserve"> في الحديث الثامن والثلاثين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الحسين بن الحسن بن أبان </w:t>
      </w:r>
      <w:r w:rsidRPr="00C73D10">
        <w:rPr>
          <w:rStyle w:val="libFootnotenumChar"/>
          <w:rtl/>
        </w:rPr>
        <w:t>(5)</w:t>
      </w:r>
      <w:r>
        <w:rPr>
          <w:rtl/>
        </w:rPr>
        <w:t>،</w:t>
      </w:r>
      <w:r w:rsidRPr="00A2729A">
        <w:rPr>
          <w:rtl/>
        </w:rPr>
        <w:t xml:space="preserve"> وقد أوضحنا وثاقته في </w:t>
      </w:r>
      <w:r>
        <w:rPr>
          <w:rtl/>
        </w:rPr>
        <w:t>(</w:t>
      </w:r>
      <w:r w:rsidRPr="00A2729A">
        <w:rPr>
          <w:rtl/>
        </w:rPr>
        <w:t>يج</w:t>
      </w:r>
      <w:r>
        <w:rPr>
          <w:rtl/>
        </w:rPr>
        <w:t>)</w:t>
      </w:r>
      <w:r w:rsidRPr="00A2729A">
        <w:rPr>
          <w:rtl/>
        </w:rPr>
        <w:t xml:space="preserve">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[748] وإلى يحيى بن أبي عمران</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حدود الزنا</w:t>
      </w:r>
      <w:r>
        <w:rPr>
          <w:rtl/>
        </w:rPr>
        <w:t>،</w:t>
      </w:r>
      <w:r w:rsidRPr="00A2729A">
        <w:rPr>
          <w:rtl/>
        </w:rPr>
        <w:t xml:space="preserve"> في الحديث المائة والثاني عشر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في الفقيه </w:t>
      </w:r>
      <w:r w:rsidRPr="00C73D10">
        <w:rPr>
          <w:rStyle w:val="libFootnotenumChar"/>
          <w:rtl/>
        </w:rPr>
        <w:t>(8)</w:t>
      </w:r>
      <w:r w:rsidRPr="00A2729A">
        <w:rPr>
          <w:rtl/>
        </w:rPr>
        <w:t xml:space="preserve"> صحيح</w:t>
      </w:r>
      <w:r>
        <w:rPr>
          <w:rtl/>
        </w:rPr>
        <w:t>،</w:t>
      </w:r>
      <w:r w:rsidRPr="00A2729A">
        <w:rPr>
          <w:rtl/>
        </w:rPr>
        <w:t xml:space="preserve"> على الأصح من وثاقة محمّد بن علي ماجيلويه وابن هاشم</w:t>
      </w:r>
      <w:r>
        <w:rPr>
          <w:rtl/>
        </w:rPr>
        <w:t>،</w:t>
      </w:r>
      <w:r w:rsidRPr="00A2729A">
        <w:rPr>
          <w:rtl/>
        </w:rPr>
        <w:t xml:space="preserve"> </w:t>
      </w:r>
      <w:r>
        <w:rPr>
          <w:rtl/>
        </w:rPr>
        <w:t>انتهى.</w:t>
      </w:r>
    </w:p>
    <w:p w:rsidR="00C73D10" w:rsidRDefault="00C73D10" w:rsidP="00C73D10">
      <w:pPr>
        <w:pStyle w:val="libBold2"/>
        <w:rPr>
          <w:rtl/>
        </w:rPr>
      </w:pPr>
      <w:r w:rsidRPr="00520AED">
        <w:rPr>
          <w:rtl/>
        </w:rPr>
        <w:t>[749] وإلى يحيى بن الحجاج</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6 / 14</w:t>
      </w:r>
      <w:r>
        <w:rPr>
          <w:rtl/>
        </w:rPr>
        <w:t>،</w:t>
      </w:r>
      <w:r w:rsidRPr="00A2729A">
        <w:rPr>
          <w:rtl/>
        </w:rPr>
        <w:t xml:space="preserve"> والطريق موثق بعلي بن الحسن بن فضال الفطحي</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173 / 341</w:t>
      </w:r>
      <w:r>
        <w:rPr>
          <w:rtl/>
        </w:rPr>
        <w:t>،</w:t>
      </w:r>
      <w:r w:rsidRPr="00A2729A">
        <w:rPr>
          <w:rtl/>
        </w:rPr>
        <w:t xml:space="preserve"> والطريق موثق بمعاوية بن حكيم لفطحيته</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337 / 935</w:t>
      </w:r>
      <w:r>
        <w:rPr>
          <w:rtl/>
        </w:rPr>
        <w:t>،</w:t>
      </w:r>
      <w:r w:rsidRPr="00A2729A">
        <w:rPr>
          <w:rtl/>
        </w:rPr>
        <w:t xml:space="preserve"> وفي الطريق والذي يليه في باب النذور أبان بن عثمان</w:t>
      </w:r>
      <w:r>
        <w:rPr>
          <w:rtl/>
        </w:rPr>
        <w:t>،</w:t>
      </w:r>
      <w:r w:rsidRPr="00A2729A">
        <w:rPr>
          <w:rtl/>
        </w:rPr>
        <w:t xml:space="preserve"> ولم تثبت ناووسيته كما حكاها الكشي</w:t>
      </w:r>
      <w:r>
        <w:rPr>
          <w:rtl/>
        </w:rPr>
        <w:t>،</w:t>
      </w:r>
      <w:r w:rsidRPr="00A2729A">
        <w:rPr>
          <w:rtl/>
        </w:rPr>
        <w:t xml:space="preserve"> ولا فطحيته التي قال بها العلامة كما في معجم رجال الحديث 1</w:t>
      </w:r>
      <w:r>
        <w:rPr>
          <w:rtl/>
        </w:rPr>
        <w:t>:</w:t>
      </w:r>
      <w:r w:rsidRPr="00A2729A">
        <w:rPr>
          <w:rtl/>
        </w:rPr>
        <w:t xml:space="preserve"> 160</w:t>
      </w:r>
      <w:r>
        <w:rPr>
          <w:rtl/>
        </w:rPr>
        <w:t>،</w:t>
      </w:r>
      <w:r w:rsidRPr="00A2729A">
        <w:rPr>
          <w:rtl/>
        </w:rPr>
        <w:t xml:space="preserve"> وعليه فالطريق ليس من الموثق بل من الصحيح</w:t>
      </w:r>
      <w:r>
        <w:rPr>
          <w:rtl/>
        </w:rPr>
        <w:t>.</w:t>
      </w:r>
    </w:p>
    <w:p w:rsidR="00C73D10" w:rsidRPr="00A2729A" w:rsidRDefault="00C73D10" w:rsidP="00C73D10">
      <w:pPr>
        <w:pStyle w:val="libFootnote0"/>
        <w:rPr>
          <w:rtl/>
        </w:rPr>
      </w:pPr>
      <w:r w:rsidRPr="00A2729A">
        <w:rPr>
          <w:rtl/>
        </w:rPr>
        <w:t>(4) تهذيب الأحكام 8</w:t>
      </w:r>
      <w:r>
        <w:rPr>
          <w:rtl/>
        </w:rPr>
        <w:t>:</w:t>
      </w:r>
      <w:r w:rsidRPr="00A2729A">
        <w:rPr>
          <w:rtl/>
        </w:rPr>
        <w:t xml:space="preserve"> 313 / 1162</w:t>
      </w:r>
      <w:r>
        <w:rPr>
          <w:rtl/>
        </w:rPr>
        <w:t>.</w:t>
      </w:r>
    </w:p>
    <w:p w:rsidR="00C73D10" w:rsidRPr="00A2729A" w:rsidRDefault="00C73D10" w:rsidP="00C73D10">
      <w:pPr>
        <w:pStyle w:val="libFootnote0"/>
        <w:rPr>
          <w:rtl/>
        </w:rPr>
      </w:pPr>
      <w:r w:rsidRPr="00A2729A">
        <w:rPr>
          <w:rtl/>
        </w:rPr>
        <w:t>(5) الفقيه 4</w:t>
      </w:r>
      <w:r>
        <w:rPr>
          <w:rtl/>
        </w:rPr>
        <w:t>:</w:t>
      </w:r>
      <w:r w:rsidRPr="00A2729A">
        <w:rPr>
          <w:rtl/>
        </w:rPr>
        <w:t xml:space="preserve"> 88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 xml:space="preserve">(6) تقدم توضيحه في الفائدة الخامسة برمز </w:t>
      </w:r>
      <w:r>
        <w:rPr>
          <w:rtl/>
        </w:rPr>
        <w:t>(</w:t>
      </w:r>
      <w:r w:rsidRPr="00A2729A">
        <w:rPr>
          <w:rtl/>
        </w:rPr>
        <w:t>يج</w:t>
      </w:r>
      <w:r>
        <w:rPr>
          <w:rtl/>
        </w:rPr>
        <w:t>)،</w:t>
      </w:r>
      <w:r w:rsidRPr="00A2729A">
        <w:rPr>
          <w:rtl/>
        </w:rPr>
        <w:t xml:space="preserve"> المساوي للرقم [13]</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تهذيب الأحكام 10</w:t>
      </w:r>
      <w:r>
        <w:rPr>
          <w:rtl/>
        </w:rPr>
        <w:t>:</w:t>
      </w:r>
      <w:r w:rsidRPr="00A2729A">
        <w:rPr>
          <w:rtl/>
        </w:rPr>
        <w:t xml:space="preserve"> 33 / 113</w:t>
      </w:r>
      <w:r>
        <w:rPr>
          <w:rtl/>
        </w:rPr>
        <w:t>،</w:t>
      </w:r>
      <w:r w:rsidRPr="00A2729A">
        <w:rPr>
          <w:rtl/>
        </w:rPr>
        <w:t xml:space="preserve"> والطريق حسن بإبراهيم بن هاشم القمي</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44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178 / 795</w:t>
      </w:r>
      <w:r>
        <w:rPr>
          <w:rtl/>
        </w:rPr>
        <w:t>،</w:t>
      </w:r>
      <w:r w:rsidRPr="00A2729A">
        <w:rPr>
          <w:rtl/>
        </w:rPr>
        <w:t xml:space="preserve"> والطريق مرسل بإسقاط الواسطة بين الشيخ الطوسي وبين محمّد بن سليمان راوي كتاب يحيى بن الحجاج</w:t>
      </w:r>
      <w:r>
        <w:rPr>
          <w:rtl/>
        </w:rPr>
        <w:t>،</w:t>
      </w:r>
      <w:r w:rsidRPr="00A2729A">
        <w:rPr>
          <w:rtl/>
        </w:rPr>
        <w:t xml:space="preserve"> وضعيف أيضاً بمحمّد بن سليمان نفسه لاشتراكه مع مجموعة الرواة بهذا الاسم فيهم الثقة وغيره</w:t>
      </w:r>
      <w:r>
        <w:rPr>
          <w:rtl/>
        </w:rPr>
        <w:t>،</w:t>
      </w:r>
      <w:r w:rsidRPr="00A2729A">
        <w:rPr>
          <w:rtl/>
        </w:rPr>
        <w:t xml:space="preserve"> وإلاّ فضعيف بالإرسال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 صحيح في التهذيب</w:t>
      </w:r>
      <w:r>
        <w:rPr>
          <w:rtl/>
        </w:rPr>
        <w:t>،</w:t>
      </w:r>
      <w:r w:rsidRPr="00A2729A">
        <w:rPr>
          <w:rtl/>
        </w:rPr>
        <w:t xml:space="preserve"> في باب البيع بالنقد والنسيئة</w:t>
      </w:r>
      <w:r>
        <w:rPr>
          <w:rtl/>
        </w:rPr>
        <w:t>،</w:t>
      </w:r>
      <w:r w:rsidRPr="00A2729A">
        <w:rPr>
          <w:rtl/>
        </w:rPr>
        <w:t xml:space="preserve"> في الحديث السادس عشر </w:t>
      </w:r>
      <w:r w:rsidRPr="00C73D10">
        <w:rPr>
          <w:rStyle w:val="libFootnotenumChar"/>
          <w:rtl/>
        </w:rPr>
        <w:t>(1)</w:t>
      </w:r>
      <w:r>
        <w:rPr>
          <w:rtl/>
        </w:rPr>
        <w:t>.</w:t>
      </w:r>
      <w:r w:rsidRPr="00A2729A">
        <w:rPr>
          <w:rtl/>
        </w:rPr>
        <w:t xml:space="preserve"> ومرّة اخرى فيه قريباً من الآخر بتسعة أحاديث </w:t>
      </w:r>
      <w:r w:rsidRPr="00C73D10">
        <w:rPr>
          <w:rStyle w:val="libFootnotenumChar"/>
          <w:rtl/>
        </w:rPr>
        <w:t>(2)</w:t>
      </w:r>
      <w:r>
        <w:rPr>
          <w:rtl/>
        </w:rPr>
        <w:t>.</w:t>
      </w:r>
      <w:r w:rsidRPr="00A2729A">
        <w:rPr>
          <w:rtl/>
        </w:rPr>
        <w:t xml:space="preserve"> وفي باب بيع الواحد والإثنين</w:t>
      </w:r>
      <w:r>
        <w:rPr>
          <w:rtl/>
        </w:rPr>
        <w:t>،</w:t>
      </w:r>
      <w:r w:rsidRPr="00A2729A">
        <w:rPr>
          <w:rtl/>
        </w:rPr>
        <w:t xml:space="preserve"> في الحديث الثامن والثمانين </w:t>
      </w:r>
      <w:r w:rsidRPr="00C73D10">
        <w:rPr>
          <w:rStyle w:val="libFootnotenumChar"/>
          <w:rtl/>
        </w:rPr>
        <w:t>(3)</w:t>
      </w:r>
      <w:r>
        <w:rPr>
          <w:rtl/>
        </w:rPr>
        <w:t>.</w:t>
      </w:r>
      <w:r w:rsidRPr="00A2729A">
        <w:rPr>
          <w:rtl/>
        </w:rPr>
        <w:t xml:space="preserve"> وفي باب الإجارات</w:t>
      </w:r>
      <w:r>
        <w:rPr>
          <w:rtl/>
        </w:rPr>
        <w:t>،</w:t>
      </w:r>
      <w:r w:rsidRPr="00A2729A">
        <w:rPr>
          <w:rtl/>
        </w:rPr>
        <w:t xml:space="preserve"> في الحديث التاسع والعشرين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يعرف الساقط من النجاشي </w:t>
      </w:r>
      <w:r w:rsidRPr="00C73D10">
        <w:rPr>
          <w:rStyle w:val="libFootnotenumChar"/>
          <w:rtl/>
        </w:rPr>
        <w:t>(5)</w:t>
      </w:r>
      <w:r w:rsidRPr="00A2729A">
        <w:rPr>
          <w:rtl/>
        </w:rPr>
        <w:t xml:space="preserve"> إلاّ أنه مجهول</w:t>
      </w:r>
      <w:r>
        <w:rPr>
          <w:rtl/>
        </w:rPr>
        <w:t>،</w:t>
      </w:r>
      <w:r w:rsidRPr="00A2729A">
        <w:rPr>
          <w:rtl/>
        </w:rPr>
        <w:t xml:space="preserve"> </w:t>
      </w:r>
      <w:r>
        <w:rPr>
          <w:rtl/>
        </w:rPr>
        <w:t>انتهى.</w:t>
      </w:r>
    </w:p>
    <w:p w:rsidR="00C73D10" w:rsidRDefault="00C73D10" w:rsidP="00C73D10">
      <w:pPr>
        <w:pStyle w:val="libBold2"/>
        <w:rPr>
          <w:rtl/>
        </w:rPr>
      </w:pPr>
      <w:r w:rsidRPr="00520AED">
        <w:rPr>
          <w:rtl/>
        </w:rPr>
        <w:t>[750] وإلى يحيى بن الحسن</w:t>
      </w:r>
      <w:r>
        <w:rPr>
          <w:rtl/>
        </w:rPr>
        <w:t>:</w:t>
      </w:r>
    </w:p>
    <w:p w:rsidR="00C73D10" w:rsidRPr="00A2729A" w:rsidRDefault="00C73D10" w:rsidP="00C73D10">
      <w:pPr>
        <w:pStyle w:val="libNormal"/>
        <w:rPr>
          <w:rtl/>
        </w:rPr>
      </w:pPr>
      <w:r w:rsidRPr="00A2729A">
        <w:rPr>
          <w:rtl/>
        </w:rPr>
        <w:t>له كتاب نسب آل أبي طالب</w:t>
      </w:r>
      <w:r>
        <w:rPr>
          <w:rtl/>
        </w:rPr>
        <w:t>،</w:t>
      </w:r>
      <w:r w:rsidRPr="00A2729A">
        <w:rPr>
          <w:rtl/>
        </w:rPr>
        <w:t xml:space="preserve"> ضعيف في الفهرست </w:t>
      </w:r>
      <w:r w:rsidRPr="00C73D10">
        <w:rPr>
          <w:rStyle w:val="libFootnotenumChar"/>
          <w:rtl/>
        </w:rPr>
        <w:t>(6)</w:t>
      </w:r>
      <w:r>
        <w:rPr>
          <w:rtl/>
        </w:rPr>
        <w:t>.</w:t>
      </w:r>
    </w:p>
    <w:p w:rsidR="00C73D10" w:rsidRDefault="00C73D10" w:rsidP="00C73D10">
      <w:pPr>
        <w:pStyle w:val="libBold2"/>
        <w:rPr>
          <w:rtl/>
        </w:rPr>
      </w:pPr>
      <w:r w:rsidRPr="00520AED">
        <w:rPr>
          <w:rtl/>
        </w:rPr>
        <w:t>[751] وإلى يحيى بن الحسن بن جعفر بن عبيد الله</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موسى</w:t>
      </w:r>
      <w:r>
        <w:rPr>
          <w:rtl/>
        </w:rPr>
        <w:t>،</w:t>
      </w:r>
      <w:r w:rsidRPr="00A2729A">
        <w:rPr>
          <w:rtl/>
        </w:rPr>
        <w:t xml:space="preserve"> عن ابن عقدة في الفهرست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7</w:t>
      </w:r>
      <w:r>
        <w:rPr>
          <w:rtl/>
        </w:rPr>
        <w:t>:</w:t>
      </w:r>
      <w:r w:rsidRPr="00A2729A">
        <w:rPr>
          <w:rtl/>
        </w:rPr>
        <w:t xml:space="preserve"> 50 / 216</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58 / 250</w:t>
      </w:r>
      <w:r>
        <w:rPr>
          <w:rtl/>
        </w:rPr>
        <w:t>.</w:t>
      </w:r>
    </w:p>
    <w:p w:rsidR="00C73D10" w:rsidRPr="00A2729A" w:rsidRDefault="00C73D10" w:rsidP="00C73D10">
      <w:pPr>
        <w:pStyle w:val="libFootnote0"/>
        <w:rPr>
          <w:rtl/>
        </w:rPr>
      </w:pPr>
      <w:r w:rsidRPr="00A2729A">
        <w:rPr>
          <w:rtl/>
        </w:rPr>
        <w:t>(3) تهذيب الأحكام 7</w:t>
      </w:r>
      <w:r>
        <w:rPr>
          <w:rtl/>
        </w:rPr>
        <w:t>:</w:t>
      </w:r>
      <w:r w:rsidRPr="00A2729A">
        <w:rPr>
          <w:rtl/>
        </w:rPr>
        <w:t xml:space="preserve"> 112 / 483</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217 / 947</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445 / 1204</w:t>
      </w:r>
      <w:r>
        <w:rPr>
          <w:rtl/>
        </w:rPr>
        <w:t>،</w:t>
      </w:r>
      <w:r w:rsidRPr="00A2729A">
        <w:rPr>
          <w:rtl/>
        </w:rPr>
        <w:t xml:space="preserve"> وقد روى كتاب يحيى بن الحجاج من طريق أحمد بن علي بسنده عن محمّد بن سليمان</w:t>
      </w:r>
      <w:r>
        <w:rPr>
          <w:rtl/>
        </w:rPr>
        <w:t>،</w:t>
      </w:r>
      <w:r w:rsidRPr="00A2729A">
        <w:rPr>
          <w:rtl/>
        </w:rPr>
        <w:t xml:space="preserve"> عنه</w:t>
      </w:r>
      <w:r>
        <w:rPr>
          <w:rtl/>
        </w:rPr>
        <w:t>.</w:t>
      </w:r>
      <w:r w:rsidRPr="00A2729A">
        <w:rPr>
          <w:rtl/>
        </w:rPr>
        <w:t xml:space="preserve"> ولا تلازم بين اسناد النجاشي إلى محمّد بن سليمان وبين الساقط من طريق الشيخ إليه ؛ لأن اختلاف طرق النجاشي مع طرق الشيخ إلى أُصول وكتب المشايخ لا يقطع بتعيين الساقط من الطريق في الفهرست من خلال ما هو مذكور في كتاب النجاشي</w:t>
      </w:r>
      <w:r>
        <w:rPr>
          <w:rtl/>
        </w:rPr>
        <w:t>،</w:t>
      </w:r>
      <w:r w:rsidRPr="00A2729A">
        <w:rPr>
          <w:rtl/>
        </w:rPr>
        <w:t xml:space="preserve"> ولا يفيد ذلك أكثر من وجود طريق آخر إلى الكتاب المذكور</w:t>
      </w:r>
      <w:r>
        <w:rPr>
          <w:rtl/>
        </w:rPr>
        <w:t>،</w:t>
      </w:r>
      <w:r w:rsidRPr="00A2729A">
        <w:rPr>
          <w:rtl/>
        </w:rPr>
        <w:t xml:space="preserve"> وهو ضعيف أيضاً بمحمّد بن سليمان على ما مرّ آنفاً</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178 / 800</w:t>
      </w:r>
      <w:r>
        <w:rPr>
          <w:rtl/>
        </w:rPr>
        <w:t>،</w:t>
      </w:r>
      <w:r w:rsidRPr="00A2729A">
        <w:rPr>
          <w:rtl/>
        </w:rPr>
        <w:t xml:space="preserve"> وفيه طريقان ضعيفان إلى الكتاب المذكور لوقوع ابن أخي طاهر فيهما</w:t>
      </w:r>
      <w:r>
        <w:rPr>
          <w:rtl/>
        </w:rPr>
        <w:t>،</w:t>
      </w:r>
      <w:r w:rsidRPr="00A2729A">
        <w:rPr>
          <w:rtl/>
        </w:rPr>
        <w:t xml:space="preserve"> وقد تقدم حاله بهامش الطريق [565]</w:t>
      </w:r>
      <w:r>
        <w:rPr>
          <w:rtl/>
        </w:rPr>
        <w:t>،</w:t>
      </w:r>
      <w:r w:rsidRPr="00A2729A">
        <w:rPr>
          <w:rtl/>
        </w:rPr>
        <w:t xml:space="preserve"> وسيأتي اتحاد صاحب العنوان مع من بعده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178 / 800</w:t>
      </w:r>
      <w:r>
        <w:rPr>
          <w:rtl/>
        </w:rPr>
        <w:t>،</w:t>
      </w:r>
      <w:r w:rsidRPr="00A2729A">
        <w:rPr>
          <w:rtl/>
        </w:rPr>
        <w:t xml:space="preserve"> وسيأتي اتحاده مع من بعده</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[752] وإلى يحيى بن الحسن العلوي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الظاهر كما عليه المحققون اتحاد الثلاثة</w:t>
      </w:r>
      <w:r>
        <w:rPr>
          <w:rtl/>
        </w:rPr>
        <w:t>،</w:t>
      </w:r>
      <w:r w:rsidRPr="00A2729A">
        <w:rPr>
          <w:rtl/>
        </w:rPr>
        <w:t xml:space="preserve"> فالطريق صحيح </w:t>
      </w:r>
      <w:r w:rsidRPr="00C73D10">
        <w:rPr>
          <w:rStyle w:val="libFootnotenumChar"/>
          <w:rtl/>
        </w:rPr>
        <w:t>(2)</w:t>
      </w:r>
      <w:r w:rsidRPr="00A2729A">
        <w:rPr>
          <w:rtl/>
        </w:rPr>
        <w:t xml:space="preserve"> </w:t>
      </w:r>
      <w:r>
        <w:rPr>
          <w:rtl/>
        </w:rPr>
        <w:t>[انتهى].</w:t>
      </w:r>
    </w:p>
    <w:p w:rsidR="00C73D10" w:rsidRDefault="00C73D10" w:rsidP="00C73D10">
      <w:pPr>
        <w:pStyle w:val="libBold2"/>
        <w:rPr>
          <w:rtl/>
        </w:rPr>
      </w:pPr>
      <w:r w:rsidRPr="00520AED">
        <w:rPr>
          <w:rtl/>
        </w:rPr>
        <w:t>[753] وإلى يحيى بن زكريا اللؤلؤي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محمّد بن جعفر الرزاز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 xml:space="preserve">وقد بيّنا في ترجمة محمّد بن جعفر الأسدي </w:t>
      </w:r>
      <w:r w:rsidRPr="00C73D10">
        <w:rPr>
          <w:rStyle w:val="libFootnotenumChar"/>
          <w:rtl/>
        </w:rPr>
        <w:t>(4)</w:t>
      </w:r>
      <w:r w:rsidRPr="00A2729A">
        <w:rPr>
          <w:rtl/>
        </w:rPr>
        <w:t xml:space="preserve"> وغيره</w:t>
      </w:r>
      <w:r>
        <w:rPr>
          <w:rtl/>
        </w:rPr>
        <w:t>،</w:t>
      </w:r>
      <w:r w:rsidRPr="00A2729A">
        <w:rPr>
          <w:rtl/>
        </w:rPr>
        <w:t xml:space="preserve"> أنه متحد معه</w:t>
      </w:r>
      <w:r>
        <w:rPr>
          <w:rtl/>
        </w:rPr>
        <w:t>،</w:t>
      </w:r>
      <w:r w:rsidRPr="00A2729A">
        <w:rPr>
          <w:rtl/>
        </w:rPr>
        <w:t xml:space="preserve"> فعلى هذا يكون الطريق إليه صحيحاً والله أعلم.</w:t>
      </w:r>
    </w:p>
    <w:p w:rsidR="00C73D10" w:rsidRPr="00A2729A" w:rsidRDefault="00C73D10" w:rsidP="00C73D10">
      <w:pPr>
        <w:pStyle w:val="libNormal"/>
        <w:rPr>
          <w:rtl/>
        </w:rPr>
      </w:pPr>
      <w:r>
        <w:rPr>
          <w:rtl/>
        </w:rPr>
        <w:t>قلت:</w:t>
      </w:r>
      <w:r w:rsidRPr="00A2729A">
        <w:rPr>
          <w:rtl/>
        </w:rPr>
        <w:t xml:space="preserve"> هنا موضع المثل المعروف</w:t>
      </w:r>
      <w:r>
        <w:rPr>
          <w:rtl/>
        </w:rPr>
        <w:t>:</w:t>
      </w:r>
      <w:r w:rsidRPr="00A2729A">
        <w:rPr>
          <w:rtl/>
        </w:rPr>
        <w:t xml:space="preserve"> « الجواد قد يكبو</w:t>
      </w:r>
      <w:r>
        <w:rPr>
          <w:rtl/>
        </w:rPr>
        <w:t>،</w:t>
      </w:r>
      <w:r w:rsidRPr="00A2729A">
        <w:rPr>
          <w:rtl/>
        </w:rPr>
        <w:t xml:space="preserve"> والسيف قد ينبو »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178 / 800</w:t>
      </w:r>
      <w:r>
        <w:rPr>
          <w:rtl/>
        </w:rPr>
        <w:t>،</w:t>
      </w:r>
      <w:r w:rsidRPr="00A2729A">
        <w:rPr>
          <w:rtl/>
        </w:rPr>
        <w:t xml:space="preserve"> وصاحب العنوان كما في الفهرست هو</w:t>
      </w:r>
      <w:r>
        <w:rPr>
          <w:rtl/>
        </w:rPr>
        <w:t>:</w:t>
      </w:r>
      <w:r w:rsidRPr="00A2729A">
        <w:rPr>
          <w:rtl/>
        </w:rPr>
        <w:t xml:space="preserve"> يحيى ابن الحسن بن جعفر بن عبيد الله بن الحسين بن علي بن الحسين بن علي بن أبي طالب </w:t>
      </w:r>
      <w:r w:rsidRPr="00C73D10">
        <w:rPr>
          <w:rStyle w:val="libAlaemChar"/>
          <w:rtl/>
        </w:rPr>
        <w:t>عليهم‌السلام</w:t>
      </w:r>
      <w:r>
        <w:rPr>
          <w:rtl/>
        </w:rPr>
        <w:t>،</w:t>
      </w:r>
      <w:r w:rsidRPr="00A2729A">
        <w:rPr>
          <w:rtl/>
        </w:rPr>
        <w:t xml:space="preserve"> العلوي</w:t>
      </w:r>
      <w:r>
        <w:rPr>
          <w:rtl/>
        </w:rPr>
        <w:t>،</w:t>
      </w:r>
      <w:r w:rsidRPr="00A2729A">
        <w:rPr>
          <w:rtl/>
        </w:rPr>
        <w:t xml:space="preserve"> وله من الكتب</w:t>
      </w:r>
      <w:r>
        <w:rPr>
          <w:rtl/>
        </w:rPr>
        <w:t>:</w:t>
      </w:r>
    </w:p>
    <w:p w:rsidR="00C73D10" w:rsidRPr="00A2729A" w:rsidRDefault="00C73D10" w:rsidP="00C73D10">
      <w:pPr>
        <w:pStyle w:val="libFootnote"/>
        <w:rPr>
          <w:rtl/>
          <w:lang w:bidi="fa-IR"/>
        </w:rPr>
      </w:pPr>
      <w:r w:rsidRPr="00A2729A">
        <w:rPr>
          <w:rtl/>
        </w:rPr>
        <w:t>كتاب المسجد</w:t>
      </w:r>
      <w:r>
        <w:rPr>
          <w:rtl/>
        </w:rPr>
        <w:t>،</w:t>
      </w:r>
      <w:r w:rsidRPr="00A2729A">
        <w:rPr>
          <w:rtl/>
        </w:rPr>
        <w:t xml:space="preserve"> وطريقه إليه صحيح</w:t>
      </w:r>
      <w:r>
        <w:rPr>
          <w:rtl/>
        </w:rPr>
        <w:t>،</w:t>
      </w:r>
      <w:r w:rsidRPr="00A2729A">
        <w:rPr>
          <w:rtl/>
        </w:rPr>
        <w:t xml:space="preserve"> لوثاقة جميع رجاله</w:t>
      </w:r>
      <w:r>
        <w:rPr>
          <w:rtl/>
        </w:rPr>
        <w:t>،</w:t>
      </w:r>
      <w:r w:rsidRPr="00A2729A">
        <w:rPr>
          <w:rtl/>
        </w:rPr>
        <w:t xml:space="preserve"> وهو الطريق المحكوم عليه بالصحة في الفهرست</w:t>
      </w:r>
      <w:r>
        <w:rPr>
          <w:rtl/>
        </w:rPr>
        <w:t>.</w:t>
      </w:r>
    </w:p>
    <w:p w:rsidR="00C73D10" w:rsidRPr="00A2729A" w:rsidRDefault="00C73D10" w:rsidP="00C73D10">
      <w:pPr>
        <w:pStyle w:val="libFootnote"/>
        <w:rPr>
          <w:rtl/>
          <w:lang w:bidi="fa-IR"/>
        </w:rPr>
      </w:pPr>
      <w:r w:rsidRPr="00A2729A">
        <w:rPr>
          <w:rtl/>
        </w:rPr>
        <w:t>وكتاب المناسك</w:t>
      </w:r>
      <w:r>
        <w:rPr>
          <w:rtl/>
        </w:rPr>
        <w:t>،</w:t>
      </w:r>
      <w:r w:rsidRPr="00A2729A">
        <w:rPr>
          <w:rtl/>
        </w:rPr>
        <w:t xml:space="preserve"> وهو المشار إليه برقم الطريق [751]</w:t>
      </w:r>
      <w:r>
        <w:rPr>
          <w:rtl/>
        </w:rPr>
        <w:t>،</w:t>
      </w:r>
      <w:r w:rsidRPr="00A2729A">
        <w:rPr>
          <w:rtl/>
        </w:rPr>
        <w:t xml:space="preserve"> وقد وقع فيه فعلاً أحمد بن محمّد بن موسى</w:t>
      </w:r>
      <w:r>
        <w:rPr>
          <w:rtl/>
        </w:rPr>
        <w:t>،</w:t>
      </w:r>
      <w:r w:rsidRPr="00A2729A">
        <w:rPr>
          <w:rtl/>
        </w:rPr>
        <w:t xml:space="preserve"> عن ابن عقدة</w:t>
      </w:r>
      <w:r>
        <w:rPr>
          <w:rtl/>
        </w:rPr>
        <w:t>.</w:t>
      </w:r>
    </w:p>
    <w:p w:rsidR="00C73D10" w:rsidRPr="00A2729A" w:rsidRDefault="00C73D10" w:rsidP="00C73D10">
      <w:pPr>
        <w:pStyle w:val="libNormal"/>
        <w:rPr>
          <w:rtl/>
          <w:lang w:bidi="fa-IR"/>
        </w:rPr>
      </w:pPr>
      <w:r w:rsidRPr="00C73D10">
        <w:rPr>
          <w:rStyle w:val="libFootnoteChar"/>
          <w:rtl/>
        </w:rPr>
        <w:t>وكتاب نسب آل أبي طالب المشار إليه برقم [750]</w:t>
      </w:r>
      <w:r>
        <w:rPr>
          <w:rStyle w:val="libFootnoteChar"/>
          <w:rtl/>
        </w:rPr>
        <w:t>،</w:t>
      </w:r>
      <w:r w:rsidRPr="00C73D10">
        <w:rPr>
          <w:rStyle w:val="libFootnoteChar"/>
          <w:rtl/>
        </w:rPr>
        <w:t xml:space="preserve"> وإليه طريقان ضعيفان</w:t>
      </w:r>
      <w:r>
        <w:rPr>
          <w:rStyle w:val="libFootnoteChar"/>
          <w:rtl/>
        </w:rPr>
        <w:t>،</w:t>
      </w:r>
      <w:r w:rsidRPr="00C73D10">
        <w:rPr>
          <w:rStyle w:val="libFootnoteChar"/>
          <w:rtl/>
        </w:rPr>
        <w:t xml:space="preserve"> وقد تم تشخيص ضعفها بابن أخي طاهر كما مرّ بهامش الطريق المذكور</w:t>
      </w:r>
      <w:r>
        <w:rPr>
          <w:rStyle w:val="libFootnoteChar"/>
          <w:rtl/>
        </w:rPr>
        <w:t>،</w:t>
      </w:r>
      <w:r w:rsidRPr="00C73D10">
        <w:rPr>
          <w:rStyle w:val="libFootnoteChar"/>
          <w:rtl/>
        </w:rPr>
        <w:t xml:space="preserve"> وعليه فان ما سيأتي من تنبيه المصنف </w:t>
      </w:r>
      <w:r w:rsidRPr="00C73D10">
        <w:rPr>
          <w:rStyle w:val="libAlaemChar"/>
          <w:rtl/>
        </w:rPr>
        <w:t>قدس‌سره</w:t>
      </w:r>
      <w:r w:rsidRPr="00C73D10">
        <w:rPr>
          <w:rStyle w:val="libFootnoteChar"/>
          <w:rtl/>
        </w:rPr>
        <w:t xml:space="preserve"> على الاتحاد هو في محله</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(2) قوله</w:t>
      </w:r>
      <w:r>
        <w:rPr>
          <w:rtl/>
        </w:rPr>
        <w:t>:</w:t>
      </w:r>
      <w:r w:rsidRPr="00A2729A">
        <w:rPr>
          <w:rtl/>
        </w:rPr>
        <w:t xml:space="preserve"> « فالطريق صحيح » لم يظهر وجهه ؛ لأن الطرق الثلاثة المذكورة ليس فيها من الصحيح إلاّ ما كان منها إلى كتاب المسجد</w:t>
      </w:r>
      <w:r>
        <w:rPr>
          <w:rtl/>
        </w:rPr>
        <w:t>،</w:t>
      </w:r>
      <w:r w:rsidRPr="00A2729A">
        <w:rPr>
          <w:rtl/>
        </w:rPr>
        <w:t xml:space="preserve"> ولا علاقة للاتحاد بتصحيح غيره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179 / 802</w:t>
      </w:r>
      <w:r>
        <w:rPr>
          <w:rtl/>
        </w:rPr>
        <w:t>.</w:t>
      </w:r>
    </w:p>
    <w:p w:rsidR="00C73D10" w:rsidRPr="00A2729A" w:rsidRDefault="00C73D10" w:rsidP="00C73D10">
      <w:pPr>
        <w:pStyle w:val="libFootnote0"/>
        <w:rPr>
          <w:rtl/>
        </w:rPr>
      </w:pPr>
      <w:r w:rsidRPr="00A2729A">
        <w:rPr>
          <w:rtl/>
        </w:rPr>
        <w:t>(4) جامع الرواة 2</w:t>
      </w:r>
      <w:r>
        <w:rPr>
          <w:rtl/>
        </w:rPr>
        <w:t>:</w:t>
      </w:r>
      <w:r w:rsidRPr="00A2729A">
        <w:rPr>
          <w:rtl/>
        </w:rPr>
        <w:t xml:space="preserve"> 85</w:t>
      </w:r>
      <w:r>
        <w:rPr>
          <w:rtl/>
        </w:rPr>
        <w:t>.</w:t>
      </w:r>
    </w:p>
    <w:p w:rsidR="00C73D10" w:rsidRPr="00A2729A" w:rsidRDefault="00C73D10" w:rsidP="00C73D10">
      <w:pPr>
        <w:pStyle w:val="libFootnote0"/>
        <w:rPr>
          <w:rtl/>
        </w:rPr>
      </w:pPr>
      <w:r w:rsidRPr="00A2729A">
        <w:rPr>
          <w:rtl/>
        </w:rPr>
        <w:t>(5) أصل المثل هكذا</w:t>
      </w:r>
      <w:r>
        <w:rPr>
          <w:rtl/>
        </w:rPr>
        <w:t>:</w:t>
      </w:r>
      <w:r w:rsidRPr="00A2729A">
        <w:rPr>
          <w:rtl/>
        </w:rPr>
        <w:t xml:space="preserve"> « لكل صارم نبوة</w:t>
      </w:r>
      <w:r>
        <w:rPr>
          <w:rtl/>
        </w:rPr>
        <w:t>،</w:t>
      </w:r>
      <w:r w:rsidRPr="00A2729A">
        <w:rPr>
          <w:rtl/>
        </w:rPr>
        <w:t xml:space="preserve"> ولكل جواد كبوة</w:t>
      </w:r>
      <w:r>
        <w:rPr>
          <w:rtl/>
        </w:rPr>
        <w:t>،</w:t>
      </w:r>
      <w:r w:rsidRPr="00A2729A">
        <w:rPr>
          <w:rtl/>
        </w:rPr>
        <w:t xml:space="preserve"> ولكل عالم هفوة »</w:t>
      </w:r>
      <w:r>
        <w:rPr>
          <w:rtl/>
        </w:rPr>
        <w:t>.</w:t>
      </w:r>
    </w:p>
    <w:p w:rsidR="00C73D10" w:rsidRPr="00A2729A" w:rsidRDefault="00C73D10" w:rsidP="00C73D10">
      <w:pPr>
        <w:pStyle w:val="libFootnote"/>
        <w:rPr>
          <w:rtl/>
          <w:lang w:bidi="fa-IR"/>
        </w:rPr>
      </w:pPr>
      <w:r w:rsidRPr="00A2729A">
        <w:rPr>
          <w:rtl/>
        </w:rPr>
        <w:t>ونبا السيف</w:t>
      </w:r>
      <w:r>
        <w:rPr>
          <w:rtl/>
        </w:rPr>
        <w:t>:</w:t>
      </w:r>
      <w:r w:rsidRPr="00A2729A">
        <w:rPr>
          <w:rtl/>
        </w:rPr>
        <w:t xml:space="preserve"> إذا تجافى عن الضريبة</w:t>
      </w:r>
      <w:r>
        <w:rPr>
          <w:rtl/>
        </w:rPr>
        <w:t>،</w:t>
      </w:r>
      <w:r w:rsidRPr="00A2729A">
        <w:rPr>
          <w:rtl/>
        </w:rPr>
        <w:t xml:space="preserve"> وكبا الفرس</w:t>
      </w:r>
      <w:r>
        <w:rPr>
          <w:rtl/>
        </w:rPr>
        <w:t>:</w:t>
      </w:r>
      <w:r w:rsidRPr="00A2729A">
        <w:rPr>
          <w:rtl/>
        </w:rPr>
        <w:t xml:space="preserve"> عثر</w:t>
      </w:r>
      <w:r>
        <w:rPr>
          <w:rtl/>
        </w:rPr>
        <w:t>،</w:t>
      </w:r>
      <w:r w:rsidRPr="00A2729A">
        <w:rPr>
          <w:rtl/>
        </w:rPr>
        <w:t xml:space="preserve"> وهفوة العالم</w:t>
      </w:r>
      <w:r>
        <w:rPr>
          <w:rtl/>
        </w:rPr>
        <w:t>:</w:t>
      </w:r>
      <w:r w:rsidRPr="00A2729A">
        <w:rPr>
          <w:rtl/>
        </w:rPr>
        <w:t xml:space="preserve"> زلته</w:t>
      </w:r>
      <w:r>
        <w:rPr>
          <w:rtl/>
        </w:rPr>
        <w:t>.</w:t>
      </w:r>
    </w:p>
    <w:p w:rsidR="00C73D10" w:rsidRPr="00A2729A" w:rsidRDefault="00C73D10" w:rsidP="00C73D10">
      <w:pPr>
        <w:pStyle w:val="libFootnote"/>
        <w:rPr>
          <w:rtl/>
          <w:lang w:bidi="fa-IR"/>
        </w:rPr>
      </w:pPr>
      <w:r w:rsidRPr="00A2729A">
        <w:rPr>
          <w:rtl/>
        </w:rPr>
        <w:t>انظر</w:t>
      </w:r>
      <w:r>
        <w:rPr>
          <w:rtl/>
        </w:rPr>
        <w:t>:</w:t>
      </w:r>
      <w:r w:rsidRPr="00A2729A">
        <w:rPr>
          <w:rtl/>
        </w:rPr>
        <w:t xml:space="preserve"> مجمع الأمثال للميداني 3</w:t>
      </w:r>
      <w:r>
        <w:rPr>
          <w:rtl/>
        </w:rPr>
        <w:t>:</w:t>
      </w:r>
      <w:r w:rsidRPr="00A2729A">
        <w:rPr>
          <w:rtl/>
        </w:rPr>
        <w:t xml:space="preserve"> 103 / 3297</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فإن بين الأسدي والرازي اختلافاً من جهات وتغايراً بأُمور</w:t>
      </w:r>
      <w:r>
        <w:rPr>
          <w:rtl/>
        </w:rPr>
        <w:t>،</w:t>
      </w:r>
      <w:r w:rsidRPr="00A2729A">
        <w:rPr>
          <w:rtl/>
        </w:rPr>
        <w:t xml:space="preserve"> لا يمكن معها الحكم بالاتحاد</w:t>
      </w:r>
      <w:r>
        <w:rPr>
          <w:rtl/>
        </w:rPr>
        <w:t>،</w:t>
      </w:r>
      <w:r w:rsidRPr="00A2729A">
        <w:rPr>
          <w:rtl/>
        </w:rPr>
        <w:t xml:space="preserve"> ولم يأت في ترجمة الأسدي بقرينة واضحة سوى الاشتراك في بعض المشايخ وبعض الرواة عنهما</w:t>
      </w:r>
      <w:r>
        <w:rPr>
          <w:rtl/>
        </w:rPr>
        <w:t>،</w:t>
      </w:r>
      <w:r w:rsidRPr="00A2729A">
        <w:rPr>
          <w:rtl/>
        </w:rPr>
        <w:t xml:space="preserve"> والذي زلّه في هذا المزلق عدم ذكر البزاز في كتب التراجم المعروفة</w:t>
      </w:r>
      <w:r>
        <w:rPr>
          <w:rtl/>
        </w:rPr>
        <w:t>،</w:t>
      </w:r>
      <w:r w:rsidRPr="00A2729A">
        <w:rPr>
          <w:rtl/>
        </w:rPr>
        <w:t xml:space="preserve"> وإنما يوجد في جملة من الأسانيد من غير ضبط صحيح</w:t>
      </w:r>
      <w:r>
        <w:rPr>
          <w:rtl/>
        </w:rPr>
        <w:t>،</w:t>
      </w:r>
      <w:r w:rsidRPr="00A2729A">
        <w:rPr>
          <w:rtl/>
        </w:rPr>
        <w:t xml:space="preserve"> ولذا يوجد في بعضها</w:t>
      </w:r>
      <w:r>
        <w:rPr>
          <w:rtl/>
        </w:rPr>
        <w:t>:</w:t>
      </w:r>
      <w:r w:rsidRPr="00A2729A">
        <w:rPr>
          <w:rtl/>
        </w:rPr>
        <w:t xml:space="preserve"> البزاز</w:t>
      </w:r>
      <w:r>
        <w:rPr>
          <w:rtl/>
        </w:rPr>
        <w:t>،</w:t>
      </w:r>
      <w:r w:rsidRPr="00A2729A">
        <w:rPr>
          <w:rtl/>
        </w:rPr>
        <w:t xml:space="preserve"> وفي بعضها</w:t>
      </w:r>
      <w:r>
        <w:rPr>
          <w:rtl/>
        </w:rPr>
        <w:t>:</w:t>
      </w:r>
      <w:r w:rsidRPr="00A2729A">
        <w:rPr>
          <w:rtl/>
        </w:rPr>
        <w:t xml:space="preserve"> الرزاز</w:t>
      </w:r>
      <w:r>
        <w:rPr>
          <w:rtl/>
        </w:rPr>
        <w:t>،</w:t>
      </w:r>
      <w:r w:rsidRPr="00A2729A">
        <w:rPr>
          <w:rtl/>
        </w:rPr>
        <w:t xml:space="preserve"> وفي ثالث</w:t>
      </w:r>
      <w:r>
        <w:rPr>
          <w:rtl/>
        </w:rPr>
        <w:t>:</w:t>
      </w:r>
      <w:r w:rsidRPr="00A2729A">
        <w:rPr>
          <w:rtl/>
        </w:rPr>
        <w:t xml:space="preserve"> الرازي</w:t>
      </w:r>
      <w:r>
        <w:rPr>
          <w:rtl/>
        </w:rPr>
        <w:t>،</w:t>
      </w:r>
      <w:r w:rsidRPr="00A2729A">
        <w:rPr>
          <w:rtl/>
        </w:rPr>
        <w:t xml:space="preserve"> ونحن بعون الله نوضح عدم الاتحاد</w:t>
      </w:r>
      <w:r>
        <w:rPr>
          <w:rtl/>
        </w:rPr>
        <w:t>،</w:t>
      </w:r>
      <w:r w:rsidRPr="00A2729A">
        <w:rPr>
          <w:rtl/>
        </w:rPr>
        <w:t xml:space="preserve"> ويستكشف من خلاله أنه من المشايخ الأجلاء</w:t>
      </w:r>
      <w:r>
        <w:rPr>
          <w:rtl/>
        </w:rPr>
        <w:t>،</w:t>
      </w:r>
      <w:r w:rsidRPr="00A2729A">
        <w:rPr>
          <w:rtl/>
        </w:rPr>
        <w:t xml:space="preserve"> وأدلاء الرشاد.</w:t>
      </w:r>
    </w:p>
    <w:p w:rsidR="00C73D10" w:rsidRPr="00A2729A" w:rsidRDefault="00C73D10" w:rsidP="00C73D10">
      <w:pPr>
        <w:pStyle w:val="libNormal"/>
        <w:rPr>
          <w:rtl/>
        </w:rPr>
      </w:pPr>
      <w:r w:rsidRPr="00A2729A">
        <w:rPr>
          <w:rtl/>
        </w:rPr>
        <w:t>فنقول</w:t>
      </w:r>
      <w:r>
        <w:rPr>
          <w:rtl/>
        </w:rPr>
        <w:t>:</w:t>
      </w:r>
      <w:r w:rsidRPr="00A2729A">
        <w:rPr>
          <w:rtl/>
        </w:rPr>
        <w:t xml:space="preserve"> قال الشيخ الجليل أبو غالب أحمد بن محمّد بن محمّد بن سليمان بن الحسن بن الجهم بن بكير بن أعين المعروف بالزراري لكون أُمّ الحسن ابن الجهم بنت عبيد بن زرارة.</w:t>
      </w:r>
    </w:p>
    <w:p w:rsidR="00C73D10" w:rsidRPr="00A2729A" w:rsidRDefault="00C73D10" w:rsidP="00C73D10">
      <w:pPr>
        <w:pStyle w:val="libNormal"/>
        <w:rPr>
          <w:rtl/>
        </w:rPr>
      </w:pPr>
      <w:r w:rsidRPr="00A2729A">
        <w:rPr>
          <w:rtl/>
        </w:rPr>
        <w:t>وأوّل من نسب منهم إلى زرارة سليمان</w:t>
      </w:r>
      <w:r>
        <w:rPr>
          <w:rtl/>
        </w:rPr>
        <w:t>،</w:t>
      </w:r>
      <w:r w:rsidRPr="00A2729A">
        <w:rPr>
          <w:rtl/>
        </w:rPr>
        <w:t xml:space="preserve"> نسبه إليه أبو الحسن علي الهادي </w:t>
      </w:r>
      <w:r w:rsidRPr="00C73D10">
        <w:rPr>
          <w:rStyle w:val="libAlaemChar"/>
          <w:rtl/>
        </w:rPr>
        <w:t>عليه‌السلام</w:t>
      </w:r>
      <w:r w:rsidRPr="00A2729A">
        <w:rPr>
          <w:rtl/>
        </w:rPr>
        <w:t xml:space="preserve"> في توقيعاته</w:t>
      </w:r>
      <w:r>
        <w:rPr>
          <w:rtl/>
        </w:rPr>
        <w:t>،</w:t>
      </w:r>
      <w:r w:rsidRPr="00A2729A">
        <w:rPr>
          <w:rtl/>
        </w:rPr>
        <w:t xml:space="preserve"> وكانوا قبل ذلك يعرفون</w:t>
      </w:r>
      <w:r>
        <w:rPr>
          <w:rtl/>
        </w:rPr>
        <w:t>:</w:t>
      </w:r>
      <w:r w:rsidRPr="00A2729A">
        <w:rPr>
          <w:rtl/>
        </w:rPr>
        <w:t xml:space="preserve"> بولد الجهم.</w:t>
      </w:r>
    </w:p>
    <w:p w:rsidR="00C73D10" w:rsidRPr="00A2729A" w:rsidRDefault="00C73D10" w:rsidP="00C73D10">
      <w:pPr>
        <w:pStyle w:val="libNormal"/>
        <w:rPr>
          <w:rtl/>
        </w:rPr>
      </w:pPr>
      <w:r w:rsidRPr="00A2729A">
        <w:rPr>
          <w:rtl/>
        </w:rPr>
        <w:t xml:space="preserve">فقال </w:t>
      </w:r>
      <w:r w:rsidRPr="00C73D10">
        <w:rPr>
          <w:rStyle w:val="libAlaemChar"/>
          <w:rtl/>
        </w:rPr>
        <w:t>رحمه‌الله</w:t>
      </w:r>
      <w:r w:rsidRPr="00A2729A">
        <w:rPr>
          <w:rtl/>
        </w:rPr>
        <w:t xml:space="preserve"> في رسالته إلى ابن ابنه عبد الله بن محمّد بن أحمد في ذكر آل أعين ما لفظه</w:t>
      </w:r>
      <w:r>
        <w:rPr>
          <w:rtl/>
        </w:rPr>
        <w:t>:</w:t>
      </w:r>
      <w:r w:rsidRPr="00A2729A">
        <w:rPr>
          <w:rtl/>
        </w:rPr>
        <w:t xml:space="preserve"> وجدتي أُمّ أبي فاطمة بنت جعفر بن محمّد بن الحسن القرشي البزاز مولى </w:t>
      </w:r>
      <w:r>
        <w:rPr>
          <w:rtl/>
        </w:rPr>
        <w:t>[</w:t>
      </w:r>
      <w:r w:rsidRPr="00A2729A">
        <w:rPr>
          <w:rtl/>
        </w:rPr>
        <w:t>ل</w:t>
      </w:r>
      <w:r>
        <w:rPr>
          <w:rtl/>
        </w:rPr>
        <w:t>]</w:t>
      </w:r>
      <w:r w:rsidRPr="00A2729A">
        <w:rPr>
          <w:rtl/>
        </w:rPr>
        <w:t xml:space="preserve"> بني مخزوم.</w:t>
      </w:r>
    </w:p>
    <w:p w:rsidR="00C73D10" w:rsidRPr="00A2729A" w:rsidRDefault="00C73D10" w:rsidP="00C73D10">
      <w:pPr>
        <w:pStyle w:val="libNormal"/>
        <w:rPr>
          <w:rtl/>
        </w:rPr>
      </w:pPr>
      <w:r w:rsidRPr="00A2729A">
        <w:rPr>
          <w:rtl/>
        </w:rPr>
        <w:t>وقد روى محمّد بن الحسن الحديث</w:t>
      </w:r>
      <w:r>
        <w:rPr>
          <w:rtl/>
        </w:rPr>
        <w:t>،</w:t>
      </w:r>
      <w:r w:rsidRPr="00A2729A">
        <w:rPr>
          <w:rtl/>
        </w:rPr>
        <w:t xml:space="preserve"> وكان أحد حفّاظ القرآن</w:t>
      </w:r>
      <w:r>
        <w:rPr>
          <w:rtl/>
        </w:rPr>
        <w:t>،</w:t>
      </w:r>
      <w:r w:rsidRPr="00A2729A">
        <w:rPr>
          <w:rtl/>
        </w:rPr>
        <w:t xml:space="preserve"> وقد نقلت عنه قراءته وكبرت منزلته فيها.</w:t>
      </w:r>
    </w:p>
    <w:p w:rsidR="00C73D10" w:rsidRPr="00A2729A" w:rsidRDefault="00C73D10" w:rsidP="00C73D10">
      <w:pPr>
        <w:pStyle w:val="libNormal"/>
        <w:rPr>
          <w:rtl/>
        </w:rPr>
      </w:pPr>
      <w:r w:rsidRPr="00A2729A">
        <w:rPr>
          <w:rtl/>
        </w:rPr>
        <w:t>وأخوها</w:t>
      </w:r>
      <w:r>
        <w:rPr>
          <w:rtl/>
        </w:rPr>
        <w:t>:</w:t>
      </w:r>
      <w:r w:rsidRPr="00A2729A">
        <w:rPr>
          <w:rtl/>
        </w:rPr>
        <w:t xml:space="preserve"> أبو العباس</w:t>
      </w:r>
      <w:r>
        <w:rPr>
          <w:rtl/>
        </w:rPr>
        <w:t>،</w:t>
      </w:r>
      <w:r w:rsidRPr="00A2729A">
        <w:rPr>
          <w:rtl/>
        </w:rPr>
        <w:t xml:space="preserve"> محمّد بن جعفر البزاز </w:t>
      </w:r>
      <w:r w:rsidRPr="00C73D10">
        <w:rPr>
          <w:rStyle w:val="libFootnotenumChar"/>
          <w:rtl/>
        </w:rPr>
        <w:t>(1)</w:t>
      </w:r>
      <w:r>
        <w:rPr>
          <w:rtl/>
        </w:rPr>
        <w:t>،</w:t>
      </w:r>
      <w:r w:rsidRPr="00A2729A">
        <w:rPr>
          <w:rtl/>
        </w:rPr>
        <w:t xml:space="preserve"> وهو أحد رواة الحديث</w:t>
      </w:r>
      <w:r>
        <w:rPr>
          <w:rtl/>
        </w:rPr>
        <w:t>،</w:t>
      </w:r>
      <w:r w:rsidRPr="00A2729A">
        <w:rPr>
          <w:rtl/>
        </w:rPr>
        <w:t xml:space="preserve"> ومشايخ الشيعة.</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البزاز</w:t>
      </w:r>
      <w:r>
        <w:rPr>
          <w:rtl/>
        </w:rPr>
        <w:t>:</w:t>
      </w:r>
      <w:r w:rsidRPr="00A2729A">
        <w:rPr>
          <w:rtl/>
        </w:rPr>
        <w:t xml:space="preserve"> كذا</w:t>
      </w:r>
      <w:r>
        <w:rPr>
          <w:rtl/>
        </w:rPr>
        <w:t>،</w:t>
      </w:r>
      <w:r w:rsidRPr="00A2729A">
        <w:rPr>
          <w:rtl/>
        </w:rPr>
        <w:t xml:space="preserve"> والصحيح الرزاز</w:t>
      </w:r>
      <w:r>
        <w:rPr>
          <w:rtl/>
        </w:rPr>
        <w:t>،</w:t>
      </w:r>
      <w:r w:rsidRPr="00A2729A">
        <w:rPr>
          <w:rtl/>
        </w:rPr>
        <w:t xml:space="preserve"> وسيأتي بعد قليل مثله</w:t>
      </w:r>
      <w:r>
        <w:rPr>
          <w:rtl/>
        </w:rPr>
        <w:t>،</w:t>
      </w:r>
      <w:r w:rsidRPr="00A2729A">
        <w:rPr>
          <w:rtl/>
        </w:rPr>
        <w:t xml:space="preserve"> وقد نبه عليه محقق رسالة أبي غالب الزراري ؛ السيد الجلالي</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وكان له أخ</w:t>
      </w:r>
      <w:r>
        <w:rPr>
          <w:rtl/>
        </w:rPr>
        <w:t>،</w:t>
      </w:r>
      <w:r w:rsidRPr="00A2729A">
        <w:rPr>
          <w:rtl/>
        </w:rPr>
        <w:t xml:space="preserve"> اسمه</w:t>
      </w:r>
      <w:r>
        <w:rPr>
          <w:rtl/>
        </w:rPr>
        <w:t>:</w:t>
      </w:r>
      <w:r w:rsidRPr="00A2729A">
        <w:rPr>
          <w:rtl/>
        </w:rPr>
        <w:t xml:space="preserve"> الحسن بن جعفر</w:t>
      </w:r>
      <w:r>
        <w:rPr>
          <w:rtl/>
        </w:rPr>
        <w:t>،</w:t>
      </w:r>
      <w:r w:rsidRPr="00A2729A">
        <w:rPr>
          <w:rtl/>
        </w:rPr>
        <w:t xml:space="preserve"> قد روى أيضاً الحديث</w:t>
      </w:r>
      <w:r>
        <w:rPr>
          <w:rtl/>
        </w:rPr>
        <w:t>،</w:t>
      </w:r>
      <w:r w:rsidRPr="00A2729A">
        <w:rPr>
          <w:rtl/>
        </w:rPr>
        <w:t xml:space="preserve"> إلاّ أن عمره لم يطل فينقل عنه.</w:t>
      </w:r>
    </w:p>
    <w:p w:rsidR="00C73D10" w:rsidRPr="00A2729A" w:rsidRDefault="00C73D10" w:rsidP="00C73D10">
      <w:pPr>
        <w:pStyle w:val="libNormal"/>
        <w:rPr>
          <w:rtl/>
        </w:rPr>
      </w:pPr>
      <w:r w:rsidRPr="00A2729A">
        <w:rPr>
          <w:rtl/>
        </w:rPr>
        <w:t xml:space="preserve">وكان مولد محمّد بن جعفر سنة ثلاث </w:t>
      </w:r>
      <w:r w:rsidRPr="00C73D10">
        <w:rPr>
          <w:rStyle w:val="libFootnotenumChar"/>
          <w:rtl/>
        </w:rPr>
        <w:t>(1)</w:t>
      </w:r>
      <w:r w:rsidRPr="00A2729A">
        <w:rPr>
          <w:rtl/>
        </w:rPr>
        <w:t xml:space="preserve"> وثلاثين ومائتين</w:t>
      </w:r>
      <w:r>
        <w:rPr>
          <w:rtl/>
        </w:rPr>
        <w:t>،</w:t>
      </w:r>
      <w:r w:rsidRPr="00A2729A">
        <w:rPr>
          <w:rtl/>
        </w:rPr>
        <w:t xml:space="preserve"> ومات سنة ستّ عشرة وثلاثمائة</w:t>
      </w:r>
      <w:r>
        <w:rPr>
          <w:rtl/>
        </w:rPr>
        <w:t>،</w:t>
      </w:r>
      <w:r w:rsidRPr="00A2729A">
        <w:rPr>
          <w:rtl/>
        </w:rPr>
        <w:t xml:space="preserve"> وسنهُ ثمانون سنة.</w:t>
      </w:r>
    </w:p>
    <w:p w:rsidR="00C73D10" w:rsidRPr="00A2729A" w:rsidRDefault="00C73D10" w:rsidP="00C73D10">
      <w:pPr>
        <w:pStyle w:val="libNormal"/>
        <w:rPr>
          <w:rtl/>
        </w:rPr>
      </w:pPr>
      <w:r w:rsidRPr="00A2729A">
        <w:rPr>
          <w:rtl/>
        </w:rPr>
        <w:t>وكان من محلّه في الشيعة أنه كان الوافد عنهم إلى المدينة</w:t>
      </w:r>
      <w:r>
        <w:rPr>
          <w:rtl/>
        </w:rPr>
        <w:t>،</w:t>
      </w:r>
      <w:r w:rsidRPr="00A2729A">
        <w:rPr>
          <w:rtl/>
        </w:rPr>
        <w:t xml:space="preserve"> عند وقوع الغيبة سنة ستين ومائتين</w:t>
      </w:r>
      <w:r>
        <w:rPr>
          <w:rtl/>
        </w:rPr>
        <w:t>،</w:t>
      </w:r>
      <w:r w:rsidRPr="00A2729A">
        <w:rPr>
          <w:rtl/>
        </w:rPr>
        <w:t xml:space="preserve"> وأقام بها سنة</w:t>
      </w:r>
      <w:r>
        <w:rPr>
          <w:rtl/>
        </w:rPr>
        <w:t>،</w:t>
      </w:r>
      <w:r w:rsidRPr="00A2729A">
        <w:rPr>
          <w:rtl/>
        </w:rPr>
        <w:t xml:space="preserve"> وعاد</w:t>
      </w:r>
      <w:r>
        <w:rPr>
          <w:rtl/>
        </w:rPr>
        <w:t>،</w:t>
      </w:r>
      <w:r w:rsidRPr="00A2729A">
        <w:rPr>
          <w:rtl/>
        </w:rPr>
        <w:t xml:space="preserve"> وقد ظهر له من أمر الصاحب </w:t>
      </w:r>
      <w:r w:rsidRPr="00C73D10">
        <w:rPr>
          <w:rStyle w:val="libAlaemChar"/>
          <w:rtl/>
        </w:rPr>
        <w:t>عليه‌السلام</w:t>
      </w:r>
      <w:r w:rsidRPr="00A2729A">
        <w:rPr>
          <w:rtl/>
        </w:rPr>
        <w:t xml:space="preserve"> ما </w:t>
      </w:r>
      <w:r>
        <w:rPr>
          <w:rtl/>
        </w:rPr>
        <w:t>(</w:t>
      </w:r>
      <w:r w:rsidRPr="00A2729A">
        <w:rPr>
          <w:rtl/>
        </w:rPr>
        <w:t>احتاج</w:t>
      </w:r>
      <w:r>
        <w:rPr>
          <w:rtl/>
        </w:rPr>
        <w:t>)</w:t>
      </w:r>
      <w:r w:rsidRPr="00A2729A">
        <w:rPr>
          <w:rtl/>
        </w:rPr>
        <w:t xml:space="preserve"> </w:t>
      </w:r>
      <w:r w:rsidRPr="00C73D10">
        <w:rPr>
          <w:rStyle w:val="libFootnotenumChar"/>
          <w:rtl/>
        </w:rPr>
        <w:t>(2)</w:t>
      </w:r>
      <w:r w:rsidRPr="00A2729A">
        <w:rPr>
          <w:rtl/>
        </w:rPr>
        <w:t xml:space="preserve"> إليه.</w:t>
      </w:r>
    </w:p>
    <w:p w:rsidR="00C73D10" w:rsidRPr="00A2729A" w:rsidRDefault="00C73D10" w:rsidP="00C73D10">
      <w:pPr>
        <w:pStyle w:val="libNormal"/>
        <w:rPr>
          <w:rtl/>
        </w:rPr>
      </w:pPr>
      <w:r w:rsidRPr="00A2729A">
        <w:rPr>
          <w:rtl/>
        </w:rPr>
        <w:t>وأُمّه</w:t>
      </w:r>
      <w:r>
        <w:rPr>
          <w:rtl/>
        </w:rPr>
        <w:t>،</w:t>
      </w:r>
      <w:r w:rsidRPr="00A2729A">
        <w:rPr>
          <w:rtl/>
        </w:rPr>
        <w:t xml:space="preserve"> وأُمّ أخته</w:t>
      </w:r>
      <w:r>
        <w:rPr>
          <w:rtl/>
        </w:rPr>
        <w:t>:</w:t>
      </w:r>
      <w:r w:rsidRPr="00A2729A">
        <w:rPr>
          <w:rtl/>
        </w:rPr>
        <w:t xml:space="preserve"> فاطمة جدّتي بنت محمّد بن عيسى القيسي إلى أن قال</w:t>
      </w:r>
      <w:r>
        <w:rPr>
          <w:rtl/>
        </w:rPr>
        <w:t xml:space="preserve"> -:</w:t>
      </w:r>
      <w:r w:rsidRPr="00A2729A">
        <w:rPr>
          <w:rtl/>
        </w:rPr>
        <w:t xml:space="preserve"> وكان محمّد بن عيسى أحد مشايخ الشيعة و </w:t>
      </w:r>
      <w:r>
        <w:rPr>
          <w:rtl/>
        </w:rPr>
        <w:t>[</w:t>
      </w:r>
      <w:r w:rsidRPr="00A2729A">
        <w:rPr>
          <w:rtl/>
        </w:rPr>
        <w:t>م</w:t>
      </w:r>
      <w:r>
        <w:rPr>
          <w:rtl/>
        </w:rPr>
        <w:t>]</w:t>
      </w:r>
      <w:r w:rsidRPr="00A2729A">
        <w:rPr>
          <w:rtl/>
        </w:rPr>
        <w:t xml:space="preserve"> من كان يُكاتَبُ</w:t>
      </w:r>
      <w:r>
        <w:rPr>
          <w:rtl/>
        </w:rPr>
        <w:t>،</w:t>
      </w:r>
      <w:r w:rsidRPr="00A2729A">
        <w:rPr>
          <w:rtl/>
        </w:rPr>
        <w:t xml:space="preserve"> وكان خرج توقيع إليه</w:t>
      </w:r>
      <w:r>
        <w:rPr>
          <w:rtl/>
        </w:rPr>
        <w:t>،</w:t>
      </w:r>
      <w:r w:rsidRPr="00A2729A">
        <w:rPr>
          <w:rtl/>
        </w:rPr>
        <w:t xml:space="preserve"> جواب كتاب كتبه على يدَي أيوب بن نوح </w:t>
      </w:r>
      <w:r>
        <w:rPr>
          <w:rtl/>
        </w:rPr>
        <w:t>(</w:t>
      </w:r>
      <w:r w:rsidRPr="00A2729A">
        <w:rPr>
          <w:rtl/>
        </w:rPr>
        <w:t>رضى الله عنه</w:t>
      </w:r>
      <w:r>
        <w:rPr>
          <w:rtl/>
        </w:rPr>
        <w:t>)،</w:t>
      </w:r>
      <w:r w:rsidRPr="00A2729A">
        <w:rPr>
          <w:rtl/>
        </w:rPr>
        <w:t xml:space="preserve"> في أمر </w:t>
      </w:r>
      <w:r w:rsidRPr="00C73D10">
        <w:rPr>
          <w:rStyle w:val="libFootnotenumChar"/>
          <w:rtl/>
        </w:rPr>
        <w:t>(3)</w:t>
      </w:r>
      <w:r w:rsidRPr="00A2729A">
        <w:rPr>
          <w:rtl/>
        </w:rPr>
        <w:t xml:space="preserve"> عبد الله بن جعفر حدثني بذلك خال أبي أبو العباس الرزاز</w:t>
      </w:r>
      <w:r>
        <w:rPr>
          <w:rtl/>
        </w:rPr>
        <w:t>،</w:t>
      </w:r>
      <w:r w:rsidRPr="00A2729A">
        <w:rPr>
          <w:rtl/>
        </w:rPr>
        <w:t xml:space="preserve"> إلى أن قال أيضاً</w:t>
      </w:r>
      <w:r>
        <w:rPr>
          <w:rtl/>
        </w:rPr>
        <w:t xml:space="preserve"> -:</w:t>
      </w:r>
      <w:r w:rsidRPr="00A2729A">
        <w:rPr>
          <w:rtl/>
        </w:rPr>
        <w:t xml:space="preserve"> وكان محمّد بن عيسى أحد رواة الحديث.</w:t>
      </w:r>
    </w:p>
    <w:p w:rsidR="00C73D10" w:rsidRPr="00A2729A" w:rsidRDefault="00C73D10" w:rsidP="00C73D10">
      <w:pPr>
        <w:pStyle w:val="libNormal"/>
        <w:rPr>
          <w:rtl/>
        </w:rPr>
      </w:pPr>
      <w:r w:rsidRPr="00A2729A">
        <w:rPr>
          <w:rtl/>
        </w:rPr>
        <w:t>حدثني عنه خال أبي ؛ محمّد بن جعفر الرزاز وهو جدّه</w:t>
      </w:r>
      <w:r>
        <w:rPr>
          <w:rtl/>
        </w:rPr>
        <w:t>:</w:t>
      </w:r>
      <w:r w:rsidRPr="00A2729A">
        <w:rPr>
          <w:rtl/>
        </w:rPr>
        <w:t xml:space="preserve"> أبو امه عن الحسن بن علي بن فضّال.</w:t>
      </w:r>
    </w:p>
    <w:p w:rsidR="00C73D10" w:rsidRPr="00A2729A" w:rsidRDefault="00C73D10" w:rsidP="00C73D10">
      <w:pPr>
        <w:pStyle w:val="libNormal"/>
        <w:rPr>
          <w:rtl/>
        </w:rPr>
      </w:pPr>
      <w:r w:rsidRPr="00A2729A">
        <w:rPr>
          <w:rtl/>
        </w:rPr>
        <w:t>قال</w:t>
      </w:r>
      <w:r>
        <w:rPr>
          <w:rtl/>
        </w:rPr>
        <w:t>:</w:t>
      </w:r>
      <w:r w:rsidRPr="00A2729A">
        <w:rPr>
          <w:rtl/>
        </w:rPr>
        <w:t xml:space="preserve"> وحدثني عنه بكتاب عيسى بن عبد الله العلوي</w:t>
      </w:r>
      <w:r>
        <w:rPr>
          <w:rtl/>
        </w:rPr>
        <w:t>،</w:t>
      </w:r>
      <w:r w:rsidRPr="00A2729A">
        <w:rPr>
          <w:rtl/>
        </w:rPr>
        <w:t xml:space="preserve"> وهو كتاب معروف إلى أن قال في ذكر مشايخه</w:t>
      </w:r>
      <w:r>
        <w:rPr>
          <w:rtl/>
        </w:rPr>
        <w:t xml:space="preserve"> -:</w:t>
      </w:r>
      <w:r w:rsidRPr="00A2729A">
        <w:rPr>
          <w:rtl/>
        </w:rPr>
        <w:t xml:space="preserve"> وسمعت أنا بعد ذلك من عمّ أبي</w:t>
      </w:r>
      <w:r>
        <w:rPr>
          <w:rtl/>
        </w:rPr>
        <w:t>:</w:t>
      </w:r>
      <w:r w:rsidRPr="00A2729A">
        <w:rPr>
          <w:rtl/>
        </w:rPr>
        <w:t xml:space="preserve"> علي بن سليمان</w:t>
      </w:r>
      <w:r>
        <w:rPr>
          <w:rtl/>
        </w:rPr>
        <w:t>،</w:t>
      </w:r>
      <w:r w:rsidRPr="00A2729A">
        <w:rPr>
          <w:rtl/>
        </w:rPr>
        <w:t xml:space="preserve"> ومن خال أبي</w:t>
      </w:r>
      <w:r>
        <w:rPr>
          <w:rtl/>
        </w:rPr>
        <w:t>:</w:t>
      </w:r>
      <w:r w:rsidRPr="00A2729A">
        <w:rPr>
          <w:rtl/>
        </w:rPr>
        <w:t xml:space="preserve"> محمّد بن جعفر الرزاز. إلى آخره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الصحيح</w:t>
      </w:r>
      <w:r>
        <w:rPr>
          <w:rtl/>
        </w:rPr>
        <w:t>:</w:t>
      </w:r>
      <w:r w:rsidRPr="00A2729A">
        <w:rPr>
          <w:rtl/>
        </w:rPr>
        <w:t xml:space="preserve"> سنة ست وثلاثين</w:t>
      </w:r>
      <w:r>
        <w:rPr>
          <w:rtl/>
        </w:rPr>
        <w:t>،</w:t>
      </w:r>
      <w:r w:rsidRPr="00A2729A">
        <w:rPr>
          <w:rtl/>
        </w:rPr>
        <w:t xml:space="preserve"> وهو الموافق لما سيأتي من مدة عمره</w:t>
      </w:r>
      <w:r>
        <w:rPr>
          <w:rtl/>
        </w:rPr>
        <w:t>،</w:t>
      </w:r>
      <w:r w:rsidRPr="00A2729A">
        <w:rPr>
          <w:rtl/>
        </w:rPr>
        <w:t xml:space="preserve"> كما نبه عليه محقق الرسالة</w:t>
      </w:r>
      <w:r>
        <w:rPr>
          <w:rtl/>
        </w:rPr>
        <w:t>،</w:t>
      </w:r>
      <w:r w:rsidRPr="00A2729A">
        <w:rPr>
          <w:rtl/>
        </w:rPr>
        <w:t xml:space="preserve"> وهو الصواب</w:t>
      </w:r>
      <w:r>
        <w:rPr>
          <w:rtl/>
        </w:rPr>
        <w:t>.</w:t>
      </w:r>
    </w:p>
    <w:p w:rsidR="00C73D10" w:rsidRPr="00A2729A" w:rsidRDefault="00C73D10" w:rsidP="00C73D10">
      <w:pPr>
        <w:pStyle w:val="libFootnote0"/>
        <w:rPr>
          <w:rtl/>
        </w:rPr>
      </w:pPr>
      <w:r w:rsidRPr="00A2729A">
        <w:rPr>
          <w:rtl/>
        </w:rPr>
        <w:t>(2) في الأصل</w:t>
      </w:r>
      <w:r>
        <w:rPr>
          <w:rtl/>
        </w:rPr>
        <w:t>:</w:t>
      </w:r>
      <w:r w:rsidRPr="00A2729A">
        <w:rPr>
          <w:rtl/>
        </w:rPr>
        <w:t xml:space="preserve"> أضاح بالضاد المعجمة وما أثبتناه فمن المصدر</w:t>
      </w:r>
      <w:r>
        <w:rPr>
          <w:rtl/>
        </w:rPr>
        <w:t>.</w:t>
      </w:r>
    </w:p>
    <w:p w:rsidR="00C73D10" w:rsidRPr="00A2729A" w:rsidRDefault="00C73D10" w:rsidP="00C73D10">
      <w:pPr>
        <w:pStyle w:val="libFootnote0"/>
        <w:rPr>
          <w:rtl/>
        </w:rPr>
      </w:pPr>
      <w:r w:rsidRPr="00A2729A">
        <w:rPr>
          <w:rtl/>
        </w:rPr>
        <w:t>(3) في الأصل</w:t>
      </w:r>
      <w:r>
        <w:rPr>
          <w:rtl/>
        </w:rPr>
        <w:t>:</w:t>
      </w:r>
      <w:r w:rsidRPr="00A2729A">
        <w:rPr>
          <w:rtl/>
        </w:rPr>
        <w:t xml:space="preserve"> أم</w:t>
      </w:r>
      <w:r>
        <w:rPr>
          <w:rtl/>
        </w:rPr>
        <w:t>،</w:t>
      </w:r>
      <w:r w:rsidRPr="00A2729A">
        <w:rPr>
          <w:rtl/>
        </w:rPr>
        <w:t xml:space="preserve"> وما أثبتناه فمن المصدر</w:t>
      </w:r>
      <w:r>
        <w:rPr>
          <w:rtl/>
        </w:rPr>
        <w:t>.</w:t>
      </w:r>
    </w:p>
    <w:p w:rsidR="00C73D10" w:rsidRPr="00A2729A" w:rsidRDefault="00C73D10" w:rsidP="00C73D10">
      <w:pPr>
        <w:pStyle w:val="libFootnote0"/>
        <w:rPr>
          <w:rtl/>
        </w:rPr>
      </w:pPr>
      <w:r w:rsidRPr="00A2729A">
        <w:rPr>
          <w:rtl/>
        </w:rPr>
        <w:t>(4) رسالة أبي غالب الزراري</w:t>
      </w:r>
      <w:r>
        <w:rPr>
          <w:rtl/>
        </w:rPr>
        <w:t>:</w:t>
      </w:r>
      <w:r w:rsidRPr="00A2729A">
        <w:rPr>
          <w:rtl/>
        </w:rPr>
        <w:t xml:space="preserve"> 140 </w:t>
      </w:r>
      <w:r>
        <w:rPr>
          <w:rtl/>
        </w:rPr>
        <w:t>و 1</w:t>
      </w:r>
      <w:r w:rsidRPr="00A2729A">
        <w:rPr>
          <w:rtl/>
        </w:rPr>
        <w:t xml:space="preserve">41 </w:t>
      </w:r>
      <w:r>
        <w:rPr>
          <w:rtl/>
        </w:rPr>
        <w:t>و 1</w:t>
      </w:r>
      <w:r w:rsidRPr="00A2729A">
        <w:rPr>
          <w:rtl/>
        </w:rPr>
        <w:t xml:space="preserve">45 </w:t>
      </w:r>
      <w:r>
        <w:rPr>
          <w:rtl/>
        </w:rPr>
        <w:t>و 1</w:t>
      </w:r>
      <w:r w:rsidRPr="00A2729A">
        <w:rPr>
          <w:rtl/>
        </w:rPr>
        <w:t xml:space="preserve">46 </w:t>
      </w:r>
      <w:r>
        <w:rPr>
          <w:rtl/>
        </w:rPr>
        <w:t>و 1</w:t>
      </w:r>
      <w:r w:rsidRPr="00A2729A">
        <w:rPr>
          <w:rtl/>
        </w:rPr>
        <w:t>49</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ثم روى عنه في ذكر طرقه إلى أصحاب الكتب التي كانت عنده كثيراً منها</w:t>
      </w:r>
      <w:r>
        <w:rPr>
          <w:rtl/>
        </w:rPr>
        <w:t>،</w:t>
      </w:r>
      <w:r w:rsidRPr="00A2729A">
        <w:rPr>
          <w:rtl/>
        </w:rPr>
        <w:t xml:space="preserve"> ووصفه بالبزاز تارة</w:t>
      </w:r>
      <w:r>
        <w:rPr>
          <w:rtl/>
        </w:rPr>
        <w:t>،</w:t>
      </w:r>
      <w:r w:rsidRPr="00A2729A">
        <w:rPr>
          <w:rtl/>
        </w:rPr>
        <w:t xml:space="preserve"> وأُخرى بالرزاز </w:t>
      </w:r>
      <w:r w:rsidRPr="00C73D10">
        <w:rPr>
          <w:rStyle w:val="libFootnotenumChar"/>
          <w:rtl/>
        </w:rPr>
        <w:t>(1)</w:t>
      </w:r>
      <w:r>
        <w:rPr>
          <w:rtl/>
        </w:rPr>
        <w:t>.</w:t>
      </w:r>
    </w:p>
    <w:p w:rsidR="00C73D10" w:rsidRPr="00A2729A" w:rsidRDefault="00C73D10" w:rsidP="00C73D10">
      <w:pPr>
        <w:pStyle w:val="libNormal"/>
        <w:rPr>
          <w:rtl/>
        </w:rPr>
      </w:pPr>
      <w:r w:rsidRPr="00A2729A">
        <w:rPr>
          <w:rtl/>
        </w:rPr>
        <w:t>إذا عرفت ذلك</w:t>
      </w:r>
      <w:r>
        <w:rPr>
          <w:rtl/>
        </w:rPr>
        <w:t>،</w:t>
      </w:r>
      <w:r w:rsidRPr="00A2729A">
        <w:rPr>
          <w:rtl/>
        </w:rPr>
        <w:t xml:space="preserve"> فنقول</w:t>
      </w:r>
      <w:r>
        <w:rPr>
          <w:rtl/>
        </w:rPr>
        <w:t>:</w:t>
      </w:r>
      <w:r w:rsidRPr="00A2729A">
        <w:rPr>
          <w:rtl/>
        </w:rPr>
        <w:t xml:space="preserve"> تشهد على انه غير محمّد بن جعفر الأسدي الذي صرّحوا بأنه بعينه محمّد بن أبي عبد الله ؛ أُمور</w:t>
      </w:r>
      <w:r>
        <w:rPr>
          <w:rtl/>
        </w:rPr>
        <w:t>:</w:t>
      </w:r>
    </w:p>
    <w:p w:rsidR="00C73D10" w:rsidRPr="00A2729A" w:rsidRDefault="00C73D10" w:rsidP="00C73D10">
      <w:pPr>
        <w:pStyle w:val="libNormal"/>
        <w:rPr>
          <w:rtl/>
        </w:rPr>
      </w:pPr>
      <w:r w:rsidRPr="00A2729A">
        <w:rPr>
          <w:rtl/>
        </w:rPr>
        <w:t>أ</w:t>
      </w:r>
      <w:r>
        <w:rPr>
          <w:rtl/>
        </w:rPr>
        <w:t xml:space="preserve"> - </w:t>
      </w:r>
      <w:r w:rsidRPr="00A2729A">
        <w:rPr>
          <w:rtl/>
        </w:rPr>
        <w:t xml:space="preserve">ان كنية البزاز ؛ أبو العباس </w:t>
      </w:r>
      <w:r w:rsidRPr="00C73D10">
        <w:rPr>
          <w:rStyle w:val="libFootnotenumChar"/>
          <w:rtl/>
        </w:rPr>
        <w:t>(2)</w:t>
      </w:r>
      <w:r>
        <w:rPr>
          <w:rtl/>
        </w:rPr>
        <w:t>،</w:t>
      </w:r>
      <w:r w:rsidRPr="00A2729A">
        <w:rPr>
          <w:rtl/>
        </w:rPr>
        <w:t xml:space="preserve"> وكنية الأسدي ؛ أبو الحسين </w:t>
      </w:r>
      <w:r w:rsidRPr="00C73D10">
        <w:rPr>
          <w:rStyle w:val="libFootnotenumChar"/>
          <w:rtl/>
        </w:rPr>
        <w:t>(3)</w:t>
      </w:r>
      <w:r>
        <w:rPr>
          <w:rtl/>
        </w:rPr>
        <w:t>.</w:t>
      </w:r>
    </w:p>
    <w:p w:rsidR="00C73D10" w:rsidRPr="00A2729A" w:rsidRDefault="00C73D10" w:rsidP="00C73D10">
      <w:pPr>
        <w:pStyle w:val="libNormal"/>
        <w:rPr>
          <w:rtl/>
        </w:rPr>
      </w:pPr>
      <w:r w:rsidRPr="00A2729A">
        <w:rPr>
          <w:rtl/>
        </w:rPr>
        <w:t>ب</w:t>
      </w:r>
      <w:r>
        <w:rPr>
          <w:rtl/>
        </w:rPr>
        <w:t xml:space="preserve"> - </w:t>
      </w:r>
      <w:r w:rsidRPr="00A2729A">
        <w:rPr>
          <w:rtl/>
        </w:rPr>
        <w:t xml:space="preserve">ان البزّاز ؛ محمّد بن جعفر بن محمّد بن الحسن </w:t>
      </w:r>
      <w:r w:rsidRPr="00C73D10">
        <w:rPr>
          <w:rStyle w:val="libFootnotenumChar"/>
          <w:rtl/>
        </w:rPr>
        <w:t>(4)</w:t>
      </w:r>
      <w:r>
        <w:rPr>
          <w:rtl/>
        </w:rPr>
        <w:t>،</w:t>
      </w:r>
      <w:r w:rsidRPr="00A2729A">
        <w:rPr>
          <w:rtl/>
        </w:rPr>
        <w:t xml:space="preserve"> والأسدي ؛ محمّد بن جعفر بن محمّد بن عون </w:t>
      </w:r>
      <w:r w:rsidRPr="00C73D10">
        <w:rPr>
          <w:rStyle w:val="libFootnotenumChar"/>
          <w:rtl/>
        </w:rPr>
        <w:t>(5)</w:t>
      </w:r>
      <w:r>
        <w:rPr>
          <w:rtl/>
        </w:rPr>
        <w:t>.</w:t>
      </w:r>
    </w:p>
    <w:p w:rsidR="00C73D10" w:rsidRPr="00A2729A" w:rsidRDefault="00C73D10" w:rsidP="00C73D10">
      <w:pPr>
        <w:pStyle w:val="libNormal"/>
        <w:rPr>
          <w:rtl/>
        </w:rPr>
      </w:pPr>
      <w:r w:rsidRPr="00A2729A">
        <w:rPr>
          <w:rtl/>
        </w:rPr>
        <w:t>ج</w:t>
      </w:r>
      <w:r>
        <w:rPr>
          <w:rtl/>
        </w:rPr>
        <w:t xml:space="preserve"> - </w:t>
      </w:r>
      <w:r w:rsidRPr="00A2729A">
        <w:rPr>
          <w:rtl/>
        </w:rPr>
        <w:t xml:space="preserve">ان الأول ؛ قرشي مخزومي </w:t>
      </w:r>
      <w:r w:rsidRPr="00C73D10">
        <w:rPr>
          <w:rStyle w:val="libFootnotenumChar"/>
          <w:rtl/>
        </w:rPr>
        <w:t>(6)</w:t>
      </w:r>
      <w:r>
        <w:rPr>
          <w:rtl/>
        </w:rPr>
        <w:t>،</w:t>
      </w:r>
      <w:r w:rsidRPr="00A2729A">
        <w:rPr>
          <w:rtl/>
        </w:rPr>
        <w:t xml:space="preserve"> والثاني ؛ أسدي كوفي </w:t>
      </w:r>
      <w:r w:rsidRPr="00C73D10">
        <w:rPr>
          <w:rStyle w:val="libFootnotenumChar"/>
          <w:rtl/>
        </w:rPr>
        <w:t>(7)</w:t>
      </w:r>
      <w:r>
        <w:rPr>
          <w:rtl/>
        </w:rPr>
        <w:t>.</w:t>
      </w:r>
    </w:p>
    <w:p w:rsidR="00C73D10" w:rsidRPr="00A2729A" w:rsidRDefault="00C73D10" w:rsidP="00C73D10">
      <w:pPr>
        <w:pStyle w:val="libNormal"/>
        <w:rPr>
          <w:rtl/>
        </w:rPr>
      </w:pPr>
      <w:r w:rsidRPr="00A2729A">
        <w:rPr>
          <w:rtl/>
        </w:rPr>
        <w:t>د</w:t>
      </w:r>
      <w:r>
        <w:rPr>
          <w:rtl/>
        </w:rPr>
        <w:t xml:space="preserve"> - </w:t>
      </w:r>
      <w:r w:rsidRPr="00A2729A">
        <w:rPr>
          <w:rtl/>
        </w:rPr>
        <w:t xml:space="preserve">ان الأول ؛ مات في سنة </w:t>
      </w:r>
      <w:r>
        <w:rPr>
          <w:rtl/>
        </w:rPr>
        <w:t>[</w:t>
      </w:r>
      <w:r w:rsidRPr="00A2729A">
        <w:rPr>
          <w:rtl/>
        </w:rPr>
        <w:t>ست</w:t>
      </w:r>
      <w:r>
        <w:rPr>
          <w:rtl/>
        </w:rPr>
        <w:t>]</w:t>
      </w:r>
      <w:r w:rsidRPr="00A2729A">
        <w:rPr>
          <w:rtl/>
        </w:rPr>
        <w:t xml:space="preserve"> عشرة وثلاثمائة </w:t>
      </w:r>
      <w:r w:rsidRPr="00C73D10">
        <w:rPr>
          <w:rStyle w:val="libFootnotenumChar"/>
          <w:rtl/>
        </w:rPr>
        <w:t>(8)</w:t>
      </w:r>
      <w:r>
        <w:rPr>
          <w:rtl/>
        </w:rPr>
        <w:t>،</w:t>
      </w:r>
      <w:r w:rsidRPr="00A2729A">
        <w:rPr>
          <w:rtl/>
        </w:rPr>
        <w:t xml:space="preserve"> والثاني ؛ في ليلة الخميس لعشر خلون من جمادى الأولى سنة اثنتي عشرة وثلاثمائة</w:t>
      </w:r>
      <w:r>
        <w:rPr>
          <w:rtl/>
        </w:rPr>
        <w:t>،</w:t>
      </w:r>
      <w:r w:rsidRPr="00A2729A">
        <w:rPr>
          <w:rtl/>
        </w:rPr>
        <w:t xml:space="preserve"> كما في النجاشي </w:t>
      </w:r>
      <w:r w:rsidRPr="00C73D10">
        <w:rPr>
          <w:rStyle w:val="libFootnotenumChar"/>
          <w:rtl/>
        </w:rPr>
        <w:t>(9)</w:t>
      </w:r>
      <w:r>
        <w:rPr>
          <w:rtl/>
        </w:rPr>
        <w:t>.</w:t>
      </w:r>
    </w:p>
    <w:p w:rsidR="00C73D10" w:rsidRPr="00A2729A" w:rsidRDefault="00C73D10" w:rsidP="00C73D10">
      <w:pPr>
        <w:pStyle w:val="libNormal"/>
        <w:rPr>
          <w:rtl/>
        </w:rPr>
      </w:pPr>
      <w:r w:rsidRPr="00A2729A">
        <w:rPr>
          <w:rtl/>
        </w:rPr>
        <w:t>ه</w:t>
      </w:r>
      <w:r>
        <w:rPr>
          <w:rFonts w:hint="cs"/>
          <w:rtl/>
        </w:rPr>
        <w:t>ـ</w:t>
      </w:r>
      <w:r>
        <w:rPr>
          <w:rtl/>
        </w:rPr>
        <w:t xml:space="preserve"> - </w:t>
      </w:r>
      <w:r w:rsidRPr="00A2729A">
        <w:rPr>
          <w:rtl/>
        </w:rPr>
        <w:t xml:space="preserve">ان الأسدي كان ساكناً في الري </w:t>
      </w:r>
      <w:r w:rsidRPr="00C73D10">
        <w:rPr>
          <w:rStyle w:val="libFootnotenumChar"/>
          <w:rtl/>
        </w:rPr>
        <w:t>(10)</w:t>
      </w:r>
      <w:r>
        <w:rPr>
          <w:rtl/>
        </w:rPr>
        <w:t>،</w:t>
      </w:r>
      <w:r w:rsidRPr="00A2729A">
        <w:rPr>
          <w:rtl/>
        </w:rPr>
        <w:t xml:space="preserve"> ولذا يوصف بالرازي كثيراً</w:t>
      </w:r>
      <w:r>
        <w:rPr>
          <w:rtl/>
        </w:rPr>
        <w:t>،</w:t>
      </w:r>
      <w:r w:rsidRPr="00A2729A">
        <w:rPr>
          <w:rtl/>
        </w:rPr>
        <w:t xml:space="preserve"> ويروي غالباً عن الرواة الذين كانوا بالري مثل</w:t>
      </w:r>
      <w:r>
        <w:rPr>
          <w:rtl/>
        </w:rPr>
        <w:t>:</w:t>
      </w:r>
      <w:r w:rsidRPr="00A2729A">
        <w:rPr>
          <w:rtl/>
        </w:rPr>
        <w:t xml:space="preserve"> سهل بن زياد</w:t>
      </w:r>
      <w:r>
        <w:rPr>
          <w:rtl/>
        </w:rPr>
        <w:t>،</w:t>
      </w:r>
      <w:r w:rsidRPr="00A2729A">
        <w:rPr>
          <w:rtl/>
        </w:rPr>
        <w:t xml:space="preserve"> ومحمّد بن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رسالة أبي غالب الزراري</w:t>
      </w:r>
      <w:r>
        <w:rPr>
          <w:rtl/>
        </w:rPr>
        <w:t>:</w:t>
      </w:r>
      <w:r w:rsidRPr="00A2729A">
        <w:rPr>
          <w:rtl/>
        </w:rPr>
        <w:t xml:space="preserve"> 56</w:t>
      </w:r>
      <w:r>
        <w:rPr>
          <w:rtl/>
        </w:rPr>
        <w:t>،</w:t>
      </w:r>
      <w:r w:rsidRPr="00A2729A">
        <w:rPr>
          <w:rtl/>
        </w:rPr>
        <w:t xml:space="preserve"> 140</w:t>
      </w:r>
      <w:r>
        <w:rPr>
          <w:rtl/>
        </w:rPr>
        <w:t>،</w:t>
      </w:r>
      <w:r w:rsidRPr="00A2729A">
        <w:rPr>
          <w:rtl/>
        </w:rPr>
        <w:t xml:space="preserve"> 141</w:t>
      </w:r>
      <w:r>
        <w:rPr>
          <w:rtl/>
        </w:rPr>
        <w:t>،</w:t>
      </w:r>
      <w:r w:rsidRPr="00A2729A">
        <w:rPr>
          <w:rtl/>
        </w:rPr>
        <w:t xml:space="preserve"> 146</w:t>
      </w:r>
      <w:r>
        <w:rPr>
          <w:rtl/>
        </w:rPr>
        <w:t>.</w:t>
      </w:r>
    </w:p>
    <w:p w:rsidR="00C73D10" w:rsidRPr="00A2729A" w:rsidRDefault="00C73D10" w:rsidP="00C73D10">
      <w:pPr>
        <w:pStyle w:val="libFootnote0"/>
        <w:rPr>
          <w:rtl/>
        </w:rPr>
      </w:pPr>
      <w:r w:rsidRPr="00A2729A">
        <w:rPr>
          <w:rtl/>
        </w:rPr>
        <w:t>(2) رسالة أبي غالب الزراري</w:t>
      </w:r>
      <w:r>
        <w:rPr>
          <w:rtl/>
        </w:rPr>
        <w:t>:</w:t>
      </w:r>
      <w:r w:rsidRPr="00A2729A">
        <w:rPr>
          <w:rtl/>
        </w:rPr>
        <w:t xml:space="preserve"> 146</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373 / 1020</w:t>
      </w:r>
      <w:r>
        <w:rPr>
          <w:rtl/>
        </w:rPr>
        <w:t>،</w:t>
      </w:r>
      <w:r w:rsidRPr="00A2729A">
        <w:rPr>
          <w:rtl/>
        </w:rPr>
        <w:t xml:space="preserve"> رجال الشيخ</w:t>
      </w:r>
      <w:r>
        <w:rPr>
          <w:rtl/>
        </w:rPr>
        <w:t>:</w:t>
      </w:r>
      <w:r w:rsidRPr="00A2729A">
        <w:rPr>
          <w:rtl/>
        </w:rPr>
        <w:t xml:space="preserve"> 496 / 28</w:t>
      </w:r>
      <w:r>
        <w:rPr>
          <w:rtl/>
        </w:rPr>
        <w:t>،</w:t>
      </w:r>
      <w:r w:rsidRPr="00A2729A">
        <w:rPr>
          <w:rtl/>
        </w:rPr>
        <w:t xml:space="preserve"> فهرست الشيخ</w:t>
      </w:r>
      <w:r>
        <w:rPr>
          <w:rtl/>
        </w:rPr>
        <w:t>:</w:t>
      </w:r>
      <w:r w:rsidRPr="00A2729A">
        <w:rPr>
          <w:rtl/>
        </w:rPr>
        <w:t xml:space="preserve"> 151 / 656</w:t>
      </w:r>
      <w:r>
        <w:rPr>
          <w:rtl/>
        </w:rPr>
        <w:t>.</w:t>
      </w:r>
    </w:p>
    <w:p w:rsidR="00C73D10" w:rsidRPr="00A2729A" w:rsidRDefault="00C73D10" w:rsidP="00C73D10">
      <w:pPr>
        <w:pStyle w:val="libFootnote0"/>
        <w:rPr>
          <w:rtl/>
        </w:rPr>
      </w:pPr>
      <w:r w:rsidRPr="00A2729A">
        <w:rPr>
          <w:rtl/>
        </w:rPr>
        <w:t>(4) رسالة أبي غالب الزراري</w:t>
      </w:r>
      <w:r>
        <w:rPr>
          <w:rtl/>
        </w:rPr>
        <w:t>:</w:t>
      </w:r>
      <w:r w:rsidRPr="00A2729A">
        <w:rPr>
          <w:rtl/>
        </w:rPr>
        <w:t xml:space="preserve"> 140</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373 / 1020</w:t>
      </w:r>
      <w:r>
        <w:rPr>
          <w:rtl/>
        </w:rPr>
        <w:t>.</w:t>
      </w:r>
    </w:p>
    <w:p w:rsidR="00C73D10" w:rsidRPr="00A2729A" w:rsidRDefault="00C73D10" w:rsidP="00C73D10">
      <w:pPr>
        <w:pStyle w:val="libFootnote0"/>
        <w:rPr>
          <w:rtl/>
        </w:rPr>
      </w:pPr>
      <w:r w:rsidRPr="00A2729A">
        <w:rPr>
          <w:rtl/>
        </w:rPr>
        <w:t>(6) رسالة أبي غالب الزراري</w:t>
      </w:r>
      <w:r>
        <w:rPr>
          <w:rtl/>
        </w:rPr>
        <w:t>:</w:t>
      </w:r>
      <w:r w:rsidRPr="00A2729A">
        <w:rPr>
          <w:rtl/>
        </w:rPr>
        <w:t xml:space="preserve"> 140</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373 / 1020</w:t>
      </w:r>
      <w:r>
        <w:rPr>
          <w:rtl/>
        </w:rPr>
        <w:t>.</w:t>
      </w:r>
    </w:p>
    <w:p w:rsidR="00C73D10" w:rsidRPr="00A2729A" w:rsidRDefault="00C73D10" w:rsidP="00C73D10">
      <w:pPr>
        <w:pStyle w:val="libFootnote0"/>
        <w:rPr>
          <w:rtl/>
        </w:rPr>
      </w:pPr>
      <w:r w:rsidRPr="00A2729A">
        <w:rPr>
          <w:rtl/>
        </w:rPr>
        <w:t>(8) رسالة أبي غالب الزراري</w:t>
      </w:r>
      <w:r>
        <w:rPr>
          <w:rtl/>
        </w:rPr>
        <w:t>:</w:t>
      </w:r>
      <w:r w:rsidRPr="00A2729A">
        <w:rPr>
          <w:rtl/>
        </w:rPr>
        <w:t xml:space="preserve"> 141</w:t>
      </w:r>
      <w:r>
        <w:rPr>
          <w:rtl/>
        </w:rPr>
        <w:t>،</w:t>
      </w:r>
      <w:r w:rsidRPr="00A2729A">
        <w:rPr>
          <w:rtl/>
        </w:rPr>
        <w:t xml:space="preserve"> وما بين المعقوفتين منه</w:t>
      </w:r>
      <w:r>
        <w:rPr>
          <w:rtl/>
        </w:rPr>
        <w:t>،</w:t>
      </w:r>
      <w:r w:rsidRPr="00A2729A">
        <w:rPr>
          <w:rtl/>
        </w:rPr>
        <w:t xml:space="preserve"> وهو الصحيح الموافق لمدة عمرة كما مرّ ويأتي</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373 / 1020</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373 / 1020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إسماعيل البرمكي كما يظهر من الكافي </w:t>
      </w:r>
      <w:r w:rsidRPr="00C73D10">
        <w:rPr>
          <w:rStyle w:val="libFootnotenumChar"/>
          <w:rtl/>
        </w:rPr>
        <w:t>(1)</w:t>
      </w:r>
      <w:r w:rsidRPr="00A2729A">
        <w:rPr>
          <w:rtl/>
        </w:rPr>
        <w:t xml:space="preserve"> وغيره</w:t>
      </w:r>
      <w:r>
        <w:rPr>
          <w:rtl/>
        </w:rPr>
        <w:t>،</w:t>
      </w:r>
      <w:r w:rsidRPr="00A2729A">
        <w:rPr>
          <w:rtl/>
        </w:rPr>
        <w:t xml:space="preserve"> والرزاز كان بالكوفة إلى أن مات كما يظهر من الرسالة </w:t>
      </w:r>
      <w:r w:rsidRPr="00C73D10">
        <w:rPr>
          <w:rStyle w:val="libFootnotenumChar"/>
          <w:rtl/>
        </w:rPr>
        <w:t>(2)</w:t>
      </w:r>
      <w:r>
        <w:rPr>
          <w:rtl/>
        </w:rPr>
        <w:t>.</w:t>
      </w:r>
    </w:p>
    <w:p w:rsidR="00C73D10" w:rsidRPr="00A2729A" w:rsidRDefault="00C73D10" w:rsidP="00C73D10">
      <w:pPr>
        <w:pStyle w:val="libNormal"/>
        <w:rPr>
          <w:rtl/>
        </w:rPr>
      </w:pPr>
      <w:r w:rsidRPr="00A2729A">
        <w:rPr>
          <w:rtl/>
        </w:rPr>
        <w:t>و</w:t>
      </w:r>
      <w:r>
        <w:rPr>
          <w:rFonts w:hint="cs"/>
          <w:rtl/>
        </w:rPr>
        <w:t xml:space="preserve"> - </w:t>
      </w:r>
      <w:r w:rsidRPr="00A2729A">
        <w:rPr>
          <w:rtl/>
        </w:rPr>
        <w:t xml:space="preserve">ان الأسدي صاحب كتاب في الجبر والاستطاعة وغيره </w:t>
      </w:r>
      <w:r w:rsidRPr="00C73D10">
        <w:rPr>
          <w:rStyle w:val="libFootnotenumChar"/>
          <w:rtl/>
        </w:rPr>
        <w:t>(3)</w:t>
      </w:r>
      <w:r>
        <w:rPr>
          <w:rtl/>
        </w:rPr>
        <w:t>،</w:t>
      </w:r>
      <w:r w:rsidRPr="00A2729A">
        <w:rPr>
          <w:rtl/>
        </w:rPr>
        <w:t xml:space="preserve"> ولو كان هو البزاز لأشار إليه أبو غالب.</w:t>
      </w:r>
    </w:p>
    <w:p w:rsidR="00C73D10" w:rsidRPr="00A2729A" w:rsidRDefault="00C73D10" w:rsidP="00C73D10">
      <w:pPr>
        <w:pStyle w:val="libNormal"/>
        <w:rPr>
          <w:rtl/>
        </w:rPr>
      </w:pPr>
      <w:r w:rsidRPr="00A2729A">
        <w:rPr>
          <w:rtl/>
        </w:rPr>
        <w:t>ز</w:t>
      </w:r>
      <w:r>
        <w:rPr>
          <w:rtl/>
        </w:rPr>
        <w:t xml:space="preserve"> - </w:t>
      </w:r>
      <w:r w:rsidRPr="00A2729A">
        <w:rPr>
          <w:rtl/>
        </w:rPr>
        <w:t>ان النجاشي ذكر في طريقه إلى كثير من المشايخ ؛ المفيد</w:t>
      </w:r>
      <w:r>
        <w:rPr>
          <w:rtl/>
        </w:rPr>
        <w:t>،</w:t>
      </w:r>
      <w:r w:rsidRPr="00A2729A">
        <w:rPr>
          <w:rtl/>
        </w:rPr>
        <w:t xml:space="preserve"> عن أبي غالب</w:t>
      </w:r>
      <w:r>
        <w:rPr>
          <w:rtl/>
        </w:rPr>
        <w:t>،</w:t>
      </w:r>
      <w:r w:rsidRPr="00A2729A">
        <w:rPr>
          <w:rtl/>
        </w:rPr>
        <w:t xml:space="preserve"> عن محمّد بن جعفر الرزاز </w:t>
      </w:r>
      <w:r w:rsidRPr="00C73D10">
        <w:rPr>
          <w:rStyle w:val="libFootnotenumChar"/>
          <w:rtl/>
        </w:rPr>
        <w:t>(4)</w:t>
      </w:r>
      <w:r>
        <w:rPr>
          <w:rtl/>
        </w:rPr>
        <w:t>.</w:t>
      </w:r>
      <w:r w:rsidRPr="00A2729A">
        <w:rPr>
          <w:rtl/>
        </w:rPr>
        <w:t xml:space="preserve"> إلى آخره.</w:t>
      </w:r>
    </w:p>
    <w:p w:rsidR="00C73D10" w:rsidRPr="00A2729A" w:rsidRDefault="00C73D10" w:rsidP="00C73D10">
      <w:pPr>
        <w:pStyle w:val="libNormal"/>
        <w:rPr>
          <w:rtl/>
        </w:rPr>
      </w:pPr>
      <w:r w:rsidRPr="00A2729A">
        <w:rPr>
          <w:rtl/>
        </w:rPr>
        <w:t>وقال في ترجمة الأسدي</w:t>
      </w:r>
      <w:r>
        <w:rPr>
          <w:rtl/>
        </w:rPr>
        <w:t>:</w:t>
      </w:r>
      <w:r w:rsidRPr="00A2729A">
        <w:rPr>
          <w:rtl/>
        </w:rPr>
        <w:t xml:space="preserve"> أخبرنا أبو العباس بن نوح</w:t>
      </w:r>
      <w:r>
        <w:rPr>
          <w:rtl/>
        </w:rPr>
        <w:t>،</w:t>
      </w:r>
      <w:r w:rsidRPr="00A2729A">
        <w:rPr>
          <w:rtl/>
        </w:rPr>
        <w:t xml:space="preserve"> قال</w:t>
      </w:r>
      <w:r>
        <w:rPr>
          <w:rtl/>
        </w:rPr>
        <w:t>:</w:t>
      </w:r>
      <w:r w:rsidRPr="00A2729A">
        <w:rPr>
          <w:rtl/>
        </w:rPr>
        <w:t xml:space="preserve"> حدثنا الحسن بن حمزة</w:t>
      </w:r>
      <w:r>
        <w:rPr>
          <w:rtl/>
        </w:rPr>
        <w:t>،</w:t>
      </w:r>
      <w:r w:rsidRPr="00A2729A">
        <w:rPr>
          <w:rtl/>
        </w:rPr>
        <w:t xml:space="preserve"> قال</w:t>
      </w:r>
      <w:r>
        <w:rPr>
          <w:rtl/>
        </w:rPr>
        <w:t>:</w:t>
      </w:r>
      <w:r w:rsidRPr="00A2729A">
        <w:rPr>
          <w:rtl/>
        </w:rPr>
        <w:t xml:space="preserve"> حدثنا محمّد بن جعفر الأسدي بجميع كتبه</w:t>
      </w:r>
      <w:r>
        <w:rPr>
          <w:rtl/>
        </w:rPr>
        <w:t>،</w:t>
      </w:r>
      <w:r w:rsidRPr="00A2729A">
        <w:rPr>
          <w:rtl/>
        </w:rPr>
        <w:t xml:space="preserve"> قال</w:t>
      </w:r>
      <w:r>
        <w:rPr>
          <w:rtl/>
        </w:rPr>
        <w:t>:</w:t>
      </w:r>
      <w:r w:rsidRPr="00A2729A">
        <w:rPr>
          <w:rtl/>
        </w:rPr>
        <w:t xml:space="preserve"> وقال ابن نوح</w:t>
      </w:r>
      <w:r>
        <w:rPr>
          <w:rtl/>
        </w:rPr>
        <w:t>:</w:t>
      </w:r>
      <w:r w:rsidRPr="00A2729A">
        <w:rPr>
          <w:rtl/>
        </w:rPr>
        <w:t xml:space="preserve"> حدثنا أبو الحسن بن داود</w:t>
      </w:r>
      <w:r>
        <w:rPr>
          <w:rtl/>
        </w:rPr>
        <w:t>،</w:t>
      </w:r>
      <w:r w:rsidRPr="00A2729A">
        <w:rPr>
          <w:rtl/>
        </w:rPr>
        <w:t xml:space="preserve"> قال</w:t>
      </w:r>
      <w:r>
        <w:rPr>
          <w:rtl/>
        </w:rPr>
        <w:t>:</w:t>
      </w:r>
      <w:r w:rsidRPr="00A2729A">
        <w:rPr>
          <w:rtl/>
        </w:rPr>
        <w:t xml:space="preserve"> حدثنا أحمد بن حمدان القزويني</w:t>
      </w:r>
      <w:r>
        <w:rPr>
          <w:rtl/>
        </w:rPr>
        <w:t>،</w:t>
      </w:r>
      <w:r w:rsidRPr="00A2729A">
        <w:rPr>
          <w:rtl/>
        </w:rPr>
        <w:t xml:space="preserve"> عنه بجميع كتبه </w:t>
      </w:r>
      <w:r w:rsidRPr="00C73D10">
        <w:rPr>
          <w:rStyle w:val="libFootnotenumChar"/>
          <w:rtl/>
        </w:rPr>
        <w:t>(5)</w:t>
      </w:r>
      <w:r>
        <w:rPr>
          <w:rtl/>
        </w:rPr>
        <w:t>.</w:t>
      </w:r>
    </w:p>
    <w:p w:rsidR="00C73D10" w:rsidRPr="00A2729A" w:rsidRDefault="00C73D10" w:rsidP="00C73D10">
      <w:pPr>
        <w:pStyle w:val="libNormal"/>
        <w:rPr>
          <w:rtl/>
        </w:rPr>
      </w:pPr>
      <w:r w:rsidRPr="00A2729A">
        <w:rPr>
          <w:rtl/>
        </w:rPr>
        <w:t>ولو كان هو الرزاز لذكر الطريق الأول</w:t>
      </w:r>
      <w:r>
        <w:rPr>
          <w:rtl/>
        </w:rPr>
        <w:t>،</w:t>
      </w:r>
      <w:r w:rsidRPr="00A2729A">
        <w:rPr>
          <w:rtl/>
        </w:rPr>
        <w:t xml:space="preserve"> وهو أجلّها وآثرها عنده وعند غيره</w:t>
      </w:r>
      <w:r>
        <w:rPr>
          <w:rtl/>
        </w:rPr>
        <w:t>،</w:t>
      </w:r>
      <w:r w:rsidRPr="00A2729A">
        <w:rPr>
          <w:rtl/>
        </w:rPr>
        <w:t xml:space="preserve"> ومثله الشيخ في الفهرست</w:t>
      </w:r>
      <w:r>
        <w:rPr>
          <w:rtl/>
        </w:rPr>
        <w:t>،</w:t>
      </w:r>
      <w:r w:rsidRPr="00A2729A">
        <w:rPr>
          <w:rtl/>
        </w:rPr>
        <w:t xml:space="preserve"> فإنه يروى كتبه</w:t>
      </w:r>
      <w:r>
        <w:rPr>
          <w:rtl/>
        </w:rPr>
        <w:t>،</w:t>
      </w:r>
      <w:r w:rsidRPr="00A2729A">
        <w:rPr>
          <w:rtl/>
        </w:rPr>
        <w:t xml:space="preserve"> عن جماعة</w:t>
      </w:r>
      <w:r>
        <w:rPr>
          <w:rtl/>
        </w:rPr>
        <w:t>،</w:t>
      </w:r>
      <w:r w:rsidRPr="00A2729A">
        <w:rPr>
          <w:rtl/>
        </w:rPr>
        <w:t xml:space="preserve"> عن التلعكبري</w:t>
      </w:r>
      <w:r>
        <w:rPr>
          <w:rtl/>
        </w:rPr>
        <w:t>،</w:t>
      </w:r>
      <w:r w:rsidRPr="00A2729A">
        <w:rPr>
          <w:rtl/>
        </w:rPr>
        <w:t xml:space="preserve"> عنه </w:t>
      </w:r>
      <w:r w:rsidRPr="00C73D10">
        <w:rPr>
          <w:rStyle w:val="libFootnotenumChar"/>
          <w:rtl/>
        </w:rPr>
        <w:t>(6)</w:t>
      </w:r>
      <w:r>
        <w:rPr>
          <w:rtl/>
        </w:rPr>
        <w:t>.</w:t>
      </w:r>
    </w:p>
    <w:p w:rsidR="00C73D10" w:rsidRPr="00A2729A" w:rsidRDefault="00C73D10" w:rsidP="00C73D10">
      <w:pPr>
        <w:pStyle w:val="libNormal"/>
        <w:rPr>
          <w:rtl/>
        </w:rPr>
      </w:pPr>
      <w:r w:rsidRPr="00A2729A">
        <w:rPr>
          <w:rtl/>
        </w:rPr>
        <w:t>ح</w:t>
      </w:r>
      <w:r>
        <w:rPr>
          <w:rtl/>
        </w:rPr>
        <w:t xml:space="preserve"> - </w:t>
      </w:r>
      <w:r w:rsidRPr="00A2729A">
        <w:rPr>
          <w:rtl/>
        </w:rPr>
        <w:t>ان النجاشي ذكر في ترجمة الأسدي</w:t>
      </w:r>
      <w:r>
        <w:rPr>
          <w:rtl/>
        </w:rPr>
        <w:t>:</w:t>
      </w:r>
      <w:r w:rsidRPr="00A2729A">
        <w:rPr>
          <w:rtl/>
        </w:rPr>
        <w:t xml:space="preserve"> أن أباه جعفر بن محمّد كان وجهاً</w:t>
      </w:r>
      <w:r>
        <w:rPr>
          <w:rtl/>
        </w:rPr>
        <w:t>،</w:t>
      </w:r>
      <w:r w:rsidRPr="00A2729A">
        <w:rPr>
          <w:rtl/>
        </w:rPr>
        <w:t xml:space="preserve"> روى عنه أحمد بن محمّد بن عيسى </w:t>
      </w:r>
      <w:r w:rsidRPr="00C73D10">
        <w:rPr>
          <w:rStyle w:val="libFootnotenumChar"/>
          <w:rtl/>
        </w:rPr>
        <w:t>(7)</w:t>
      </w:r>
      <w:r>
        <w:rPr>
          <w:rtl/>
        </w:rPr>
        <w:t>،</w:t>
      </w:r>
      <w:r w:rsidRPr="00A2729A">
        <w:rPr>
          <w:rtl/>
        </w:rPr>
        <w:t xml:space="preserve"> ولو كان هو الرزاز لذكره</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أُصول الكافي 1</w:t>
      </w:r>
      <w:r>
        <w:rPr>
          <w:rtl/>
        </w:rPr>
        <w:t>:</w:t>
      </w:r>
      <w:r w:rsidRPr="00A2729A">
        <w:rPr>
          <w:rtl/>
        </w:rPr>
        <w:t xml:space="preserve"> 188 / 1</w:t>
      </w:r>
      <w:r>
        <w:rPr>
          <w:rtl/>
        </w:rPr>
        <w:t>،</w:t>
      </w:r>
      <w:r w:rsidRPr="00A2729A">
        <w:rPr>
          <w:rtl/>
        </w:rPr>
        <w:t xml:space="preserve"> وفروع الكافي 7</w:t>
      </w:r>
      <w:r>
        <w:rPr>
          <w:rtl/>
        </w:rPr>
        <w:t>:</w:t>
      </w:r>
      <w:r w:rsidRPr="00A2729A">
        <w:rPr>
          <w:rtl/>
        </w:rPr>
        <w:t xml:space="preserve"> 431 / 18</w:t>
      </w:r>
      <w:r>
        <w:rPr>
          <w:rtl/>
        </w:rPr>
        <w:t>.</w:t>
      </w:r>
    </w:p>
    <w:p w:rsidR="00C73D10" w:rsidRPr="00A2729A" w:rsidRDefault="00C73D10" w:rsidP="00C73D10">
      <w:pPr>
        <w:pStyle w:val="libFootnote0"/>
        <w:rPr>
          <w:rtl/>
        </w:rPr>
      </w:pPr>
      <w:r w:rsidRPr="00A2729A">
        <w:rPr>
          <w:rtl/>
        </w:rPr>
        <w:t>(2) لم يصرح الزراري بذلك</w:t>
      </w:r>
      <w:r>
        <w:rPr>
          <w:rtl/>
        </w:rPr>
        <w:t>،</w:t>
      </w:r>
      <w:r w:rsidRPr="00A2729A">
        <w:rPr>
          <w:rtl/>
        </w:rPr>
        <w:t xml:space="preserve"> ولكنه لم يذكر انه انتقل من الكوفة إلى مكان آخر</w:t>
      </w:r>
      <w:r>
        <w:rPr>
          <w:rtl/>
        </w:rPr>
        <w:t>،</w:t>
      </w:r>
      <w:r w:rsidRPr="00A2729A">
        <w:rPr>
          <w:rtl/>
        </w:rPr>
        <w:t xml:space="preserve"> أو أنه اتخذ غير الكوفة موطناً له</w:t>
      </w:r>
      <w:r>
        <w:rPr>
          <w:rtl/>
        </w:rPr>
        <w:t>،</w:t>
      </w:r>
      <w:r w:rsidRPr="00A2729A">
        <w:rPr>
          <w:rtl/>
        </w:rPr>
        <w:t xml:space="preserve"> ولهذا استظهر المصنف من الرسالة بقاءه فيها إلى آخر عمره</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151 / 656</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359 / 964</w:t>
      </w:r>
      <w:r>
        <w:rPr>
          <w:rtl/>
        </w:rPr>
        <w:t>،</w:t>
      </w:r>
      <w:r w:rsidRPr="00A2729A">
        <w:rPr>
          <w:rtl/>
        </w:rPr>
        <w:t xml:space="preserve"> في ترجمة محمّد بن يحيى الخزاز</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373 / 1020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151 / 646</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373 / 1020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أبو غالب لشدّة حرصه على ضبط فضائل قبيلته امّاً وأباً.</w:t>
      </w:r>
    </w:p>
    <w:p w:rsidR="00C73D10" w:rsidRPr="00A2729A" w:rsidRDefault="00C73D10" w:rsidP="00C73D10">
      <w:pPr>
        <w:pStyle w:val="libNormal"/>
        <w:rPr>
          <w:rtl/>
        </w:rPr>
      </w:pPr>
      <w:r w:rsidRPr="00A2729A">
        <w:rPr>
          <w:rtl/>
        </w:rPr>
        <w:t>ط</w:t>
      </w:r>
      <w:r>
        <w:rPr>
          <w:rtl/>
        </w:rPr>
        <w:t xml:space="preserve"> - </w:t>
      </w:r>
      <w:r w:rsidRPr="00A2729A">
        <w:rPr>
          <w:rtl/>
        </w:rPr>
        <w:t>ان أبا علي الأسدي ابن محمّد بن أبي عبد الله كان من الرواة</w:t>
      </w:r>
      <w:r>
        <w:rPr>
          <w:rtl/>
        </w:rPr>
        <w:t>،</w:t>
      </w:r>
      <w:r w:rsidRPr="00A2729A">
        <w:rPr>
          <w:rtl/>
        </w:rPr>
        <w:t xml:space="preserve"> يروي عنه الصدوق في كمال الدين بتوسط شيخه محمّد بن محمّد بن الخزاعي</w:t>
      </w:r>
      <w:r>
        <w:rPr>
          <w:rtl/>
        </w:rPr>
        <w:t>،</w:t>
      </w:r>
      <w:r w:rsidRPr="00A2729A">
        <w:rPr>
          <w:rtl/>
        </w:rPr>
        <w:t xml:space="preserve"> عن أبيه الأسدي </w:t>
      </w:r>
      <w:r w:rsidRPr="00C73D10">
        <w:rPr>
          <w:rStyle w:val="libFootnotenumChar"/>
          <w:rtl/>
        </w:rPr>
        <w:t>(1)</w:t>
      </w:r>
      <w:r>
        <w:rPr>
          <w:rtl/>
        </w:rPr>
        <w:t>،</w:t>
      </w:r>
      <w:r w:rsidRPr="00A2729A">
        <w:rPr>
          <w:rtl/>
        </w:rPr>
        <w:t xml:space="preserve"> ولو كان هو البزاز لذكره في الرسالة قطعاً.</w:t>
      </w:r>
    </w:p>
    <w:p w:rsidR="00C73D10" w:rsidRPr="00A2729A" w:rsidRDefault="00C73D10" w:rsidP="00C73D10">
      <w:pPr>
        <w:pStyle w:val="libNormal"/>
        <w:rPr>
          <w:rtl/>
        </w:rPr>
      </w:pPr>
      <w:r w:rsidRPr="00A2729A">
        <w:rPr>
          <w:rtl/>
        </w:rPr>
        <w:t>ى</w:t>
      </w:r>
      <w:r>
        <w:rPr>
          <w:rtl/>
        </w:rPr>
        <w:t xml:space="preserve"> - </w:t>
      </w:r>
      <w:r w:rsidRPr="00A2729A">
        <w:rPr>
          <w:rtl/>
        </w:rPr>
        <w:t xml:space="preserve">ان الشيخ في باب من لم يرو عن الأئمة </w:t>
      </w:r>
      <w:r w:rsidRPr="00C73D10">
        <w:rPr>
          <w:rStyle w:val="libAlaemChar"/>
          <w:rtl/>
        </w:rPr>
        <w:t>عليهم‌السلام</w:t>
      </w:r>
      <w:r w:rsidRPr="00A2729A">
        <w:rPr>
          <w:rtl/>
        </w:rPr>
        <w:t xml:space="preserve"> وغيره ذكروا أنّ الأسدي كان من الأبواب في الغيبة </w:t>
      </w:r>
      <w:r w:rsidRPr="00C73D10">
        <w:rPr>
          <w:rStyle w:val="libFootnotenumChar"/>
          <w:rtl/>
        </w:rPr>
        <w:t>(2)</w:t>
      </w:r>
      <w:r>
        <w:rPr>
          <w:rtl/>
        </w:rPr>
        <w:t>،</w:t>
      </w:r>
      <w:r w:rsidRPr="00A2729A">
        <w:rPr>
          <w:rtl/>
        </w:rPr>
        <w:t xml:space="preserve"> ولو كان هو البزاز لأشار إليه فيها يقيناً.</w:t>
      </w:r>
    </w:p>
    <w:p w:rsidR="00C73D10" w:rsidRPr="00A2729A" w:rsidRDefault="00C73D10" w:rsidP="00C73D10">
      <w:pPr>
        <w:pStyle w:val="libNormal"/>
        <w:rPr>
          <w:rtl/>
        </w:rPr>
      </w:pPr>
      <w:r w:rsidRPr="00A2729A">
        <w:rPr>
          <w:rtl/>
        </w:rPr>
        <w:t>يا</w:t>
      </w:r>
      <w:r>
        <w:rPr>
          <w:rtl/>
        </w:rPr>
        <w:t xml:space="preserve"> - </w:t>
      </w:r>
      <w:r w:rsidRPr="00A2729A">
        <w:rPr>
          <w:rtl/>
        </w:rPr>
        <w:t>ان الرزاز من أجلّ مشايخ الشيخ الجليل جعفر بن محمّد بن قولويه</w:t>
      </w:r>
      <w:r>
        <w:rPr>
          <w:rtl/>
        </w:rPr>
        <w:t>،</w:t>
      </w:r>
      <w:r w:rsidRPr="00A2729A">
        <w:rPr>
          <w:rtl/>
        </w:rPr>
        <w:t xml:space="preserve"> فروى عنه أخباراً كثيرة في أكثر أبواب كتابه كامل الزيارة</w:t>
      </w:r>
      <w:r>
        <w:rPr>
          <w:rtl/>
        </w:rPr>
        <w:t>،</w:t>
      </w:r>
      <w:r w:rsidRPr="00A2729A">
        <w:rPr>
          <w:rtl/>
        </w:rPr>
        <w:t xml:space="preserve"> وهو الواسطة غالباً بينه وبين خال الرزاز محمّد بن الحسين بن أبي الخطاب الزيات</w:t>
      </w:r>
      <w:r>
        <w:rPr>
          <w:rtl/>
        </w:rPr>
        <w:t>،</w:t>
      </w:r>
      <w:r w:rsidRPr="00A2729A">
        <w:rPr>
          <w:rtl/>
        </w:rPr>
        <w:t xml:space="preserve"> ويعبّر عنه تارة</w:t>
      </w:r>
      <w:r>
        <w:rPr>
          <w:rtl/>
        </w:rPr>
        <w:t>:</w:t>
      </w:r>
      <w:r w:rsidRPr="00A2729A">
        <w:rPr>
          <w:rtl/>
        </w:rPr>
        <w:t xml:space="preserve"> بمحمّد بن جعفر الرزاز </w:t>
      </w:r>
      <w:r w:rsidRPr="00C73D10">
        <w:rPr>
          <w:rStyle w:val="libFootnotenumChar"/>
          <w:rtl/>
        </w:rPr>
        <w:t>(3)</w:t>
      </w:r>
      <w:r>
        <w:rPr>
          <w:rtl/>
        </w:rPr>
        <w:t>،</w:t>
      </w:r>
      <w:r w:rsidRPr="00A2729A">
        <w:rPr>
          <w:rtl/>
        </w:rPr>
        <w:t xml:space="preserve"> وثانية</w:t>
      </w:r>
      <w:r>
        <w:rPr>
          <w:rtl/>
        </w:rPr>
        <w:t>:</w:t>
      </w:r>
      <w:r w:rsidRPr="00A2729A">
        <w:rPr>
          <w:rtl/>
        </w:rPr>
        <w:t xml:space="preserve"> بمحمّد بن جعفر القرشي الرزاز </w:t>
      </w:r>
      <w:r w:rsidRPr="00C73D10">
        <w:rPr>
          <w:rStyle w:val="libFootnotenumChar"/>
          <w:rtl/>
        </w:rPr>
        <w:t>(4)</w:t>
      </w:r>
      <w:r>
        <w:rPr>
          <w:rtl/>
        </w:rPr>
        <w:t>،</w:t>
      </w:r>
      <w:r w:rsidRPr="00A2729A">
        <w:rPr>
          <w:rtl/>
        </w:rPr>
        <w:t xml:space="preserve"> وثالثة</w:t>
      </w:r>
      <w:r>
        <w:rPr>
          <w:rtl/>
        </w:rPr>
        <w:t>:</w:t>
      </w:r>
      <w:r w:rsidRPr="00A2729A">
        <w:rPr>
          <w:rtl/>
        </w:rPr>
        <w:t xml:space="preserve"> بأبي العباس الرزاز </w:t>
      </w:r>
      <w:r w:rsidRPr="00C73D10">
        <w:rPr>
          <w:rStyle w:val="libFootnotenumChar"/>
          <w:rtl/>
        </w:rPr>
        <w:t>(5)</w:t>
      </w:r>
      <w:r>
        <w:rPr>
          <w:rtl/>
        </w:rPr>
        <w:t>،</w:t>
      </w:r>
      <w:r w:rsidRPr="00A2729A">
        <w:rPr>
          <w:rtl/>
        </w:rPr>
        <w:t xml:space="preserve"> ورابعة</w:t>
      </w:r>
      <w:r>
        <w:rPr>
          <w:rtl/>
        </w:rPr>
        <w:t>:</w:t>
      </w:r>
      <w:r w:rsidRPr="00A2729A">
        <w:rPr>
          <w:rtl/>
        </w:rPr>
        <w:t xml:space="preserve"> بأبي العباس القرشي </w:t>
      </w:r>
      <w:r w:rsidRPr="00C73D10">
        <w:rPr>
          <w:rStyle w:val="libFootnotenumChar"/>
          <w:rtl/>
        </w:rPr>
        <w:t>(6)</w:t>
      </w:r>
      <w:r>
        <w:rPr>
          <w:rtl/>
        </w:rPr>
        <w:t>،</w:t>
      </w:r>
      <w:r w:rsidRPr="00A2729A">
        <w:rPr>
          <w:rtl/>
        </w:rPr>
        <w:t xml:space="preserve"> وغيرها</w:t>
      </w:r>
      <w:r>
        <w:rPr>
          <w:rtl/>
        </w:rPr>
        <w:t>،</w:t>
      </w:r>
      <w:r w:rsidRPr="00A2729A">
        <w:rPr>
          <w:rtl/>
        </w:rPr>
        <w:t xml:space="preserve"> ولم يُكَّنِهِ بأبي الحسين أبداً</w:t>
      </w:r>
      <w:r>
        <w:rPr>
          <w:rtl/>
        </w:rPr>
        <w:t>،</w:t>
      </w:r>
      <w:r w:rsidRPr="00A2729A">
        <w:rPr>
          <w:rtl/>
        </w:rPr>
        <w:t xml:space="preserve"> ولا أباه بأبي عبد الله</w:t>
      </w:r>
      <w:r>
        <w:rPr>
          <w:rtl/>
        </w:rPr>
        <w:t>،</w:t>
      </w:r>
      <w:r w:rsidRPr="00A2729A">
        <w:rPr>
          <w:rtl/>
        </w:rPr>
        <w:t xml:space="preserve"> ولم يصفه بالأسدي</w:t>
      </w:r>
      <w:r>
        <w:rPr>
          <w:rtl/>
        </w:rPr>
        <w:t>،</w:t>
      </w:r>
      <w:r w:rsidRPr="00A2729A">
        <w:rPr>
          <w:rtl/>
        </w:rPr>
        <w:t xml:space="preserve"> بل يروي عنه بتوسط الحميري. فقال في الباب التاسع</w:t>
      </w:r>
      <w:r>
        <w:rPr>
          <w:rtl/>
        </w:rPr>
        <w:t>:</w:t>
      </w:r>
      <w:r w:rsidRPr="00A2729A">
        <w:rPr>
          <w:rtl/>
        </w:rPr>
        <w:t xml:space="preserve"> حدثني محمّد بن عبد الله</w:t>
      </w:r>
      <w:r>
        <w:rPr>
          <w:rtl/>
        </w:rPr>
        <w:t>،</w:t>
      </w:r>
      <w:r w:rsidRPr="00A2729A">
        <w:rPr>
          <w:rtl/>
        </w:rPr>
        <w:t xml:space="preserve"> عن محمّد بن أبي عبد الله الكوفي</w:t>
      </w:r>
      <w:r>
        <w:rPr>
          <w:rtl/>
        </w:rPr>
        <w:t>،</w:t>
      </w:r>
      <w:r w:rsidRPr="00A2729A">
        <w:rPr>
          <w:rtl/>
        </w:rPr>
        <w:t xml:space="preserve"> عن موسى بن عمران النخعي. إلى آخره </w:t>
      </w:r>
      <w:r w:rsidRPr="00C73D10">
        <w:rPr>
          <w:rStyle w:val="libFootnotenumChar"/>
          <w:rtl/>
        </w:rPr>
        <w:t>(7)</w:t>
      </w:r>
      <w:r>
        <w:rPr>
          <w:rtl/>
        </w:rPr>
        <w:t>،</w:t>
      </w:r>
      <w:r w:rsidRPr="00A2729A">
        <w:rPr>
          <w:rtl/>
        </w:rPr>
        <w:t xml:space="preserve"> وبعد ثلاثة أحاديث قال</w:t>
      </w:r>
      <w:r>
        <w:rPr>
          <w:rtl/>
        </w:rPr>
        <w:t>:</w:t>
      </w:r>
      <w:r w:rsidRPr="00A2729A">
        <w:rPr>
          <w:rtl/>
        </w:rPr>
        <w:t xml:space="preserve"> وحدثني محمّد بن جعفر الرزاز</w:t>
      </w:r>
      <w:r>
        <w:rPr>
          <w:rtl/>
        </w:rPr>
        <w:t>،</w:t>
      </w:r>
      <w:r w:rsidRPr="00A2729A">
        <w:rPr>
          <w:rtl/>
        </w:rPr>
        <w:t xml:space="preserve"> عن محمّد بن الحسين بن أبي الخطاب الزيات. إلى آخره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كمال الدين 2</w:t>
      </w:r>
      <w:r>
        <w:rPr>
          <w:rtl/>
        </w:rPr>
        <w:t>:</w:t>
      </w:r>
      <w:r w:rsidRPr="00A2729A">
        <w:rPr>
          <w:rtl/>
        </w:rPr>
        <w:t xml:space="preserve"> 442 / 16</w:t>
      </w:r>
      <w:r>
        <w:rPr>
          <w:rtl/>
        </w:rPr>
        <w:t>.</w:t>
      </w:r>
    </w:p>
    <w:p w:rsidR="00C73D10" w:rsidRPr="00A2729A" w:rsidRDefault="00C73D10" w:rsidP="00C73D10">
      <w:pPr>
        <w:pStyle w:val="libFootnote0"/>
        <w:rPr>
          <w:rtl/>
        </w:rPr>
      </w:pPr>
      <w:r w:rsidRPr="00A2729A">
        <w:rPr>
          <w:rtl/>
        </w:rPr>
        <w:t>(2) رجال الشيخ</w:t>
      </w:r>
      <w:r>
        <w:rPr>
          <w:rtl/>
        </w:rPr>
        <w:t>:</w:t>
      </w:r>
      <w:r w:rsidRPr="00A2729A">
        <w:rPr>
          <w:rtl/>
        </w:rPr>
        <w:t xml:space="preserve"> 496 / 28</w:t>
      </w:r>
      <w:r>
        <w:rPr>
          <w:rtl/>
        </w:rPr>
        <w:t>.</w:t>
      </w:r>
    </w:p>
    <w:p w:rsidR="00C73D10" w:rsidRPr="00A2729A" w:rsidRDefault="00C73D10" w:rsidP="00C73D10">
      <w:pPr>
        <w:pStyle w:val="libFootnote0"/>
        <w:rPr>
          <w:rtl/>
        </w:rPr>
      </w:pPr>
      <w:r w:rsidRPr="00A2729A">
        <w:rPr>
          <w:rtl/>
        </w:rPr>
        <w:t>(3) كامل الزيارات</w:t>
      </w:r>
      <w:r>
        <w:rPr>
          <w:rtl/>
        </w:rPr>
        <w:t>:</w:t>
      </w:r>
      <w:r w:rsidRPr="00A2729A">
        <w:rPr>
          <w:rtl/>
        </w:rPr>
        <w:t xml:space="preserve"> 14 / 19</w:t>
      </w:r>
      <w:r>
        <w:rPr>
          <w:rtl/>
        </w:rPr>
        <w:t>،</w:t>
      </w:r>
      <w:r w:rsidRPr="00A2729A">
        <w:rPr>
          <w:rtl/>
        </w:rPr>
        <w:t xml:space="preserve"> باب / 2</w:t>
      </w:r>
      <w:r>
        <w:rPr>
          <w:rtl/>
        </w:rPr>
        <w:t>.</w:t>
      </w:r>
    </w:p>
    <w:p w:rsidR="00C73D10" w:rsidRPr="00A2729A" w:rsidRDefault="00C73D10" w:rsidP="00C73D10">
      <w:pPr>
        <w:pStyle w:val="libFootnote0"/>
        <w:rPr>
          <w:rtl/>
        </w:rPr>
      </w:pPr>
      <w:r w:rsidRPr="00A2729A">
        <w:rPr>
          <w:rtl/>
        </w:rPr>
        <w:t>(4) كامل الزيارات</w:t>
      </w:r>
      <w:r>
        <w:rPr>
          <w:rtl/>
        </w:rPr>
        <w:t>:</w:t>
      </w:r>
      <w:r w:rsidRPr="00A2729A">
        <w:rPr>
          <w:rtl/>
        </w:rPr>
        <w:t xml:space="preserve"> 51 / 5</w:t>
      </w:r>
      <w:r>
        <w:rPr>
          <w:rtl/>
        </w:rPr>
        <w:t>،</w:t>
      </w:r>
      <w:r w:rsidRPr="00A2729A">
        <w:rPr>
          <w:rtl/>
        </w:rPr>
        <w:t xml:space="preserve"> باب / 14</w:t>
      </w:r>
      <w:r>
        <w:rPr>
          <w:rtl/>
        </w:rPr>
        <w:t>.</w:t>
      </w:r>
    </w:p>
    <w:p w:rsidR="00C73D10" w:rsidRPr="00A2729A" w:rsidRDefault="00C73D10" w:rsidP="00C73D10">
      <w:pPr>
        <w:pStyle w:val="libFootnote0"/>
        <w:rPr>
          <w:rtl/>
        </w:rPr>
      </w:pPr>
      <w:r w:rsidRPr="00A2729A">
        <w:rPr>
          <w:rtl/>
        </w:rPr>
        <w:t>(5) كامل الزيارات</w:t>
      </w:r>
      <w:r>
        <w:rPr>
          <w:rtl/>
        </w:rPr>
        <w:t>:</w:t>
      </w:r>
      <w:r w:rsidRPr="00A2729A">
        <w:rPr>
          <w:rtl/>
        </w:rPr>
        <w:t xml:space="preserve"> 148 / 4</w:t>
      </w:r>
      <w:r>
        <w:rPr>
          <w:rtl/>
        </w:rPr>
        <w:t>،</w:t>
      </w:r>
      <w:r w:rsidRPr="00A2729A">
        <w:rPr>
          <w:rtl/>
        </w:rPr>
        <w:t xml:space="preserve"> باب / 59</w:t>
      </w:r>
      <w:r>
        <w:rPr>
          <w:rtl/>
        </w:rPr>
        <w:t>.</w:t>
      </w:r>
    </w:p>
    <w:p w:rsidR="00C73D10" w:rsidRPr="00A2729A" w:rsidRDefault="00C73D10" w:rsidP="00C73D10">
      <w:pPr>
        <w:pStyle w:val="libFootnote0"/>
        <w:rPr>
          <w:rtl/>
        </w:rPr>
      </w:pPr>
      <w:r w:rsidRPr="00A2729A">
        <w:rPr>
          <w:rtl/>
        </w:rPr>
        <w:t>(6) كامل الزيارات</w:t>
      </w:r>
      <w:r>
        <w:rPr>
          <w:rtl/>
        </w:rPr>
        <w:t>:</w:t>
      </w:r>
      <w:r w:rsidRPr="00A2729A">
        <w:rPr>
          <w:rtl/>
        </w:rPr>
        <w:t xml:space="preserve"> 164 / 2</w:t>
      </w:r>
      <w:r>
        <w:rPr>
          <w:rtl/>
        </w:rPr>
        <w:t>،</w:t>
      </w:r>
      <w:r w:rsidRPr="00A2729A">
        <w:rPr>
          <w:rtl/>
        </w:rPr>
        <w:t xml:space="preserve"> باب / 67</w:t>
      </w:r>
      <w:r>
        <w:rPr>
          <w:rtl/>
        </w:rPr>
        <w:t>.</w:t>
      </w:r>
    </w:p>
    <w:p w:rsidR="00C73D10" w:rsidRPr="00A2729A" w:rsidRDefault="00C73D10" w:rsidP="00C73D10">
      <w:pPr>
        <w:pStyle w:val="libFootnote0"/>
        <w:rPr>
          <w:rtl/>
        </w:rPr>
      </w:pPr>
      <w:r w:rsidRPr="00A2729A">
        <w:rPr>
          <w:rtl/>
        </w:rPr>
        <w:t>(7) كامل الزيارات</w:t>
      </w:r>
      <w:r>
        <w:rPr>
          <w:rtl/>
        </w:rPr>
        <w:t>:</w:t>
      </w:r>
      <w:r w:rsidRPr="00A2729A">
        <w:rPr>
          <w:rtl/>
        </w:rPr>
        <w:t xml:space="preserve"> 35 / 7</w:t>
      </w:r>
      <w:r>
        <w:rPr>
          <w:rtl/>
        </w:rPr>
        <w:t>،</w:t>
      </w:r>
      <w:r w:rsidRPr="00A2729A">
        <w:rPr>
          <w:rtl/>
        </w:rPr>
        <w:t xml:space="preserve"> باب / 9</w:t>
      </w:r>
      <w:r>
        <w:rPr>
          <w:rtl/>
        </w:rPr>
        <w:t>.</w:t>
      </w:r>
    </w:p>
    <w:p w:rsidR="00C73D10" w:rsidRPr="00A2729A" w:rsidRDefault="00C73D10" w:rsidP="00C73D10">
      <w:pPr>
        <w:pStyle w:val="libFootnote0"/>
        <w:rPr>
          <w:rtl/>
        </w:rPr>
      </w:pPr>
      <w:r w:rsidRPr="00A2729A">
        <w:rPr>
          <w:rtl/>
        </w:rPr>
        <w:t>(8) كامل الزيارات</w:t>
      </w:r>
      <w:r>
        <w:rPr>
          <w:rtl/>
        </w:rPr>
        <w:t>:</w:t>
      </w:r>
      <w:r w:rsidRPr="00A2729A">
        <w:rPr>
          <w:rtl/>
        </w:rPr>
        <w:t xml:space="preserve"> 37 / 11</w:t>
      </w:r>
      <w:r>
        <w:rPr>
          <w:rtl/>
        </w:rPr>
        <w:t>،</w:t>
      </w:r>
      <w:r w:rsidRPr="00A2729A">
        <w:rPr>
          <w:rtl/>
        </w:rPr>
        <w:t xml:space="preserve"> باب / 11</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يب ان صاحب الجامع</w:t>
      </w:r>
      <w:r>
        <w:rPr>
          <w:rtl/>
        </w:rPr>
        <w:t>،</w:t>
      </w:r>
      <w:r w:rsidRPr="00A2729A">
        <w:rPr>
          <w:rtl/>
        </w:rPr>
        <w:t xml:space="preserve"> جمع في ترجمة محمّد بن أبي عبد الله الكوفي </w:t>
      </w:r>
      <w:r w:rsidRPr="00C73D10">
        <w:rPr>
          <w:rStyle w:val="libFootnotenumChar"/>
          <w:rtl/>
        </w:rPr>
        <w:t>(1)</w:t>
      </w:r>
      <w:r>
        <w:rPr>
          <w:rtl/>
        </w:rPr>
        <w:t>،</w:t>
      </w:r>
      <w:r w:rsidRPr="00A2729A">
        <w:rPr>
          <w:rtl/>
        </w:rPr>
        <w:t xml:space="preserve"> ومحمّد بن جعفر الأسدي </w:t>
      </w:r>
      <w:r w:rsidRPr="00C73D10">
        <w:rPr>
          <w:rStyle w:val="libFootnotenumChar"/>
          <w:rtl/>
        </w:rPr>
        <w:t>(2)</w:t>
      </w:r>
      <w:r>
        <w:rPr>
          <w:rtl/>
        </w:rPr>
        <w:t>،</w:t>
      </w:r>
      <w:r w:rsidRPr="00A2729A">
        <w:rPr>
          <w:rtl/>
        </w:rPr>
        <w:t xml:space="preserve"> ومحمّد بن جعفر بن عون </w:t>
      </w:r>
      <w:r w:rsidRPr="00C73D10">
        <w:rPr>
          <w:rStyle w:val="libFootnotenumChar"/>
          <w:rtl/>
        </w:rPr>
        <w:t>(3)</w:t>
      </w:r>
      <w:r w:rsidRPr="00A2729A">
        <w:rPr>
          <w:rtl/>
        </w:rPr>
        <w:t xml:space="preserve"> مع حكمه كالأكثر باتحاد الثلاثة طرق المشايخ إليه في أسانيد الأحاديث</w:t>
      </w:r>
      <w:r>
        <w:rPr>
          <w:rtl/>
        </w:rPr>
        <w:t>،</w:t>
      </w:r>
      <w:r w:rsidRPr="00A2729A">
        <w:rPr>
          <w:rtl/>
        </w:rPr>
        <w:t xml:space="preserve"> ولم نجد في جميعها اتصاف الأسدي</w:t>
      </w:r>
      <w:r>
        <w:rPr>
          <w:rtl/>
        </w:rPr>
        <w:t>:</w:t>
      </w:r>
      <w:r w:rsidRPr="00A2729A">
        <w:rPr>
          <w:rtl/>
        </w:rPr>
        <w:t xml:space="preserve"> بالرزاز</w:t>
      </w:r>
      <w:r>
        <w:rPr>
          <w:rtl/>
        </w:rPr>
        <w:t>،</w:t>
      </w:r>
      <w:r w:rsidRPr="00A2729A">
        <w:rPr>
          <w:rtl/>
        </w:rPr>
        <w:t xml:space="preserve"> أو البزاز</w:t>
      </w:r>
      <w:r>
        <w:rPr>
          <w:rtl/>
        </w:rPr>
        <w:t>،</w:t>
      </w:r>
      <w:r w:rsidRPr="00A2729A">
        <w:rPr>
          <w:rtl/>
        </w:rPr>
        <w:t xml:space="preserve"> ولا التعبير في المواضع الثلاثة</w:t>
      </w:r>
      <w:r>
        <w:rPr>
          <w:rtl/>
        </w:rPr>
        <w:t>:</w:t>
      </w:r>
      <w:r w:rsidRPr="00A2729A">
        <w:rPr>
          <w:rtl/>
        </w:rPr>
        <w:t xml:space="preserve"> بأبي العباس</w:t>
      </w:r>
      <w:r>
        <w:rPr>
          <w:rtl/>
        </w:rPr>
        <w:t>،</w:t>
      </w:r>
      <w:r w:rsidRPr="00A2729A">
        <w:rPr>
          <w:rtl/>
        </w:rPr>
        <w:t xml:space="preserve"> ولا في موضع وصف بالرزاز أباه بأبي عبد الله</w:t>
      </w:r>
      <w:r>
        <w:rPr>
          <w:rtl/>
        </w:rPr>
        <w:t>،</w:t>
      </w:r>
      <w:r w:rsidRPr="00A2729A">
        <w:rPr>
          <w:rtl/>
        </w:rPr>
        <w:t xml:space="preserve"> ولا نفسه بالأسدي</w:t>
      </w:r>
      <w:r>
        <w:rPr>
          <w:rtl/>
        </w:rPr>
        <w:t>،</w:t>
      </w:r>
      <w:r w:rsidRPr="00A2729A">
        <w:rPr>
          <w:rtl/>
        </w:rPr>
        <w:t xml:space="preserve"> ولا بأبي الحسين. ومع ذلك كلّه قال في ترجمة الأخير</w:t>
      </w:r>
      <w:r>
        <w:rPr>
          <w:rtl/>
        </w:rPr>
        <w:t>:</w:t>
      </w:r>
    </w:p>
    <w:p w:rsidR="00C73D10" w:rsidRPr="00A2729A" w:rsidRDefault="00C73D10" w:rsidP="00C73D10">
      <w:pPr>
        <w:pStyle w:val="libNormal"/>
        <w:rPr>
          <w:rtl/>
        </w:rPr>
      </w:pPr>
      <w:r w:rsidRPr="00A2729A">
        <w:rPr>
          <w:rtl/>
        </w:rPr>
        <w:t>أقول</w:t>
      </w:r>
      <w:r>
        <w:rPr>
          <w:rtl/>
        </w:rPr>
        <w:t>:</w:t>
      </w:r>
      <w:r w:rsidRPr="00A2729A">
        <w:rPr>
          <w:rtl/>
        </w:rPr>
        <w:t xml:space="preserve"> قد ظهر لنا من رواية محمّد بن أبي عبد الله</w:t>
      </w:r>
      <w:r>
        <w:rPr>
          <w:rtl/>
        </w:rPr>
        <w:t>،</w:t>
      </w:r>
      <w:r w:rsidRPr="00A2729A">
        <w:rPr>
          <w:rtl/>
        </w:rPr>
        <w:t xml:space="preserve"> عن سهل بن زياد</w:t>
      </w:r>
      <w:r>
        <w:rPr>
          <w:rtl/>
        </w:rPr>
        <w:t>،</w:t>
      </w:r>
      <w:r w:rsidRPr="00A2729A">
        <w:rPr>
          <w:rtl/>
        </w:rPr>
        <w:t xml:space="preserve"> وروايته عن محمّد بن الحسين بن أبي الخطاب</w:t>
      </w:r>
      <w:r>
        <w:rPr>
          <w:rtl/>
        </w:rPr>
        <w:t>،</w:t>
      </w:r>
      <w:r w:rsidRPr="00A2729A">
        <w:rPr>
          <w:rtl/>
        </w:rPr>
        <w:t xml:space="preserve"> وروايته عن موسى بن عمران النخعي وغيرهم في ترجمة </w:t>
      </w:r>
      <w:r>
        <w:rPr>
          <w:rtl/>
        </w:rPr>
        <w:t>[</w:t>
      </w:r>
      <w:r w:rsidRPr="00A2729A">
        <w:rPr>
          <w:rtl/>
        </w:rPr>
        <w:t>محمّد بن</w:t>
      </w:r>
      <w:r>
        <w:rPr>
          <w:rtl/>
        </w:rPr>
        <w:t>]</w:t>
      </w:r>
      <w:r w:rsidRPr="00A2729A">
        <w:rPr>
          <w:rtl/>
        </w:rPr>
        <w:t xml:space="preserve"> أبي عبد الله. ورواية أبي الحسين محمّد بن جعفر الأسدي</w:t>
      </w:r>
      <w:r>
        <w:rPr>
          <w:rtl/>
        </w:rPr>
        <w:t>،</w:t>
      </w:r>
      <w:r w:rsidRPr="00A2729A">
        <w:rPr>
          <w:rtl/>
        </w:rPr>
        <w:t xml:space="preserve"> عن موسى بن عمران النخعي</w:t>
      </w:r>
      <w:r>
        <w:rPr>
          <w:rtl/>
        </w:rPr>
        <w:t>،</w:t>
      </w:r>
      <w:r w:rsidRPr="00A2729A">
        <w:rPr>
          <w:rtl/>
        </w:rPr>
        <w:t xml:space="preserve"> ورواية محمّد بن جعفر الرزاز</w:t>
      </w:r>
      <w:r>
        <w:rPr>
          <w:rtl/>
        </w:rPr>
        <w:t>،</w:t>
      </w:r>
      <w:r w:rsidRPr="00A2729A">
        <w:rPr>
          <w:rtl/>
        </w:rPr>
        <w:t xml:space="preserve"> عن محمّد بن الحسين بن أبي الخطاب في هذه الترجمة</w:t>
      </w:r>
      <w:r>
        <w:rPr>
          <w:rtl/>
        </w:rPr>
        <w:t>،</w:t>
      </w:r>
      <w:r w:rsidRPr="00A2729A">
        <w:rPr>
          <w:rtl/>
        </w:rPr>
        <w:t xml:space="preserve"> والقرائن الأُخر التي في هذه الترجمة</w:t>
      </w:r>
      <w:r>
        <w:rPr>
          <w:rtl/>
        </w:rPr>
        <w:t>،</w:t>
      </w:r>
      <w:r w:rsidRPr="00A2729A">
        <w:rPr>
          <w:rtl/>
        </w:rPr>
        <w:t xml:space="preserve"> وترجمة محمّد بن أبي عبد الله</w:t>
      </w:r>
      <w:r>
        <w:rPr>
          <w:rtl/>
        </w:rPr>
        <w:t>،</w:t>
      </w:r>
      <w:r w:rsidRPr="00A2729A">
        <w:rPr>
          <w:rtl/>
        </w:rPr>
        <w:t xml:space="preserve"> وترجمة محمّد بن إسماعيل البرمكي</w:t>
      </w:r>
      <w:r>
        <w:rPr>
          <w:rtl/>
        </w:rPr>
        <w:t>،</w:t>
      </w:r>
      <w:r w:rsidRPr="00A2729A">
        <w:rPr>
          <w:rtl/>
        </w:rPr>
        <w:t xml:space="preserve"> وترجمة محمّد بن خالد الطيالسي</w:t>
      </w:r>
      <w:r>
        <w:rPr>
          <w:rtl/>
        </w:rPr>
        <w:t>،</w:t>
      </w:r>
      <w:r w:rsidRPr="00A2729A">
        <w:rPr>
          <w:rtl/>
        </w:rPr>
        <w:t xml:space="preserve"> اتّحادُ محمّد بن أبي عبد الله</w:t>
      </w:r>
      <w:r>
        <w:rPr>
          <w:rtl/>
        </w:rPr>
        <w:t>،</w:t>
      </w:r>
      <w:r w:rsidRPr="00A2729A">
        <w:rPr>
          <w:rtl/>
        </w:rPr>
        <w:t xml:space="preserve"> ومحمّد بن جعفر أبي الحسين الأسدي</w:t>
      </w:r>
      <w:r>
        <w:rPr>
          <w:rtl/>
        </w:rPr>
        <w:t>،</w:t>
      </w:r>
      <w:r w:rsidRPr="00A2729A">
        <w:rPr>
          <w:rtl/>
        </w:rPr>
        <w:t xml:space="preserve"> ومحمّد بن جعفر أبي العباس الرزاز </w:t>
      </w:r>
      <w:r w:rsidRPr="00C73D10">
        <w:rPr>
          <w:rStyle w:val="libFootnotenumChar"/>
          <w:rtl/>
        </w:rPr>
        <w:t>(4)</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والقرائن التي أشار إليها هي أيضاً الاشتراك في الراوي والمروي عنه</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جامع الرواة 2</w:t>
      </w:r>
      <w:r>
        <w:rPr>
          <w:rtl/>
        </w:rPr>
        <w:t>:</w:t>
      </w:r>
      <w:r w:rsidRPr="00A2729A">
        <w:rPr>
          <w:rtl/>
        </w:rPr>
        <w:t xml:space="preserve"> 49</w:t>
      </w:r>
      <w:r>
        <w:rPr>
          <w:rtl/>
        </w:rPr>
        <w:t>.</w:t>
      </w:r>
    </w:p>
    <w:p w:rsidR="00C73D10" w:rsidRPr="00A2729A" w:rsidRDefault="00C73D10" w:rsidP="00C73D10">
      <w:pPr>
        <w:pStyle w:val="libFootnote0"/>
        <w:rPr>
          <w:rtl/>
        </w:rPr>
      </w:pPr>
      <w:r w:rsidRPr="00A2729A">
        <w:rPr>
          <w:rtl/>
        </w:rPr>
        <w:t>(2) جامع الرواة 2</w:t>
      </w:r>
      <w:r>
        <w:rPr>
          <w:rtl/>
        </w:rPr>
        <w:t>:</w:t>
      </w:r>
      <w:r w:rsidRPr="00A2729A">
        <w:rPr>
          <w:rtl/>
        </w:rPr>
        <w:t xml:space="preserve"> 83</w:t>
      </w:r>
      <w:r>
        <w:rPr>
          <w:rtl/>
        </w:rPr>
        <w:t>.</w:t>
      </w:r>
    </w:p>
    <w:p w:rsidR="00C73D10" w:rsidRPr="00A2729A" w:rsidRDefault="00C73D10" w:rsidP="00C73D10">
      <w:pPr>
        <w:pStyle w:val="libFootnote0"/>
        <w:rPr>
          <w:rtl/>
        </w:rPr>
      </w:pPr>
      <w:r w:rsidRPr="00A2729A">
        <w:rPr>
          <w:rtl/>
        </w:rPr>
        <w:t>(3) جامع الرواة 2</w:t>
      </w:r>
      <w:r>
        <w:rPr>
          <w:rtl/>
        </w:rPr>
        <w:t>:</w:t>
      </w:r>
      <w:r w:rsidRPr="00A2729A">
        <w:rPr>
          <w:rtl/>
        </w:rPr>
        <w:t xml:space="preserve"> 86</w:t>
      </w:r>
      <w:r>
        <w:rPr>
          <w:rtl/>
        </w:rPr>
        <w:t>.</w:t>
      </w:r>
    </w:p>
    <w:p w:rsidR="00C73D10" w:rsidRPr="00A2729A" w:rsidRDefault="00C73D10" w:rsidP="00C73D10">
      <w:pPr>
        <w:pStyle w:val="libFootnote0"/>
        <w:rPr>
          <w:rtl/>
        </w:rPr>
      </w:pPr>
      <w:r w:rsidRPr="00A2729A">
        <w:rPr>
          <w:rtl/>
        </w:rPr>
        <w:t>(4) جامع الرواة 2</w:t>
      </w:r>
      <w:r>
        <w:rPr>
          <w:rtl/>
        </w:rPr>
        <w:t>:</w:t>
      </w:r>
      <w:r w:rsidRPr="00A2729A">
        <w:rPr>
          <w:rtl/>
        </w:rPr>
        <w:t xml:space="preserve"> 85</w:t>
      </w:r>
      <w:r>
        <w:rPr>
          <w:rtl/>
        </w:rPr>
        <w:t>،</w:t>
      </w:r>
      <w:r w:rsidRPr="00A2729A">
        <w:rPr>
          <w:rtl/>
        </w:rPr>
        <w:t xml:space="preserve"> باختلاف يسير</w:t>
      </w:r>
      <w:r>
        <w:rPr>
          <w:rtl/>
        </w:rPr>
        <w:t>،</w:t>
      </w:r>
      <w:r w:rsidRPr="00A2729A">
        <w:rPr>
          <w:rtl/>
        </w:rPr>
        <w:t xml:space="preserve"> وما أثبتناه بين المعقوفتين منه</w:t>
      </w:r>
      <w:r>
        <w:rPr>
          <w:rtl/>
        </w:rPr>
        <w:t>.</w:t>
      </w:r>
    </w:p>
    <w:p w:rsidR="00C73D10" w:rsidRPr="00A2729A" w:rsidRDefault="00C73D10" w:rsidP="00C73D10">
      <w:pPr>
        <w:pStyle w:val="libFootnote"/>
        <w:rPr>
          <w:rtl/>
          <w:lang w:bidi="fa-IR"/>
        </w:rPr>
      </w:pPr>
      <w:r w:rsidRPr="00A2729A">
        <w:rPr>
          <w:rtl/>
        </w:rPr>
        <w:t>وقريب من النص ما ذكره في جامع الرواة أيضاً 2</w:t>
      </w:r>
      <w:r>
        <w:rPr>
          <w:rtl/>
        </w:rPr>
        <w:t>:</w:t>
      </w:r>
      <w:r w:rsidRPr="00A2729A">
        <w:rPr>
          <w:rtl/>
        </w:rPr>
        <w:t xml:space="preserve"> 50</w:t>
      </w:r>
      <w:r>
        <w:rPr>
          <w:rtl/>
        </w:rPr>
        <w:t>،</w:t>
      </w:r>
      <w:r w:rsidRPr="00A2729A">
        <w:rPr>
          <w:rtl/>
        </w:rPr>
        <w:t xml:space="preserve"> وأعاده في 2</w:t>
      </w:r>
      <w:r>
        <w:rPr>
          <w:rtl/>
        </w:rPr>
        <w:t>:</w:t>
      </w:r>
      <w:r w:rsidRPr="00A2729A">
        <w:rPr>
          <w:rtl/>
        </w:rPr>
        <w:t xml:space="preserve"> 86</w:t>
      </w:r>
      <w:r>
        <w:rPr>
          <w:rtl/>
        </w:rPr>
        <w:t>،</w:t>
      </w:r>
      <w:r w:rsidRPr="00A2729A">
        <w:rPr>
          <w:rtl/>
        </w:rPr>
        <w:t xml:space="preserve"> والظاهر عدم التقيد بأخذ هذا النص من موضع معين من المواضع المذكورة ؛ وإن كان أكثره مأخوذاً من الأول</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وهي في غاية الوهن بعد التأمل فيما ذكرنا.</w:t>
      </w:r>
    </w:p>
    <w:p w:rsidR="00C73D10" w:rsidRPr="00A2729A" w:rsidRDefault="00C73D10" w:rsidP="00C73D10">
      <w:pPr>
        <w:pStyle w:val="libNormal"/>
        <w:rPr>
          <w:rtl/>
        </w:rPr>
      </w:pPr>
      <w:r w:rsidRPr="00A2729A">
        <w:rPr>
          <w:rtl/>
        </w:rPr>
        <w:t>ومن هنا قال المحقق البحراني في البلغة في ترجمة الأسدي كما نقله أبو علي</w:t>
      </w:r>
      <w:r>
        <w:rPr>
          <w:rtl/>
        </w:rPr>
        <w:t xml:space="preserve"> -:</w:t>
      </w:r>
      <w:r w:rsidRPr="00A2729A">
        <w:rPr>
          <w:rtl/>
        </w:rPr>
        <w:t xml:space="preserve"> وبعض مشايخنا توهم اتحاده مع الرزاز</w:t>
      </w:r>
      <w:r>
        <w:rPr>
          <w:rtl/>
        </w:rPr>
        <w:t>،</w:t>
      </w:r>
      <w:r w:rsidRPr="00A2729A">
        <w:rPr>
          <w:rtl/>
        </w:rPr>
        <w:t xml:space="preserve"> والتوهم سخيف </w:t>
      </w:r>
      <w:r w:rsidRPr="00C73D10">
        <w:rPr>
          <w:rStyle w:val="libFootnotenumChar"/>
          <w:rtl/>
        </w:rPr>
        <w:t>(1)</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ثم اني لم أجد من ترجم الرزاز مع كثرة روايته سوى المحقق المذكور</w:t>
      </w:r>
      <w:r>
        <w:rPr>
          <w:rtl/>
        </w:rPr>
        <w:t>،</w:t>
      </w:r>
      <w:r w:rsidRPr="00A2729A">
        <w:rPr>
          <w:rtl/>
        </w:rPr>
        <w:t xml:space="preserve"> فإنه ذكره فيه وجعله ممدوحاً </w:t>
      </w:r>
      <w:r w:rsidRPr="00C73D10">
        <w:rPr>
          <w:rStyle w:val="libFootnotenumChar"/>
          <w:rtl/>
        </w:rPr>
        <w:t>(2)</w:t>
      </w:r>
      <w:r>
        <w:rPr>
          <w:rtl/>
        </w:rPr>
        <w:t>،</w:t>
      </w:r>
      <w:r w:rsidRPr="00A2729A">
        <w:rPr>
          <w:rtl/>
        </w:rPr>
        <w:t xml:space="preserve"> لكنه قال في المعراج في شرح طريق فيه أبو غالب عنه ما لفظه</w:t>
      </w:r>
      <w:r>
        <w:rPr>
          <w:rtl/>
        </w:rPr>
        <w:t>:</w:t>
      </w:r>
      <w:r w:rsidRPr="00A2729A">
        <w:rPr>
          <w:rtl/>
        </w:rPr>
        <w:t xml:space="preserve"> أما الطريق الأول</w:t>
      </w:r>
      <w:r>
        <w:rPr>
          <w:rtl/>
        </w:rPr>
        <w:t>،</w:t>
      </w:r>
      <w:r w:rsidRPr="00A2729A">
        <w:rPr>
          <w:rtl/>
        </w:rPr>
        <w:t xml:space="preserve"> ففيه أحمد بن محمّد بن محمّد بن سليمان الزراري</w:t>
      </w:r>
      <w:r>
        <w:rPr>
          <w:rtl/>
        </w:rPr>
        <w:t>،</w:t>
      </w:r>
      <w:r w:rsidRPr="00A2729A">
        <w:rPr>
          <w:rtl/>
        </w:rPr>
        <w:t xml:space="preserve"> وهو أبو غالب الثقة الجليل القدر</w:t>
      </w:r>
      <w:r>
        <w:rPr>
          <w:rtl/>
        </w:rPr>
        <w:t>،</w:t>
      </w:r>
      <w:r w:rsidRPr="00A2729A">
        <w:rPr>
          <w:rtl/>
        </w:rPr>
        <w:t xml:space="preserve"> وخال أبيه محمّد بن جعفر</w:t>
      </w:r>
      <w:r>
        <w:rPr>
          <w:rtl/>
        </w:rPr>
        <w:t>،</w:t>
      </w:r>
      <w:r w:rsidRPr="00A2729A">
        <w:rPr>
          <w:rtl/>
        </w:rPr>
        <w:t xml:space="preserve"> وهو الرزاز بالراء المهملة والزائين المعجمتين قبل الألف وبعدها وهو جليل القدر</w:t>
      </w:r>
      <w:r>
        <w:rPr>
          <w:rtl/>
        </w:rPr>
        <w:t>،</w:t>
      </w:r>
      <w:r w:rsidRPr="00A2729A">
        <w:rPr>
          <w:rtl/>
        </w:rPr>
        <w:t xml:space="preserve"> عظيم الشأن</w:t>
      </w:r>
      <w:r>
        <w:rPr>
          <w:rtl/>
        </w:rPr>
        <w:t>،</w:t>
      </w:r>
      <w:r w:rsidRPr="00A2729A">
        <w:rPr>
          <w:rtl/>
        </w:rPr>
        <w:t xml:space="preserve"> خال محمّد بن محمّد بن سليمان أبي أحمد المذكور.</w:t>
      </w:r>
    </w:p>
    <w:p w:rsidR="00C73D10" w:rsidRPr="00A2729A" w:rsidRDefault="00C73D10" w:rsidP="00C73D10">
      <w:pPr>
        <w:pStyle w:val="libNormal"/>
        <w:rPr>
          <w:rtl/>
        </w:rPr>
      </w:pPr>
      <w:r w:rsidRPr="00A2729A">
        <w:rPr>
          <w:rtl/>
        </w:rPr>
        <w:t>قال أبو غالب</w:t>
      </w:r>
      <w:r>
        <w:rPr>
          <w:rtl/>
        </w:rPr>
        <w:t>:.</w:t>
      </w:r>
      <w:r w:rsidRPr="00A2729A">
        <w:rPr>
          <w:rtl/>
        </w:rPr>
        <w:t xml:space="preserve"> ونقل بعض ما نقلنا عن رسالته</w:t>
      </w:r>
      <w:r>
        <w:rPr>
          <w:rtl/>
        </w:rPr>
        <w:t>،</w:t>
      </w:r>
      <w:r w:rsidRPr="00A2729A">
        <w:rPr>
          <w:rtl/>
        </w:rPr>
        <w:t xml:space="preserve"> ثم قال</w:t>
      </w:r>
      <w:r>
        <w:rPr>
          <w:rtl/>
        </w:rPr>
        <w:t>:</w:t>
      </w:r>
      <w:r w:rsidRPr="00A2729A">
        <w:rPr>
          <w:rtl/>
        </w:rPr>
        <w:t xml:space="preserve"> وهذا كما ترى يدل على جلالة قدره</w:t>
      </w:r>
      <w:r>
        <w:rPr>
          <w:rtl/>
        </w:rPr>
        <w:t>،</w:t>
      </w:r>
      <w:r w:rsidRPr="00A2729A">
        <w:rPr>
          <w:rtl/>
        </w:rPr>
        <w:t xml:space="preserve"> وعلوّ شأنه</w:t>
      </w:r>
      <w:r>
        <w:rPr>
          <w:rtl/>
        </w:rPr>
        <w:t>،</w:t>
      </w:r>
      <w:r w:rsidRPr="00A2729A">
        <w:rPr>
          <w:rtl/>
        </w:rPr>
        <w:t xml:space="preserve"> وقد ذكر السيّد </w:t>
      </w:r>
      <w:r w:rsidRPr="00C73D10">
        <w:rPr>
          <w:rStyle w:val="libFootnotenumChar"/>
          <w:rtl/>
        </w:rPr>
        <w:t>(3)</w:t>
      </w:r>
      <w:r w:rsidRPr="00A2729A">
        <w:rPr>
          <w:rtl/>
        </w:rPr>
        <w:t xml:space="preserve"> محمّد </w:t>
      </w:r>
      <w:r w:rsidRPr="00C73D10">
        <w:rPr>
          <w:rStyle w:val="libAlaemChar"/>
          <w:rtl/>
        </w:rPr>
        <w:t>رحمه‌الله</w:t>
      </w:r>
      <w:r w:rsidRPr="00A2729A">
        <w:rPr>
          <w:rtl/>
        </w:rPr>
        <w:t xml:space="preserve"> في شرح النافع</w:t>
      </w:r>
      <w:r>
        <w:rPr>
          <w:rtl/>
        </w:rPr>
        <w:t>:</w:t>
      </w:r>
      <w:r w:rsidRPr="00A2729A">
        <w:rPr>
          <w:rtl/>
        </w:rPr>
        <w:t xml:space="preserve"> أنه مجهول الحال</w:t>
      </w:r>
      <w:r>
        <w:rPr>
          <w:rtl/>
        </w:rPr>
        <w:t>،</w:t>
      </w:r>
      <w:r w:rsidRPr="00A2729A">
        <w:rPr>
          <w:rtl/>
        </w:rPr>
        <w:t xml:space="preserve"> وهو مدفوع بما نقلنا عن رسالة أبي غالب المذكور</w:t>
      </w:r>
      <w:r>
        <w:rPr>
          <w:rtl/>
        </w:rPr>
        <w:t>،</w:t>
      </w:r>
      <w:r w:rsidRPr="00A2729A">
        <w:rPr>
          <w:rtl/>
        </w:rPr>
        <w:t xml:space="preserve"> انتهى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ويشير إلى وثاقته</w:t>
      </w:r>
      <w:r>
        <w:rPr>
          <w:rtl/>
        </w:rPr>
        <w:t>،</w:t>
      </w:r>
      <w:r w:rsidRPr="00A2729A">
        <w:rPr>
          <w:rtl/>
        </w:rPr>
        <w:t xml:space="preserve"> بل يدلّ عليها كونه من مشايخ الشيخ جعفر ابن قولويه</w:t>
      </w:r>
      <w:r>
        <w:rPr>
          <w:rtl/>
        </w:rPr>
        <w:t>،</w:t>
      </w:r>
      <w:r w:rsidRPr="00A2729A">
        <w:rPr>
          <w:rtl/>
        </w:rPr>
        <w:t xml:space="preserve"> وقد أكثر من الرواية عنه في كامله مع تصريحه في أوّله بأنه لا يروي فيه إلاّ عن ثقات مشايخه </w:t>
      </w:r>
      <w:r w:rsidRPr="00C73D10">
        <w:rPr>
          <w:rStyle w:val="libFootnotenumChar"/>
          <w:rtl/>
        </w:rPr>
        <w:t>(5)</w:t>
      </w:r>
      <w:r>
        <w:rPr>
          <w:rtl/>
        </w:rPr>
        <w:t>،</w:t>
      </w:r>
      <w:r w:rsidRPr="00A2729A">
        <w:rPr>
          <w:rtl/>
        </w:rPr>
        <w:t xml:space="preserve"> كما نقلنا عنه في ترجمته في الفائدة الثانية </w:t>
      </w:r>
      <w:r w:rsidRPr="00C73D10">
        <w:rPr>
          <w:rStyle w:val="libFootnotenumChar"/>
          <w:rtl/>
        </w:rPr>
        <w:t>(6)</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منتهى المقال</w:t>
      </w:r>
      <w:r>
        <w:rPr>
          <w:rtl/>
        </w:rPr>
        <w:t>:</w:t>
      </w:r>
      <w:r w:rsidRPr="00A2729A">
        <w:rPr>
          <w:rtl/>
        </w:rPr>
        <w:t xml:space="preserve"> 270</w:t>
      </w:r>
      <w:r>
        <w:rPr>
          <w:rtl/>
        </w:rPr>
        <w:t>.</w:t>
      </w:r>
    </w:p>
    <w:p w:rsidR="00C73D10" w:rsidRPr="00A2729A" w:rsidRDefault="00C73D10" w:rsidP="00C73D10">
      <w:pPr>
        <w:pStyle w:val="libFootnote0"/>
        <w:rPr>
          <w:rtl/>
        </w:rPr>
      </w:pPr>
      <w:r w:rsidRPr="00A2729A">
        <w:rPr>
          <w:rtl/>
        </w:rPr>
        <w:t>(2) البلغة</w:t>
      </w:r>
      <w:r>
        <w:rPr>
          <w:rtl/>
        </w:rPr>
        <w:t>:</w:t>
      </w:r>
      <w:r w:rsidRPr="00A2729A">
        <w:rPr>
          <w:rtl/>
        </w:rPr>
        <w:t xml:space="preserve"> يلاحظ</w:t>
      </w:r>
    </w:p>
    <w:p w:rsidR="00C73D10" w:rsidRPr="00A2729A" w:rsidRDefault="00C73D10" w:rsidP="00C73D10">
      <w:pPr>
        <w:pStyle w:val="libFootnote0"/>
        <w:rPr>
          <w:rtl/>
        </w:rPr>
      </w:pPr>
      <w:r w:rsidRPr="00A2729A">
        <w:rPr>
          <w:rtl/>
        </w:rPr>
        <w:t xml:space="preserve">(3) في حاشية </w:t>
      </w:r>
      <w:r>
        <w:rPr>
          <w:rtl/>
        </w:rPr>
        <w:t>(</w:t>
      </w:r>
      <w:r w:rsidRPr="00A2729A">
        <w:rPr>
          <w:rtl/>
        </w:rPr>
        <w:t>الأصل</w:t>
      </w:r>
      <w:r>
        <w:rPr>
          <w:rtl/>
        </w:rPr>
        <w:t>)</w:t>
      </w:r>
      <w:r w:rsidRPr="00A2729A">
        <w:rPr>
          <w:rtl/>
        </w:rPr>
        <w:t xml:space="preserve"> أُشير إلى أنه</w:t>
      </w:r>
      <w:r>
        <w:rPr>
          <w:rtl/>
        </w:rPr>
        <w:t>:</w:t>
      </w:r>
      <w:r w:rsidRPr="00A2729A">
        <w:rPr>
          <w:rtl/>
        </w:rPr>
        <w:t xml:space="preserve"> صاحب المدارك</w:t>
      </w:r>
      <w:r>
        <w:rPr>
          <w:rtl/>
        </w:rPr>
        <w:t>.</w:t>
      </w:r>
    </w:p>
    <w:p w:rsidR="00C73D10" w:rsidRPr="00A2729A" w:rsidRDefault="00C73D10" w:rsidP="00C73D10">
      <w:pPr>
        <w:pStyle w:val="libFootnote0"/>
        <w:rPr>
          <w:rtl/>
        </w:rPr>
      </w:pPr>
      <w:r w:rsidRPr="00A2729A">
        <w:rPr>
          <w:rtl/>
        </w:rPr>
        <w:t>(4) معراج الكمال</w:t>
      </w:r>
      <w:r>
        <w:rPr>
          <w:rtl/>
        </w:rPr>
        <w:t>:</w:t>
      </w:r>
      <w:r w:rsidRPr="00A2729A">
        <w:rPr>
          <w:rtl/>
        </w:rPr>
        <w:t xml:space="preserve"> 159 </w:t>
      </w:r>
      <w:r>
        <w:rPr>
          <w:rtl/>
        </w:rPr>
        <w:t>و 1</w:t>
      </w:r>
      <w:r w:rsidRPr="00A2729A">
        <w:rPr>
          <w:rtl/>
        </w:rPr>
        <w:t>60</w:t>
      </w:r>
      <w:r>
        <w:rPr>
          <w:rtl/>
        </w:rPr>
        <w:t>.</w:t>
      </w:r>
    </w:p>
    <w:p w:rsidR="00C73D10" w:rsidRPr="00A2729A" w:rsidRDefault="00C73D10" w:rsidP="00C73D10">
      <w:pPr>
        <w:pStyle w:val="libFootnote0"/>
        <w:rPr>
          <w:rtl/>
        </w:rPr>
      </w:pPr>
      <w:r w:rsidRPr="00A2729A">
        <w:rPr>
          <w:rtl/>
        </w:rPr>
        <w:t>(5) كامل الزيارات</w:t>
      </w:r>
      <w:r>
        <w:rPr>
          <w:rtl/>
        </w:rPr>
        <w:t>:</w:t>
      </w:r>
      <w:r w:rsidRPr="00A2729A">
        <w:rPr>
          <w:rtl/>
        </w:rPr>
        <w:t xml:space="preserve"> 4</w:t>
      </w:r>
      <w:r>
        <w:rPr>
          <w:rtl/>
        </w:rPr>
        <w:t>.</w:t>
      </w:r>
      <w:r w:rsidRPr="00A2729A">
        <w:rPr>
          <w:rtl/>
        </w:rPr>
        <w:t xml:space="preserve"> يلاحظ</w:t>
      </w:r>
    </w:p>
    <w:p w:rsidR="00C73D10" w:rsidRPr="00A2729A" w:rsidRDefault="00C73D10" w:rsidP="00C73D10">
      <w:pPr>
        <w:pStyle w:val="libFootnote0"/>
        <w:rPr>
          <w:rtl/>
        </w:rPr>
      </w:pPr>
      <w:r w:rsidRPr="00A2729A">
        <w:rPr>
          <w:rtl/>
        </w:rPr>
        <w:t>(6) راجع الفائدة الثالثة في ذكر المشايخ العظام</w:t>
      </w:r>
      <w:r>
        <w:rPr>
          <w:rtl/>
        </w:rPr>
        <w:t>،</w:t>
      </w:r>
      <w:r w:rsidRPr="00A2729A">
        <w:rPr>
          <w:rtl/>
        </w:rPr>
        <w:t xml:space="preserve"> ص 523</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[754] وإلى يحيى بن عبد الحميد</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(1)</w:t>
      </w:r>
      <w:r>
        <w:rPr>
          <w:rtl/>
        </w:rPr>
        <w:t>.</w:t>
      </w:r>
    </w:p>
    <w:p w:rsidR="00C73D10" w:rsidRDefault="00C73D10" w:rsidP="00C73D10">
      <w:pPr>
        <w:pStyle w:val="libBold2"/>
        <w:rPr>
          <w:rtl/>
        </w:rPr>
      </w:pPr>
      <w:r w:rsidRPr="00520AED">
        <w:rPr>
          <w:rtl/>
        </w:rPr>
        <w:t>[755] وإلى يحيى بن عبد الرحمن الأزرق</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w:t>
      </w:r>
      <w:r>
        <w:rPr>
          <w:rtl/>
        </w:rPr>
        <w:t>،</w:t>
      </w:r>
      <w:r w:rsidRPr="00A2729A">
        <w:rPr>
          <w:rtl/>
        </w:rPr>
        <w:t xml:space="preserve"> وطريق آخر فيه</w:t>
      </w:r>
      <w:r>
        <w:rPr>
          <w:rtl/>
        </w:rPr>
        <w:t>:</w:t>
      </w:r>
      <w:r w:rsidRPr="00A2729A">
        <w:rPr>
          <w:rtl/>
        </w:rPr>
        <w:t xml:space="preserve"> القاسم بن إسماعيل أيضاً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الخروج إلى الصفا</w:t>
      </w:r>
      <w:r>
        <w:rPr>
          <w:rtl/>
        </w:rPr>
        <w:t>،</w:t>
      </w:r>
      <w:r w:rsidRPr="00A2729A">
        <w:rPr>
          <w:rtl/>
        </w:rPr>
        <w:t xml:space="preserve"> في الحديث الخامس والأربعين </w:t>
      </w:r>
      <w:r w:rsidRPr="00C73D10">
        <w:rPr>
          <w:rStyle w:val="libFootnotenumChar"/>
          <w:rtl/>
        </w:rPr>
        <w:t>(3)</w:t>
      </w:r>
      <w:r>
        <w:rPr>
          <w:rtl/>
        </w:rPr>
        <w:t>.</w:t>
      </w:r>
    </w:p>
    <w:p w:rsidR="00C73D10" w:rsidRDefault="00C73D10" w:rsidP="00C73D10">
      <w:pPr>
        <w:pStyle w:val="libBold2"/>
        <w:rPr>
          <w:rtl/>
        </w:rPr>
      </w:pPr>
      <w:r>
        <w:rPr>
          <w:rtl/>
        </w:rPr>
        <w:t>و</w:t>
      </w:r>
      <w:r w:rsidRPr="00520AED">
        <w:rPr>
          <w:rtl/>
        </w:rPr>
        <w:t>إلى يحيى الأزرق</w:t>
      </w:r>
      <w:r>
        <w:rPr>
          <w:rtl/>
        </w:rPr>
        <w:t>:</w:t>
      </w:r>
    </w:p>
    <w:p w:rsidR="00C73D10" w:rsidRPr="00A2729A" w:rsidRDefault="00C73D10" w:rsidP="00C73D10">
      <w:pPr>
        <w:pStyle w:val="libNormal"/>
        <w:rPr>
          <w:rtl/>
        </w:rPr>
      </w:pPr>
      <w:r w:rsidRPr="00A2729A">
        <w:rPr>
          <w:rtl/>
        </w:rPr>
        <w:t>صحيح في باب العقود على الإماء</w:t>
      </w:r>
      <w:r>
        <w:rPr>
          <w:rtl/>
        </w:rPr>
        <w:t>،</w:t>
      </w:r>
      <w:r w:rsidRPr="00A2729A">
        <w:rPr>
          <w:rtl/>
        </w:rPr>
        <w:t xml:space="preserve"> في الحديث الرابع والأربعين </w:t>
      </w:r>
      <w:r w:rsidRPr="00C73D10">
        <w:rPr>
          <w:rStyle w:val="libFootnotenumChar"/>
          <w:rtl/>
        </w:rPr>
        <w:t>(4)</w:t>
      </w:r>
      <w:r>
        <w:rPr>
          <w:rtl/>
        </w:rPr>
        <w:t>.</w:t>
      </w:r>
      <w:r w:rsidRPr="00A2729A">
        <w:rPr>
          <w:rtl/>
        </w:rPr>
        <w:t xml:space="preserve"> وفي باب الإقرار في المرض</w:t>
      </w:r>
      <w:r>
        <w:rPr>
          <w:rtl/>
        </w:rPr>
        <w:t>،</w:t>
      </w:r>
      <w:r w:rsidRPr="00A2729A">
        <w:rPr>
          <w:rtl/>
        </w:rPr>
        <w:t xml:space="preserve"> في الحديث السادس والعشرين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من صام يوم التروية ويوم عرفة</w:t>
      </w:r>
      <w:r>
        <w:rPr>
          <w:rtl/>
        </w:rPr>
        <w:t>،</w:t>
      </w:r>
      <w:r w:rsidRPr="00A2729A">
        <w:rPr>
          <w:rtl/>
        </w:rPr>
        <w:t xml:space="preserve"> هل يجوز أن يضيف إليهما يوماً آخر بعد انقضاء أيام التشريق</w:t>
      </w:r>
      <w:r>
        <w:rPr>
          <w:rtl/>
        </w:rPr>
        <w:t>؟</w:t>
      </w:r>
      <w:r w:rsidRPr="00A2729A">
        <w:rPr>
          <w:rtl/>
        </w:rPr>
        <w:t xml:space="preserve"> في الحديث الثاني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ابن هاشم على الشرح الذي مرّ في </w:t>
      </w:r>
      <w:r>
        <w:rPr>
          <w:rtl/>
        </w:rPr>
        <w:t>(</w:t>
      </w:r>
      <w:r w:rsidRPr="00A2729A">
        <w:rPr>
          <w:rtl/>
        </w:rPr>
        <w:t>شمز</w:t>
      </w:r>
      <w:r>
        <w:rPr>
          <w:rtl/>
        </w:rPr>
        <w:t>)</w:t>
      </w:r>
      <w:r w:rsidRPr="00A2729A">
        <w:rPr>
          <w:rtl/>
        </w:rPr>
        <w:t xml:space="preserve"> </w:t>
      </w:r>
      <w:r w:rsidRPr="00C73D10">
        <w:rPr>
          <w:rStyle w:val="libFootnotenumChar"/>
          <w:rtl/>
        </w:rPr>
        <w:t>(7)</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177 / 789</w:t>
      </w:r>
      <w:r>
        <w:rPr>
          <w:rtl/>
        </w:rPr>
        <w:t>،</w:t>
      </w:r>
      <w:r w:rsidRPr="00A2729A">
        <w:rPr>
          <w:rtl/>
        </w:rPr>
        <w:t xml:space="preserve"> والطريق مجهول بمحمّد بن موسى المتوكل</w:t>
      </w:r>
      <w:r>
        <w:rPr>
          <w:rtl/>
        </w:rPr>
        <w:t>،</w:t>
      </w:r>
      <w:r w:rsidRPr="00A2729A">
        <w:rPr>
          <w:rtl/>
        </w:rPr>
        <w:t xml:space="preserve"> وبموسى بن أبي موسى الكوفي</w:t>
      </w:r>
      <w:r>
        <w:rPr>
          <w:rtl/>
        </w:rPr>
        <w:t>،</w:t>
      </w:r>
      <w:r w:rsidRPr="00A2729A">
        <w:rPr>
          <w:rtl/>
        </w:rPr>
        <w:t xml:space="preserve"> إذ لم نقف على توثيق لهما في كتب الرجال</w:t>
      </w:r>
      <w:r>
        <w:rPr>
          <w:rtl/>
        </w:rPr>
        <w:t>.</w:t>
      </w:r>
      <w:r w:rsidRPr="00A2729A">
        <w:rPr>
          <w:rtl/>
        </w:rPr>
        <w:t xml:space="preserve"> ومجهول أيضاً بمحمّد بن أيوب بن يحيى بن ضريس الذي لا أثر له في كتب الرجال وسيأتي في باب الكنى أيضاً بعنوان</w:t>
      </w:r>
      <w:r>
        <w:rPr>
          <w:rtl/>
        </w:rPr>
        <w:t>:</w:t>
      </w:r>
      <w:r w:rsidRPr="00A2729A">
        <w:rPr>
          <w:rtl/>
        </w:rPr>
        <w:t xml:space="preserve"> الحماني</w:t>
      </w:r>
      <w:r>
        <w:rPr>
          <w:rtl/>
        </w:rPr>
        <w:t>،</w:t>
      </w:r>
      <w:r w:rsidRPr="00A2729A">
        <w:rPr>
          <w:rtl/>
        </w:rPr>
        <w:t xml:space="preserve"> انظر</w:t>
      </w:r>
      <w:r>
        <w:rPr>
          <w:rtl/>
        </w:rPr>
        <w:t>:</w:t>
      </w:r>
      <w:r w:rsidRPr="00A2729A">
        <w:rPr>
          <w:rtl/>
        </w:rPr>
        <w:t xml:space="preserve"> رقم الطريق [849]</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178 / 797</w:t>
      </w:r>
      <w:r>
        <w:rPr>
          <w:rtl/>
        </w:rPr>
        <w:t>،</w:t>
      </w:r>
      <w:r w:rsidRPr="00A2729A">
        <w:rPr>
          <w:rtl/>
        </w:rPr>
        <w:t xml:space="preserve"> وقد مرّ ضعف مثل هذا الطريق لضعف أبي المفضل والقاسم بن إسماعيل وهو القرشي مراراً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5</w:t>
      </w:r>
      <w:r>
        <w:rPr>
          <w:rtl/>
        </w:rPr>
        <w:t>:</w:t>
      </w:r>
      <w:r w:rsidRPr="00A2729A">
        <w:rPr>
          <w:rtl/>
        </w:rPr>
        <w:t xml:space="preserve"> 157 / 520</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345 / 1413</w:t>
      </w:r>
      <w:r>
        <w:rPr>
          <w:rtl/>
        </w:rPr>
        <w:t>.</w:t>
      </w:r>
    </w:p>
    <w:p w:rsidR="00C73D10" w:rsidRPr="00A2729A" w:rsidRDefault="00C73D10" w:rsidP="00C73D10">
      <w:pPr>
        <w:pStyle w:val="libFootnote0"/>
        <w:rPr>
          <w:rtl/>
        </w:rPr>
      </w:pPr>
      <w:r w:rsidRPr="00A2729A">
        <w:rPr>
          <w:rtl/>
        </w:rPr>
        <w:t>(5) تهذيب الأحكام 9</w:t>
      </w:r>
      <w:r>
        <w:rPr>
          <w:rtl/>
        </w:rPr>
        <w:t>:</w:t>
      </w:r>
      <w:r w:rsidRPr="00A2729A">
        <w:rPr>
          <w:rtl/>
        </w:rPr>
        <w:t xml:space="preserve"> 167 / 681</w:t>
      </w:r>
      <w:r>
        <w:rPr>
          <w:rtl/>
        </w:rPr>
        <w:t>.</w:t>
      </w:r>
    </w:p>
    <w:p w:rsidR="00C73D10" w:rsidRPr="00A2729A" w:rsidRDefault="00C73D10" w:rsidP="00C73D10">
      <w:pPr>
        <w:pStyle w:val="libFootnote0"/>
        <w:rPr>
          <w:rtl/>
        </w:rPr>
      </w:pPr>
      <w:r w:rsidRPr="00A2729A">
        <w:rPr>
          <w:rtl/>
        </w:rPr>
        <w:t>(6) الاستبصار 2</w:t>
      </w:r>
      <w:r>
        <w:rPr>
          <w:rtl/>
        </w:rPr>
        <w:t>:</w:t>
      </w:r>
      <w:r w:rsidRPr="00A2729A">
        <w:rPr>
          <w:rtl/>
        </w:rPr>
        <w:t xml:space="preserve"> 279 / 2</w:t>
      </w:r>
      <w:r>
        <w:rPr>
          <w:rtl/>
        </w:rPr>
        <w:t>.</w:t>
      </w:r>
    </w:p>
    <w:p w:rsidR="00C73D10" w:rsidRPr="00A2729A" w:rsidRDefault="00C73D10" w:rsidP="00C73D10">
      <w:pPr>
        <w:pStyle w:val="libFootnote0"/>
        <w:rPr>
          <w:rtl/>
        </w:rPr>
      </w:pPr>
      <w:r w:rsidRPr="00A2729A">
        <w:rPr>
          <w:rtl/>
        </w:rPr>
        <w:t>(7) قوله</w:t>
      </w:r>
      <w:r>
        <w:rPr>
          <w:rtl/>
        </w:rPr>
        <w:t>:</w:t>
      </w:r>
      <w:r w:rsidRPr="00A2729A">
        <w:rPr>
          <w:rtl/>
        </w:rPr>
        <w:t xml:space="preserve"> </w:t>
      </w:r>
      <w:r>
        <w:rPr>
          <w:rtl/>
        </w:rPr>
        <w:t>(</w:t>
      </w:r>
      <w:r w:rsidRPr="00A2729A">
        <w:rPr>
          <w:rtl/>
        </w:rPr>
        <w:t>على الشرح</w:t>
      </w:r>
      <w:r>
        <w:rPr>
          <w:rtl/>
        </w:rPr>
        <w:t>)</w:t>
      </w:r>
      <w:r w:rsidRPr="00A2729A">
        <w:rPr>
          <w:rtl/>
        </w:rPr>
        <w:t xml:space="preserve"> متعلق بمحذوف والتقدير</w:t>
      </w:r>
      <w:r>
        <w:rPr>
          <w:rtl/>
        </w:rPr>
        <w:t>:</w:t>
      </w:r>
      <w:r w:rsidRPr="00A2729A">
        <w:rPr>
          <w:rtl/>
        </w:rPr>
        <w:t xml:space="preserve"> والطريق صحيح بناء على الشرح المتقدم برمز </w:t>
      </w:r>
      <w:r>
        <w:rPr>
          <w:rtl/>
        </w:rPr>
        <w:t>(</w:t>
      </w:r>
      <w:r w:rsidRPr="00A2729A">
        <w:rPr>
          <w:rtl/>
        </w:rPr>
        <w:t>شمز</w:t>
      </w:r>
      <w:r>
        <w:rPr>
          <w:rtl/>
        </w:rPr>
        <w:t>)،</w:t>
      </w:r>
      <w:r w:rsidRPr="00A2729A">
        <w:rPr>
          <w:rtl/>
        </w:rPr>
        <w:t xml:space="preserve"> والمساوي للرقم [347] في الفائدة الخامسة</w:t>
      </w:r>
      <w:r>
        <w:rPr>
          <w:rtl/>
        </w:rPr>
        <w:t>،</w:t>
      </w:r>
      <w:r w:rsidRPr="00A2729A">
        <w:rPr>
          <w:rtl/>
        </w:rPr>
        <w:t xml:space="preserve"> فلاحظ</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[756] وإلى يحيى بن عبد الرحمن بن خاقان</w:t>
      </w:r>
      <w:r>
        <w:rPr>
          <w:rtl/>
        </w:rPr>
        <w:t>:</w:t>
      </w:r>
    </w:p>
    <w:p w:rsidR="00C73D10" w:rsidRPr="00A2729A" w:rsidRDefault="00C73D10" w:rsidP="00C73D10">
      <w:pPr>
        <w:pStyle w:val="libNormal"/>
        <w:rPr>
          <w:rtl/>
        </w:rPr>
      </w:pPr>
      <w:r w:rsidRPr="00A2729A">
        <w:rPr>
          <w:rtl/>
        </w:rPr>
        <w:t>حسن في التهذيب</w:t>
      </w:r>
      <w:r>
        <w:rPr>
          <w:rtl/>
        </w:rPr>
        <w:t>،</w:t>
      </w:r>
      <w:r w:rsidRPr="00A2729A">
        <w:rPr>
          <w:rtl/>
        </w:rPr>
        <w:t xml:space="preserve"> في باب كيفيّة الصلاة</w:t>
      </w:r>
      <w:r>
        <w:rPr>
          <w:rtl/>
        </w:rPr>
        <w:t>،</w:t>
      </w:r>
      <w:r w:rsidRPr="00A2729A">
        <w:rPr>
          <w:rtl/>
        </w:rPr>
        <w:t xml:space="preserve"> في الحديث الثامن والسبعين </w:t>
      </w:r>
      <w:r w:rsidRPr="00C73D10">
        <w:rPr>
          <w:rStyle w:val="libFootnotenumChar"/>
          <w:rtl/>
        </w:rPr>
        <w:t>(1)</w:t>
      </w:r>
      <w:r>
        <w:rPr>
          <w:rtl/>
        </w:rPr>
        <w:t>.</w:t>
      </w:r>
    </w:p>
    <w:p w:rsidR="00C73D10" w:rsidRDefault="00C73D10" w:rsidP="00C73D10">
      <w:pPr>
        <w:pStyle w:val="libBold2"/>
        <w:rPr>
          <w:rtl/>
        </w:rPr>
      </w:pPr>
      <w:r w:rsidRPr="00520AED">
        <w:rPr>
          <w:rtl/>
        </w:rPr>
        <w:t>[757] وإلى يحيى بن عمران الحلبي</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(2)</w:t>
      </w:r>
      <w:r>
        <w:rPr>
          <w:rtl/>
        </w:rPr>
        <w:t>.</w:t>
      </w:r>
    </w:p>
    <w:p w:rsidR="00C73D10" w:rsidRDefault="00C73D10" w:rsidP="00C73D10">
      <w:pPr>
        <w:pStyle w:val="libBold2"/>
        <w:rPr>
          <w:rtl/>
        </w:rPr>
      </w:pPr>
      <w:r w:rsidRPr="00520AED">
        <w:rPr>
          <w:rtl/>
        </w:rPr>
        <w:t>[758] وإلى يحيى بن القاسم</w:t>
      </w:r>
      <w:r>
        <w:rPr>
          <w:rtl/>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في الفهرست</w:t>
      </w:r>
      <w:r>
        <w:rPr>
          <w:rtl/>
        </w:rPr>
        <w:t>:</w:t>
      </w:r>
      <w:r w:rsidRPr="00A2729A">
        <w:rPr>
          <w:rtl/>
        </w:rPr>
        <w:t xml:space="preserve"> له كتاب مناسك الحج</w:t>
      </w:r>
      <w:r>
        <w:rPr>
          <w:rtl/>
        </w:rPr>
        <w:t>،</w:t>
      </w:r>
      <w:r w:rsidRPr="00A2729A">
        <w:rPr>
          <w:rtl/>
        </w:rPr>
        <w:t xml:space="preserve"> رواه الحسن بن علي ابن أبي حمزة والحسين بن أبي العلاء </w:t>
      </w:r>
      <w:r w:rsidRPr="00C73D10">
        <w:rPr>
          <w:rStyle w:val="libFootnotenumChar"/>
          <w:rtl/>
        </w:rPr>
        <w:t>(4)</w:t>
      </w:r>
      <w:r>
        <w:rPr>
          <w:rtl/>
        </w:rPr>
        <w:t>،</w:t>
      </w:r>
      <w:r w:rsidRPr="00A2729A">
        <w:rPr>
          <w:rtl/>
        </w:rPr>
        <w:t xml:space="preserve"> وطريق الشيخ إلى الحسين صحيح كما مر </w:t>
      </w:r>
      <w:r w:rsidRPr="00C73D10">
        <w:rPr>
          <w:rStyle w:val="libFootnotenumChar"/>
          <w:rtl/>
        </w:rPr>
        <w:t>(5)</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85 / 312</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177 / 788</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178 / 796</w:t>
      </w:r>
      <w:r>
        <w:rPr>
          <w:rtl/>
        </w:rPr>
        <w:t>،</w:t>
      </w:r>
      <w:r w:rsidRPr="00A2729A">
        <w:rPr>
          <w:rtl/>
        </w:rPr>
        <w:t xml:space="preserve"> والطريق مرسل بإسقاط الواسطة بين الشيخ وبين علي بن أبي حمزة البطائني والحسين بن أبي العلاء راوي كتاب يحيى بن القاسم</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178 / 796</w:t>
      </w:r>
      <w:r>
        <w:rPr>
          <w:rtl/>
        </w:rPr>
        <w:t>،</w:t>
      </w:r>
      <w:r w:rsidRPr="00A2729A">
        <w:rPr>
          <w:rtl/>
        </w:rPr>
        <w:t xml:space="preserve"> والراوي كتاب المناسك في الفهرست هو</w:t>
      </w:r>
      <w:r>
        <w:rPr>
          <w:rtl/>
        </w:rPr>
        <w:t>:</w:t>
      </w:r>
      <w:r w:rsidRPr="00A2729A">
        <w:rPr>
          <w:rtl/>
        </w:rPr>
        <w:t xml:space="preserve"> علي بن أبي حمزة</w:t>
      </w:r>
      <w:r>
        <w:rPr>
          <w:rtl/>
        </w:rPr>
        <w:t>،</w:t>
      </w:r>
      <w:r w:rsidRPr="00A2729A">
        <w:rPr>
          <w:rtl/>
        </w:rPr>
        <w:t xml:space="preserve"> لا ابنه الحسن</w:t>
      </w:r>
      <w:r>
        <w:rPr>
          <w:rtl/>
        </w:rPr>
        <w:t>،</w:t>
      </w:r>
      <w:r w:rsidRPr="00A2729A">
        <w:rPr>
          <w:rtl/>
        </w:rPr>
        <w:t xml:space="preserve"> وكذلك الحسين بن أبي العلاء كما ذُكر</w:t>
      </w:r>
      <w:r>
        <w:rPr>
          <w:rtl/>
        </w:rPr>
        <w:t>.</w:t>
      </w:r>
    </w:p>
    <w:p w:rsidR="00C73D10" w:rsidRPr="00A2729A" w:rsidRDefault="00C73D10" w:rsidP="00C73D10">
      <w:pPr>
        <w:pStyle w:val="libFootnote"/>
        <w:rPr>
          <w:rtl/>
          <w:lang w:bidi="fa-IR"/>
        </w:rPr>
      </w:pPr>
      <w:r w:rsidRPr="00A2729A">
        <w:rPr>
          <w:rtl/>
        </w:rPr>
        <w:t>والظاهر أن نسخة المحدث النوري من الفهرست كانت كذلك</w:t>
      </w:r>
      <w:r>
        <w:rPr>
          <w:rtl/>
        </w:rPr>
        <w:t>،</w:t>
      </w:r>
      <w:r w:rsidRPr="00A2729A">
        <w:rPr>
          <w:rtl/>
        </w:rPr>
        <w:t xml:space="preserve"> ولعله اشتبه بما أثبته النجاشي من طريق لكتاب يوم وليله ليحيى بن القاسم</w:t>
      </w:r>
      <w:r>
        <w:rPr>
          <w:rtl/>
        </w:rPr>
        <w:t>،</w:t>
      </w:r>
      <w:r w:rsidRPr="00A2729A">
        <w:rPr>
          <w:rtl/>
        </w:rPr>
        <w:t xml:space="preserve"> حيث رواه عن الحسن بن علي بن أبي حمزة</w:t>
      </w:r>
      <w:r>
        <w:rPr>
          <w:rtl/>
        </w:rPr>
        <w:t>،</w:t>
      </w:r>
      <w:r w:rsidRPr="00A2729A">
        <w:rPr>
          <w:rtl/>
        </w:rPr>
        <w:t xml:space="preserve"> عنه</w:t>
      </w:r>
      <w:r>
        <w:rPr>
          <w:rtl/>
        </w:rPr>
        <w:t>.</w:t>
      </w:r>
      <w:r w:rsidRPr="00A2729A">
        <w:rPr>
          <w:rtl/>
        </w:rPr>
        <w:t xml:space="preserve"> رجال النجاشي</w:t>
      </w:r>
      <w:r>
        <w:rPr>
          <w:rtl/>
        </w:rPr>
        <w:t>:</w:t>
      </w:r>
      <w:r w:rsidRPr="00A2729A">
        <w:rPr>
          <w:rtl/>
        </w:rPr>
        <w:t xml:space="preserve"> 441 / 1187</w:t>
      </w:r>
      <w:r>
        <w:rPr>
          <w:rtl/>
        </w:rPr>
        <w:t>.</w:t>
      </w:r>
    </w:p>
    <w:p w:rsidR="00C73D10" w:rsidRPr="00A2729A" w:rsidRDefault="00C73D10" w:rsidP="00C73D10">
      <w:pPr>
        <w:pStyle w:val="libNormal"/>
        <w:rPr>
          <w:rtl/>
          <w:lang w:bidi="fa-IR"/>
        </w:rPr>
      </w:pPr>
      <w:r w:rsidRPr="00C73D10">
        <w:rPr>
          <w:rStyle w:val="libFootnoteChar"/>
          <w:rtl/>
        </w:rPr>
        <w:t>والصحيح ما في الفهرست</w:t>
      </w:r>
      <w:r>
        <w:rPr>
          <w:rStyle w:val="libFootnoteChar"/>
          <w:rtl/>
        </w:rPr>
        <w:t>،</w:t>
      </w:r>
      <w:r w:rsidRPr="00C73D10">
        <w:rPr>
          <w:rStyle w:val="libFootnoteChar"/>
          <w:rtl/>
        </w:rPr>
        <w:t xml:space="preserve"> لأن علي بن أبي حمزة وهو البطائني من غلمان أبي بصير الذي هو يحيى بن القاسم</w:t>
      </w:r>
      <w:r>
        <w:rPr>
          <w:rStyle w:val="libFootnoteChar"/>
          <w:rtl/>
        </w:rPr>
        <w:t>،</w:t>
      </w:r>
      <w:r w:rsidRPr="00C73D10">
        <w:rPr>
          <w:rStyle w:val="libFootnoteChar"/>
          <w:rtl/>
        </w:rPr>
        <w:t xml:space="preserve"> وكان قائده على ما في كتب التراجم</w:t>
      </w:r>
      <w:r>
        <w:rPr>
          <w:rStyle w:val="libFootnoteChar"/>
          <w:rtl/>
        </w:rPr>
        <w:t>،</w:t>
      </w:r>
      <w:r w:rsidRPr="00C73D10">
        <w:rPr>
          <w:rStyle w:val="libFootnoteChar"/>
          <w:rtl/>
        </w:rPr>
        <w:t xml:space="preserve"> مع عدم وجود رواية لابنه الحسن عن أبي بصير في كتب الحديث. وقد استظهر السيّد الخوئي </w:t>
      </w:r>
      <w:r w:rsidRPr="00C73D10">
        <w:rPr>
          <w:rStyle w:val="libAlaemChar"/>
          <w:rtl/>
        </w:rPr>
        <w:t>قدس‌سره</w:t>
      </w:r>
      <w:r w:rsidRPr="00C73D10">
        <w:rPr>
          <w:rStyle w:val="libFootnoteChar"/>
          <w:rtl/>
        </w:rPr>
        <w:t xml:space="preserve"> ان في عبارة النجاشي تحريفاً</w:t>
      </w:r>
      <w:r>
        <w:rPr>
          <w:rStyle w:val="libFootnoteChar"/>
          <w:rtl/>
        </w:rPr>
        <w:t>،</w:t>
      </w:r>
      <w:r w:rsidRPr="00C73D10">
        <w:rPr>
          <w:rStyle w:val="libFootnoteChar"/>
          <w:rtl/>
        </w:rPr>
        <w:t xml:space="preserve"> وانه قد سقطت من العبارة كلمة</w:t>
      </w:r>
      <w:r>
        <w:rPr>
          <w:rStyle w:val="libFootnoteChar"/>
          <w:rtl/>
        </w:rPr>
        <w:t>:</w:t>
      </w:r>
      <w:r w:rsidRPr="00C73D10">
        <w:rPr>
          <w:rStyle w:val="libFootnoteChar"/>
          <w:rtl/>
        </w:rPr>
        <w:t xml:space="preserve"> (عن أبيه) بعد قوله</w:t>
      </w:r>
      <w:r>
        <w:rPr>
          <w:rStyle w:val="libFootnoteChar"/>
          <w:rtl/>
        </w:rPr>
        <w:t>:</w:t>
      </w:r>
      <w:r w:rsidRPr="00C73D10">
        <w:rPr>
          <w:rStyle w:val="libFootnoteChar"/>
          <w:rtl/>
        </w:rPr>
        <w:t xml:space="preserve"> عن الحسن بن علي بن أبي حمزة.</w:t>
      </w:r>
    </w:p>
    <w:p w:rsidR="00C73D10" w:rsidRPr="00A2729A" w:rsidRDefault="00C73D10" w:rsidP="00C73D10">
      <w:pPr>
        <w:pStyle w:val="libFootnote"/>
        <w:rPr>
          <w:rtl/>
          <w:lang w:bidi="fa-IR"/>
        </w:rPr>
      </w:pPr>
      <w:r w:rsidRPr="00A2729A">
        <w:rPr>
          <w:rtl/>
        </w:rPr>
        <w:t>راجع معجم رجال الحديث 20</w:t>
      </w:r>
      <w:r>
        <w:rPr>
          <w:rtl/>
        </w:rPr>
        <w:t>:</w:t>
      </w:r>
      <w:r w:rsidRPr="00A2729A">
        <w:rPr>
          <w:rtl/>
        </w:rPr>
        <w:t xml:space="preserve"> 84</w:t>
      </w:r>
      <w:r>
        <w:rPr>
          <w:rtl/>
        </w:rPr>
        <w:t>.</w:t>
      </w:r>
    </w:p>
    <w:p w:rsidR="00C73D10" w:rsidRPr="00A2729A" w:rsidRDefault="00C73D10" w:rsidP="00C73D10">
      <w:pPr>
        <w:pStyle w:val="libFootnote0"/>
        <w:rPr>
          <w:rtl/>
        </w:rPr>
      </w:pPr>
      <w:r w:rsidRPr="00A2729A">
        <w:rPr>
          <w:rtl/>
        </w:rPr>
        <w:t>(5) تقدم الطريق إلى الحسين في هذه الفائدة</w:t>
      </w:r>
      <w:r>
        <w:rPr>
          <w:rtl/>
        </w:rPr>
        <w:t>،</w:t>
      </w:r>
      <w:r w:rsidRPr="00A2729A">
        <w:rPr>
          <w:rtl/>
        </w:rPr>
        <w:t xml:space="preserve"> برقم [201]</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[759] وإلى يحيى اللحام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العقود على الإماء</w:t>
      </w:r>
      <w:r>
        <w:rPr>
          <w:rtl/>
        </w:rPr>
        <w:t>،</w:t>
      </w:r>
      <w:r w:rsidRPr="00A2729A">
        <w:rPr>
          <w:rtl/>
        </w:rPr>
        <w:t xml:space="preserve"> في الحديث الثالث والأربعين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[760] وإلى يحيى بن محمّد بن عليم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يحيى بن محمّد</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كيفية الصلاة</w:t>
      </w:r>
      <w:r>
        <w:rPr>
          <w:rtl/>
        </w:rPr>
        <w:t>،</w:t>
      </w:r>
      <w:r w:rsidRPr="00A2729A">
        <w:rPr>
          <w:rtl/>
        </w:rPr>
        <w:t xml:space="preserve"> في الحديث المائة والثالث والستين </w:t>
      </w:r>
      <w:r w:rsidRPr="00C73D10">
        <w:rPr>
          <w:rStyle w:val="libFootnotenumChar"/>
          <w:rtl/>
        </w:rPr>
        <w:t>(5)</w:t>
      </w:r>
      <w:r>
        <w:rPr>
          <w:rtl/>
        </w:rPr>
        <w:t>.</w:t>
      </w:r>
    </w:p>
    <w:p w:rsidR="00C73D10" w:rsidRDefault="00C73D10" w:rsidP="00C73D10">
      <w:pPr>
        <w:pStyle w:val="libBold2"/>
        <w:rPr>
          <w:rtl/>
        </w:rPr>
      </w:pPr>
      <w:r w:rsidRPr="00520AED">
        <w:rPr>
          <w:rtl/>
        </w:rPr>
        <w:t>[761] وإلى يحيى بن هاشم</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[762] وإلى يحيى بن يحيى الحنفي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الزبير</w:t>
      </w:r>
      <w:r>
        <w:rPr>
          <w:rtl/>
        </w:rPr>
        <w:t>،</w:t>
      </w:r>
      <w:r w:rsidRPr="00A2729A">
        <w:rPr>
          <w:rtl/>
        </w:rPr>
        <w:t xml:space="preserve"> وعلي بن الحسن بن فضال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178 / 793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345 / 1412</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445 / 1202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177 / 789</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105 / 396</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178 / 799</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445 / 1203</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178 / 794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[763] وإلى يزيد بن الحسين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في النجاشي إلى حميد</w:t>
      </w:r>
      <w:r>
        <w:rPr>
          <w:rtl/>
        </w:rPr>
        <w:t>:</w:t>
      </w:r>
      <w:r w:rsidRPr="00A2729A">
        <w:rPr>
          <w:rtl/>
        </w:rPr>
        <w:t xml:space="preserve"> صحيح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[764] وإلى يزيد شعر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حكم الجنابة</w:t>
      </w:r>
      <w:r>
        <w:rPr>
          <w:rtl/>
        </w:rPr>
        <w:t>،</w:t>
      </w:r>
      <w:r w:rsidRPr="00A2729A">
        <w:rPr>
          <w:rtl/>
        </w:rPr>
        <w:t xml:space="preserve"> في الحديث السادس والسبعين </w:t>
      </w:r>
      <w:r w:rsidRPr="00C73D10">
        <w:rPr>
          <w:rStyle w:val="libFootnotenumChar"/>
          <w:rtl/>
        </w:rPr>
        <w:t>(4)</w:t>
      </w:r>
      <w:r>
        <w:rPr>
          <w:rtl/>
        </w:rPr>
        <w:t>.</w:t>
      </w:r>
      <w:r w:rsidRPr="00A2729A">
        <w:rPr>
          <w:rtl/>
        </w:rPr>
        <w:t xml:space="preserve"> وفي باب تطهير المياه</w:t>
      </w:r>
      <w:r>
        <w:rPr>
          <w:rtl/>
        </w:rPr>
        <w:t>،</w:t>
      </w:r>
      <w:r w:rsidRPr="00A2729A">
        <w:rPr>
          <w:rtl/>
        </w:rPr>
        <w:t xml:space="preserve"> في الحديث الحادي والعشرين </w:t>
      </w:r>
      <w:r w:rsidRPr="00C73D10">
        <w:rPr>
          <w:rStyle w:val="libFootnotenumChar"/>
          <w:rtl/>
        </w:rPr>
        <w:t>(5)</w:t>
      </w:r>
      <w:r>
        <w:rPr>
          <w:rtl/>
        </w:rPr>
        <w:t>.</w:t>
      </w:r>
      <w:r w:rsidRPr="00A2729A">
        <w:rPr>
          <w:rtl/>
        </w:rPr>
        <w:t xml:space="preserve"> وفي باب صلاة السفينة</w:t>
      </w:r>
      <w:r>
        <w:rPr>
          <w:rtl/>
        </w:rPr>
        <w:t>،</w:t>
      </w:r>
      <w:r w:rsidRPr="00A2729A">
        <w:rPr>
          <w:rtl/>
        </w:rPr>
        <w:t xml:space="preserve"> في الحديث الآخِر </w:t>
      </w:r>
      <w:r w:rsidRPr="00C73D10">
        <w:rPr>
          <w:rStyle w:val="libFootnotenumChar"/>
          <w:rtl/>
        </w:rPr>
        <w:t>(6)</w:t>
      </w:r>
      <w:r>
        <w:rPr>
          <w:rtl/>
        </w:rPr>
        <w:t>.</w:t>
      </w:r>
      <w:r w:rsidRPr="00A2729A">
        <w:rPr>
          <w:rtl/>
        </w:rPr>
        <w:t xml:space="preserve"> وفي باب صلاة العيدين من أبواب الزيادات</w:t>
      </w:r>
      <w:r>
        <w:rPr>
          <w:rtl/>
        </w:rPr>
        <w:t>،</w:t>
      </w:r>
      <w:r w:rsidRPr="00A2729A">
        <w:rPr>
          <w:rtl/>
        </w:rPr>
        <w:t xml:space="preserve"> في الجزء الثاني</w:t>
      </w:r>
      <w:r>
        <w:rPr>
          <w:rtl/>
        </w:rPr>
        <w:t>،</w:t>
      </w:r>
      <w:r w:rsidRPr="00A2729A">
        <w:rPr>
          <w:rtl/>
        </w:rPr>
        <w:t xml:space="preserve"> في الحديث العاشر </w:t>
      </w:r>
      <w:r w:rsidRPr="00C73D10">
        <w:rPr>
          <w:rStyle w:val="libFootnotenumChar"/>
          <w:rtl/>
        </w:rPr>
        <w:t>(7)</w:t>
      </w:r>
      <w:r>
        <w:rPr>
          <w:rtl/>
        </w:rPr>
        <w:t>.</w:t>
      </w:r>
      <w:r w:rsidRPr="00A2729A">
        <w:rPr>
          <w:rtl/>
        </w:rPr>
        <w:t xml:space="preserve"> وفي باب علامة أوّل شهر رمضان</w:t>
      </w:r>
      <w:r>
        <w:rPr>
          <w:rtl/>
        </w:rPr>
        <w:t>،</w:t>
      </w:r>
      <w:r w:rsidRPr="00A2729A">
        <w:rPr>
          <w:rtl/>
        </w:rPr>
        <w:t xml:space="preserve"> في الحديث الحادي والعشرين </w:t>
      </w:r>
      <w:r w:rsidRPr="00C73D10">
        <w:rPr>
          <w:rStyle w:val="libFootnotenumChar"/>
          <w:rtl/>
        </w:rPr>
        <w:t>(8)</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وإليه في النجاشي</w:t>
      </w:r>
      <w:r>
        <w:rPr>
          <w:rtl/>
        </w:rPr>
        <w:t>:</w:t>
      </w:r>
      <w:r w:rsidRPr="00A2729A">
        <w:rPr>
          <w:rtl/>
        </w:rPr>
        <w:t xml:space="preserve"> صحيح</w:t>
      </w:r>
      <w:r>
        <w:rPr>
          <w:rtl/>
        </w:rPr>
        <w:t>،</w:t>
      </w:r>
      <w:r w:rsidRPr="00A2729A">
        <w:rPr>
          <w:rtl/>
        </w:rPr>
        <w:t xml:space="preserve"> وهو يزيد بن إسحاق شعر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[765] وإلى يزيد بن محمّد الثقفي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182 / 813</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453 / 1226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182 / 812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138 / 386</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238 / 690</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171 / 378</w:t>
      </w:r>
      <w:r>
        <w:rPr>
          <w:rtl/>
        </w:rPr>
        <w:t>.</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186 / 854</w:t>
      </w:r>
      <w:r>
        <w:rPr>
          <w:rtl/>
        </w:rPr>
        <w:t>.</w:t>
      </w:r>
    </w:p>
    <w:p w:rsidR="00C73D10" w:rsidRPr="00A2729A" w:rsidRDefault="00C73D10" w:rsidP="00C73D10">
      <w:pPr>
        <w:pStyle w:val="libFootnote0"/>
        <w:rPr>
          <w:rtl/>
        </w:rPr>
      </w:pPr>
      <w:r w:rsidRPr="00A2729A">
        <w:rPr>
          <w:rtl/>
        </w:rPr>
        <w:t>(8) تهذيب الأحكام 4</w:t>
      </w:r>
      <w:r>
        <w:rPr>
          <w:rtl/>
        </w:rPr>
        <w:t>:</w:t>
      </w:r>
      <w:r w:rsidRPr="00A2729A">
        <w:rPr>
          <w:rtl/>
        </w:rPr>
        <w:t xml:space="preserve"> 160 / 449</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453 / 1225</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183 / 814</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[766] وإلى يعقوب السراج</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كيفية الصلاة</w:t>
      </w:r>
      <w:r>
        <w:rPr>
          <w:rtl/>
        </w:rPr>
        <w:t>،</w:t>
      </w:r>
      <w:r w:rsidRPr="00A2729A">
        <w:rPr>
          <w:rtl/>
        </w:rPr>
        <w:t xml:space="preserve"> قريباً من الآخِر بأربعة وأربعين حديثاً </w:t>
      </w:r>
      <w:r w:rsidRPr="00C73D10">
        <w:rPr>
          <w:rStyle w:val="libFootnotenumChar"/>
          <w:rtl/>
        </w:rPr>
        <w:t>(2)</w:t>
      </w:r>
      <w:r>
        <w:rPr>
          <w:rtl/>
        </w:rPr>
        <w:t>.</w:t>
      </w:r>
    </w:p>
    <w:p w:rsidR="00C73D10" w:rsidRDefault="00C73D10" w:rsidP="00C73D10">
      <w:pPr>
        <w:pStyle w:val="libBold2"/>
        <w:rPr>
          <w:rtl/>
        </w:rPr>
      </w:pPr>
      <w:r w:rsidRPr="00520AED">
        <w:rPr>
          <w:rtl/>
        </w:rPr>
        <w:t>[767] وإلى يعقوب بن شعيب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 xml:space="preserve">و </w:t>
      </w:r>
      <w:r>
        <w:rPr>
          <w:rtl/>
        </w:rPr>
        <w:t>[</w:t>
      </w:r>
      <w:r w:rsidRPr="00A2729A">
        <w:rPr>
          <w:rtl/>
        </w:rPr>
        <w:t>إليه صحيح في التهذيب</w:t>
      </w:r>
      <w:r>
        <w:rPr>
          <w:rtl/>
        </w:rPr>
        <w:t>،</w:t>
      </w:r>
      <w:r w:rsidRPr="00A2729A">
        <w:rPr>
          <w:rtl/>
        </w:rPr>
        <w:t xml:space="preserve"> </w:t>
      </w:r>
      <w:r w:rsidRPr="00C73D10">
        <w:rPr>
          <w:rStyle w:val="libFootnotenumChar"/>
          <w:rtl/>
        </w:rPr>
        <w:t>(4)</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في الحديث الثالث والتسعين </w:t>
      </w:r>
      <w:r w:rsidRPr="00C73D10">
        <w:rPr>
          <w:rStyle w:val="libFootnotenumChar"/>
          <w:rtl/>
        </w:rPr>
        <w:t>(5)</w:t>
      </w:r>
      <w:r>
        <w:rPr>
          <w:rtl/>
        </w:rPr>
        <w:t>.</w:t>
      </w:r>
      <w:r w:rsidRPr="00A2729A">
        <w:rPr>
          <w:rtl/>
        </w:rPr>
        <w:t xml:space="preserve"> وفي باب الصلاة في السفر</w:t>
      </w:r>
      <w:r>
        <w:rPr>
          <w:rtl/>
        </w:rPr>
        <w:t>،</w:t>
      </w:r>
      <w:r w:rsidRPr="00A2729A">
        <w:rPr>
          <w:rtl/>
        </w:rPr>
        <w:t xml:space="preserve"> من أبواب الزيادات</w:t>
      </w:r>
      <w:r>
        <w:rPr>
          <w:rtl/>
        </w:rPr>
        <w:t>،</w:t>
      </w:r>
      <w:r w:rsidRPr="00A2729A">
        <w:rPr>
          <w:rtl/>
        </w:rPr>
        <w:t xml:space="preserve"> في الحديث الخامس والتسعين </w:t>
      </w:r>
      <w:r w:rsidRPr="00C73D10">
        <w:rPr>
          <w:rStyle w:val="libFootnotenumChar"/>
          <w:rtl/>
        </w:rPr>
        <w:t>(6)</w:t>
      </w:r>
      <w:r>
        <w:rPr>
          <w:rtl/>
        </w:rPr>
        <w:t>.</w:t>
      </w:r>
      <w:r w:rsidRPr="00A2729A">
        <w:rPr>
          <w:rtl/>
        </w:rPr>
        <w:t xml:space="preserve"> وفي باب الصلاة في السفينة</w:t>
      </w:r>
      <w:r>
        <w:rPr>
          <w:rtl/>
        </w:rPr>
        <w:t>،</w:t>
      </w:r>
      <w:r w:rsidRPr="00A2729A">
        <w:rPr>
          <w:rtl/>
        </w:rPr>
        <w:t xml:space="preserve"> من أبواب الزيادات</w:t>
      </w:r>
      <w:r>
        <w:rPr>
          <w:rtl/>
        </w:rPr>
        <w:t>،</w:t>
      </w:r>
      <w:r w:rsidRPr="00A2729A">
        <w:rPr>
          <w:rtl/>
        </w:rPr>
        <w:t xml:space="preserve"> في الجزء الثاني</w:t>
      </w:r>
      <w:r>
        <w:rPr>
          <w:rtl/>
        </w:rPr>
        <w:t>،</w:t>
      </w:r>
      <w:r w:rsidRPr="00A2729A">
        <w:rPr>
          <w:rtl/>
        </w:rPr>
        <w:t xml:space="preserve"> في الحديث السابع </w:t>
      </w:r>
      <w:r w:rsidRPr="00C73D10">
        <w:rPr>
          <w:rStyle w:val="libFootnotenumChar"/>
          <w:rtl/>
        </w:rPr>
        <w:t>(7)</w:t>
      </w:r>
      <w:r>
        <w:rPr>
          <w:rtl/>
        </w:rPr>
        <w:t>.</w:t>
      </w:r>
      <w:r w:rsidRPr="00A2729A">
        <w:rPr>
          <w:rtl/>
        </w:rPr>
        <w:t xml:space="preserve"> وفي باب زكاة مال الغائب</w:t>
      </w:r>
      <w:r>
        <w:rPr>
          <w:rtl/>
        </w:rPr>
        <w:t>،</w:t>
      </w:r>
      <w:r w:rsidRPr="00A2729A">
        <w:rPr>
          <w:rtl/>
        </w:rPr>
        <w:t xml:space="preserve"> في الحديث السابع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180 / 804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124 / 472</w:t>
      </w:r>
      <w:r>
        <w:rPr>
          <w:rtl/>
        </w:rPr>
        <w:t>،</w:t>
      </w:r>
      <w:r w:rsidRPr="00A2729A">
        <w:rPr>
          <w:rtl/>
        </w:rPr>
        <w:t xml:space="preserve"> وفيه</w:t>
      </w:r>
      <w:r>
        <w:rPr>
          <w:rtl/>
        </w:rPr>
        <w:t>:</w:t>
      </w:r>
      <w:r w:rsidRPr="00A2729A">
        <w:rPr>
          <w:rtl/>
        </w:rPr>
        <w:t xml:space="preserve"> يعقوب بن سالم</w:t>
      </w:r>
      <w:r>
        <w:rPr>
          <w:rtl/>
        </w:rPr>
        <w:t>،</w:t>
      </w:r>
      <w:r w:rsidRPr="00A2729A">
        <w:rPr>
          <w:rtl/>
        </w:rPr>
        <w:t xml:space="preserve"> وليس يعقوب السراج</w:t>
      </w:r>
      <w:r>
        <w:rPr>
          <w:rtl/>
        </w:rPr>
        <w:t>،</w:t>
      </w:r>
      <w:r w:rsidRPr="00A2729A">
        <w:rPr>
          <w:rtl/>
        </w:rPr>
        <w:t xml:space="preserve"> وهما مختلفان كما في معجم رجال الحديث 20</w:t>
      </w:r>
      <w:r>
        <w:rPr>
          <w:rtl/>
        </w:rPr>
        <w:t>:</w:t>
      </w:r>
      <w:r w:rsidRPr="00A2729A">
        <w:rPr>
          <w:rtl/>
        </w:rPr>
        <w:t xml:space="preserve"> 156 وإن كان الأول سراجاً أيضاً كما نص عليه الشيخ في رجاله</w:t>
      </w:r>
      <w:r>
        <w:rPr>
          <w:rtl/>
        </w:rPr>
        <w:t>:</w:t>
      </w:r>
      <w:r w:rsidRPr="00A2729A">
        <w:rPr>
          <w:rtl/>
        </w:rPr>
        <w:t xml:space="preserve"> 337 / 65 في أصحاب الإمام الصادق </w:t>
      </w:r>
      <w:r w:rsidRPr="00C73D10">
        <w:rPr>
          <w:rStyle w:val="libAlaemChar"/>
          <w:rtl/>
        </w:rPr>
        <w:t>عليه‌السلام</w:t>
      </w:r>
      <w:r>
        <w:rPr>
          <w:rtl/>
        </w:rPr>
        <w:t>،</w:t>
      </w:r>
      <w:r w:rsidRPr="00A2729A">
        <w:rPr>
          <w:rtl/>
        </w:rPr>
        <w:t xml:space="preserve"> كما ان المورد المشار إليه هنا قد ذكر في جامع الرواة 2</w:t>
      </w:r>
      <w:r>
        <w:rPr>
          <w:rtl/>
        </w:rPr>
        <w:t>:</w:t>
      </w:r>
      <w:r w:rsidRPr="00A2729A">
        <w:rPr>
          <w:rtl/>
        </w:rPr>
        <w:t xml:space="preserve"> 347 ضمن موارد يعقوب بن سالم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180 / 806</w:t>
      </w:r>
      <w:r>
        <w:rPr>
          <w:rtl/>
        </w:rPr>
        <w:t>،</w:t>
      </w:r>
      <w:r w:rsidRPr="00A2729A">
        <w:rPr>
          <w:rtl/>
        </w:rPr>
        <w:t xml:space="preserve"> وما بين المعقوفتين قد استظهرنا سقوطه من هذا المكان سهواً</w:t>
      </w:r>
      <w:r>
        <w:rPr>
          <w:rtl/>
        </w:rPr>
        <w:t>،</w:t>
      </w:r>
      <w:r w:rsidRPr="00A2729A">
        <w:rPr>
          <w:rtl/>
        </w:rPr>
        <w:t xml:space="preserve"> وبما يوافق مبنى الأردبيلي بعد سبر طريقته</w:t>
      </w:r>
      <w:r>
        <w:rPr>
          <w:rtl/>
        </w:rPr>
        <w:t>.</w:t>
      </w:r>
    </w:p>
    <w:p w:rsidR="00C73D10" w:rsidRPr="00A2729A" w:rsidRDefault="00C73D10" w:rsidP="00C73D10">
      <w:pPr>
        <w:pStyle w:val="libFootnote"/>
        <w:rPr>
          <w:rtl/>
          <w:lang w:bidi="fa-IR"/>
        </w:rPr>
      </w:pPr>
      <w:r w:rsidRPr="00A2729A">
        <w:rPr>
          <w:rtl/>
        </w:rPr>
        <w:t>وهذا الطريق الساقط ضعيف بأبي المفضل</w:t>
      </w:r>
      <w:r>
        <w:rPr>
          <w:rtl/>
        </w:rPr>
        <w:t>،</w:t>
      </w:r>
      <w:r w:rsidRPr="00A2729A">
        <w:rPr>
          <w:rtl/>
        </w:rPr>
        <w:t xml:space="preserve"> وسيأتي ما يبرر استظهار سقوطه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ما بين المعقوفتين هو المناسب لما استظهرناه آنفاً</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265 / 1056</w:t>
      </w:r>
      <w:r>
        <w:rPr>
          <w:rtl/>
        </w:rPr>
        <w:t>.</w:t>
      </w:r>
    </w:p>
    <w:p w:rsidR="00C73D10" w:rsidRPr="00A2729A" w:rsidRDefault="00C73D10" w:rsidP="00C73D10">
      <w:pPr>
        <w:pStyle w:val="libFootnote0"/>
        <w:rPr>
          <w:rtl/>
        </w:rPr>
      </w:pPr>
      <w:r w:rsidRPr="00A2729A">
        <w:rPr>
          <w:rtl/>
        </w:rPr>
        <w:t>(6) تهذيب الأحكام 3</w:t>
      </w:r>
      <w:r>
        <w:rPr>
          <w:rtl/>
        </w:rPr>
        <w:t>:</w:t>
      </w:r>
      <w:r w:rsidRPr="00A2729A">
        <w:rPr>
          <w:rtl/>
        </w:rPr>
        <w:t xml:space="preserve"> 229 / 588</w:t>
      </w:r>
      <w:r>
        <w:rPr>
          <w:rtl/>
        </w:rPr>
        <w:t>.</w:t>
      </w:r>
    </w:p>
    <w:p w:rsidR="00C73D10" w:rsidRPr="00A2729A" w:rsidRDefault="00C73D10" w:rsidP="00C73D10">
      <w:pPr>
        <w:pStyle w:val="libFootnote0"/>
        <w:rPr>
          <w:rtl/>
        </w:rPr>
      </w:pPr>
      <w:r w:rsidRPr="00A2729A">
        <w:rPr>
          <w:rtl/>
        </w:rPr>
        <w:t>(7) تهذيب الأحكام 3</w:t>
      </w:r>
      <w:r>
        <w:rPr>
          <w:rtl/>
        </w:rPr>
        <w:t>:</w:t>
      </w:r>
      <w:r w:rsidRPr="00A2729A">
        <w:rPr>
          <w:rtl/>
        </w:rPr>
        <w:t xml:space="preserve"> 196 / 899</w:t>
      </w:r>
      <w:r>
        <w:rPr>
          <w:rtl/>
        </w:rPr>
        <w:t>.</w:t>
      </w:r>
    </w:p>
    <w:p w:rsidR="00C73D10" w:rsidRPr="00A2729A" w:rsidRDefault="00C73D10" w:rsidP="00C73D10">
      <w:pPr>
        <w:pStyle w:val="libFootnote0"/>
        <w:rPr>
          <w:rtl/>
        </w:rPr>
      </w:pPr>
      <w:r w:rsidRPr="00A2729A">
        <w:rPr>
          <w:rtl/>
        </w:rPr>
        <w:t>(8) تهذيب الأحكام 4</w:t>
      </w:r>
      <w:r>
        <w:rPr>
          <w:rtl/>
        </w:rPr>
        <w:t>:</w:t>
      </w:r>
      <w:r w:rsidRPr="00A2729A">
        <w:rPr>
          <w:rtl/>
        </w:rPr>
        <w:t xml:space="preserve"> 33 / 84</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[768] وإلى يعقوب بن شيبة</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Default="00C73D10" w:rsidP="00C73D10">
      <w:pPr>
        <w:pStyle w:val="libBold2"/>
        <w:rPr>
          <w:rtl/>
        </w:rPr>
      </w:pPr>
      <w:r w:rsidRPr="00520AED">
        <w:rPr>
          <w:rtl/>
        </w:rPr>
        <w:t>[769] وإلى يعقوب بن يزيد</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الأحداث الموجبة للطهارة</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450 / 1216</w:t>
      </w:r>
      <w:r>
        <w:rPr>
          <w:rtl/>
        </w:rPr>
        <w:t>.</w:t>
      </w:r>
    </w:p>
    <w:p w:rsidR="00C73D10" w:rsidRPr="00A2729A" w:rsidRDefault="00C73D10" w:rsidP="00C73D10">
      <w:pPr>
        <w:pStyle w:val="libFootnote"/>
        <w:rPr>
          <w:rtl/>
          <w:lang w:bidi="fa-IR"/>
        </w:rPr>
      </w:pPr>
      <w:r w:rsidRPr="00A2729A">
        <w:rPr>
          <w:rtl/>
        </w:rPr>
        <w:t>والذي يؤكد صحة ما استظهرناه في الهامش الأول من الطريق [767] ما يلي</w:t>
      </w:r>
      <w:r>
        <w:rPr>
          <w:rtl/>
        </w:rPr>
        <w:t>:</w:t>
      </w:r>
    </w:p>
    <w:p w:rsidR="00C73D10" w:rsidRPr="00A2729A" w:rsidRDefault="00C73D10" w:rsidP="00C73D10">
      <w:pPr>
        <w:pStyle w:val="libFootnote"/>
        <w:rPr>
          <w:rtl/>
          <w:lang w:bidi="fa-IR"/>
        </w:rPr>
      </w:pPr>
      <w:r w:rsidRPr="00A2729A">
        <w:rPr>
          <w:rtl/>
        </w:rPr>
        <w:t>1 الموارد المذكورة كلها هي من موارد يعقوب بن شعيب في التهذيب</w:t>
      </w:r>
      <w:r>
        <w:rPr>
          <w:rtl/>
        </w:rPr>
        <w:t>،</w:t>
      </w:r>
      <w:r w:rsidRPr="00A2729A">
        <w:rPr>
          <w:rtl/>
        </w:rPr>
        <w:t xml:space="preserve"> ولا علاقة لها بالسراج</w:t>
      </w:r>
      <w:r>
        <w:rPr>
          <w:rtl/>
        </w:rPr>
        <w:t>،</w:t>
      </w:r>
      <w:r w:rsidRPr="00A2729A">
        <w:rPr>
          <w:rtl/>
        </w:rPr>
        <w:t xml:space="preserve"> مع انهما غير متحدين قطعاً كما سيأتي</w:t>
      </w:r>
      <w:r>
        <w:rPr>
          <w:rtl/>
        </w:rPr>
        <w:t>.</w:t>
      </w:r>
    </w:p>
    <w:p w:rsidR="00C73D10" w:rsidRPr="00A2729A" w:rsidRDefault="00C73D10" w:rsidP="00C73D10">
      <w:pPr>
        <w:pStyle w:val="libFootnote"/>
        <w:rPr>
          <w:rtl/>
          <w:lang w:bidi="fa-IR"/>
        </w:rPr>
      </w:pPr>
      <w:r w:rsidRPr="00A2729A">
        <w:rPr>
          <w:rtl/>
        </w:rPr>
        <w:t>2</w:t>
      </w:r>
      <w:r>
        <w:rPr>
          <w:rtl/>
        </w:rPr>
        <w:t xml:space="preserve"> - </w:t>
      </w:r>
      <w:r w:rsidRPr="00A2729A">
        <w:rPr>
          <w:rtl/>
        </w:rPr>
        <w:t>ترجم الأردبيلي للاثنين معاً في جامع الرواة 2</w:t>
      </w:r>
      <w:r>
        <w:rPr>
          <w:rtl/>
        </w:rPr>
        <w:t>:</w:t>
      </w:r>
      <w:r w:rsidRPr="00A2729A">
        <w:rPr>
          <w:rtl/>
        </w:rPr>
        <w:t xml:space="preserve"> 347</w:t>
      </w:r>
      <w:r>
        <w:rPr>
          <w:rtl/>
        </w:rPr>
        <w:t>،</w:t>
      </w:r>
      <w:r w:rsidRPr="00A2729A">
        <w:rPr>
          <w:rtl/>
        </w:rPr>
        <w:t xml:space="preserve"> ولم يذكر ولا مورداً واحداً من الموارد المذكورة في ترجمة السراج</w:t>
      </w:r>
      <w:r>
        <w:rPr>
          <w:rtl/>
        </w:rPr>
        <w:t>،</w:t>
      </w:r>
      <w:r w:rsidRPr="00A2729A">
        <w:rPr>
          <w:rtl/>
        </w:rPr>
        <w:t xml:space="preserve"> بينما ذكر بعضها في ترجمة ابن شعيب</w:t>
      </w:r>
      <w:r>
        <w:rPr>
          <w:rtl/>
        </w:rPr>
        <w:t>.</w:t>
      </w:r>
    </w:p>
    <w:p w:rsidR="00C73D10" w:rsidRPr="00A2729A" w:rsidRDefault="00C73D10" w:rsidP="00C73D10">
      <w:pPr>
        <w:pStyle w:val="libNormal"/>
        <w:rPr>
          <w:rtl/>
          <w:lang w:bidi="fa-IR"/>
        </w:rPr>
      </w:pPr>
      <w:r w:rsidRPr="00C73D10">
        <w:rPr>
          <w:rStyle w:val="libFootnoteChar"/>
          <w:rtl/>
        </w:rPr>
        <w:t>3</w:t>
      </w:r>
      <w:r>
        <w:rPr>
          <w:rStyle w:val="libFootnoteChar"/>
          <w:rtl/>
        </w:rPr>
        <w:t xml:space="preserve"> - </w:t>
      </w:r>
      <w:r w:rsidRPr="00C73D10">
        <w:rPr>
          <w:rStyle w:val="libFootnoteChar"/>
          <w:rtl/>
        </w:rPr>
        <w:t>النجاشي ذكر الاثنين معاً</w:t>
      </w:r>
      <w:r>
        <w:rPr>
          <w:rStyle w:val="libFootnoteChar"/>
          <w:rtl/>
        </w:rPr>
        <w:t>:</w:t>
      </w:r>
      <w:r w:rsidRPr="00C73D10">
        <w:rPr>
          <w:rStyle w:val="libFootnoteChar"/>
          <w:rtl/>
        </w:rPr>
        <w:t xml:space="preserve"> 450 / 1216 و: 451 / 1217</w:t>
      </w:r>
      <w:r>
        <w:rPr>
          <w:rStyle w:val="libFootnoteChar"/>
          <w:rtl/>
        </w:rPr>
        <w:t>،</w:t>
      </w:r>
      <w:r w:rsidRPr="00C73D10">
        <w:rPr>
          <w:rStyle w:val="libFootnoteChar"/>
          <w:rtl/>
        </w:rPr>
        <w:t xml:space="preserve"> ولم يقع أحمد العطار وهو أحمد بن محمّد بن يحيى العطار في طريق النجاشي إلى يعقوب السراج</w:t>
      </w:r>
      <w:r>
        <w:rPr>
          <w:rStyle w:val="libFootnoteChar"/>
          <w:rtl/>
        </w:rPr>
        <w:t>،</w:t>
      </w:r>
      <w:r w:rsidRPr="00C73D10">
        <w:rPr>
          <w:rStyle w:val="libFootnoteChar"/>
          <w:rtl/>
        </w:rPr>
        <w:t xml:space="preserve"> وإنما وقع في طريقه إلى يعقوب بن شعيب</w:t>
      </w:r>
      <w:r>
        <w:rPr>
          <w:rStyle w:val="libFootnoteChar"/>
          <w:rtl/>
        </w:rPr>
        <w:t>،</w:t>
      </w:r>
      <w:r w:rsidRPr="00C73D10">
        <w:rPr>
          <w:rStyle w:val="libFootnoteChar"/>
          <w:rtl/>
        </w:rPr>
        <w:t xml:space="preserve"> فيكون قول المحدث النوري </w:t>
      </w:r>
      <w:r w:rsidRPr="00C73D10">
        <w:rPr>
          <w:rStyle w:val="libAlaemChar"/>
          <w:rtl/>
        </w:rPr>
        <w:t>قدس‌سره</w:t>
      </w:r>
      <w:r>
        <w:rPr>
          <w:rStyle w:val="libFootnoteChar"/>
          <w:rtl/>
        </w:rPr>
        <w:t>:</w:t>
      </w:r>
      <w:r w:rsidRPr="00C73D10">
        <w:rPr>
          <w:rStyle w:val="libFootnoteChar"/>
          <w:rtl/>
        </w:rPr>
        <w:t xml:space="preserve"> « قلت</w:t>
      </w:r>
      <w:r>
        <w:rPr>
          <w:rStyle w:val="libFootnoteChar"/>
          <w:rtl/>
        </w:rPr>
        <w:t>:</w:t>
      </w:r>
      <w:r w:rsidRPr="00C73D10">
        <w:rPr>
          <w:rStyle w:val="libFootnoteChar"/>
          <w:rtl/>
        </w:rPr>
        <w:t xml:space="preserve"> وإليه في النجاشي أحمد العطار »</w:t>
      </w:r>
      <w:r>
        <w:rPr>
          <w:rStyle w:val="libFootnoteChar"/>
          <w:rtl/>
        </w:rPr>
        <w:t>،</w:t>
      </w:r>
      <w:r w:rsidRPr="00C73D10">
        <w:rPr>
          <w:rStyle w:val="libFootnoteChar"/>
          <w:rtl/>
        </w:rPr>
        <w:t xml:space="preserve"> دالاّ على تعيين صاحب الضمير في قوله</w:t>
      </w:r>
      <w:r>
        <w:rPr>
          <w:rStyle w:val="libFootnoteChar"/>
          <w:rtl/>
        </w:rPr>
        <w:t>:</w:t>
      </w:r>
      <w:r w:rsidRPr="00C73D10">
        <w:rPr>
          <w:rStyle w:val="libFootnoteChar"/>
          <w:rtl/>
        </w:rPr>
        <w:t xml:space="preserve"> « وإليه » وهو ابن شعيب.</w:t>
      </w:r>
    </w:p>
    <w:p w:rsidR="00C73D10" w:rsidRPr="00A2729A" w:rsidRDefault="00C73D10" w:rsidP="00C73D10">
      <w:pPr>
        <w:pStyle w:val="libFootnote"/>
        <w:rPr>
          <w:rtl/>
          <w:lang w:bidi="fa-IR"/>
        </w:rPr>
      </w:pPr>
      <w:r w:rsidRPr="00A2729A">
        <w:rPr>
          <w:rtl/>
        </w:rPr>
        <w:t>4</w:t>
      </w:r>
      <w:r>
        <w:rPr>
          <w:rtl/>
        </w:rPr>
        <w:t xml:space="preserve"> - </w:t>
      </w:r>
      <w:r w:rsidRPr="00A2729A">
        <w:rPr>
          <w:rtl/>
        </w:rPr>
        <w:t>لم يُذكر في هذه الفائدة طريق الشيخ إلى ابن شعيب في الفهرست</w:t>
      </w:r>
      <w:r>
        <w:rPr>
          <w:rtl/>
        </w:rPr>
        <w:t>،</w:t>
      </w:r>
      <w:r w:rsidRPr="00A2729A">
        <w:rPr>
          <w:rtl/>
        </w:rPr>
        <w:t xml:space="preserve"> مع انها قد خصصت لبيان طرق الشيخ في الفهرست والتهذيبين</w:t>
      </w:r>
      <w:r>
        <w:rPr>
          <w:rtl/>
        </w:rPr>
        <w:t>.</w:t>
      </w:r>
    </w:p>
    <w:p w:rsidR="00C73D10" w:rsidRPr="00A2729A" w:rsidRDefault="00C73D10" w:rsidP="00C73D10">
      <w:pPr>
        <w:pStyle w:val="libFootnote"/>
        <w:rPr>
          <w:rtl/>
          <w:lang w:bidi="fa-IR"/>
        </w:rPr>
      </w:pPr>
      <w:r w:rsidRPr="00A2729A">
        <w:rPr>
          <w:rtl/>
        </w:rPr>
        <w:t>5</w:t>
      </w:r>
      <w:r>
        <w:rPr>
          <w:rtl/>
        </w:rPr>
        <w:t xml:space="preserve"> - </w:t>
      </w:r>
      <w:r w:rsidRPr="00A2729A">
        <w:rPr>
          <w:rtl/>
        </w:rPr>
        <w:t>الموقع المناسب لذكر ابن شعيب هو في هذه الصفحة</w:t>
      </w:r>
      <w:r>
        <w:rPr>
          <w:rtl/>
        </w:rPr>
        <w:t>،</w:t>
      </w:r>
      <w:r w:rsidRPr="00A2729A">
        <w:rPr>
          <w:rtl/>
        </w:rPr>
        <w:t xml:space="preserve"> لترتيب طرق الشيخ في هذه الفائدة بحسب الترتيب الهجائي لأسماء من تنتهي إليه على الأغلب</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180 / 806</w:t>
      </w:r>
      <w:r>
        <w:rPr>
          <w:rtl/>
        </w:rPr>
        <w:t>،</w:t>
      </w:r>
      <w:r w:rsidRPr="00A2729A">
        <w:rPr>
          <w:rtl/>
        </w:rPr>
        <w:t xml:space="preserve"> وفيه طريقان</w:t>
      </w:r>
      <w:r>
        <w:rPr>
          <w:rtl/>
        </w:rPr>
        <w:t>.</w:t>
      </w:r>
      <w:r w:rsidRPr="00A2729A">
        <w:rPr>
          <w:rtl/>
        </w:rPr>
        <w:t xml:space="preserve"> والمقصود منهما هو الأول</w:t>
      </w:r>
      <w:r>
        <w:rPr>
          <w:rtl/>
        </w:rPr>
        <w:t>،</w:t>
      </w:r>
      <w:r w:rsidRPr="00A2729A">
        <w:rPr>
          <w:rtl/>
        </w:rPr>
        <w:t xml:space="preserve"> وهو مجهول بمحمّد بن أحمد بن يعقوب الذي لم أقف على حاله في سائر ما لدينا من كتب الرجال</w:t>
      </w:r>
      <w:r>
        <w:rPr>
          <w:rtl/>
        </w:rPr>
        <w:t>.</w:t>
      </w:r>
    </w:p>
    <w:p w:rsidR="00C73D10" w:rsidRPr="00A2729A" w:rsidRDefault="00C73D10" w:rsidP="00C73D10">
      <w:pPr>
        <w:pStyle w:val="libFootnote"/>
        <w:rPr>
          <w:rtl/>
          <w:lang w:bidi="fa-IR"/>
        </w:rPr>
      </w:pPr>
      <w:r w:rsidRPr="00A2729A">
        <w:rPr>
          <w:rtl/>
        </w:rPr>
        <w:t>أمّا الآخر</w:t>
      </w:r>
      <w:r>
        <w:rPr>
          <w:rtl/>
        </w:rPr>
        <w:t>،</w:t>
      </w:r>
      <w:r w:rsidRPr="00A2729A">
        <w:rPr>
          <w:rtl/>
        </w:rPr>
        <w:t xml:space="preserve"> فضعيف بأبي المفضل</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180 / 783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الخمسين </w:t>
      </w:r>
      <w:r w:rsidRPr="00C73D10">
        <w:rPr>
          <w:rStyle w:val="libFootnotenumChar"/>
          <w:rtl/>
        </w:rPr>
        <w:t>(1)</w:t>
      </w:r>
      <w:r>
        <w:rPr>
          <w:rtl/>
        </w:rPr>
        <w:t>.</w:t>
      </w:r>
      <w:r w:rsidRPr="00A2729A">
        <w:rPr>
          <w:rtl/>
        </w:rPr>
        <w:t xml:space="preserve"> وفي باب آداب الأحداث الموجبة للطهارة</w:t>
      </w:r>
      <w:r>
        <w:rPr>
          <w:rtl/>
        </w:rPr>
        <w:t>،</w:t>
      </w:r>
      <w:r w:rsidRPr="00A2729A">
        <w:rPr>
          <w:rtl/>
        </w:rPr>
        <w:t xml:space="preserve"> في الحديث الرابع </w:t>
      </w:r>
      <w:r w:rsidRPr="00C73D10">
        <w:rPr>
          <w:rStyle w:val="libFootnotenumChar"/>
          <w:rtl/>
        </w:rPr>
        <w:t>(2)</w:t>
      </w:r>
      <w:r>
        <w:rPr>
          <w:rtl/>
        </w:rPr>
        <w:t>.</w:t>
      </w:r>
      <w:r w:rsidRPr="00A2729A">
        <w:rPr>
          <w:rtl/>
        </w:rPr>
        <w:t xml:space="preserve"> وفي باب صفة الوضوء</w:t>
      </w:r>
      <w:r>
        <w:rPr>
          <w:rtl/>
        </w:rPr>
        <w:t>،</w:t>
      </w:r>
      <w:r w:rsidRPr="00A2729A">
        <w:rPr>
          <w:rtl/>
        </w:rPr>
        <w:t xml:space="preserve"> في الحديث السابع والخمسين </w:t>
      </w:r>
      <w:r w:rsidRPr="00C73D10">
        <w:rPr>
          <w:rStyle w:val="libFootnotenumChar"/>
          <w:rtl/>
        </w:rPr>
        <w:t>(3)</w:t>
      </w:r>
      <w:r>
        <w:rPr>
          <w:rtl/>
        </w:rPr>
        <w:t>.</w:t>
      </w:r>
      <w:r w:rsidRPr="00A2729A">
        <w:rPr>
          <w:rtl/>
        </w:rPr>
        <w:t xml:space="preserve"> وفي باب تطهير الثياب</w:t>
      </w:r>
      <w:r>
        <w:rPr>
          <w:rtl/>
        </w:rPr>
        <w:t>،</w:t>
      </w:r>
      <w:r w:rsidRPr="00A2729A">
        <w:rPr>
          <w:rtl/>
        </w:rPr>
        <w:t xml:space="preserve"> قريباً من الآخر بأربعة عشر حديثاً </w:t>
      </w:r>
      <w:r w:rsidRPr="00C73D10">
        <w:rPr>
          <w:rStyle w:val="libFootnotenumChar"/>
          <w:rtl/>
        </w:rPr>
        <w:t>(4)</w:t>
      </w:r>
      <w:r>
        <w:rPr>
          <w:rtl/>
        </w:rPr>
        <w:t>.</w:t>
      </w:r>
      <w:r w:rsidRPr="00A2729A">
        <w:rPr>
          <w:rtl/>
        </w:rPr>
        <w:t xml:space="preserve"> وفي باب تلقين المحتضرين</w:t>
      </w:r>
      <w:r>
        <w:rPr>
          <w:rtl/>
        </w:rPr>
        <w:t>،</w:t>
      </w:r>
      <w:r w:rsidRPr="00A2729A">
        <w:rPr>
          <w:rtl/>
        </w:rPr>
        <w:t xml:space="preserve"> في الحديث العاشر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صحيح في الفقيه بالاتفاق </w:t>
      </w:r>
      <w:r w:rsidRPr="00C73D10">
        <w:rPr>
          <w:rStyle w:val="libFootnotenumChar"/>
          <w:rtl/>
        </w:rPr>
        <w:t>(6)</w:t>
      </w:r>
      <w:r>
        <w:rPr>
          <w:rtl/>
        </w:rPr>
        <w:t>،</w:t>
      </w:r>
      <w:r w:rsidRPr="00A2729A">
        <w:rPr>
          <w:rtl/>
        </w:rPr>
        <w:t xml:space="preserve"> </w:t>
      </w:r>
      <w:r>
        <w:rPr>
          <w:rtl/>
        </w:rPr>
        <w:t>انتهى.</w:t>
      </w:r>
    </w:p>
    <w:p w:rsidR="00C73D10" w:rsidRDefault="00C73D10" w:rsidP="00C73D10">
      <w:pPr>
        <w:pStyle w:val="libBold2"/>
        <w:rPr>
          <w:rtl/>
        </w:rPr>
      </w:pPr>
      <w:r w:rsidRPr="00520AED">
        <w:rPr>
          <w:rtl/>
        </w:rPr>
        <w:t>[770] وإلى يعلى بن حسان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(7)</w:t>
      </w:r>
      <w:r>
        <w:rPr>
          <w:rtl/>
        </w:rPr>
        <w:t>.</w:t>
      </w:r>
    </w:p>
    <w:p w:rsidR="00C73D10" w:rsidRDefault="00C73D10" w:rsidP="00C73D10">
      <w:pPr>
        <w:pStyle w:val="libBold2"/>
        <w:rPr>
          <w:rtl/>
        </w:rPr>
      </w:pPr>
      <w:r w:rsidRPr="00520AED">
        <w:rPr>
          <w:rtl/>
        </w:rPr>
        <w:t>[771] وإلى يوسف بن ثابت</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والحسن بن علي بن فضال </w:t>
      </w:r>
      <w:r w:rsidRPr="00C73D10">
        <w:rPr>
          <w:rStyle w:val="libFootnotenumChar"/>
          <w:rtl/>
        </w:rPr>
        <w:t>(9)</w:t>
      </w:r>
      <w:r>
        <w:rPr>
          <w:rtl/>
        </w:rPr>
        <w:t>،</w:t>
      </w:r>
      <w:r w:rsidRPr="00A2729A">
        <w:rPr>
          <w:rtl/>
        </w:rPr>
        <w:t xml:space="preserve"> </w:t>
      </w:r>
      <w:r>
        <w:rPr>
          <w:rtl/>
        </w:rPr>
        <w:t>انتهى.</w:t>
      </w:r>
    </w:p>
    <w:p w:rsidR="00C73D10" w:rsidRDefault="00C73D10" w:rsidP="00C73D10">
      <w:pPr>
        <w:pStyle w:val="libBold2"/>
        <w:rPr>
          <w:rtl/>
        </w:rPr>
      </w:pPr>
      <w:r w:rsidRPr="00520AED">
        <w:rPr>
          <w:rtl/>
        </w:rPr>
        <w:t>[772] وإلى يوسف بن عقيل</w:t>
      </w:r>
      <w:r>
        <w:rPr>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20 / 50</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26 / 65</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80 / 207</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279 / 820</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289 / 842</w:t>
      </w:r>
      <w:r>
        <w:rPr>
          <w:rtl/>
        </w:rPr>
        <w:t>.</w:t>
      </w:r>
    </w:p>
    <w:p w:rsidR="00C73D10" w:rsidRPr="00A2729A" w:rsidRDefault="00C73D10" w:rsidP="00C73D10">
      <w:pPr>
        <w:pStyle w:val="libFootnote0"/>
        <w:rPr>
          <w:rtl/>
        </w:rPr>
      </w:pPr>
      <w:r w:rsidRPr="00A2729A">
        <w:rPr>
          <w:rtl/>
        </w:rPr>
        <w:t>(6) الفقيه 4</w:t>
      </w:r>
      <w:r>
        <w:rPr>
          <w:rtl/>
        </w:rPr>
        <w:t>:</w:t>
      </w:r>
      <w:r w:rsidRPr="00A2729A">
        <w:rPr>
          <w:rtl/>
        </w:rPr>
        <w:t xml:space="preserve"> 115</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183 / 816</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181 / 808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452 / 1222</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180 / 807</w:t>
      </w:r>
      <w:r>
        <w:rPr>
          <w:rtl/>
        </w:rPr>
        <w:t>،</w:t>
      </w:r>
      <w:r w:rsidRPr="00A2729A">
        <w:rPr>
          <w:rtl/>
        </w:rPr>
        <w:t xml:space="preserve"> وفيه طريقان</w:t>
      </w:r>
      <w:r>
        <w:rPr>
          <w:rtl/>
        </w:rPr>
        <w:t>،</w:t>
      </w:r>
      <w:r w:rsidRPr="00A2729A">
        <w:rPr>
          <w:rtl/>
        </w:rPr>
        <w:t xml:space="preserve"> والمراد من الصحيح هو الأول</w:t>
      </w:r>
      <w:r>
        <w:rPr>
          <w:rtl/>
        </w:rPr>
        <w:t>،</w:t>
      </w:r>
      <w:r w:rsidRPr="00A2729A">
        <w:rPr>
          <w:rtl/>
        </w:rPr>
        <w:t xml:space="preserve"> أما الثاني فضعيف بأبي المفضل وابن بطة</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[773] وإلى يونس بن ظبيان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ضروب الحج</w:t>
      </w:r>
      <w:r>
        <w:rPr>
          <w:rtl/>
        </w:rPr>
        <w:t>،</w:t>
      </w:r>
      <w:r w:rsidRPr="00A2729A">
        <w:rPr>
          <w:rtl/>
        </w:rPr>
        <w:t xml:space="preserve"> في الحديث الرابع والعشرين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أن التمتع فرض من نأى من الحرم</w:t>
      </w:r>
      <w:r>
        <w:rPr>
          <w:rtl/>
        </w:rPr>
        <w:t>،</w:t>
      </w:r>
      <w:r w:rsidRPr="00A2729A">
        <w:rPr>
          <w:rtl/>
        </w:rPr>
        <w:t xml:space="preserve"> في الحديث الآخر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التهذيب</w:t>
      </w:r>
      <w:r>
        <w:rPr>
          <w:rtl/>
        </w:rPr>
        <w:t>،</w:t>
      </w:r>
      <w:r w:rsidRPr="00A2729A">
        <w:rPr>
          <w:rtl/>
        </w:rPr>
        <w:t xml:space="preserve"> في باب ثواب الحج</w:t>
      </w:r>
      <w:r>
        <w:rPr>
          <w:rtl/>
        </w:rPr>
        <w:t>،</w:t>
      </w:r>
      <w:r w:rsidRPr="00A2729A">
        <w:rPr>
          <w:rtl/>
        </w:rPr>
        <w:t xml:space="preserve"> في الحديث السابع </w:t>
      </w:r>
      <w:r w:rsidRPr="00C73D10">
        <w:rPr>
          <w:rStyle w:val="libFootnotenumChar"/>
          <w:rtl/>
        </w:rPr>
        <w:t>(4)</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182 / 811</w:t>
      </w:r>
      <w:r>
        <w:rPr>
          <w:rtl/>
        </w:rPr>
        <w:t>.</w:t>
      </w:r>
    </w:p>
    <w:p w:rsidR="00C73D10" w:rsidRPr="00A2729A" w:rsidRDefault="00C73D10" w:rsidP="00C73D10">
      <w:pPr>
        <w:pStyle w:val="libFootnote0"/>
        <w:rPr>
          <w:rtl/>
        </w:rPr>
      </w:pPr>
      <w:r w:rsidRPr="00A2729A">
        <w:rPr>
          <w:rtl/>
        </w:rPr>
        <w:t>(2) تهذيب الأحكام 5</w:t>
      </w:r>
      <w:r>
        <w:rPr>
          <w:rtl/>
        </w:rPr>
        <w:t>:</w:t>
      </w:r>
      <w:r w:rsidRPr="00A2729A">
        <w:rPr>
          <w:rtl/>
        </w:rPr>
        <w:t xml:space="preserve"> 32 / 92</w:t>
      </w:r>
      <w:r>
        <w:rPr>
          <w:rtl/>
        </w:rPr>
        <w:t>.</w:t>
      </w:r>
    </w:p>
    <w:p w:rsidR="00C73D10" w:rsidRPr="00A2729A" w:rsidRDefault="00C73D10" w:rsidP="00C73D10">
      <w:pPr>
        <w:pStyle w:val="libFootnote0"/>
        <w:rPr>
          <w:rtl/>
        </w:rPr>
      </w:pPr>
      <w:r w:rsidRPr="00A2729A">
        <w:rPr>
          <w:rtl/>
        </w:rPr>
        <w:t>(3) الاستبصار 2</w:t>
      </w:r>
      <w:r>
        <w:rPr>
          <w:rtl/>
        </w:rPr>
        <w:t>:</w:t>
      </w:r>
      <w:r w:rsidRPr="00A2729A">
        <w:rPr>
          <w:rtl/>
        </w:rPr>
        <w:t xml:space="preserve"> 157 / 513</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22 / 61</w:t>
      </w:r>
      <w:r>
        <w:rPr>
          <w:rtl/>
        </w:rPr>
        <w:t>،</w:t>
      </w:r>
      <w:r w:rsidRPr="00A2729A">
        <w:rPr>
          <w:rtl/>
        </w:rPr>
        <w:t xml:space="preserve"> وفيه</w:t>
      </w:r>
      <w:r>
        <w:rPr>
          <w:rtl/>
        </w:rPr>
        <w:t>:</w:t>
      </w:r>
      <w:r w:rsidRPr="00A2729A">
        <w:rPr>
          <w:rtl/>
        </w:rPr>
        <w:t xml:space="preserve"> « وعنه</w:t>
      </w:r>
      <w:r>
        <w:rPr>
          <w:rtl/>
        </w:rPr>
        <w:t>،</w:t>
      </w:r>
      <w:r w:rsidRPr="00A2729A">
        <w:rPr>
          <w:rtl/>
        </w:rPr>
        <w:t xml:space="preserve"> عن صفوان بن يحيى</w:t>
      </w:r>
      <w:r>
        <w:rPr>
          <w:rtl/>
        </w:rPr>
        <w:t>،</w:t>
      </w:r>
      <w:r w:rsidRPr="00A2729A">
        <w:rPr>
          <w:rtl/>
        </w:rPr>
        <w:t xml:space="preserve"> عن عبد الله ابن مسكان</w:t>
      </w:r>
      <w:r>
        <w:rPr>
          <w:rtl/>
        </w:rPr>
        <w:t>،</w:t>
      </w:r>
      <w:r w:rsidRPr="00A2729A">
        <w:rPr>
          <w:rtl/>
        </w:rPr>
        <w:t xml:space="preserve"> عن إسماعيل بن جابر</w:t>
      </w:r>
      <w:r>
        <w:rPr>
          <w:rtl/>
        </w:rPr>
        <w:t>،</w:t>
      </w:r>
      <w:r w:rsidRPr="00A2729A">
        <w:rPr>
          <w:rtl/>
        </w:rPr>
        <w:t xml:space="preserve"> عن أبي بصير</w:t>
      </w:r>
      <w:r>
        <w:rPr>
          <w:rtl/>
        </w:rPr>
        <w:t>.</w:t>
      </w:r>
    </w:p>
    <w:p w:rsidR="00C73D10" w:rsidRPr="00A2729A" w:rsidRDefault="00C73D10" w:rsidP="00C73D10">
      <w:pPr>
        <w:pStyle w:val="libFootnote"/>
        <w:rPr>
          <w:rtl/>
          <w:lang w:bidi="fa-IR"/>
        </w:rPr>
      </w:pPr>
      <w:r w:rsidRPr="00A2729A">
        <w:rPr>
          <w:rtl/>
        </w:rPr>
        <w:t>وإسحاق بن عمار</w:t>
      </w:r>
      <w:r>
        <w:rPr>
          <w:rtl/>
        </w:rPr>
        <w:t>،</w:t>
      </w:r>
      <w:r w:rsidRPr="00A2729A">
        <w:rPr>
          <w:rtl/>
        </w:rPr>
        <w:t xml:space="preserve"> عن أبي بصير</w:t>
      </w:r>
      <w:r>
        <w:rPr>
          <w:rtl/>
        </w:rPr>
        <w:t>.</w:t>
      </w:r>
    </w:p>
    <w:p w:rsidR="00C73D10" w:rsidRPr="00A2729A" w:rsidRDefault="00C73D10" w:rsidP="00C73D10">
      <w:pPr>
        <w:pStyle w:val="libNormal"/>
        <w:rPr>
          <w:rtl/>
          <w:lang w:bidi="fa-IR"/>
        </w:rPr>
      </w:pPr>
      <w:r w:rsidRPr="00C73D10">
        <w:rPr>
          <w:rStyle w:val="libFootnoteChar"/>
          <w:rtl/>
        </w:rPr>
        <w:t>وعثمان بن عيسى</w:t>
      </w:r>
      <w:r>
        <w:rPr>
          <w:rStyle w:val="libFootnoteChar"/>
          <w:rtl/>
        </w:rPr>
        <w:t>،</w:t>
      </w:r>
      <w:r w:rsidRPr="00C73D10">
        <w:rPr>
          <w:rStyle w:val="libFootnoteChar"/>
          <w:rtl/>
        </w:rPr>
        <w:t xml:space="preserve"> عن يونس بن ضبيان كلهم ؛ عن أبي عبد الله </w:t>
      </w:r>
      <w:r w:rsidRPr="00C73D10">
        <w:rPr>
          <w:rStyle w:val="libAlaemChar"/>
          <w:rtl/>
        </w:rPr>
        <w:t>عليه‌السلام</w:t>
      </w:r>
      <w:r w:rsidRPr="00C73D10">
        <w:rPr>
          <w:rStyle w:val="libFootnoteChar"/>
          <w:rtl/>
        </w:rPr>
        <w:t xml:space="preserve"> ».</w:t>
      </w:r>
    </w:p>
    <w:p w:rsidR="00C73D10" w:rsidRPr="00A2729A" w:rsidRDefault="00C73D10" w:rsidP="00C73D10">
      <w:pPr>
        <w:pStyle w:val="libFootnote"/>
        <w:rPr>
          <w:rtl/>
          <w:lang w:bidi="fa-IR"/>
        </w:rPr>
      </w:pPr>
      <w:r w:rsidRPr="00A2729A">
        <w:rPr>
          <w:rtl/>
        </w:rPr>
        <w:t>وهذا الطريق تتفرع عنه الطرق التالية</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وهو ما ابتدأ بقوله</w:t>
      </w:r>
      <w:r>
        <w:rPr>
          <w:rtl/>
        </w:rPr>
        <w:t>:</w:t>
      </w:r>
      <w:r w:rsidRPr="00A2729A">
        <w:rPr>
          <w:rtl/>
        </w:rPr>
        <w:t xml:space="preserve"> </w:t>
      </w:r>
      <w:r>
        <w:rPr>
          <w:rtl/>
        </w:rPr>
        <w:t>(</w:t>
      </w:r>
      <w:r w:rsidRPr="00A2729A">
        <w:rPr>
          <w:rtl/>
        </w:rPr>
        <w:t>وعنه</w:t>
      </w:r>
      <w:r>
        <w:rPr>
          <w:rtl/>
        </w:rPr>
        <w:t>)</w:t>
      </w:r>
      <w:r w:rsidRPr="00A2729A">
        <w:rPr>
          <w:rtl/>
        </w:rPr>
        <w:t xml:space="preserve"> وانتهى بأبي بصير</w:t>
      </w:r>
      <w:r>
        <w:rPr>
          <w:rtl/>
        </w:rPr>
        <w:t>،</w:t>
      </w:r>
      <w:r w:rsidRPr="00A2729A">
        <w:rPr>
          <w:rtl/>
        </w:rPr>
        <w:t xml:space="preserve"> وفي هذا الطريق إحالة إلى اسناد سابق</w:t>
      </w:r>
      <w:r>
        <w:rPr>
          <w:rtl/>
        </w:rPr>
        <w:t>،</w:t>
      </w:r>
      <w:r w:rsidRPr="00A2729A">
        <w:rPr>
          <w:rtl/>
        </w:rPr>
        <w:t xml:space="preserve"> وهو ما رواه عن موسى بن القاسم في التهذيب 5</w:t>
      </w:r>
      <w:r>
        <w:rPr>
          <w:rtl/>
        </w:rPr>
        <w:t>:</w:t>
      </w:r>
      <w:r w:rsidRPr="00A2729A">
        <w:rPr>
          <w:rtl/>
        </w:rPr>
        <w:t xml:space="preserve"> 19 / 55</w:t>
      </w:r>
      <w:r>
        <w:rPr>
          <w:rtl/>
        </w:rPr>
        <w:t>،</w:t>
      </w:r>
      <w:r w:rsidRPr="00A2729A">
        <w:rPr>
          <w:rtl/>
        </w:rPr>
        <w:t xml:space="preserve"> وطريقه إلى موسى بن القاسم مجهول في المشيخة كما مرّ بهامش الطريق [721]</w:t>
      </w:r>
      <w:r>
        <w:rPr>
          <w:rtl/>
        </w:rPr>
        <w:t>،</w:t>
      </w:r>
      <w:r w:rsidRPr="00A2729A">
        <w:rPr>
          <w:rtl/>
        </w:rPr>
        <w:t xml:space="preserve"> فيكون هذا مثله</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وهو ما رواه</w:t>
      </w:r>
      <w:r>
        <w:rPr>
          <w:rtl/>
        </w:rPr>
        <w:t>،</w:t>
      </w:r>
      <w:r w:rsidRPr="00A2729A">
        <w:rPr>
          <w:rtl/>
        </w:rPr>
        <w:t xml:space="preserve"> عن إسحاق بن عمار</w:t>
      </w:r>
      <w:r>
        <w:rPr>
          <w:rtl/>
        </w:rPr>
        <w:t>،</w:t>
      </w:r>
      <w:r w:rsidRPr="00A2729A">
        <w:rPr>
          <w:rtl/>
        </w:rPr>
        <w:t xml:space="preserve"> عن أبي بصير</w:t>
      </w:r>
      <w:r>
        <w:rPr>
          <w:rtl/>
        </w:rPr>
        <w:t>.</w:t>
      </w:r>
      <w:r w:rsidRPr="00A2729A">
        <w:rPr>
          <w:rtl/>
        </w:rPr>
        <w:t xml:space="preserve"> وهذا الطريق مشكل</w:t>
      </w:r>
      <w:r>
        <w:rPr>
          <w:rtl/>
        </w:rPr>
        <w:t>:</w:t>
      </w:r>
    </w:p>
    <w:p w:rsidR="00C73D10" w:rsidRPr="00A2729A" w:rsidRDefault="00C73D10" w:rsidP="00C73D10">
      <w:pPr>
        <w:pStyle w:val="libFootnote"/>
        <w:rPr>
          <w:rtl/>
          <w:lang w:bidi="fa-IR"/>
        </w:rPr>
      </w:pPr>
      <w:r w:rsidRPr="00A2729A">
        <w:rPr>
          <w:rtl/>
        </w:rPr>
        <w:t xml:space="preserve">فعلى تفسير </w:t>
      </w:r>
      <w:r>
        <w:rPr>
          <w:rtl/>
        </w:rPr>
        <w:t>(</w:t>
      </w:r>
      <w:r w:rsidRPr="00A2729A">
        <w:rPr>
          <w:rtl/>
        </w:rPr>
        <w:t>الواو</w:t>
      </w:r>
      <w:r>
        <w:rPr>
          <w:rtl/>
        </w:rPr>
        <w:t>)</w:t>
      </w:r>
      <w:r w:rsidRPr="00A2729A">
        <w:rPr>
          <w:rtl/>
        </w:rPr>
        <w:t xml:space="preserve"> في قوله </w:t>
      </w:r>
      <w:r>
        <w:rPr>
          <w:rtl/>
        </w:rPr>
        <w:t>(</w:t>
      </w:r>
      <w:r w:rsidRPr="00A2729A">
        <w:rPr>
          <w:rtl/>
        </w:rPr>
        <w:t>وإسحاق بن عمار</w:t>
      </w:r>
      <w:r>
        <w:rPr>
          <w:rtl/>
        </w:rPr>
        <w:t>)</w:t>
      </w:r>
      <w:r w:rsidRPr="00A2729A">
        <w:rPr>
          <w:rtl/>
        </w:rPr>
        <w:t xml:space="preserve"> عطفاً على إسماعيل بن جابر</w:t>
      </w:r>
      <w:r>
        <w:rPr>
          <w:rtl/>
        </w:rPr>
        <w:t>،</w:t>
      </w:r>
      <w:r w:rsidRPr="00A2729A">
        <w:rPr>
          <w:rtl/>
        </w:rPr>
        <w:t xml:space="preserve"> سيأخذ الطريق حكم الأول فيكون مجهولاً</w:t>
      </w:r>
      <w:r>
        <w:rPr>
          <w:rtl/>
        </w:rPr>
        <w:t>.</w:t>
      </w:r>
    </w:p>
    <w:p w:rsidR="00C73D10" w:rsidRPr="00A2729A" w:rsidRDefault="00C73D10" w:rsidP="00C73D10">
      <w:pPr>
        <w:pStyle w:val="libFootnote"/>
        <w:rPr>
          <w:rtl/>
          <w:lang w:bidi="fa-IR"/>
        </w:rPr>
      </w:pPr>
      <w:r w:rsidRPr="00A2729A">
        <w:rPr>
          <w:rtl/>
        </w:rPr>
        <w:t>وعلى تفسيرها بالاستيناف</w:t>
      </w:r>
      <w:r>
        <w:rPr>
          <w:rtl/>
        </w:rPr>
        <w:t>،</w:t>
      </w:r>
      <w:r w:rsidRPr="00A2729A">
        <w:rPr>
          <w:rtl/>
        </w:rPr>
        <w:t xml:space="preserve"> فالشيخ لم يذكر طريقاً إلى إسحاق بن عمار في مشيختي التهذيب والاستبصار</w:t>
      </w:r>
      <w:r>
        <w:rPr>
          <w:rtl/>
        </w:rPr>
        <w:t>.</w:t>
      </w:r>
    </w:p>
    <w:p w:rsidR="00C73D10" w:rsidRDefault="00C73D10" w:rsidP="00C73D10">
      <w:pPr>
        <w:pStyle w:val="libFootnote"/>
        <w:rPr>
          <w:rtl/>
        </w:rPr>
      </w:pPr>
      <w:r w:rsidRPr="00A2729A">
        <w:rPr>
          <w:rtl/>
        </w:rPr>
        <w:t>فلم يبق إذن غير الاعتماد على أصل إسحاق بن عمار</w:t>
      </w:r>
      <w:r>
        <w:rPr>
          <w:rtl/>
        </w:rPr>
        <w:t>،</w:t>
      </w:r>
      <w:r w:rsidRPr="00A2729A">
        <w:rPr>
          <w:rtl/>
        </w:rPr>
        <w:t xml:space="preserve"> وطريق الشيخ إليه صحيح</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[774] وإلى يونس بن عبد الرحمن</w:t>
      </w:r>
      <w:r>
        <w:rPr>
          <w:rtl/>
        </w:rPr>
        <w:t>:</w:t>
      </w:r>
    </w:p>
    <w:p w:rsidR="00C73D10" w:rsidRPr="00A2729A" w:rsidRDefault="00C73D10" w:rsidP="00C73D10">
      <w:pPr>
        <w:pStyle w:val="libNormal"/>
        <w:rPr>
          <w:rtl/>
        </w:rPr>
      </w:pPr>
      <w:r w:rsidRPr="00A2729A">
        <w:rPr>
          <w:rtl/>
        </w:rPr>
        <w:t>مجهول.</w:t>
      </w:r>
    </w:p>
    <w:p w:rsidR="00C73D10" w:rsidRPr="00A2729A" w:rsidRDefault="00C73D10" w:rsidP="00C73D10">
      <w:pPr>
        <w:pStyle w:val="libNormal"/>
        <w:rPr>
          <w:rtl/>
        </w:rPr>
      </w:pPr>
      <w:r w:rsidRPr="00A2729A">
        <w:rPr>
          <w:rtl/>
        </w:rPr>
        <w:t>وإليه</w:t>
      </w:r>
      <w:r>
        <w:rPr>
          <w:rtl/>
        </w:rPr>
        <w:t>:</w:t>
      </w:r>
      <w:r w:rsidRPr="00A2729A">
        <w:rPr>
          <w:rtl/>
        </w:rPr>
        <w:t xml:space="preserve"> طريق آخر حسن كالصحيح.</w:t>
      </w:r>
    </w:p>
    <w:p w:rsidR="00C73D10" w:rsidRPr="00A2729A" w:rsidRDefault="00C73D10" w:rsidP="00C73D10">
      <w:pPr>
        <w:pStyle w:val="libNormal"/>
        <w:rPr>
          <w:rtl/>
        </w:rPr>
      </w:pPr>
      <w:r w:rsidRPr="00A2729A">
        <w:rPr>
          <w:rtl/>
        </w:rPr>
        <w:t>وطريق آخر فيه</w:t>
      </w:r>
      <w:r>
        <w:rPr>
          <w:rtl/>
        </w:rPr>
        <w:t>:</w:t>
      </w:r>
      <w:r w:rsidRPr="00A2729A">
        <w:rPr>
          <w:rtl/>
        </w:rPr>
        <w:t xml:space="preserve"> أبو المفضل</w:t>
      </w:r>
      <w:r>
        <w:rPr>
          <w:rtl/>
        </w:rPr>
        <w:t>،</w:t>
      </w:r>
      <w:r w:rsidRPr="00A2729A">
        <w:rPr>
          <w:rtl/>
        </w:rPr>
        <w:t xml:space="preserve"> عن محمّد بن جعفر الرزاز في مشيخة الاستبصار</w:t>
      </w:r>
      <w:r>
        <w:rPr>
          <w:rtl/>
        </w:rPr>
        <w:t>،</w:t>
      </w:r>
      <w:r w:rsidRPr="00A2729A">
        <w:rPr>
          <w:rtl/>
        </w:rPr>
        <w:t xml:space="preserve"> وكذا في مشيخة التهذيب </w:t>
      </w:r>
      <w:r w:rsidRPr="00C73D10">
        <w:rPr>
          <w:rStyle w:val="libFootnotenumChar"/>
          <w:rtl/>
        </w:rPr>
        <w:t>(1)</w:t>
      </w:r>
      <w:r>
        <w:rPr>
          <w:rtl/>
        </w:rPr>
        <w:t>.</w:t>
      </w:r>
    </w:p>
    <w:p w:rsidR="00C73D10" w:rsidRPr="00A2729A" w:rsidRDefault="00C73D10" w:rsidP="00C73D10">
      <w:pPr>
        <w:pStyle w:val="libLine"/>
        <w:rPr>
          <w:rtl/>
        </w:rPr>
      </w:pPr>
      <w:r w:rsidRPr="00A2729A">
        <w:rPr>
          <w:rtl/>
        </w:rPr>
        <w:t>__________________</w:t>
      </w:r>
    </w:p>
    <w:p w:rsidR="00C73D10" w:rsidRPr="00674E9C" w:rsidRDefault="00C73D10" w:rsidP="00C73D10">
      <w:pPr>
        <w:pStyle w:val="libFootnote0"/>
        <w:rPr>
          <w:rtl/>
        </w:rPr>
      </w:pPr>
      <w:r w:rsidRPr="00674E9C">
        <w:rPr>
          <w:rtl/>
        </w:rPr>
        <w:t>في الفهرست على ما مرّ بهامش الطريق [87]</w:t>
      </w:r>
      <w:r>
        <w:rPr>
          <w:rtl/>
        </w:rPr>
        <w:t>،</w:t>
      </w:r>
      <w:r w:rsidRPr="00674E9C">
        <w:rPr>
          <w:rtl/>
        </w:rPr>
        <w:t xml:space="preserve"> والظاهر ان حديث التهذيب هذا مأخوذ من الأصل مباشرة</w:t>
      </w:r>
      <w:r>
        <w:rPr>
          <w:rtl/>
        </w:rPr>
        <w:t>،</w:t>
      </w:r>
      <w:r w:rsidRPr="00674E9C">
        <w:rPr>
          <w:rtl/>
        </w:rPr>
        <w:t xml:space="preserve"> فيكون الطريق موثقاً به لفطحيته.</w:t>
      </w:r>
    </w:p>
    <w:p w:rsidR="00C73D10" w:rsidRPr="00674E9C" w:rsidRDefault="00C73D10" w:rsidP="00C73D10">
      <w:pPr>
        <w:pStyle w:val="libFootnote"/>
        <w:rPr>
          <w:rFonts w:hint="cs"/>
          <w:rtl/>
          <w:lang w:bidi="fa-IR"/>
        </w:rPr>
      </w:pPr>
      <w:r w:rsidRPr="00A2729A">
        <w:rPr>
          <w:rtl/>
        </w:rPr>
        <w:t>الثالث</w:t>
      </w:r>
      <w:r>
        <w:rPr>
          <w:rtl/>
        </w:rPr>
        <w:t>:</w:t>
      </w:r>
      <w:r w:rsidRPr="00A2729A">
        <w:rPr>
          <w:rtl/>
        </w:rPr>
        <w:t xml:space="preserve"> وهو ما رواه عن عثمان بن عيسى</w:t>
      </w:r>
      <w:r>
        <w:rPr>
          <w:rtl/>
        </w:rPr>
        <w:t>،</w:t>
      </w:r>
      <w:r w:rsidRPr="00A2729A">
        <w:rPr>
          <w:rtl/>
        </w:rPr>
        <w:t xml:space="preserve"> وهو ضعيف بابن ضبيان المجمع على ضعفه</w:t>
      </w:r>
      <w:r>
        <w:rPr>
          <w:rtl/>
        </w:rPr>
        <w:t>،</w:t>
      </w:r>
      <w:r w:rsidRPr="00A2729A">
        <w:rPr>
          <w:rtl/>
        </w:rPr>
        <w:t xml:space="preserve"> وعليه فالمراد من </w:t>
      </w:r>
      <w:r>
        <w:rPr>
          <w:rtl/>
        </w:rPr>
        <w:t>(</w:t>
      </w:r>
      <w:r w:rsidRPr="00A2729A">
        <w:rPr>
          <w:rtl/>
        </w:rPr>
        <w:t>الموثق</w:t>
      </w:r>
      <w:r>
        <w:rPr>
          <w:rtl/>
        </w:rPr>
        <w:t>)</w:t>
      </w:r>
      <w:r w:rsidRPr="00A2729A">
        <w:rPr>
          <w:rtl/>
        </w:rPr>
        <w:t xml:space="preserve"> هو الثاني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 الاستبصار 4</w:t>
      </w:r>
      <w:r>
        <w:rPr>
          <w:rtl/>
        </w:rPr>
        <w:t>:</w:t>
      </w:r>
      <w:r w:rsidRPr="00A2729A">
        <w:rPr>
          <w:rtl/>
        </w:rPr>
        <w:t xml:space="preserve"> 336</w:t>
      </w:r>
      <w:r>
        <w:rPr>
          <w:rtl/>
        </w:rPr>
        <w:t>،</w:t>
      </w:r>
      <w:r w:rsidRPr="00A2729A">
        <w:rPr>
          <w:rtl/>
        </w:rPr>
        <w:t xml:space="preserve"> من المشيخة</w:t>
      </w:r>
      <w:r>
        <w:rPr>
          <w:rtl/>
        </w:rPr>
        <w:t>.</w:t>
      </w:r>
      <w:r w:rsidRPr="00A2729A">
        <w:rPr>
          <w:rtl/>
        </w:rPr>
        <w:t xml:space="preserve"> وتهذيب الأحكام 10</w:t>
      </w:r>
      <w:r>
        <w:rPr>
          <w:rtl/>
        </w:rPr>
        <w:t>:</w:t>
      </w:r>
      <w:r w:rsidRPr="00A2729A">
        <w:rPr>
          <w:rtl/>
        </w:rPr>
        <w:t xml:space="preserve"> 82</w:t>
      </w:r>
      <w:r>
        <w:rPr>
          <w:rtl/>
        </w:rPr>
        <w:t>،</w:t>
      </w:r>
      <w:r w:rsidRPr="00A2729A">
        <w:rPr>
          <w:rtl/>
        </w:rPr>
        <w:t xml:space="preserve"> من المشيخة</w:t>
      </w:r>
      <w:r>
        <w:rPr>
          <w:rtl/>
        </w:rPr>
        <w:t>.</w:t>
      </w:r>
    </w:p>
    <w:p w:rsidR="00C73D10" w:rsidRPr="00A2729A" w:rsidRDefault="00C73D10" w:rsidP="00C73D10">
      <w:pPr>
        <w:pStyle w:val="libFootnote"/>
        <w:rPr>
          <w:rtl/>
          <w:lang w:bidi="fa-IR"/>
        </w:rPr>
      </w:pPr>
      <w:r w:rsidRPr="00A2729A">
        <w:rPr>
          <w:rtl/>
        </w:rPr>
        <w:t>وطرق الشيخ فيهما إلى يونس واحدة</w:t>
      </w:r>
      <w:r>
        <w:rPr>
          <w:rtl/>
        </w:rPr>
        <w:t>،</w:t>
      </w:r>
      <w:r w:rsidRPr="00A2729A">
        <w:rPr>
          <w:rtl/>
        </w:rPr>
        <w:t xml:space="preserve"> وهي ثلاثة طرق تتفرع عنها طرق كثيرة وهي</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رواه عن الشيخ المفيد</w:t>
      </w:r>
      <w:r>
        <w:rPr>
          <w:rtl/>
        </w:rPr>
        <w:t>،</w:t>
      </w:r>
      <w:r w:rsidRPr="00A2729A">
        <w:rPr>
          <w:rtl/>
        </w:rPr>
        <w:t xml:space="preserve"> عن الصدوق</w:t>
      </w:r>
      <w:r>
        <w:rPr>
          <w:rtl/>
        </w:rPr>
        <w:t>،</w:t>
      </w:r>
      <w:r w:rsidRPr="00A2729A">
        <w:rPr>
          <w:rtl/>
        </w:rPr>
        <w:t xml:space="preserve"> عن أبيه ومحمّد بن الحسن ؛ عن سعد بن عبد الله والحميري وعلي بن إبراهيم ؛ عن إبراهيم بن هاشم</w:t>
      </w:r>
      <w:r>
        <w:rPr>
          <w:rtl/>
        </w:rPr>
        <w:t>،</w:t>
      </w:r>
      <w:r w:rsidRPr="00A2729A">
        <w:rPr>
          <w:rtl/>
        </w:rPr>
        <w:t xml:space="preserve"> عن إسماعيل ابن مرار وصالح بن السندي ؛ عن يونس بن عبد الرحمن</w:t>
      </w:r>
      <w:r>
        <w:rPr>
          <w:rtl/>
        </w:rPr>
        <w:t>.</w:t>
      </w:r>
    </w:p>
    <w:p w:rsidR="00C73D10" w:rsidRPr="00A2729A" w:rsidRDefault="00C73D10" w:rsidP="00C73D10">
      <w:pPr>
        <w:pStyle w:val="libFootnote"/>
        <w:rPr>
          <w:rtl/>
          <w:lang w:bidi="fa-IR"/>
        </w:rPr>
      </w:pPr>
      <w:r w:rsidRPr="00A2729A">
        <w:rPr>
          <w:rtl/>
        </w:rPr>
        <w:t>وهذا الطريق يتفرع إلى الطرق التالية</w:t>
      </w:r>
      <w:r>
        <w:rPr>
          <w:rtl/>
        </w:rPr>
        <w:t>:</w:t>
      </w:r>
    </w:p>
    <w:p w:rsidR="00C73D10" w:rsidRPr="00A2729A" w:rsidRDefault="00C73D10" w:rsidP="00C73D10">
      <w:pPr>
        <w:pStyle w:val="libFootnote"/>
        <w:rPr>
          <w:rtl/>
          <w:lang w:bidi="fa-IR"/>
        </w:rPr>
      </w:pPr>
      <w:r w:rsidRPr="00A2729A">
        <w:rPr>
          <w:rtl/>
        </w:rPr>
        <w:t>المفيد</w:t>
      </w:r>
      <w:r>
        <w:rPr>
          <w:rtl/>
        </w:rPr>
        <w:t>،</w:t>
      </w:r>
      <w:r w:rsidRPr="00A2729A">
        <w:rPr>
          <w:rtl/>
        </w:rPr>
        <w:t xml:space="preserve"> عن الصدوق</w:t>
      </w:r>
      <w:r>
        <w:rPr>
          <w:rtl/>
        </w:rPr>
        <w:t>،</w:t>
      </w:r>
      <w:r w:rsidRPr="00A2729A">
        <w:rPr>
          <w:rtl/>
        </w:rPr>
        <w:t xml:space="preserve"> عن أبيه</w:t>
      </w:r>
      <w:r>
        <w:rPr>
          <w:rtl/>
        </w:rPr>
        <w:t>،</w:t>
      </w:r>
      <w:r w:rsidRPr="00A2729A">
        <w:rPr>
          <w:rtl/>
        </w:rPr>
        <w:t xml:space="preserve"> عن سعد بن عبد الله</w:t>
      </w:r>
      <w:r>
        <w:rPr>
          <w:rtl/>
        </w:rPr>
        <w:t>،</w:t>
      </w:r>
      <w:r w:rsidRPr="00A2729A">
        <w:rPr>
          <w:rtl/>
        </w:rPr>
        <w:t xml:space="preserve"> عن إبراهيم بن هاشم</w:t>
      </w:r>
      <w:r>
        <w:rPr>
          <w:rtl/>
        </w:rPr>
        <w:t>،</w:t>
      </w:r>
      <w:r w:rsidRPr="00A2729A">
        <w:rPr>
          <w:rtl/>
        </w:rPr>
        <w:t xml:space="preserve"> عن إسماعيل</w:t>
      </w:r>
      <w:r>
        <w:rPr>
          <w:rtl/>
        </w:rPr>
        <w:t>،</w:t>
      </w:r>
      <w:r w:rsidRPr="00A2729A">
        <w:rPr>
          <w:rtl/>
        </w:rPr>
        <w:t xml:space="preserve"> عن يونس</w:t>
      </w:r>
      <w:r>
        <w:rPr>
          <w:rtl/>
        </w:rPr>
        <w:t>.</w:t>
      </w:r>
      <w:r w:rsidRPr="00A2729A">
        <w:rPr>
          <w:rtl/>
        </w:rPr>
        <w:t xml:space="preserve"> وباستبدال سعد بن عبد الله بالحميري تارة</w:t>
      </w:r>
      <w:r>
        <w:rPr>
          <w:rtl/>
        </w:rPr>
        <w:t>،</w:t>
      </w:r>
      <w:r w:rsidRPr="00A2729A">
        <w:rPr>
          <w:rtl/>
        </w:rPr>
        <w:t xml:space="preserve"> وعلي بن إبراهيم تارة أُخرى</w:t>
      </w:r>
      <w:r>
        <w:rPr>
          <w:rtl/>
        </w:rPr>
        <w:t>،</w:t>
      </w:r>
      <w:r w:rsidRPr="00A2729A">
        <w:rPr>
          <w:rtl/>
        </w:rPr>
        <w:t xml:space="preserve"> ستكون لدينا ثلاثة طرق</w:t>
      </w:r>
      <w:r>
        <w:rPr>
          <w:rtl/>
        </w:rPr>
        <w:t>.</w:t>
      </w:r>
    </w:p>
    <w:p w:rsidR="00C73D10" w:rsidRPr="00A2729A" w:rsidRDefault="00C73D10" w:rsidP="00C73D10">
      <w:pPr>
        <w:pStyle w:val="libFootnote"/>
        <w:rPr>
          <w:rtl/>
          <w:lang w:bidi="fa-IR"/>
        </w:rPr>
      </w:pPr>
      <w:r w:rsidRPr="00A2729A">
        <w:rPr>
          <w:rtl/>
        </w:rPr>
        <w:t>وباستبدال والد الصدوق في هذه الطرق الثلاثة بمحمّد بن الحسن ستكون ستة طرق</w:t>
      </w:r>
      <w:r>
        <w:rPr>
          <w:rtl/>
        </w:rPr>
        <w:t>.</w:t>
      </w:r>
    </w:p>
    <w:p w:rsidR="00C73D10" w:rsidRPr="00A2729A" w:rsidRDefault="00C73D10" w:rsidP="00C73D10">
      <w:pPr>
        <w:pStyle w:val="libFootnote"/>
        <w:rPr>
          <w:rtl/>
          <w:lang w:bidi="fa-IR"/>
        </w:rPr>
      </w:pPr>
      <w:r w:rsidRPr="00A2729A">
        <w:rPr>
          <w:rtl/>
        </w:rPr>
        <w:t>وباستبدال إسماعيل بن مرار بصالح بن السندي</w:t>
      </w:r>
      <w:r>
        <w:rPr>
          <w:rtl/>
        </w:rPr>
        <w:t>،</w:t>
      </w:r>
      <w:r w:rsidRPr="00A2729A">
        <w:rPr>
          <w:rtl/>
        </w:rPr>
        <w:t xml:space="preserve"> ستكون اثنا عشر طريقاً</w:t>
      </w:r>
      <w:r>
        <w:rPr>
          <w:rtl/>
        </w:rPr>
        <w:t>.</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رواه عن المفيد وابن الغضائري وابن عبدون ؛ عن الحسن بن حمزة العلوي</w:t>
      </w:r>
      <w:r>
        <w:rPr>
          <w:rtl/>
        </w:rPr>
        <w:t>،</w:t>
      </w:r>
      <w:r w:rsidRPr="00A2729A">
        <w:rPr>
          <w:rtl/>
        </w:rPr>
        <w:t xml:space="preserve"> عن إبراهيم بن هاشم</w:t>
      </w:r>
      <w:r>
        <w:rPr>
          <w:rtl/>
        </w:rPr>
        <w:t>،</w:t>
      </w:r>
      <w:r w:rsidRPr="00A2729A">
        <w:rPr>
          <w:rtl/>
        </w:rPr>
        <w:t xml:space="preserve"> عن محمّد بن عيسى بن عبيد</w:t>
      </w:r>
      <w:r>
        <w:rPr>
          <w:rtl/>
        </w:rPr>
        <w:t>،</w:t>
      </w:r>
      <w:r w:rsidRPr="00A2729A">
        <w:rPr>
          <w:rtl/>
        </w:rPr>
        <w:t xml:space="preserve"> عن يونس بن عبد الرحمن</w:t>
      </w:r>
      <w:r>
        <w:rPr>
          <w:rtl/>
        </w:rPr>
        <w:t>.</w:t>
      </w:r>
    </w:p>
    <w:p w:rsidR="00C73D10" w:rsidRPr="00A2729A" w:rsidRDefault="00C73D10" w:rsidP="00C73D10">
      <w:pPr>
        <w:pStyle w:val="libFootnote"/>
        <w:rPr>
          <w:rtl/>
          <w:lang w:bidi="fa-IR"/>
        </w:rPr>
      </w:pPr>
      <w:r w:rsidRPr="00A2729A">
        <w:rPr>
          <w:rtl/>
        </w:rPr>
        <w:t>وهذا الطريق ثلاثة شعب كما لا يخفى</w:t>
      </w:r>
      <w:r>
        <w:rPr>
          <w:rtl/>
        </w:rPr>
        <w:t>.</w:t>
      </w:r>
    </w:p>
    <w:p w:rsidR="00C73D10" w:rsidRDefault="00C73D10" w:rsidP="00C73D10">
      <w:pPr>
        <w:pStyle w:val="libFootnote"/>
        <w:rPr>
          <w:rtl/>
        </w:rPr>
      </w:pPr>
      <w:r w:rsidRPr="00A2729A">
        <w:rPr>
          <w:rtl/>
        </w:rPr>
        <w:t>الثالث</w:t>
      </w:r>
      <w:r>
        <w:rPr>
          <w:rtl/>
        </w:rPr>
        <w:t>:</w:t>
      </w:r>
      <w:r w:rsidRPr="00A2729A">
        <w:rPr>
          <w:rtl/>
        </w:rPr>
        <w:t xml:space="preserve"> رواه عن ابن الغضائري</w:t>
      </w:r>
      <w:r>
        <w:rPr>
          <w:rtl/>
        </w:rPr>
        <w:t>،</w:t>
      </w:r>
      <w:r w:rsidRPr="00A2729A">
        <w:rPr>
          <w:rtl/>
        </w:rPr>
        <w:t xml:space="preserve"> عن أبي المفضل</w:t>
      </w:r>
      <w:r>
        <w:rPr>
          <w:rtl/>
        </w:rPr>
        <w:t>،</w:t>
      </w:r>
      <w:r w:rsidRPr="00A2729A">
        <w:rPr>
          <w:rtl/>
        </w:rPr>
        <w:t xml:space="preserve"> عن أبي العباس محمّد بن</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وإليه تسعة طرق فيها مجاهيل.</w:t>
      </w:r>
    </w:p>
    <w:p w:rsidR="00C73D10" w:rsidRPr="00A2729A" w:rsidRDefault="00C73D10" w:rsidP="00C73D10">
      <w:pPr>
        <w:pStyle w:val="libNormal"/>
        <w:rPr>
          <w:rtl/>
        </w:rPr>
      </w:pPr>
      <w:r w:rsidRPr="00A2729A">
        <w:rPr>
          <w:rtl/>
        </w:rPr>
        <w:t>وطريق آخر فيه</w:t>
      </w:r>
      <w:r>
        <w:rPr>
          <w:rtl/>
        </w:rPr>
        <w:t>:</w:t>
      </w:r>
      <w:r w:rsidRPr="00A2729A">
        <w:rPr>
          <w:rtl/>
        </w:rPr>
        <w:t xml:space="preserve"> ابن أبي جيد في الفهرست </w:t>
      </w:r>
      <w:r w:rsidRPr="00C73D10">
        <w:rPr>
          <w:rStyle w:val="libFootnotenumChar"/>
          <w:rtl/>
        </w:rPr>
        <w:t>(1)</w:t>
      </w:r>
      <w:r>
        <w:rPr>
          <w:rtl/>
        </w:rPr>
        <w:t>.</w:t>
      </w:r>
    </w:p>
    <w:p w:rsidR="00C73D10" w:rsidRPr="00A2729A" w:rsidRDefault="00C73D10" w:rsidP="00C73D10">
      <w:pPr>
        <w:pStyle w:val="libLine"/>
        <w:rPr>
          <w:rtl/>
        </w:rPr>
      </w:pPr>
      <w:r w:rsidRPr="00A2729A">
        <w:rPr>
          <w:rtl/>
        </w:rPr>
        <w:t>__________________</w:t>
      </w:r>
    </w:p>
    <w:p w:rsidR="00C73D10" w:rsidRPr="00DA6D24" w:rsidRDefault="00C73D10" w:rsidP="00C73D10">
      <w:pPr>
        <w:pStyle w:val="libFootnote0"/>
        <w:rPr>
          <w:rtl/>
        </w:rPr>
      </w:pPr>
      <w:r w:rsidRPr="00DA6D24">
        <w:rPr>
          <w:rtl/>
        </w:rPr>
        <w:t>جعفر الرزاز</w:t>
      </w:r>
      <w:r>
        <w:rPr>
          <w:rtl/>
        </w:rPr>
        <w:t>،</w:t>
      </w:r>
      <w:r w:rsidRPr="00DA6D24">
        <w:rPr>
          <w:rtl/>
        </w:rPr>
        <w:t xml:space="preserve"> عن محمّد بن</w:t>
      </w:r>
      <w:r w:rsidRPr="00DA6D24">
        <w:rPr>
          <w:rFonts w:hint="cs"/>
          <w:rtl/>
        </w:rPr>
        <w:t xml:space="preserve"> </w:t>
      </w:r>
      <w:r w:rsidRPr="00DA6D24">
        <w:rPr>
          <w:rtl/>
        </w:rPr>
        <w:t>عيسى بن عبيد</w:t>
      </w:r>
      <w:r>
        <w:rPr>
          <w:rtl/>
        </w:rPr>
        <w:t>،</w:t>
      </w:r>
      <w:r w:rsidRPr="00DA6D24">
        <w:rPr>
          <w:rtl/>
        </w:rPr>
        <w:t xml:space="preserve"> عن يونس. ولم يتفرع شيء عنه.</w:t>
      </w:r>
    </w:p>
    <w:p w:rsidR="00C73D10" w:rsidRPr="00A2729A" w:rsidRDefault="00C73D10" w:rsidP="00C73D10">
      <w:pPr>
        <w:pStyle w:val="libFootnote"/>
        <w:rPr>
          <w:rtl/>
          <w:lang w:bidi="fa-IR"/>
        </w:rPr>
      </w:pPr>
      <w:r w:rsidRPr="00A2729A">
        <w:rPr>
          <w:rtl/>
        </w:rPr>
        <w:t>وبهذا سيكون مجموع طرق الشيخ إلى يونس بن عبد الرحمن في مشيختي التهذيب والاستبصار ستة عشر طريقاً</w:t>
      </w:r>
      <w:r>
        <w:rPr>
          <w:rtl/>
        </w:rPr>
        <w:t>.</w:t>
      </w:r>
    </w:p>
    <w:p w:rsidR="00C73D10" w:rsidRPr="00A2729A" w:rsidRDefault="00C73D10" w:rsidP="00C73D10">
      <w:pPr>
        <w:pStyle w:val="libFootnote"/>
        <w:rPr>
          <w:rtl/>
          <w:lang w:bidi="fa-IR"/>
        </w:rPr>
      </w:pPr>
      <w:r w:rsidRPr="00A2729A">
        <w:rPr>
          <w:rtl/>
        </w:rPr>
        <w:t>المجهول منها</w:t>
      </w:r>
      <w:r>
        <w:rPr>
          <w:rtl/>
        </w:rPr>
        <w:t>:</w:t>
      </w:r>
      <w:r w:rsidRPr="00A2729A">
        <w:rPr>
          <w:rtl/>
        </w:rPr>
        <w:t xml:space="preserve"> ستة طرق وهي المتفرعة عن الطريق الأول والمنتهية بصالح بن السندي المجهول عن يونس</w:t>
      </w:r>
      <w:r>
        <w:rPr>
          <w:rtl/>
        </w:rPr>
        <w:t>.</w:t>
      </w:r>
      <w:r w:rsidRPr="00A2729A">
        <w:rPr>
          <w:rtl/>
        </w:rPr>
        <w:t xml:space="preserve"> أما الستة الأُخرى المتفرعة عن هذا الطريق فهي من المختلف فيها بإسماعيل بن مرار ؛ للخلاف الحاصل في وثاقته</w:t>
      </w:r>
      <w:r>
        <w:rPr>
          <w:rtl/>
        </w:rPr>
        <w:t>.</w:t>
      </w:r>
    </w:p>
    <w:p w:rsidR="00C73D10" w:rsidRPr="00A2729A" w:rsidRDefault="00C73D10" w:rsidP="00C73D10">
      <w:pPr>
        <w:pStyle w:val="libFootnote"/>
        <w:rPr>
          <w:rtl/>
          <w:lang w:bidi="fa-IR"/>
        </w:rPr>
      </w:pPr>
      <w:r w:rsidRPr="00A2729A">
        <w:rPr>
          <w:rtl/>
        </w:rPr>
        <w:t>انظر</w:t>
      </w:r>
      <w:r>
        <w:rPr>
          <w:rtl/>
        </w:rPr>
        <w:t>:</w:t>
      </w:r>
      <w:r w:rsidRPr="00A2729A">
        <w:rPr>
          <w:rtl/>
        </w:rPr>
        <w:t xml:space="preserve"> معجم رجال الحديث 3</w:t>
      </w:r>
      <w:r>
        <w:rPr>
          <w:rtl/>
        </w:rPr>
        <w:t>:</w:t>
      </w:r>
      <w:r w:rsidRPr="00A2729A">
        <w:rPr>
          <w:rtl/>
        </w:rPr>
        <w:t xml:space="preserve"> 118</w:t>
      </w:r>
      <w:r>
        <w:rPr>
          <w:rtl/>
        </w:rPr>
        <w:t>.</w:t>
      </w:r>
    </w:p>
    <w:p w:rsidR="00C73D10" w:rsidRPr="00A2729A" w:rsidRDefault="00C73D10" w:rsidP="00C73D10">
      <w:pPr>
        <w:pStyle w:val="libFootnote"/>
        <w:rPr>
          <w:rtl/>
          <w:lang w:bidi="fa-IR"/>
        </w:rPr>
      </w:pPr>
      <w:r w:rsidRPr="00A2729A">
        <w:rPr>
          <w:rtl/>
        </w:rPr>
        <w:t>والحسن كالصحيح</w:t>
      </w:r>
      <w:r>
        <w:rPr>
          <w:rtl/>
        </w:rPr>
        <w:t>:</w:t>
      </w:r>
      <w:r w:rsidRPr="00A2729A">
        <w:rPr>
          <w:rtl/>
        </w:rPr>
        <w:t xml:space="preserve"> هو الفرع الأول من الطريق الثاني</w:t>
      </w:r>
      <w:r>
        <w:rPr>
          <w:rtl/>
        </w:rPr>
        <w:t>،</w:t>
      </w:r>
      <w:r w:rsidRPr="00A2729A">
        <w:rPr>
          <w:rtl/>
        </w:rPr>
        <w:t xml:space="preserve"> وهو حسن كالصحيح بالحسن بن حمزة العلوي وإبراهيم بن هاشم</w:t>
      </w:r>
      <w:r>
        <w:rPr>
          <w:rtl/>
        </w:rPr>
        <w:t>.</w:t>
      </w:r>
    </w:p>
    <w:p w:rsidR="00C73D10" w:rsidRPr="00A2729A" w:rsidRDefault="00C73D10" w:rsidP="00C73D10">
      <w:pPr>
        <w:pStyle w:val="libFootnote"/>
        <w:rPr>
          <w:rtl/>
          <w:lang w:bidi="fa-IR"/>
        </w:rPr>
      </w:pPr>
      <w:r w:rsidRPr="00A2729A">
        <w:rPr>
          <w:rtl/>
        </w:rPr>
        <w:t>وأما الفرع الثاني من الطريق الثاني وهو المُبتَدأ بابن الغضائري فمن المختلف فيه بابن الغضائري</w:t>
      </w:r>
      <w:r>
        <w:rPr>
          <w:rtl/>
        </w:rPr>
        <w:t>،</w:t>
      </w:r>
      <w:r w:rsidRPr="00A2729A">
        <w:rPr>
          <w:rtl/>
        </w:rPr>
        <w:t xml:space="preserve"> وكذا الفرع الأخير المُبْتَدأ بابن عبدون</w:t>
      </w:r>
      <w:r>
        <w:rPr>
          <w:rtl/>
        </w:rPr>
        <w:t>،</w:t>
      </w:r>
      <w:r w:rsidRPr="00A2729A">
        <w:rPr>
          <w:rtl/>
        </w:rPr>
        <w:t xml:space="preserve"> والاختلاف من جهته</w:t>
      </w:r>
      <w:r>
        <w:rPr>
          <w:rtl/>
        </w:rPr>
        <w:t>.</w:t>
      </w:r>
    </w:p>
    <w:p w:rsidR="00C73D10" w:rsidRPr="00674E9C" w:rsidRDefault="00C73D10" w:rsidP="00C73D10">
      <w:pPr>
        <w:pStyle w:val="libFootnote0"/>
        <w:rPr>
          <w:rFonts w:hint="cs"/>
          <w:rtl/>
          <w:lang w:bidi="fa-IR"/>
        </w:rPr>
      </w:pPr>
      <w:r w:rsidRPr="00C73D10">
        <w:rPr>
          <w:rStyle w:val="libFootnoteChar"/>
          <w:rtl/>
        </w:rPr>
        <w:t>أما الطريق الأخير فقد وقع فيه أبو المفضل</w:t>
      </w:r>
      <w:r>
        <w:rPr>
          <w:rStyle w:val="libFootnoteChar"/>
          <w:rtl/>
        </w:rPr>
        <w:t>،</w:t>
      </w:r>
      <w:r w:rsidRPr="00C73D10">
        <w:rPr>
          <w:rStyle w:val="libFootnoteChar"/>
          <w:rtl/>
        </w:rPr>
        <w:t xml:space="preserve"> وهو كما ذكره</w:t>
      </w:r>
      <w:r>
        <w:rPr>
          <w:rStyle w:val="libFootnoteChar"/>
          <w:rtl/>
        </w:rPr>
        <w:t>،</w:t>
      </w:r>
      <w:r w:rsidRPr="00C73D10">
        <w:rPr>
          <w:rStyle w:val="libFootnoteChar"/>
          <w:rtl/>
        </w:rPr>
        <w:t xml:space="preserve"> ولم يشر المصنف ولا الأردبيلي </w:t>
      </w:r>
      <w:r w:rsidRPr="00C73D10">
        <w:rPr>
          <w:rStyle w:val="libAlaemChar"/>
          <w:rtl/>
        </w:rPr>
        <w:t>قدس‌سرهما</w:t>
      </w:r>
      <w:r w:rsidRPr="00C73D10">
        <w:rPr>
          <w:rStyle w:val="libFootnoteChar"/>
          <w:rtl/>
        </w:rPr>
        <w:t xml:space="preserve"> إلى سائر هذه الطرق كما تقدم</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181 / 809</w:t>
      </w:r>
      <w:r>
        <w:rPr>
          <w:rtl/>
        </w:rPr>
        <w:t>،</w:t>
      </w:r>
      <w:r w:rsidRPr="00A2729A">
        <w:rPr>
          <w:rtl/>
        </w:rPr>
        <w:t xml:space="preserve"> وفيه أربعة طرق تتفرع عنها طرق كثيرة وهي</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جماعة</w:t>
      </w:r>
      <w:r>
        <w:rPr>
          <w:rtl/>
        </w:rPr>
        <w:t>،</w:t>
      </w:r>
      <w:r w:rsidRPr="00A2729A">
        <w:rPr>
          <w:rtl/>
        </w:rPr>
        <w:t xml:space="preserve"> عن الصدوق</w:t>
      </w:r>
      <w:r>
        <w:rPr>
          <w:rtl/>
        </w:rPr>
        <w:t>،</w:t>
      </w:r>
      <w:r w:rsidRPr="00A2729A">
        <w:rPr>
          <w:rtl/>
        </w:rPr>
        <w:t xml:space="preserve"> عن محمّد بن الحسن</w:t>
      </w:r>
      <w:r>
        <w:rPr>
          <w:rtl/>
        </w:rPr>
        <w:t>.</w:t>
      </w:r>
    </w:p>
    <w:p w:rsidR="00C73D10" w:rsidRPr="00A2729A" w:rsidRDefault="00C73D10" w:rsidP="00C73D10">
      <w:pPr>
        <w:pStyle w:val="libFootnote"/>
        <w:rPr>
          <w:rtl/>
          <w:lang w:bidi="fa-IR"/>
        </w:rPr>
      </w:pPr>
      <w:r w:rsidRPr="00A2729A">
        <w:rPr>
          <w:rtl/>
        </w:rPr>
        <w:t>وعن أحمد بن محمّد بن الحسن</w:t>
      </w:r>
      <w:r>
        <w:rPr>
          <w:rtl/>
        </w:rPr>
        <w:t>،</w:t>
      </w:r>
      <w:r w:rsidRPr="00A2729A">
        <w:rPr>
          <w:rtl/>
        </w:rPr>
        <w:t xml:space="preserve"> عن أبيه</w:t>
      </w:r>
      <w:r>
        <w:rPr>
          <w:rtl/>
        </w:rPr>
        <w:t>،</w:t>
      </w:r>
      <w:r w:rsidRPr="00A2729A">
        <w:rPr>
          <w:rtl/>
        </w:rPr>
        <w:t xml:space="preserve"> عنه</w:t>
      </w:r>
      <w:r>
        <w:rPr>
          <w:rtl/>
        </w:rPr>
        <w:t>.</w:t>
      </w:r>
    </w:p>
    <w:p w:rsidR="00C73D10" w:rsidRPr="00A2729A" w:rsidRDefault="00C73D10" w:rsidP="00C73D10">
      <w:pPr>
        <w:pStyle w:val="libFootnote"/>
        <w:rPr>
          <w:rtl/>
          <w:lang w:bidi="fa-IR"/>
        </w:rPr>
      </w:pPr>
      <w:r w:rsidRPr="00A2729A">
        <w:rPr>
          <w:rtl/>
        </w:rPr>
        <w:t>ومما يلحظ على هذا الطريق ثلاثة أُمور هي</w:t>
      </w:r>
      <w:r>
        <w:rPr>
          <w:rtl/>
        </w:rPr>
        <w:t>:</w:t>
      </w:r>
    </w:p>
    <w:p w:rsidR="00C73D10" w:rsidRPr="00A2729A" w:rsidRDefault="00C73D10" w:rsidP="00C73D10">
      <w:pPr>
        <w:pStyle w:val="libFootnote"/>
        <w:rPr>
          <w:rtl/>
          <w:lang w:bidi="fa-IR"/>
        </w:rPr>
      </w:pPr>
      <w:r w:rsidRPr="00A2729A">
        <w:rPr>
          <w:rtl/>
        </w:rPr>
        <w:t>1</w:t>
      </w:r>
      <w:r>
        <w:rPr>
          <w:rtl/>
        </w:rPr>
        <w:t xml:space="preserve"> - </w:t>
      </w:r>
      <w:r w:rsidRPr="00A2729A">
        <w:rPr>
          <w:rtl/>
        </w:rPr>
        <w:t>قوله</w:t>
      </w:r>
      <w:r>
        <w:rPr>
          <w:rtl/>
        </w:rPr>
        <w:t>:</w:t>
      </w:r>
      <w:r w:rsidRPr="00A2729A">
        <w:rPr>
          <w:rtl/>
        </w:rPr>
        <w:t xml:space="preserve"> </w:t>
      </w:r>
      <w:r>
        <w:rPr>
          <w:rtl/>
        </w:rPr>
        <w:t>(</w:t>
      </w:r>
      <w:r w:rsidRPr="00A2729A">
        <w:rPr>
          <w:rtl/>
        </w:rPr>
        <w:t>وعن أحمد</w:t>
      </w:r>
      <w:r>
        <w:rPr>
          <w:rFonts w:hint="cs"/>
          <w:rtl/>
        </w:rPr>
        <w:t xml:space="preserve"> ..</w:t>
      </w:r>
      <w:r>
        <w:rPr>
          <w:rtl/>
        </w:rPr>
        <w:t>.)،</w:t>
      </w:r>
      <w:r w:rsidRPr="00A2729A">
        <w:rPr>
          <w:rtl/>
        </w:rPr>
        <w:t xml:space="preserve"> المراد منه</w:t>
      </w:r>
      <w:r>
        <w:rPr>
          <w:rtl/>
        </w:rPr>
        <w:t>:</w:t>
      </w:r>
      <w:r w:rsidRPr="00A2729A">
        <w:rPr>
          <w:rtl/>
        </w:rPr>
        <w:t xml:space="preserve"> وعن جماعة</w:t>
      </w:r>
      <w:r>
        <w:rPr>
          <w:rtl/>
        </w:rPr>
        <w:t>،</w:t>
      </w:r>
      <w:r w:rsidRPr="00A2729A">
        <w:rPr>
          <w:rtl/>
        </w:rPr>
        <w:t xml:space="preserve"> عن أحمد ؛ لامتناع رواية الصدوق</w:t>
      </w:r>
      <w:r>
        <w:rPr>
          <w:rtl/>
        </w:rPr>
        <w:t>،</w:t>
      </w:r>
      <w:r w:rsidRPr="00A2729A">
        <w:rPr>
          <w:rtl/>
        </w:rPr>
        <w:t xml:space="preserve"> عن أحمد</w:t>
      </w:r>
      <w:r>
        <w:rPr>
          <w:rtl/>
        </w:rPr>
        <w:t>،</w:t>
      </w:r>
      <w:r w:rsidRPr="00A2729A">
        <w:rPr>
          <w:rtl/>
        </w:rPr>
        <w:t xml:space="preserve"> وأحمد هذا هو من مشايخ الجماعة الذين من بينهم الشيخ المفيد</w:t>
      </w:r>
      <w:r>
        <w:rPr>
          <w:rtl/>
        </w:rPr>
        <w:t>،</w:t>
      </w:r>
      <w:r w:rsidRPr="00A2729A">
        <w:rPr>
          <w:rtl/>
        </w:rPr>
        <w:t xml:space="preserve"> وابن الغضائري</w:t>
      </w:r>
      <w:r>
        <w:rPr>
          <w:rtl/>
        </w:rPr>
        <w:t>،</w:t>
      </w:r>
      <w:r w:rsidRPr="00A2729A">
        <w:rPr>
          <w:rtl/>
        </w:rPr>
        <w:t xml:space="preserve"> وابن عبدون وغيرهم</w:t>
      </w:r>
      <w:r>
        <w:rPr>
          <w:rtl/>
        </w:rPr>
        <w:t>.</w:t>
      </w:r>
    </w:p>
    <w:p w:rsidR="00C73D10" w:rsidRPr="00A2729A" w:rsidRDefault="00C73D10" w:rsidP="00C73D10">
      <w:pPr>
        <w:pStyle w:val="libFootnote"/>
        <w:rPr>
          <w:rtl/>
          <w:lang w:bidi="fa-IR"/>
        </w:rPr>
      </w:pPr>
      <w:r w:rsidRPr="00A2729A">
        <w:rPr>
          <w:rtl/>
        </w:rPr>
        <w:t>2</w:t>
      </w:r>
      <w:r>
        <w:rPr>
          <w:rtl/>
        </w:rPr>
        <w:t xml:space="preserve"> - </w:t>
      </w:r>
      <w:r w:rsidRPr="00A2729A">
        <w:rPr>
          <w:rtl/>
        </w:rPr>
        <w:t>قوله</w:t>
      </w:r>
      <w:r>
        <w:rPr>
          <w:rtl/>
        </w:rPr>
        <w:t>:</w:t>
      </w:r>
      <w:r w:rsidRPr="00A2729A">
        <w:rPr>
          <w:rtl/>
        </w:rPr>
        <w:t xml:space="preserve"> </w:t>
      </w:r>
      <w:r>
        <w:rPr>
          <w:rtl/>
        </w:rPr>
        <w:t>(</w:t>
      </w:r>
      <w:r w:rsidRPr="00A2729A">
        <w:rPr>
          <w:rtl/>
        </w:rPr>
        <w:t>عنه</w:t>
      </w:r>
      <w:r>
        <w:rPr>
          <w:rtl/>
        </w:rPr>
        <w:t>)</w:t>
      </w:r>
      <w:r w:rsidRPr="00A2729A">
        <w:rPr>
          <w:rtl/>
        </w:rPr>
        <w:t xml:space="preserve"> من غلط النسخة المطبوعة في النجف الأشرف</w:t>
      </w:r>
      <w:r>
        <w:rPr>
          <w:rtl/>
        </w:rPr>
        <w:t>،</w:t>
      </w:r>
      <w:r w:rsidRPr="00A2729A">
        <w:rPr>
          <w:rtl/>
        </w:rPr>
        <w:t xml:space="preserve"> لامتناع رواية محمّد بن الحسن بن الوليد عن يونس بلا واسطة أولاً</w:t>
      </w:r>
      <w:r>
        <w:rPr>
          <w:rtl/>
        </w:rPr>
        <w:t>،</w:t>
      </w:r>
      <w:r w:rsidRPr="00A2729A">
        <w:rPr>
          <w:rtl/>
        </w:rPr>
        <w:t xml:space="preserve"> ولرواية ابن الوليد كما سيأتي بعدة وسائط</w:t>
      </w:r>
      <w:r>
        <w:rPr>
          <w:rtl/>
        </w:rPr>
        <w:t>،</w:t>
      </w:r>
      <w:r w:rsidRPr="00A2729A">
        <w:rPr>
          <w:rtl/>
        </w:rPr>
        <w:t xml:space="preserve"> عن يونس ثانياً</w:t>
      </w:r>
      <w:r>
        <w:rPr>
          <w:rtl/>
        </w:rPr>
        <w:t>،</w:t>
      </w:r>
      <w:r w:rsidRPr="00A2729A">
        <w:rPr>
          <w:rtl/>
        </w:rPr>
        <w:t xml:space="preserve"> ولعدم وجود هذه اللفظة في نسختنا الخطية من الفهرست</w:t>
      </w:r>
      <w:r>
        <w:rPr>
          <w:rtl/>
        </w:rPr>
        <w:t>،</w:t>
      </w:r>
      <w:r w:rsidRPr="00A2729A">
        <w:rPr>
          <w:rtl/>
        </w:rPr>
        <w:t xml:space="preserve"> وكذا في النسخة المطبوعة في </w:t>
      </w:r>
      <w:r>
        <w:rPr>
          <w:rtl/>
        </w:rPr>
        <w:t>(</w:t>
      </w:r>
      <w:r w:rsidRPr="00A2729A">
        <w:rPr>
          <w:rtl/>
        </w:rPr>
        <w:t>جامعة مشهد</w:t>
      </w:r>
      <w:r>
        <w:rPr>
          <w:rtl/>
        </w:rPr>
        <w:t>):</w:t>
      </w:r>
      <w:r w:rsidRPr="00A2729A">
        <w:rPr>
          <w:rtl/>
        </w:rPr>
        <w:t xml:space="preserve"> 367 / 803 ثالثاً</w:t>
      </w:r>
      <w:r>
        <w:rPr>
          <w:rtl/>
        </w:rPr>
        <w:t>.</w:t>
      </w:r>
    </w:p>
    <w:p w:rsidR="00C73D10" w:rsidRDefault="00C73D10" w:rsidP="00C73D10">
      <w:pPr>
        <w:pStyle w:val="libFootnote"/>
        <w:rPr>
          <w:rtl/>
        </w:rPr>
      </w:pPr>
      <w:r w:rsidRPr="00A2729A">
        <w:rPr>
          <w:rtl/>
        </w:rPr>
        <w:t>3</w:t>
      </w:r>
      <w:r>
        <w:rPr>
          <w:rtl/>
        </w:rPr>
        <w:t xml:space="preserve"> - </w:t>
      </w:r>
      <w:r w:rsidRPr="00A2729A">
        <w:rPr>
          <w:rtl/>
        </w:rPr>
        <w:t>هذا الطريق ذو فرعين متصلين بسعد تارة</w:t>
      </w:r>
      <w:r>
        <w:rPr>
          <w:rtl/>
        </w:rPr>
        <w:t>،</w:t>
      </w:r>
      <w:r w:rsidRPr="00A2729A">
        <w:rPr>
          <w:rtl/>
        </w:rPr>
        <w:t xml:space="preserve"> والحميري أُخرى</w:t>
      </w:r>
      <w:r>
        <w:rPr>
          <w:rtl/>
        </w:rPr>
        <w:t>،</w:t>
      </w:r>
      <w:r w:rsidRPr="00A2729A">
        <w:rPr>
          <w:rtl/>
        </w:rPr>
        <w:t xml:space="preserve"> وإبراهيم بن</w:t>
      </w:r>
    </w:p>
    <w:p w:rsidR="00C73D10" w:rsidRDefault="00C73D10" w:rsidP="00C73D10">
      <w:pPr>
        <w:pStyle w:val="libNormal"/>
        <w:rPr>
          <w:rtl/>
        </w:rPr>
      </w:pPr>
      <w:r>
        <w:rPr>
          <w:rtl/>
        </w:rPr>
        <w:br w:type="page"/>
      </w:r>
    </w:p>
    <w:p w:rsidR="00C73D10" w:rsidRPr="00A2729A" w:rsidRDefault="00C73D10" w:rsidP="00C73D10">
      <w:pPr>
        <w:pStyle w:val="libLine"/>
        <w:rPr>
          <w:rtl/>
        </w:rPr>
      </w:pPr>
      <w:r w:rsidRPr="00A2729A">
        <w:rPr>
          <w:rtl/>
        </w:rPr>
        <w:lastRenderedPageBreak/>
        <w:t>__________________</w:t>
      </w:r>
    </w:p>
    <w:p w:rsidR="00C73D10" w:rsidRPr="0030249D" w:rsidRDefault="00C73D10" w:rsidP="00C73D10">
      <w:pPr>
        <w:pStyle w:val="libFootnote0"/>
        <w:rPr>
          <w:rtl/>
        </w:rPr>
      </w:pPr>
      <w:r w:rsidRPr="0030249D">
        <w:rPr>
          <w:rtl/>
        </w:rPr>
        <w:t>هاشم ثالثة</w:t>
      </w:r>
      <w:r>
        <w:rPr>
          <w:rtl/>
        </w:rPr>
        <w:t>،</w:t>
      </w:r>
      <w:r w:rsidRPr="0030249D">
        <w:rPr>
          <w:rtl/>
        </w:rPr>
        <w:t xml:space="preserve"> والصفار رابعة</w:t>
      </w:r>
      <w:r>
        <w:rPr>
          <w:rtl/>
        </w:rPr>
        <w:t>،</w:t>
      </w:r>
      <w:r w:rsidRPr="0030249D">
        <w:rPr>
          <w:rtl/>
        </w:rPr>
        <w:t xml:space="preserve"> ويشتمل كل منهما على أربعة طرق تتضاعف إلى ثمانية لكل منهما لانتهائها تارة إلى إسماعيل بن مرار</w:t>
      </w:r>
      <w:r>
        <w:rPr>
          <w:rtl/>
        </w:rPr>
        <w:t>،</w:t>
      </w:r>
      <w:r w:rsidRPr="0030249D">
        <w:rPr>
          <w:rtl/>
        </w:rPr>
        <w:t xml:space="preserve"> وأُخرى إلى صالح بن السندي</w:t>
      </w:r>
      <w:r>
        <w:rPr>
          <w:rtl/>
        </w:rPr>
        <w:t>،</w:t>
      </w:r>
      <w:r w:rsidRPr="0030249D">
        <w:rPr>
          <w:rtl/>
        </w:rPr>
        <w:t xml:space="preserve"> وبهذا فان طرق الشيخ إلى يونس بهذا الطريق وحده هي ستة عشر طريقاً</w:t>
      </w:r>
      <w:r>
        <w:rPr>
          <w:rtl/>
        </w:rPr>
        <w:t>،</w:t>
      </w:r>
      <w:r w:rsidRPr="0030249D">
        <w:rPr>
          <w:rtl/>
        </w:rPr>
        <w:t xml:space="preserve"> وهذا ما سيوضحه الطريق الثاني.</w:t>
      </w:r>
    </w:p>
    <w:p w:rsidR="00C73D10" w:rsidRPr="00A2729A" w:rsidRDefault="00C73D10" w:rsidP="00C73D10">
      <w:pPr>
        <w:pStyle w:val="libFootnote"/>
        <w:rPr>
          <w:rtl/>
          <w:lang w:bidi="fa-IR"/>
        </w:rPr>
      </w:pPr>
      <w:r w:rsidRPr="00A2729A">
        <w:rPr>
          <w:rtl/>
        </w:rPr>
        <w:t>الثاني</w:t>
      </w:r>
      <w:r>
        <w:rPr>
          <w:rtl/>
        </w:rPr>
        <w:t>:</w:t>
      </w:r>
      <w:r w:rsidRPr="00A2729A">
        <w:rPr>
          <w:rtl/>
        </w:rPr>
        <w:t xml:space="preserve"> رواه عن ابن أبي جيد</w:t>
      </w:r>
      <w:r>
        <w:rPr>
          <w:rtl/>
        </w:rPr>
        <w:t>،</w:t>
      </w:r>
      <w:r w:rsidRPr="00A2729A">
        <w:rPr>
          <w:rtl/>
        </w:rPr>
        <w:t xml:space="preserve"> عن محمّد بن الحسن بن الوليد</w:t>
      </w:r>
      <w:r>
        <w:rPr>
          <w:rtl/>
        </w:rPr>
        <w:t>،</w:t>
      </w:r>
      <w:r w:rsidRPr="00A2729A">
        <w:rPr>
          <w:rtl/>
        </w:rPr>
        <w:t xml:space="preserve"> عن سعد بن عبد الله والحميري وعلي بن إبراهيم ومحمّد بن الحسن الصفار كلهم ؛ عن إبراهيم بن هاشم</w:t>
      </w:r>
      <w:r>
        <w:rPr>
          <w:rtl/>
        </w:rPr>
        <w:t>،</w:t>
      </w:r>
      <w:r w:rsidRPr="00A2729A">
        <w:rPr>
          <w:rtl/>
        </w:rPr>
        <w:t xml:space="preserve"> عن إسماعيل بن مرار وصالح بن السندي ؛ عن يونس بن عبد الرحمن</w:t>
      </w:r>
      <w:r>
        <w:rPr>
          <w:rtl/>
        </w:rPr>
        <w:t>.</w:t>
      </w:r>
    </w:p>
    <w:p w:rsidR="00C73D10" w:rsidRPr="00A2729A" w:rsidRDefault="00C73D10" w:rsidP="00C73D10">
      <w:pPr>
        <w:pStyle w:val="libFootnote"/>
        <w:rPr>
          <w:rtl/>
          <w:lang w:bidi="fa-IR"/>
        </w:rPr>
      </w:pPr>
      <w:r w:rsidRPr="00A2729A">
        <w:rPr>
          <w:rtl/>
        </w:rPr>
        <w:t>وهذا الطريق تتفرع عنه الطرق التالية</w:t>
      </w:r>
      <w:r>
        <w:rPr>
          <w:rtl/>
        </w:rPr>
        <w:t>:</w:t>
      </w:r>
    </w:p>
    <w:p w:rsidR="00C73D10" w:rsidRPr="00A2729A" w:rsidRDefault="00C73D10" w:rsidP="00C73D10">
      <w:pPr>
        <w:pStyle w:val="libFootnote"/>
        <w:rPr>
          <w:rtl/>
          <w:lang w:bidi="fa-IR"/>
        </w:rPr>
      </w:pPr>
      <w:r w:rsidRPr="00A2729A">
        <w:rPr>
          <w:rtl/>
        </w:rPr>
        <w:t>ابن أبي جيد</w:t>
      </w:r>
      <w:r>
        <w:rPr>
          <w:rtl/>
        </w:rPr>
        <w:t>،</w:t>
      </w:r>
      <w:r w:rsidRPr="00A2729A">
        <w:rPr>
          <w:rtl/>
        </w:rPr>
        <w:t xml:space="preserve"> عن ابن الوليد</w:t>
      </w:r>
      <w:r>
        <w:rPr>
          <w:rtl/>
        </w:rPr>
        <w:t>،</w:t>
      </w:r>
      <w:r w:rsidRPr="00A2729A">
        <w:rPr>
          <w:rtl/>
        </w:rPr>
        <w:t xml:space="preserve"> عن سعد</w:t>
      </w:r>
      <w:r>
        <w:rPr>
          <w:rtl/>
        </w:rPr>
        <w:t>،</w:t>
      </w:r>
      <w:r w:rsidRPr="00A2729A">
        <w:rPr>
          <w:rtl/>
        </w:rPr>
        <w:t xml:space="preserve"> عن إبراهيم بن هاشم</w:t>
      </w:r>
      <w:r>
        <w:rPr>
          <w:rtl/>
        </w:rPr>
        <w:t>،</w:t>
      </w:r>
      <w:r w:rsidRPr="00A2729A">
        <w:rPr>
          <w:rtl/>
        </w:rPr>
        <w:t xml:space="preserve"> عن إسماعيل</w:t>
      </w:r>
      <w:r>
        <w:rPr>
          <w:rtl/>
        </w:rPr>
        <w:t>،</w:t>
      </w:r>
      <w:r w:rsidRPr="00A2729A">
        <w:rPr>
          <w:rtl/>
        </w:rPr>
        <w:t xml:space="preserve"> عن يونس وباستبدال سعد بالحميري تارة</w:t>
      </w:r>
      <w:r>
        <w:rPr>
          <w:rtl/>
        </w:rPr>
        <w:t>،</w:t>
      </w:r>
      <w:r w:rsidRPr="00A2729A">
        <w:rPr>
          <w:rtl/>
        </w:rPr>
        <w:t xml:space="preserve"> وبابن إبراهيم اخرى</w:t>
      </w:r>
      <w:r>
        <w:rPr>
          <w:rtl/>
        </w:rPr>
        <w:t>،</w:t>
      </w:r>
      <w:r w:rsidRPr="00A2729A">
        <w:rPr>
          <w:rtl/>
        </w:rPr>
        <w:t xml:space="preserve"> وبالصفار ثالثة</w:t>
      </w:r>
      <w:r>
        <w:rPr>
          <w:rtl/>
        </w:rPr>
        <w:t>،</w:t>
      </w:r>
      <w:r w:rsidRPr="00A2729A">
        <w:rPr>
          <w:rtl/>
        </w:rPr>
        <w:t xml:space="preserve"> ستكون لدينا أربعة طرق</w:t>
      </w:r>
      <w:r>
        <w:rPr>
          <w:rtl/>
        </w:rPr>
        <w:t>،</w:t>
      </w:r>
      <w:r w:rsidRPr="00A2729A">
        <w:rPr>
          <w:rtl/>
        </w:rPr>
        <w:t xml:space="preserve"> تتصل تارة بإسماعيل عن يونس</w:t>
      </w:r>
      <w:r>
        <w:rPr>
          <w:rtl/>
        </w:rPr>
        <w:t>،</w:t>
      </w:r>
      <w:r w:rsidRPr="00A2729A">
        <w:rPr>
          <w:rtl/>
        </w:rPr>
        <w:t xml:space="preserve"> وأُخرى بصالح عن يونس</w:t>
      </w:r>
      <w:r>
        <w:rPr>
          <w:rtl/>
        </w:rPr>
        <w:t>،</w:t>
      </w:r>
      <w:r w:rsidRPr="00A2729A">
        <w:rPr>
          <w:rtl/>
        </w:rPr>
        <w:t xml:space="preserve"> فتكون ثمانية</w:t>
      </w:r>
      <w:r>
        <w:rPr>
          <w:rtl/>
        </w:rPr>
        <w:t>.</w:t>
      </w:r>
    </w:p>
    <w:p w:rsidR="00C73D10" w:rsidRPr="00A2729A" w:rsidRDefault="00C73D10" w:rsidP="00C73D10">
      <w:pPr>
        <w:pStyle w:val="libFootnote"/>
        <w:rPr>
          <w:rtl/>
          <w:lang w:bidi="fa-IR"/>
        </w:rPr>
      </w:pPr>
      <w:r w:rsidRPr="00A2729A">
        <w:rPr>
          <w:rtl/>
        </w:rPr>
        <w:t>الثالث</w:t>
      </w:r>
      <w:r>
        <w:rPr>
          <w:rtl/>
        </w:rPr>
        <w:t>:</w:t>
      </w:r>
      <w:r w:rsidRPr="00A2729A">
        <w:rPr>
          <w:rtl/>
        </w:rPr>
        <w:t xml:space="preserve"> رواه عن الصدوق</w:t>
      </w:r>
      <w:r>
        <w:rPr>
          <w:rtl/>
        </w:rPr>
        <w:t>،</w:t>
      </w:r>
      <w:r w:rsidRPr="00A2729A">
        <w:rPr>
          <w:rtl/>
        </w:rPr>
        <w:t xml:space="preserve"> عن حمزة بن محمّد العلوي ومحمّد بن علي بن ماجيلويه ؛ عن علي بن إبراهيم</w:t>
      </w:r>
      <w:r>
        <w:rPr>
          <w:rtl/>
        </w:rPr>
        <w:t>،</w:t>
      </w:r>
      <w:r w:rsidRPr="00A2729A">
        <w:rPr>
          <w:rtl/>
        </w:rPr>
        <w:t xml:space="preserve"> عن أبيه</w:t>
      </w:r>
      <w:r>
        <w:rPr>
          <w:rtl/>
        </w:rPr>
        <w:t>،</w:t>
      </w:r>
      <w:r w:rsidRPr="00A2729A">
        <w:rPr>
          <w:rtl/>
        </w:rPr>
        <w:t xml:space="preserve"> عن إسماعيل بن مرار وصالح بن السندي ؛ عن يونس</w:t>
      </w:r>
      <w:r>
        <w:rPr>
          <w:rtl/>
        </w:rPr>
        <w:t>.</w:t>
      </w:r>
      <w:r w:rsidRPr="00A2729A">
        <w:rPr>
          <w:rtl/>
        </w:rPr>
        <w:t xml:space="preserve"> وهذا الطريق فيه أربعة طرق وهي</w:t>
      </w:r>
      <w:r>
        <w:rPr>
          <w:rtl/>
        </w:rPr>
        <w:t>:</w:t>
      </w:r>
    </w:p>
    <w:p w:rsidR="00C73D10" w:rsidRPr="00A2729A" w:rsidRDefault="00C73D10" w:rsidP="00C73D10">
      <w:pPr>
        <w:pStyle w:val="libFootnote"/>
        <w:rPr>
          <w:rtl/>
          <w:lang w:bidi="fa-IR"/>
        </w:rPr>
      </w:pPr>
      <w:r w:rsidRPr="00A2729A">
        <w:rPr>
          <w:rtl/>
        </w:rPr>
        <w:t>الصدوق</w:t>
      </w:r>
      <w:r>
        <w:rPr>
          <w:rtl/>
        </w:rPr>
        <w:t>،</w:t>
      </w:r>
      <w:r w:rsidRPr="00A2729A">
        <w:rPr>
          <w:rtl/>
        </w:rPr>
        <w:t xml:space="preserve"> عن العلوي</w:t>
      </w:r>
      <w:r>
        <w:rPr>
          <w:rtl/>
        </w:rPr>
        <w:t>،</w:t>
      </w:r>
      <w:r w:rsidRPr="00A2729A">
        <w:rPr>
          <w:rtl/>
        </w:rPr>
        <w:t xml:space="preserve"> عن علي بن إبراهيم</w:t>
      </w:r>
      <w:r>
        <w:rPr>
          <w:rtl/>
        </w:rPr>
        <w:t>،</w:t>
      </w:r>
      <w:r w:rsidRPr="00A2729A">
        <w:rPr>
          <w:rtl/>
        </w:rPr>
        <w:t xml:space="preserve"> عن أبيه</w:t>
      </w:r>
      <w:r>
        <w:rPr>
          <w:rtl/>
        </w:rPr>
        <w:t>،</w:t>
      </w:r>
      <w:r w:rsidRPr="00A2729A">
        <w:rPr>
          <w:rtl/>
        </w:rPr>
        <w:t xml:space="preserve"> عن إسماعيل بن مرار</w:t>
      </w:r>
      <w:r>
        <w:rPr>
          <w:rtl/>
        </w:rPr>
        <w:t>،</w:t>
      </w:r>
      <w:r w:rsidRPr="00A2729A">
        <w:rPr>
          <w:rtl/>
        </w:rPr>
        <w:t xml:space="preserve"> عن يونس وباستبدال العلوي بماجيلويه</w:t>
      </w:r>
      <w:r>
        <w:rPr>
          <w:rtl/>
        </w:rPr>
        <w:t>،</w:t>
      </w:r>
      <w:r w:rsidRPr="00A2729A">
        <w:rPr>
          <w:rtl/>
        </w:rPr>
        <w:t xml:space="preserve"> سيكون طريقان</w:t>
      </w:r>
      <w:r>
        <w:rPr>
          <w:rtl/>
        </w:rPr>
        <w:t>،</w:t>
      </w:r>
      <w:r w:rsidRPr="00A2729A">
        <w:rPr>
          <w:rtl/>
        </w:rPr>
        <w:t xml:space="preserve"> ينتهي كل منها إلى إسماعيل ابن مرار تارة</w:t>
      </w:r>
      <w:r>
        <w:rPr>
          <w:rtl/>
        </w:rPr>
        <w:t>،</w:t>
      </w:r>
      <w:r w:rsidRPr="00A2729A">
        <w:rPr>
          <w:rtl/>
        </w:rPr>
        <w:t xml:space="preserve"> وإلى صالح بن السندي اخرى</w:t>
      </w:r>
      <w:r>
        <w:rPr>
          <w:rtl/>
        </w:rPr>
        <w:t>،</w:t>
      </w:r>
      <w:r w:rsidRPr="00A2729A">
        <w:rPr>
          <w:rtl/>
        </w:rPr>
        <w:t xml:space="preserve"> وبهذا تكون الطرق المتفرعة عن هذا الطريق أربعة طرق</w:t>
      </w:r>
      <w:r>
        <w:rPr>
          <w:rtl/>
        </w:rPr>
        <w:t>.</w:t>
      </w:r>
    </w:p>
    <w:p w:rsidR="00C73D10" w:rsidRPr="00A2729A" w:rsidRDefault="00C73D10" w:rsidP="00C73D10">
      <w:pPr>
        <w:pStyle w:val="libFootnote"/>
        <w:rPr>
          <w:rtl/>
          <w:lang w:bidi="fa-IR"/>
        </w:rPr>
      </w:pPr>
      <w:r w:rsidRPr="00A2729A">
        <w:rPr>
          <w:rtl/>
        </w:rPr>
        <w:t>الرابع</w:t>
      </w:r>
      <w:r>
        <w:rPr>
          <w:rtl/>
        </w:rPr>
        <w:t>:</w:t>
      </w:r>
      <w:r w:rsidRPr="00A2729A">
        <w:rPr>
          <w:rtl/>
        </w:rPr>
        <w:t xml:space="preserve"> رواه عن ابن أبي جيد</w:t>
      </w:r>
      <w:r>
        <w:rPr>
          <w:rtl/>
        </w:rPr>
        <w:t>،</w:t>
      </w:r>
      <w:r w:rsidRPr="00A2729A">
        <w:rPr>
          <w:rtl/>
        </w:rPr>
        <w:t xml:space="preserve"> عن ابن الوليد</w:t>
      </w:r>
      <w:r>
        <w:rPr>
          <w:rtl/>
        </w:rPr>
        <w:t>،</w:t>
      </w:r>
      <w:r w:rsidRPr="00A2729A">
        <w:rPr>
          <w:rtl/>
        </w:rPr>
        <w:t xml:space="preserve"> عن الصفار</w:t>
      </w:r>
      <w:r>
        <w:rPr>
          <w:rtl/>
        </w:rPr>
        <w:t>،</w:t>
      </w:r>
      <w:r w:rsidRPr="00A2729A">
        <w:rPr>
          <w:rtl/>
        </w:rPr>
        <w:t xml:space="preserve"> عن محمّد بن عيسى</w:t>
      </w:r>
      <w:r>
        <w:rPr>
          <w:rtl/>
        </w:rPr>
        <w:t>،</w:t>
      </w:r>
      <w:r w:rsidRPr="00A2729A">
        <w:rPr>
          <w:rtl/>
        </w:rPr>
        <w:t xml:space="preserve"> عن يونس</w:t>
      </w:r>
      <w:r>
        <w:rPr>
          <w:rtl/>
        </w:rPr>
        <w:t>.</w:t>
      </w:r>
      <w:r w:rsidRPr="00A2729A">
        <w:rPr>
          <w:rtl/>
        </w:rPr>
        <w:t xml:space="preserve"> ولم يتفرع طريق عنه</w:t>
      </w:r>
      <w:r>
        <w:rPr>
          <w:rtl/>
        </w:rPr>
        <w:t>.</w:t>
      </w:r>
    </w:p>
    <w:p w:rsidR="00C73D10" w:rsidRPr="00A2729A" w:rsidRDefault="00C73D10" w:rsidP="00C73D10">
      <w:pPr>
        <w:pStyle w:val="libFootnote"/>
        <w:rPr>
          <w:rtl/>
          <w:lang w:bidi="fa-IR"/>
        </w:rPr>
      </w:pPr>
      <w:r w:rsidRPr="00A2729A">
        <w:rPr>
          <w:rtl/>
        </w:rPr>
        <w:t>وبهذا فان طرق الشيخ إلى يونس بن عبد الرحمن المتفرعة عن هذه الطرق هي تسعة وعشرون طريقاً</w:t>
      </w:r>
      <w:r>
        <w:rPr>
          <w:rtl/>
        </w:rPr>
        <w:t>.</w:t>
      </w:r>
    </w:p>
    <w:p w:rsidR="00C73D10" w:rsidRPr="00A2729A" w:rsidRDefault="00C73D10" w:rsidP="00C73D10">
      <w:pPr>
        <w:pStyle w:val="libNormal"/>
        <w:rPr>
          <w:rtl/>
          <w:lang w:bidi="fa-IR"/>
        </w:rPr>
      </w:pPr>
      <w:r w:rsidRPr="00C73D10">
        <w:rPr>
          <w:rStyle w:val="libFootnoteChar"/>
          <w:rtl/>
        </w:rPr>
        <w:t xml:space="preserve">ولم يشر المصنف ولا الأردبيلي </w:t>
      </w:r>
      <w:r w:rsidRPr="00C73D10">
        <w:rPr>
          <w:rStyle w:val="libAlaemChar"/>
          <w:rtl/>
        </w:rPr>
        <w:t>قدس‌سرهما</w:t>
      </w:r>
      <w:r w:rsidRPr="00C73D10">
        <w:rPr>
          <w:rStyle w:val="libFootnoteChar"/>
          <w:rtl/>
        </w:rPr>
        <w:t xml:space="preserve"> إلاّ إلى عشرة طرق « تسعة طرق فيها مجاهيل</w:t>
      </w:r>
      <w:r>
        <w:rPr>
          <w:rStyle w:val="libFootnoteChar"/>
          <w:rtl/>
        </w:rPr>
        <w:t>،</w:t>
      </w:r>
      <w:r w:rsidRPr="00C73D10">
        <w:rPr>
          <w:rStyle w:val="libFootnoteChar"/>
          <w:rtl/>
        </w:rPr>
        <w:t xml:space="preserve"> وآخر فيه ابن أبي جيد ».</w:t>
      </w:r>
    </w:p>
    <w:p w:rsidR="00C73D10" w:rsidRDefault="00C73D10" w:rsidP="00C73D10">
      <w:pPr>
        <w:pStyle w:val="libFootnote"/>
        <w:rPr>
          <w:rtl/>
        </w:rPr>
      </w:pPr>
      <w:r w:rsidRPr="00A2729A">
        <w:rPr>
          <w:rtl/>
        </w:rPr>
        <w:t>والحق</w:t>
      </w:r>
      <w:r>
        <w:rPr>
          <w:rtl/>
        </w:rPr>
        <w:t>:</w:t>
      </w:r>
      <w:r w:rsidRPr="00A2729A">
        <w:rPr>
          <w:rtl/>
        </w:rPr>
        <w:t xml:space="preserve"> ان الطرق المجهولة هي أربعة عشر طريقاً</w:t>
      </w:r>
      <w:r>
        <w:rPr>
          <w:rtl/>
        </w:rPr>
        <w:t>:</w:t>
      </w:r>
      <w:r w:rsidRPr="00A2729A">
        <w:rPr>
          <w:rtl/>
        </w:rPr>
        <w:t xml:space="preserve"> ثمانية من الطريق الأول</w:t>
      </w:r>
      <w:r>
        <w:rPr>
          <w:rtl/>
        </w:rPr>
        <w:t>،</w:t>
      </w:r>
      <w:r w:rsidRPr="00A2729A">
        <w:rPr>
          <w:rtl/>
        </w:rPr>
        <w:t xml:space="preserve"> وأربعة من الثاني</w:t>
      </w:r>
      <w:r>
        <w:rPr>
          <w:rtl/>
        </w:rPr>
        <w:t>،</w:t>
      </w:r>
      <w:r w:rsidRPr="00A2729A">
        <w:rPr>
          <w:rtl/>
        </w:rPr>
        <w:t xml:space="preserve"> واثنان من الثالث</w:t>
      </w:r>
      <w:r>
        <w:rPr>
          <w:rtl/>
        </w:rPr>
        <w:t>،</w:t>
      </w:r>
      <w:r w:rsidRPr="00A2729A">
        <w:rPr>
          <w:rtl/>
        </w:rPr>
        <w:t xml:space="preserve"> وهي الطرق المتصلة بصالح بن السندي الذي</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w:t>
      </w:r>
      <w:r>
        <w:rPr>
          <w:rtl/>
        </w:rPr>
        <w:t>:</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الثاني </w:t>
      </w:r>
      <w:r w:rsidRPr="00C73D10">
        <w:rPr>
          <w:rStyle w:val="libFootnotenumChar"/>
          <w:rtl/>
        </w:rPr>
        <w:t>(1)</w:t>
      </w:r>
      <w:r>
        <w:rPr>
          <w:rtl/>
        </w:rPr>
        <w:t>.</w:t>
      </w:r>
      <w:r w:rsidRPr="00A2729A">
        <w:rPr>
          <w:rtl/>
        </w:rPr>
        <w:t xml:space="preserve"> وفي الحديث الحادي عشر </w:t>
      </w:r>
      <w:r w:rsidRPr="00C73D10">
        <w:rPr>
          <w:rStyle w:val="libFootnotenumChar"/>
          <w:rtl/>
        </w:rPr>
        <w:t>(2)</w:t>
      </w:r>
      <w:r>
        <w:rPr>
          <w:rtl/>
        </w:rPr>
        <w:t>.</w:t>
      </w:r>
      <w:r w:rsidRPr="00A2729A">
        <w:rPr>
          <w:rtl/>
        </w:rPr>
        <w:t xml:space="preserve"> وفي باب صفة الوضوء</w:t>
      </w:r>
      <w:r>
        <w:rPr>
          <w:rtl/>
        </w:rPr>
        <w:t>،</w:t>
      </w:r>
      <w:r w:rsidRPr="00A2729A">
        <w:rPr>
          <w:rtl/>
        </w:rPr>
        <w:t xml:space="preserve"> في الحديث التاسع </w:t>
      </w:r>
      <w:r w:rsidRPr="00C73D10">
        <w:rPr>
          <w:rStyle w:val="libFootnotenumChar"/>
          <w:rtl/>
        </w:rPr>
        <w:t>(3)</w:t>
      </w:r>
      <w:r>
        <w:rPr>
          <w:rtl/>
        </w:rPr>
        <w:t>.</w:t>
      </w:r>
      <w:r w:rsidRPr="00A2729A">
        <w:rPr>
          <w:rtl/>
        </w:rPr>
        <w:t xml:space="preserve"> وفي الحديث التاسع والعشرين </w:t>
      </w:r>
      <w:r w:rsidRPr="00C73D10">
        <w:rPr>
          <w:rStyle w:val="libFootnotenumChar"/>
          <w:rtl/>
        </w:rPr>
        <w:t>(4)</w:t>
      </w:r>
      <w:r>
        <w:rPr>
          <w:rtl/>
        </w:rPr>
        <w:t>.</w:t>
      </w:r>
      <w:r w:rsidRPr="00A2729A">
        <w:rPr>
          <w:rtl/>
        </w:rPr>
        <w:t xml:space="preserve"> والحادي والستين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في الفهرست بعد ذِكر الطرق</w:t>
      </w:r>
      <w:r>
        <w:rPr>
          <w:rtl/>
        </w:rPr>
        <w:t xml:space="preserve"> -:</w:t>
      </w:r>
      <w:r w:rsidRPr="00A2729A">
        <w:rPr>
          <w:rtl/>
        </w:rPr>
        <w:t xml:space="preserve"> وقال محمّد بن علي بن الحسين</w:t>
      </w:r>
      <w:r>
        <w:rPr>
          <w:rtl/>
        </w:rPr>
        <w:t>:</w:t>
      </w:r>
      <w:r w:rsidRPr="00A2729A">
        <w:rPr>
          <w:rtl/>
        </w:rPr>
        <w:t xml:space="preserve"> سمعت محمّد بن الحسن بن الوليد </w:t>
      </w:r>
      <w:r w:rsidRPr="00C73D10">
        <w:rPr>
          <w:rStyle w:val="libAlaemChar"/>
          <w:rtl/>
        </w:rPr>
        <w:t>رحمه‌الله</w:t>
      </w:r>
      <w:r w:rsidRPr="00A2729A">
        <w:rPr>
          <w:rtl/>
        </w:rPr>
        <w:t xml:space="preserve"> يقول</w:t>
      </w:r>
      <w:r>
        <w:rPr>
          <w:rtl/>
        </w:rPr>
        <w:t>:</w:t>
      </w:r>
      <w:r w:rsidRPr="00A2729A">
        <w:rPr>
          <w:rtl/>
        </w:rPr>
        <w:t xml:space="preserve"> كُتُبَ يونس بن عبد الرحمن التي هي بالروايات كلّها صحيحة معتمد عليها</w:t>
      </w:r>
      <w:r>
        <w:rPr>
          <w:rtl/>
        </w:rPr>
        <w:t>،</w:t>
      </w:r>
      <w:r w:rsidRPr="00A2729A">
        <w:rPr>
          <w:rtl/>
        </w:rPr>
        <w:t xml:space="preserve"> إلاّ ما ينفرد به محمّد بن عيسى بن عبيد</w:t>
      </w:r>
      <w:r>
        <w:rPr>
          <w:rtl/>
        </w:rPr>
        <w:t>،</w:t>
      </w:r>
      <w:r w:rsidRPr="00A2729A">
        <w:rPr>
          <w:rtl/>
        </w:rPr>
        <w:t xml:space="preserve"> عن يونس ولم يروه غيره</w:t>
      </w:r>
      <w:r>
        <w:rPr>
          <w:rtl/>
        </w:rPr>
        <w:t>،</w:t>
      </w:r>
      <w:r w:rsidRPr="00A2729A">
        <w:rPr>
          <w:rtl/>
        </w:rPr>
        <w:t xml:space="preserve"> فإنه لا يعتمد عليه ولا يفتي به </w:t>
      </w:r>
      <w:r w:rsidRPr="00C73D10">
        <w:rPr>
          <w:rStyle w:val="libFootnotenumChar"/>
          <w:rtl/>
        </w:rPr>
        <w:t>(6)</w:t>
      </w:r>
      <w:r>
        <w:rPr>
          <w:rtl/>
        </w:rPr>
        <w:t>،</w:t>
      </w:r>
      <w:r w:rsidRPr="00A2729A">
        <w:rPr>
          <w:rtl/>
        </w:rPr>
        <w:t xml:space="preserve"> انتهى</w:t>
      </w:r>
      <w:r>
        <w:rPr>
          <w:rtl/>
        </w:rPr>
        <w:t>.</w:t>
      </w:r>
    </w:p>
    <w:p w:rsidR="00C73D10" w:rsidRDefault="00C73D10" w:rsidP="00C73D10">
      <w:pPr>
        <w:pStyle w:val="libNormal0"/>
        <w:rPr>
          <w:rFonts w:hint="cs"/>
          <w:rtl/>
        </w:rPr>
      </w:pPr>
      <w:r w:rsidRPr="00A2729A">
        <w:rPr>
          <w:rtl/>
        </w:rPr>
        <w:t>وأنت خبير بأنّ حكم ابن الوليد بصحّة الطرق لا بُدّ وأن يكون لوثاقة الراوي</w:t>
      </w:r>
      <w:r>
        <w:rPr>
          <w:rtl/>
        </w:rPr>
        <w:t>،</w:t>
      </w:r>
      <w:r w:rsidRPr="00A2729A">
        <w:rPr>
          <w:rtl/>
        </w:rPr>
        <w:t xml:space="preserve"> ولا يجيء هنا ما يحتمل أن يكون سبباً للحكم بالصحة لو حكموا بصحة خبر من القرائن الخارجية كما لا يخفى على المتأمّل</w:t>
      </w:r>
      <w:r>
        <w:rPr>
          <w:rtl/>
        </w:rPr>
        <w:t>،</w:t>
      </w:r>
      <w:r w:rsidRPr="00A2729A">
        <w:rPr>
          <w:rtl/>
        </w:rPr>
        <w:t xml:space="preserve"> وعليه فيخرج بعض من هذه الطرق من حدّ الجهالة والضعف إلى حريم الوثاقة </w:t>
      </w:r>
      <w:r w:rsidRPr="00C73D10">
        <w:rPr>
          <w:rStyle w:val="libFootnotenumChar"/>
          <w:rtl/>
        </w:rPr>
        <w:t>(7)</w:t>
      </w:r>
      <w:r>
        <w:rPr>
          <w:rtl/>
        </w:rPr>
        <w:t>.</w:t>
      </w:r>
    </w:p>
    <w:p w:rsidR="00C73D10" w:rsidRDefault="00C73D10" w:rsidP="00C73D10">
      <w:pPr>
        <w:pStyle w:val="libFootnote0"/>
        <w:rPr>
          <w:rFonts w:hint="cs"/>
          <w:rtl/>
        </w:rPr>
      </w:pPr>
      <w:r w:rsidRPr="00A2729A">
        <w:rPr>
          <w:rtl/>
        </w:rPr>
        <w:t>__________________</w:t>
      </w:r>
    </w:p>
    <w:p w:rsidR="00C73D10" w:rsidRPr="00E91439" w:rsidRDefault="00C73D10" w:rsidP="00C73D10">
      <w:pPr>
        <w:pStyle w:val="libFootnote0"/>
        <w:rPr>
          <w:rFonts w:hint="cs"/>
          <w:rtl/>
        </w:rPr>
      </w:pPr>
      <w:r w:rsidRPr="00E91439">
        <w:rPr>
          <w:rtl/>
        </w:rPr>
        <w:t>لم يوثقه أحد. ومثل هذا العدد من المختلف فيه بإسماعيل بن مرار</w:t>
      </w:r>
      <w:r>
        <w:rPr>
          <w:rtl/>
        </w:rPr>
        <w:t>،</w:t>
      </w:r>
      <w:r w:rsidRPr="00E91439">
        <w:rPr>
          <w:rtl/>
        </w:rPr>
        <w:t xml:space="preserve"> أما الأخير ففيه ابن أبي جيد كما ذكره</w:t>
      </w:r>
      <w:r>
        <w:rPr>
          <w:rtl/>
        </w:rPr>
        <w:t>،</w:t>
      </w:r>
      <w:r w:rsidRPr="00E91439">
        <w:rPr>
          <w:rtl/>
        </w:rPr>
        <w:t xml:space="preserve"> فلاحظ.</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25 / 63</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28 / 73</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57 / 160</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65 / 183</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83 / 216</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181 / 809</w:t>
      </w:r>
      <w:r>
        <w:rPr>
          <w:rtl/>
        </w:rPr>
        <w:t>.</w:t>
      </w:r>
    </w:p>
    <w:p w:rsidR="00C73D10" w:rsidRDefault="00C73D10" w:rsidP="00C73D10">
      <w:pPr>
        <w:pStyle w:val="libFootnote0"/>
        <w:rPr>
          <w:rFonts w:hint="cs"/>
          <w:rtl/>
        </w:rPr>
      </w:pPr>
      <w:r w:rsidRPr="00A2729A">
        <w:rPr>
          <w:rtl/>
        </w:rPr>
        <w:t>(7) مرّ في تفصيل طرق الشيخ إلى يونس بن عبد الرحمن في مشيختي التهذيب والاستبصار</w:t>
      </w:r>
      <w:r>
        <w:rPr>
          <w:rtl/>
        </w:rPr>
        <w:t>،</w:t>
      </w:r>
      <w:r w:rsidRPr="00A2729A">
        <w:rPr>
          <w:rtl/>
        </w:rPr>
        <w:t xml:space="preserve"> والفهرست</w:t>
      </w:r>
      <w:r>
        <w:rPr>
          <w:rtl/>
        </w:rPr>
        <w:t>،</w:t>
      </w:r>
      <w:r w:rsidRPr="00A2729A">
        <w:rPr>
          <w:rtl/>
        </w:rPr>
        <w:t xml:space="preserve"> ان الطرق التي وقع فيها محمّد بن عيسى بن عبيد طريقان لا غير</w:t>
      </w:r>
      <w:r>
        <w:rPr>
          <w:rtl/>
        </w:rPr>
        <w:t>،</w:t>
      </w:r>
      <w:r w:rsidRPr="00A2729A">
        <w:rPr>
          <w:rtl/>
        </w:rPr>
        <w:t xml:space="preserve"> وفي أحدهما أبو المفضل</w:t>
      </w:r>
      <w:r>
        <w:rPr>
          <w:rtl/>
        </w:rPr>
        <w:t>،</w:t>
      </w:r>
      <w:r w:rsidRPr="00A2729A">
        <w:rPr>
          <w:rtl/>
        </w:rPr>
        <w:t xml:space="preserve"> وفي الآخر ابن أبي جيد</w:t>
      </w:r>
      <w:r>
        <w:rPr>
          <w:rtl/>
        </w:rPr>
        <w:t>،</w:t>
      </w:r>
      <w:r w:rsidRPr="00A2729A">
        <w:rPr>
          <w:rtl/>
        </w:rPr>
        <w:t xml:space="preserve"> وهما من المختلف فيهما عند الأردبيلي وإن أطبقت كلمة القدامى على ضعف الأول</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 xml:space="preserve">وقد أوضحنا في </w:t>
      </w:r>
      <w:r>
        <w:rPr>
          <w:rtl/>
        </w:rPr>
        <w:t>(</w:t>
      </w:r>
      <w:r w:rsidRPr="00A2729A">
        <w:rPr>
          <w:rtl/>
        </w:rPr>
        <w:t>لا</w:t>
      </w:r>
      <w:r>
        <w:rPr>
          <w:rtl/>
        </w:rPr>
        <w:t>)</w:t>
      </w:r>
      <w:r w:rsidRPr="00A2729A">
        <w:rPr>
          <w:rtl/>
        </w:rPr>
        <w:t xml:space="preserve"> </w:t>
      </w:r>
      <w:r w:rsidRPr="00C73D10">
        <w:rPr>
          <w:rStyle w:val="libFootnotenumChar"/>
          <w:rtl/>
        </w:rPr>
        <w:t>(1)</w:t>
      </w:r>
      <w:r w:rsidRPr="00A2729A">
        <w:rPr>
          <w:rtl/>
        </w:rPr>
        <w:t xml:space="preserve"> ضعف ما استثناه</w:t>
      </w:r>
      <w:r>
        <w:rPr>
          <w:rtl/>
        </w:rPr>
        <w:t>،</w:t>
      </w:r>
      <w:r w:rsidRPr="00A2729A">
        <w:rPr>
          <w:rtl/>
        </w:rPr>
        <w:t xml:space="preserve"> وعدم قبول المشايخ ما اعتقده فيه.</w:t>
      </w:r>
    </w:p>
    <w:p w:rsidR="00C73D10" w:rsidRPr="00A2729A" w:rsidRDefault="00C73D10" w:rsidP="00C73D10">
      <w:pPr>
        <w:pStyle w:val="libNormal"/>
        <w:rPr>
          <w:rtl/>
        </w:rPr>
      </w:pPr>
      <w:r w:rsidRPr="00A2729A">
        <w:rPr>
          <w:rtl/>
        </w:rPr>
        <w:t>وروى الصفار كتب يونس عنه</w:t>
      </w:r>
      <w:r>
        <w:rPr>
          <w:rtl/>
        </w:rPr>
        <w:t>،</w:t>
      </w:r>
      <w:r w:rsidRPr="00A2729A">
        <w:rPr>
          <w:rtl/>
        </w:rPr>
        <w:t xml:space="preserve"> بل في الطريق الأخير روى ابن الوليد عن الصفار</w:t>
      </w:r>
      <w:r>
        <w:rPr>
          <w:rtl/>
        </w:rPr>
        <w:t>،</w:t>
      </w:r>
      <w:r w:rsidRPr="00A2729A">
        <w:rPr>
          <w:rtl/>
        </w:rPr>
        <w:t xml:space="preserve"> عنه</w:t>
      </w:r>
      <w:r>
        <w:rPr>
          <w:rtl/>
        </w:rPr>
        <w:t>،</w:t>
      </w:r>
      <w:r w:rsidRPr="00A2729A">
        <w:rPr>
          <w:rtl/>
        </w:rPr>
        <w:t xml:space="preserve"> عنه </w:t>
      </w:r>
      <w:r w:rsidRPr="00C73D10">
        <w:rPr>
          <w:rStyle w:val="libFootnotenumChar"/>
          <w:rtl/>
        </w:rPr>
        <w:t>(2)</w:t>
      </w:r>
      <w:r>
        <w:rPr>
          <w:rtl/>
        </w:rPr>
        <w:t>.</w:t>
      </w:r>
    </w:p>
    <w:p w:rsidR="00C73D10" w:rsidRPr="00A2729A" w:rsidRDefault="00C73D10" w:rsidP="00C73D10">
      <w:pPr>
        <w:pStyle w:val="libNormal"/>
        <w:rPr>
          <w:rtl/>
        </w:rPr>
      </w:pPr>
      <w:r w:rsidRPr="00A2729A">
        <w:rPr>
          <w:rtl/>
        </w:rPr>
        <w:t>وفي بعض نسخ النجاشي</w:t>
      </w:r>
      <w:r>
        <w:rPr>
          <w:rtl/>
        </w:rPr>
        <w:t>،</w:t>
      </w:r>
      <w:r w:rsidRPr="00A2729A">
        <w:rPr>
          <w:rtl/>
        </w:rPr>
        <w:t xml:space="preserve"> ومنها نسخة المولى عناية الله بعد ذكر كتبه</w:t>
      </w:r>
      <w:r>
        <w:rPr>
          <w:rtl/>
        </w:rPr>
        <w:t xml:space="preserve"> -:</w:t>
      </w:r>
      <w:r w:rsidRPr="00A2729A">
        <w:rPr>
          <w:rtl/>
        </w:rPr>
        <w:t xml:space="preserve"> أخبرنا محمّد بن علي أبو عبد الله بن شاذان القزويني</w:t>
      </w:r>
      <w:r>
        <w:rPr>
          <w:rtl/>
        </w:rPr>
        <w:t>،</w:t>
      </w:r>
      <w:r w:rsidRPr="00A2729A">
        <w:rPr>
          <w:rtl/>
        </w:rPr>
        <w:t xml:space="preserve"> قال</w:t>
      </w:r>
      <w:r>
        <w:rPr>
          <w:rtl/>
        </w:rPr>
        <w:t>:</w:t>
      </w:r>
      <w:r w:rsidRPr="00A2729A">
        <w:rPr>
          <w:rtl/>
        </w:rPr>
        <w:t xml:space="preserve"> أخبرنا أحمد بن محمّد بن يحيى</w:t>
      </w:r>
      <w:r>
        <w:rPr>
          <w:rtl/>
        </w:rPr>
        <w:t>،</w:t>
      </w:r>
      <w:r w:rsidRPr="00A2729A">
        <w:rPr>
          <w:rtl/>
        </w:rPr>
        <w:t xml:space="preserve"> قال</w:t>
      </w:r>
      <w:r>
        <w:rPr>
          <w:rtl/>
        </w:rPr>
        <w:t>:</w:t>
      </w:r>
      <w:r w:rsidRPr="00A2729A">
        <w:rPr>
          <w:rtl/>
        </w:rPr>
        <w:t xml:space="preserve"> حدثنا عبد الله بن جعفر</w:t>
      </w:r>
      <w:r>
        <w:rPr>
          <w:rtl/>
        </w:rPr>
        <w:t>،</w:t>
      </w:r>
      <w:r w:rsidRPr="00A2729A">
        <w:rPr>
          <w:rtl/>
        </w:rPr>
        <w:t xml:space="preserve"> قال</w:t>
      </w:r>
      <w:r>
        <w:rPr>
          <w:rtl/>
        </w:rPr>
        <w:t>:</w:t>
      </w:r>
      <w:r w:rsidRPr="00A2729A">
        <w:rPr>
          <w:rtl/>
        </w:rPr>
        <w:t xml:space="preserve"> حدثنا محمّد بن عيسى</w:t>
      </w:r>
      <w:r>
        <w:rPr>
          <w:rtl/>
        </w:rPr>
        <w:t>،</w:t>
      </w:r>
      <w:r w:rsidRPr="00A2729A">
        <w:rPr>
          <w:rtl/>
        </w:rPr>
        <w:t xml:space="preserve"> قال</w:t>
      </w:r>
      <w:r>
        <w:rPr>
          <w:rtl/>
        </w:rPr>
        <w:t>:</w:t>
      </w:r>
      <w:r w:rsidRPr="00A2729A">
        <w:rPr>
          <w:rtl/>
        </w:rPr>
        <w:t xml:space="preserve"> حدثنا يونس بجميع كتبه </w:t>
      </w:r>
      <w:r w:rsidRPr="00C73D10">
        <w:rPr>
          <w:rStyle w:val="libFootnotenumChar"/>
          <w:rtl/>
        </w:rPr>
        <w:t>(3)</w:t>
      </w:r>
      <w:r>
        <w:rPr>
          <w:rtl/>
        </w:rPr>
        <w:t>.</w:t>
      </w:r>
    </w:p>
    <w:p w:rsidR="00C73D10" w:rsidRPr="00A2729A" w:rsidRDefault="00C73D10" w:rsidP="00C73D10">
      <w:pPr>
        <w:pStyle w:val="libNormal"/>
        <w:rPr>
          <w:rtl/>
        </w:rPr>
      </w:pPr>
      <w:r w:rsidRPr="00A2729A">
        <w:rPr>
          <w:rtl/>
        </w:rPr>
        <w:t>وفي رسالة أبي غالب الزراري في ذكر طرقه إلى ما كان عنده من الكتب</w:t>
      </w:r>
      <w:r>
        <w:rPr>
          <w:rtl/>
        </w:rPr>
        <w:t xml:space="preserve"> -:</w:t>
      </w:r>
      <w:r w:rsidRPr="00A2729A">
        <w:rPr>
          <w:rtl/>
        </w:rPr>
        <w:t xml:space="preserve"> كتاب الزكاة ليونس</w:t>
      </w:r>
      <w:r>
        <w:rPr>
          <w:rtl/>
        </w:rPr>
        <w:t>:</w:t>
      </w:r>
      <w:r w:rsidRPr="00A2729A">
        <w:rPr>
          <w:rtl/>
        </w:rPr>
        <w:t xml:space="preserve"> حدثني به الحميري</w:t>
      </w:r>
      <w:r>
        <w:rPr>
          <w:rtl/>
        </w:rPr>
        <w:t>،</w:t>
      </w:r>
      <w:r w:rsidRPr="00A2729A">
        <w:rPr>
          <w:rtl/>
        </w:rPr>
        <w:t xml:space="preserve"> عن محمّد بن عيسى</w:t>
      </w:r>
      <w:r>
        <w:rPr>
          <w:rtl/>
        </w:rPr>
        <w:t>،</w:t>
      </w:r>
      <w:r w:rsidRPr="00A2729A">
        <w:rPr>
          <w:rtl/>
        </w:rPr>
        <w:t xml:space="preserve"> عن يونس </w:t>
      </w:r>
      <w:r w:rsidRPr="00C73D10">
        <w:rPr>
          <w:rStyle w:val="libFootnotenumChar"/>
          <w:rtl/>
        </w:rPr>
        <w:t>(4)</w:t>
      </w:r>
      <w:r w:rsidRPr="00A2729A">
        <w:rPr>
          <w:rtl/>
        </w:rPr>
        <w:t xml:space="preserve"> إلى ان قال</w:t>
      </w:r>
      <w:r>
        <w:rPr>
          <w:rtl/>
        </w:rPr>
        <w:t xml:space="preserve"> -:</w:t>
      </w:r>
      <w:r w:rsidRPr="00A2729A">
        <w:rPr>
          <w:rtl/>
        </w:rPr>
        <w:t xml:space="preserve"> كتاب الجامع ليونس بن عبد الرحمن وهو</w:t>
      </w:r>
      <w:r>
        <w:rPr>
          <w:rtl/>
        </w:rPr>
        <w:t>:</w:t>
      </w:r>
      <w:r w:rsidRPr="00A2729A">
        <w:rPr>
          <w:rtl/>
        </w:rPr>
        <w:t xml:space="preserve"> جامع الآثار</w:t>
      </w:r>
      <w:r>
        <w:rPr>
          <w:rtl/>
        </w:rPr>
        <w:t>،</w:t>
      </w:r>
      <w:r w:rsidRPr="00A2729A">
        <w:rPr>
          <w:rtl/>
        </w:rPr>
        <w:t xml:space="preserve"> أربعة أجزاء</w:t>
      </w:r>
      <w:r>
        <w:rPr>
          <w:rtl/>
        </w:rPr>
        <w:t xml:space="preserve"> -:</w:t>
      </w:r>
      <w:r w:rsidRPr="00A2729A">
        <w:rPr>
          <w:rtl/>
        </w:rPr>
        <w:t xml:space="preserve"> حدثني به خال أبي</w:t>
      </w:r>
      <w:r>
        <w:rPr>
          <w:rtl/>
        </w:rPr>
        <w:t>:</w:t>
      </w:r>
      <w:r w:rsidRPr="00A2729A">
        <w:rPr>
          <w:rtl/>
        </w:rPr>
        <w:t xml:space="preserve"> أبو العباس الرزاز</w:t>
      </w:r>
      <w:r>
        <w:rPr>
          <w:rtl/>
        </w:rPr>
        <w:t>،</w:t>
      </w:r>
      <w:r w:rsidRPr="00A2729A">
        <w:rPr>
          <w:rtl/>
        </w:rPr>
        <w:t xml:space="preserve"> عن محمّد بن الحسين بن أبي الخطاب</w:t>
      </w:r>
      <w:r>
        <w:rPr>
          <w:rtl/>
        </w:rPr>
        <w:t>،</w:t>
      </w:r>
      <w:r w:rsidRPr="00A2729A">
        <w:rPr>
          <w:rtl/>
        </w:rPr>
        <w:t xml:space="preserve"> عن محمّد بن إسماعيل بن بزيع</w:t>
      </w:r>
      <w:r>
        <w:rPr>
          <w:rtl/>
        </w:rPr>
        <w:t>،</w:t>
      </w:r>
      <w:r w:rsidRPr="00A2729A">
        <w:rPr>
          <w:rtl/>
        </w:rPr>
        <w:t xml:space="preserve"> عنه.</w:t>
      </w:r>
    </w:p>
    <w:p w:rsidR="00C73D10" w:rsidRPr="00A2729A" w:rsidRDefault="00C73D10" w:rsidP="00C73D10">
      <w:pPr>
        <w:pStyle w:val="libNormal"/>
        <w:rPr>
          <w:rtl/>
        </w:rPr>
      </w:pPr>
      <w:r w:rsidRPr="00A2729A">
        <w:rPr>
          <w:rtl/>
        </w:rPr>
        <w:t>وحدثني به أيضاً</w:t>
      </w:r>
      <w:r>
        <w:rPr>
          <w:rtl/>
        </w:rPr>
        <w:t>:</w:t>
      </w:r>
      <w:r w:rsidRPr="00A2729A">
        <w:rPr>
          <w:rtl/>
        </w:rPr>
        <w:t xml:space="preserve"> أبو العباس الحميري </w:t>
      </w:r>
      <w:r w:rsidRPr="00C73D10">
        <w:rPr>
          <w:rStyle w:val="libFootnotenumChar"/>
          <w:rtl/>
        </w:rPr>
        <w:t>(5)</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وأمّا كتابه في اليوم والليلة</w:t>
      </w:r>
      <w:r>
        <w:rPr>
          <w:rtl/>
        </w:rPr>
        <w:t>،</w:t>
      </w:r>
      <w:r w:rsidRPr="00A2729A">
        <w:rPr>
          <w:rtl/>
        </w:rPr>
        <w:t xml:space="preserve"> فروى النجاشي بطريق صحيح</w:t>
      </w:r>
      <w:r>
        <w:rPr>
          <w:rtl/>
        </w:rPr>
        <w:t>،</w:t>
      </w:r>
      <w:r w:rsidRPr="00A2729A">
        <w:rPr>
          <w:rtl/>
        </w:rPr>
        <w:t xml:space="preserve"> انه عرض على أبي محمّد العسكري </w:t>
      </w:r>
      <w:r w:rsidRPr="00C73D10">
        <w:rPr>
          <w:rStyle w:val="libAlaemChar"/>
          <w:rtl/>
        </w:rPr>
        <w:t>عليه‌السلام</w:t>
      </w:r>
      <w:r w:rsidRPr="00A2729A">
        <w:rPr>
          <w:rtl/>
        </w:rPr>
        <w:t xml:space="preserve"> فقال</w:t>
      </w:r>
      <w:r>
        <w:rPr>
          <w:rtl/>
        </w:rPr>
        <w:t>:</w:t>
      </w:r>
      <w:r w:rsidRPr="00A2729A">
        <w:rPr>
          <w:rtl/>
        </w:rPr>
        <w:t xml:space="preserve"> أعطاه الله بكل حرف نوراً يوم القيامة </w:t>
      </w:r>
      <w:r w:rsidRPr="00C73D10">
        <w:rPr>
          <w:rStyle w:val="libFootnotenumChar"/>
          <w:rtl/>
        </w:rPr>
        <w:t>(6)</w:t>
      </w:r>
      <w:r>
        <w:rPr>
          <w:rtl/>
        </w:rPr>
        <w:t>،</w:t>
      </w:r>
      <w:r w:rsidRPr="00A2729A">
        <w:rPr>
          <w:rtl/>
        </w:rPr>
        <w:t xml:space="preserve"> انتهى</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مرّ ذلك في الفائدة الخامسة برمز </w:t>
      </w:r>
      <w:r>
        <w:rPr>
          <w:rtl/>
        </w:rPr>
        <w:t>(</w:t>
      </w:r>
      <w:r w:rsidRPr="00A2729A">
        <w:rPr>
          <w:rtl/>
        </w:rPr>
        <w:t>لا</w:t>
      </w:r>
      <w:r>
        <w:rPr>
          <w:rtl/>
        </w:rPr>
        <w:t>)،</w:t>
      </w:r>
      <w:r w:rsidRPr="00A2729A">
        <w:rPr>
          <w:rtl/>
        </w:rPr>
        <w:t xml:space="preserve"> المساوي للرقم [31]</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كما في الطريق الرابع المتقدم إليه في الفهرست</w:t>
      </w:r>
      <w:r>
        <w:rPr>
          <w:rtl/>
        </w:rPr>
        <w:t>،</w:t>
      </w:r>
      <w:r w:rsidRPr="00A2729A">
        <w:rPr>
          <w:rtl/>
        </w:rPr>
        <w:t xml:space="preserve"> وقد بيناه آنفاً</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448 / 447</w:t>
      </w:r>
      <w:r>
        <w:rPr>
          <w:rtl/>
        </w:rPr>
        <w:t>.</w:t>
      </w:r>
    </w:p>
    <w:p w:rsidR="00C73D10" w:rsidRPr="00A2729A" w:rsidRDefault="00C73D10" w:rsidP="00C73D10">
      <w:pPr>
        <w:pStyle w:val="libFootnote0"/>
        <w:rPr>
          <w:rtl/>
        </w:rPr>
      </w:pPr>
      <w:r w:rsidRPr="00A2729A">
        <w:rPr>
          <w:rtl/>
        </w:rPr>
        <w:t>(4) رسالة أبي غالب الزراري</w:t>
      </w:r>
      <w:r>
        <w:rPr>
          <w:rtl/>
        </w:rPr>
        <w:t>:</w:t>
      </w:r>
      <w:r w:rsidRPr="00A2729A">
        <w:rPr>
          <w:rtl/>
        </w:rPr>
        <w:t xml:space="preserve"> 160 / 7</w:t>
      </w:r>
      <w:r>
        <w:rPr>
          <w:rtl/>
        </w:rPr>
        <w:t>.</w:t>
      </w:r>
    </w:p>
    <w:p w:rsidR="00C73D10" w:rsidRPr="00A2729A" w:rsidRDefault="00C73D10" w:rsidP="00C73D10">
      <w:pPr>
        <w:pStyle w:val="libFootnote0"/>
        <w:rPr>
          <w:rtl/>
        </w:rPr>
      </w:pPr>
      <w:r w:rsidRPr="00A2729A">
        <w:rPr>
          <w:rtl/>
        </w:rPr>
        <w:t>(5) رسالة أبي غالب الزراري</w:t>
      </w:r>
      <w:r>
        <w:rPr>
          <w:rtl/>
        </w:rPr>
        <w:t>:</w:t>
      </w:r>
      <w:r w:rsidRPr="00A2729A">
        <w:rPr>
          <w:rtl/>
        </w:rPr>
        <w:t xml:space="preserve"> 166 / 36</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447 / 1208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[775] وإلى يونس بن يعقوب</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الثالث والسبعين </w:t>
      </w:r>
      <w:r w:rsidRPr="00C73D10">
        <w:rPr>
          <w:rStyle w:val="libFootnotenumChar"/>
          <w:rtl/>
        </w:rPr>
        <w:t>(2)</w:t>
      </w:r>
      <w:r>
        <w:rPr>
          <w:rtl/>
        </w:rPr>
        <w:t>.</w:t>
      </w:r>
      <w:r w:rsidRPr="00A2729A">
        <w:rPr>
          <w:rtl/>
        </w:rPr>
        <w:t xml:space="preserve"> وفي باب حكم الحيض</w:t>
      </w:r>
      <w:r>
        <w:rPr>
          <w:rtl/>
        </w:rPr>
        <w:t>،</w:t>
      </w:r>
      <w:r w:rsidRPr="00A2729A">
        <w:rPr>
          <w:rtl/>
        </w:rPr>
        <w:t xml:space="preserve"> في الحديث الثاني والسبعين </w:t>
      </w:r>
      <w:r w:rsidRPr="00C73D10">
        <w:rPr>
          <w:rStyle w:val="libFootnotenumChar"/>
          <w:rtl/>
        </w:rPr>
        <w:t>(3)</w:t>
      </w:r>
      <w:r>
        <w:rPr>
          <w:rtl/>
        </w:rPr>
        <w:t>.</w:t>
      </w:r>
      <w:r w:rsidRPr="00A2729A">
        <w:rPr>
          <w:rtl/>
        </w:rPr>
        <w:t xml:space="preserve"> وفي باب تطهير الثياب</w:t>
      </w:r>
      <w:r>
        <w:rPr>
          <w:rtl/>
        </w:rPr>
        <w:t>،</w:t>
      </w:r>
      <w:r w:rsidRPr="00A2729A">
        <w:rPr>
          <w:rtl/>
        </w:rPr>
        <w:t xml:space="preserve"> في الحديث الثالث والستين </w:t>
      </w:r>
      <w:r w:rsidRPr="00C73D10">
        <w:rPr>
          <w:rStyle w:val="libFootnotenumChar"/>
          <w:rtl/>
        </w:rPr>
        <w:t>(4)</w:t>
      </w:r>
      <w:r>
        <w:rPr>
          <w:rtl/>
        </w:rPr>
        <w:t>.</w:t>
      </w:r>
      <w:r w:rsidRPr="00A2729A">
        <w:rPr>
          <w:rtl/>
        </w:rPr>
        <w:t xml:space="preserve"> وفي باب الحيض من أبواب الزيادات</w:t>
      </w:r>
      <w:r>
        <w:rPr>
          <w:rtl/>
        </w:rPr>
        <w:t>،</w:t>
      </w:r>
      <w:r w:rsidRPr="00A2729A">
        <w:rPr>
          <w:rtl/>
        </w:rPr>
        <w:t xml:space="preserve"> في الحديث الثاني </w:t>
      </w:r>
      <w:r w:rsidRPr="00C73D10">
        <w:rPr>
          <w:rStyle w:val="libFootnotenumChar"/>
          <w:rtl/>
        </w:rPr>
        <w:t>(5)</w:t>
      </w:r>
      <w:r>
        <w:rPr>
          <w:rtl/>
        </w:rPr>
        <w:t>.</w:t>
      </w:r>
      <w:r w:rsidRPr="00A2729A">
        <w:rPr>
          <w:rtl/>
        </w:rPr>
        <w:t xml:space="preserve"> وفي باب تلقين المحتضرين</w:t>
      </w:r>
      <w:r>
        <w:rPr>
          <w:rtl/>
        </w:rPr>
        <w:t>،</w:t>
      </w:r>
      <w:r w:rsidRPr="00A2729A">
        <w:rPr>
          <w:rtl/>
        </w:rPr>
        <w:t xml:space="preserve"> من أبواب الزيادات</w:t>
      </w:r>
      <w:r>
        <w:rPr>
          <w:rtl/>
        </w:rPr>
        <w:t>،</w:t>
      </w:r>
      <w:r w:rsidRPr="00A2729A">
        <w:rPr>
          <w:rtl/>
        </w:rPr>
        <w:t xml:space="preserve"> في الحديث السابع والتسعين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الحكم بن مسكين</w:t>
      </w:r>
      <w:r>
        <w:rPr>
          <w:rtl/>
        </w:rPr>
        <w:t>،</w:t>
      </w:r>
      <w:r w:rsidRPr="00A2729A">
        <w:rPr>
          <w:rtl/>
        </w:rPr>
        <w:t xml:space="preserve"> الثقة في </w:t>
      </w:r>
      <w:r>
        <w:rPr>
          <w:rtl/>
        </w:rPr>
        <w:t>(</w:t>
      </w:r>
      <w:r w:rsidRPr="00A2729A">
        <w:rPr>
          <w:rtl/>
        </w:rPr>
        <w:t>مب</w:t>
      </w:r>
      <w:r>
        <w:rPr>
          <w:rtl/>
        </w:rPr>
        <w:t>)</w:t>
      </w:r>
      <w:r w:rsidRPr="00A2729A">
        <w:rPr>
          <w:rtl/>
        </w:rPr>
        <w:t xml:space="preserve"> </w:t>
      </w:r>
      <w:r w:rsidRPr="00C73D10">
        <w:rPr>
          <w:rStyle w:val="libFootnotenumChar"/>
          <w:rtl/>
        </w:rPr>
        <w:t>(7)</w:t>
      </w:r>
      <w:r>
        <w:rPr>
          <w:rtl/>
        </w:rPr>
        <w:t>.</w:t>
      </w:r>
    </w:p>
    <w:p w:rsidR="00C73D10" w:rsidRPr="00A2729A" w:rsidRDefault="00C73D10" w:rsidP="00C73D10">
      <w:pPr>
        <w:pStyle w:val="libNormal"/>
        <w:rPr>
          <w:rtl/>
        </w:rPr>
      </w:pPr>
      <w:r w:rsidRPr="00A2729A">
        <w:rPr>
          <w:rtl/>
        </w:rPr>
        <w:t>وإليه في النجاشي</w:t>
      </w:r>
      <w:r>
        <w:rPr>
          <w:rtl/>
        </w:rPr>
        <w:t>:</w:t>
      </w:r>
      <w:r w:rsidRPr="00A2729A">
        <w:rPr>
          <w:rtl/>
        </w:rPr>
        <w:t xml:space="preserve"> موثق </w:t>
      </w:r>
      <w:r w:rsidRPr="00C73D10">
        <w:rPr>
          <w:rStyle w:val="libFootnotenumChar"/>
          <w:rtl/>
        </w:rPr>
        <w:t>(8)</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[776] وإلى أبي أحمد البصري</w:t>
      </w:r>
      <w:r w:rsidRPr="00C73D10">
        <w:rPr>
          <w:rStyle w:val="libBold2Char"/>
          <w:rFonts w:hint="cs"/>
          <w:rtl/>
        </w:rPr>
        <w:t xml:space="preserve"> </w:t>
      </w:r>
      <w:r w:rsidRPr="00C73D10">
        <w:rPr>
          <w:rStyle w:val="libFootnotenumChar"/>
          <w:rtl/>
        </w:rPr>
        <w:t>(9)</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182 / 810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47 / 134</w:t>
      </w:r>
      <w:r>
        <w:rPr>
          <w:rtl/>
        </w:rPr>
        <w:t>.</w:t>
      </w:r>
    </w:p>
    <w:p w:rsidR="00C73D10" w:rsidRPr="00A2729A" w:rsidRDefault="00C73D10" w:rsidP="00C73D10">
      <w:pPr>
        <w:pStyle w:val="libFootnote0"/>
        <w:rPr>
          <w:rtl/>
        </w:rPr>
      </w:pPr>
      <w:r w:rsidRPr="00A2729A">
        <w:rPr>
          <w:rtl/>
        </w:rPr>
        <w:t>(3) يلاحظ</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265 / 776</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380 / 1179</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449 / 453</w:t>
      </w:r>
      <w:r>
        <w:rPr>
          <w:rtl/>
        </w:rPr>
        <w:t>.</w:t>
      </w:r>
    </w:p>
    <w:p w:rsidR="00C73D10" w:rsidRPr="00A2729A" w:rsidRDefault="00C73D10" w:rsidP="00C73D10">
      <w:pPr>
        <w:pStyle w:val="libFootnote0"/>
        <w:rPr>
          <w:rtl/>
        </w:rPr>
      </w:pPr>
      <w:r w:rsidRPr="00A2729A">
        <w:rPr>
          <w:rtl/>
        </w:rPr>
        <w:t xml:space="preserve">(7) تقدم القول بوثاقته في الفائدة الخامسة برمز </w:t>
      </w:r>
      <w:r>
        <w:rPr>
          <w:rtl/>
        </w:rPr>
        <w:t>(</w:t>
      </w:r>
      <w:r w:rsidRPr="00A2729A">
        <w:rPr>
          <w:rtl/>
        </w:rPr>
        <w:t>مب</w:t>
      </w:r>
      <w:r>
        <w:rPr>
          <w:rtl/>
        </w:rPr>
        <w:t>)</w:t>
      </w:r>
      <w:r w:rsidRPr="00A2729A">
        <w:rPr>
          <w:rtl/>
        </w:rPr>
        <w:t xml:space="preserve"> المساوي للرقم [42]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446 / 1207</w:t>
      </w:r>
      <w:r>
        <w:rPr>
          <w:rtl/>
        </w:rPr>
        <w:t>،</w:t>
      </w:r>
      <w:r w:rsidRPr="00A2729A">
        <w:rPr>
          <w:rtl/>
        </w:rPr>
        <w:t xml:space="preserve"> والطريق موثق بابن عقدة الحافظ الزيدي الجارودي</w:t>
      </w:r>
      <w:r>
        <w:rPr>
          <w:rtl/>
        </w:rPr>
        <w:t>،</w:t>
      </w:r>
      <w:r w:rsidRPr="00A2729A">
        <w:rPr>
          <w:rtl/>
        </w:rPr>
        <w:t xml:space="preserve"> والحسن بن فضال الفطحي</w:t>
      </w:r>
      <w:r>
        <w:rPr>
          <w:rtl/>
        </w:rPr>
        <w:t>.</w:t>
      </w:r>
    </w:p>
    <w:p w:rsidR="00C73D10" w:rsidRPr="00A2729A" w:rsidRDefault="00C73D10" w:rsidP="00C73D10">
      <w:pPr>
        <w:pStyle w:val="libFootnote0"/>
        <w:rPr>
          <w:rtl/>
        </w:rPr>
      </w:pPr>
      <w:r w:rsidRPr="00A2729A">
        <w:rPr>
          <w:rtl/>
        </w:rPr>
        <w:t>(9) تقدم بعنوان</w:t>
      </w:r>
      <w:r>
        <w:rPr>
          <w:rtl/>
        </w:rPr>
        <w:t>:</w:t>
      </w:r>
      <w:r w:rsidRPr="00A2729A">
        <w:rPr>
          <w:rtl/>
        </w:rPr>
        <w:t xml:space="preserve"> عمر بن الربيع</w:t>
      </w:r>
      <w:r>
        <w:rPr>
          <w:rtl/>
        </w:rPr>
        <w:t>،</w:t>
      </w:r>
      <w:r w:rsidRPr="00A2729A">
        <w:rPr>
          <w:rtl/>
        </w:rPr>
        <w:t xml:space="preserve"> برقم [510]</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191 / 888</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[777] وإلى أبي إسماعيل البصري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[778] وإلى أبي إسماعيل الفراء</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حميد</w:t>
      </w:r>
      <w:r>
        <w:rPr>
          <w:rtl/>
        </w:rPr>
        <w:t>،</w:t>
      </w:r>
      <w:r w:rsidRPr="00A2729A">
        <w:rPr>
          <w:rtl/>
        </w:rPr>
        <w:t xml:space="preserve"> عن القاسم بن إسماعيل.</w:t>
      </w:r>
    </w:p>
    <w:p w:rsidR="00C73D10" w:rsidRPr="00A2729A" w:rsidRDefault="00C73D10" w:rsidP="00C73D10">
      <w:pPr>
        <w:pStyle w:val="libNormal"/>
        <w:rPr>
          <w:rtl/>
        </w:rPr>
      </w:pPr>
      <w:r w:rsidRPr="00A2729A">
        <w:rPr>
          <w:rtl/>
        </w:rPr>
        <w:t>وطريق آخر</w:t>
      </w:r>
      <w:r>
        <w:rPr>
          <w:rtl/>
        </w:rPr>
        <w:t>،</w:t>
      </w:r>
      <w:r w:rsidRPr="00A2729A">
        <w:rPr>
          <w:rtl/>
        </w:rPr>
        <w:t xml:space="preserve"> 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(2)</w:t>
      </w:r>
      <w:r>
        <w:rPr>
          <w:rtl/>
        </w:rPr>
        <w:t>.</w:t>
      </w:r>
    </w:p>
    <w:p w:rsidR="00C73D10" w:rsidRDefault="00C73D10" w:rsidP="00C73D10">
      <w:pPr>
        <w:pStyle w:val="libBold2"/>
        <w:rPr>
          <w:rtl/>
        </w:rPr>
      </w:pPr>
      <w:r w:rsidRPr="00520AED">
        <w:rPr>
          <w:rtl/>
        </w:rPr>
        <w:t>[779] وإلى أبي أيوب الأنباري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[780] وإلى أبي بدر</w:t>
      </w:r>
      <w:r>
        <w:rPr>
          <w:rtl/>
        </w:rPr>
        <w:t>:</w:t>
      </w:r>
    </w:p>
    <w:p w:rsidR="00C73D10" w:rsidRPr="00A2729A" w:rsidRDefault="00C73D10" w:rsidP="00C73D10">
      <w:pPr>
        <w:pStyle w:val="libNormal"/>
        <w:rPr>
          <w:rtl/>
        </w:rPr>
      </w:pPr>
      <w:r w:rsidRPr="00A2729A">
        <w:rPr>
          <w:rtl/>
        </w:rPr>
        <w:t>ضعيف.</w:t>
      </w:r>
    </w:p>
    <w:p w:rsidR="00C73D10" w:rsidRPr="00A2729A" w:rsidRDefault="00C73D10" w:rsidP="00C73D10">
      <w:pPr>
        <w:pStyle w:val="libNormal"/>
        <w:rPr>
          <w:rtl/>
        </w:rPr>
      </w:pPr>
      <w:r w:rsidRPr="00A2729A">
        <w:rPr>
          <w:rtl/>
        </w:rPr>
        <w:t>وطريق آخر فيه</w:t>
      </w:r>
      <w:r>
        <w:rPr>
          <w:rtl/>
        </w:rPr>
        <w:t>:</w:t>
      </w:r>
      <w:r w:rsidRPr="00A2729A">
        <w:rPr>
          <w:rtl/>
        </w:rPr>
        <w:t xml:space="preserve"> ابن أبي جيد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الزيادات</w:t>
      </w:r>
      <w:r>
        <w:rPr>
          <w:rtl/>
        </w:rPr>
        <w:t>،</w:t>
      </w:r>
      <w:r w:rsidRPr="00A2729A">
        <w:rPr>
          <w:rtl/>
        </w:rPr>
        <w:t xml:space="preserve"> في الصيام</w:t>
      </w:r>
      <w:r>
        <w:rPr>
          <w:rtl/>
        </w:rPr>
        <w:t>،</w:t>
      </w:r>
      <w:r w:rsidRPr="00A2729A">
        <w:rPr>
          <w:rtl/>
        </w:rPr>
        <w:t xml:space="preserve"> في الحديث الحادي والأربعين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188 / 855</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190 / 876 و: 191 / 889</w:t>
      </w:r>
      <w:r>
        <w:rPr>
          <w:rtl/>
        </w:rPr>
        <w:t>،</w:t>
      </w:r>
      <w:r w:rsidRPr="00A2729A">
        <w:rPr>
          <w:rtl/>
        </w:rPr>
        <w:t xml:space="preserve"> والطريق الأخير قد ذكر في فهرست الشيخ طبع </w:t>
      </w:r>
      <w:r>
        <w:rPr>
          <w:rtl/>
        </w:rPr>
        <w:t>(</w:t>
      </w:r>
      <w:r w:rsidRPr="00A2729A">
        <w:rPr>
          <w:rtl/>
        </w:rPr>
        <w:t>جامعة مشهد</w:t>
      </w:r>
      <w:r>
        <w:rPr>
          <w:rtl/>
        </w:rPr>
        <w:t>):</w:t>
      </w:r>
      <w:r w:rsidRPr="00A2729A">
        <w:rPr>
          <w:rtl/>
        </w:rPr>
        <w:t xml:space="preserve"> 369 / 814</w:t>
      </w:r>
      <w:r>
        <w:rPr>
          <w:rtl/>
        </w:rPr>
        <w:t>،</w:t>
      </w:r>
      <w:r w:rsidRPr="00A2729A">
        <w:rPr>
          <w:rtl/>
        </w:rPr>
        <w:t xml:space="preserve"> إلى أبي إسماعيل من غير توصيفه بالفراء</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186 / 823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457 / 1246</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186 / 841</w:t>
      </w:r>
      <w:r>
        <w:rPr>
          <w:rtl/>
        </w:rPr>
        <w:t>،</w:t>
      </w:r>
      <w:r w:rsidRPr="00A2729A">
        <w:rPr>
          <w:rtl/>
        </w:rPr>
        <w:t xml:space="preserve"> وفيه طريقان</w:t>
      </w:r>
      <w:r>
        <w:rPr>
          <w:rtl/>
        </w:rPr>
        <w:t>،</w:t>
      </w:r>
      <w:r w:rsidRPr="00A2729A">
        <w:rPr>
          <w:rtl/>
        </w:rPr>
        <w:t xml:space="preserve"> الضعيف منهما هو الثاني</w:t>
      </w:r>
      <w:r>
        <w:rPr>
          <w:rtl/>
        </w:rPr>
        <w:t>،</w:t>
      </w:r>
      <w:r w:rsidRPr="00A2729A">
        <w:rPr>
          <w:rtl/>
        </w:rPr>
        <w:t xml:space="preserve"> رواه مرسلاً عن ابن الوليد</w:t>
      </w:r>
      <w:r>
        <w:rPr>
          <w:rtl/>
        </w:rPr>
        <w:t>،</w:t>
      </w:r>
      <w:r w:rsidRPr="00A2729A">
        <w:rPr>
          <w:rtl/>
        </w:rPr>
        <w:t xml:space="preserve"> والأول فيه ابن أبي جيد كما ذُكر</w:t>
      </w:r>
      <w:r>
        <w:rPr>
          <w:rtl/>
        </w:rPr>
        <w:t>.</w:t>
      </w:r>
    </w:p>
    <w:p w:rsidR="00C73D10" w:rsidRPr="00A2729A" w:rsidRDefault="00C73D10" w:rsidP="00C73D10">
      <w:pPr>
        <w:pStyle w:val="libFootnote0"/>
        <w:rPr>
          <w:rtl/>
        </w:rPr>
      </w:pPr>
      <w:r w:rsidRPr="00A2729A">
        <w:rPr>
          <w:rtl/>
        </w:rPr>
        <w:t>(6) تهذيب الأحكام 4</w:t>
      </w:r>
      <w:r>
        <w:rPr>
          <w:rtl/>
        </w:rPr>
        <w:t>:</w:t>
      </w:r>
      <w:r w:rsidRPr="00A2729A">
        <w:rPr>
          <w:rtl/>
        </w:rPr>
        <w:t xml:space="preserve"> 319 / 41</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[781] وإلى أبي بصير</w:t>
      </w:r>
      <w:r>
        <w:rPr>
          <w:rFonts w:hint="cs"/>
          <w:rtl/>
        </w:rPr>
        <w:t xml:space="preserve"> </w:t>
      </w:r>
      <w:r w:rsidRPr="00C73D10">
        <w:rPr>
          <w:rStyle w:val="libFootnotenumChar"/>
          <w:rtl/>
        </w:rPr>
        <w:t>(1)</w:t>
      </w:r>
      <w:r>
        <w:rPr>
          <w:rFonts w:hint="cs"/>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الأحداث الموجبة للطهارة</w:t>
      </w:r>
      <w:r>
        <w:rPr>
          <w:rtl/>
        </w:rPr>
        <w:t>،</w:t>
      </w:r>
      <w:r w:rsidRPr="00A2729A">
        <w:rPr>
          <w:rtl/>
        </w:rPr>
        <w:t xml:space="preserve"> قريباً من الآخر بستّة أحاديث </w:t>
      </w:r>
      <w:r w:rsidRPr="00C73D10">
        <w:rPr>
          <w:rStyle w:val="libFootnotenumChar"/>
          <w:rtl/>
        </w:rPr>
        <w:t>(2)</w:t>
      </w:r>
      <w:r>
        <w:rPr>
          <w:rtl/>
        </w:rPr>
        <w:t>.</w:t>
      </w:r>
      <w:r w:rsidRPr="00A2729A">
        <w:rPr>
          <w:rtl/>
        </w:rPr>
        <w:t xml:space="preserve"> وفي باب تلقين المحتضرين</w:t>
      </w:r>
      <w:r>
        <w:rPr>
          <w:rtl/>
        </w:rPr>
        <w:t>،</w:t>
      </w:r>
      <w:r w:rsidRPr="00A2729A">
        <w:rPr>
          <w:rtl/>
        </w:rPr>
        <w:t xml:space="preserve"> في الحديث الحادي والتسعين </w:t>
      </w:r>
      <w:r w:rsidRPr="00C73D10">
        <w:rPr>
          <w:rStyle w:val="libFootnotenumChar"/>
          <w:rtl/>
        </w:rPr>
        <w:t>(3)</w:t>
      </w:r>
      <w:r>
        <w:rPr>
          <w:rtl/>
        </w:rPr>
        <w:t>.</w:t>
      </w:r>
      <w:r w:rsidRPr="00A2729A">
        <w:rPr>
          <w:rtl/>
        </w:rPr>
        <w:t xml:space="preserve"> وفي الحديث المائة والثاني والأربعين </w:t>
      </w:r>
      <w:r w:rsidRPr="00C73D10">
        <w:rPr>
          <w:rStyle w:val="libFootnotenumChar"/>
          <w:rtl/>
        </w:rPr>
        <w:t>(4)</w:t>
      </w:r>
      <w:r>
        <w:rPr>
          <w:rtl/>
        </w:rPr>
        <w:t>.</w:t>
      </w:r>
      <w:r w:rsidRPr="00A2729A">
        <w:rPr>
          <w:rtl/>
        </w:rPr>
        <w:t xml:space="preserve"> وفي باب الأغسال</w:t>
      </w:r>
      <w:r>
        <w:rPr>
          <w:rtl/>
        </w:rPr>
        <w:t>،</w:t>
      </w:r>
      <w:r w:rsidRPr="00A2729A">
        <w:rPr>
          <w:rtl/>
        </w:rPr>
        <w:t xml:space="preserve"> من أبواب الزيادات</w:t>
      </w:r>
      <w:r>
        <w:rPr>
          <w:rtl/>
        </w:rPr>
        <w:t>،</w:t>
      </w:r>
      <w:r w:rsidRPr="00A2729A">
        <w:rPr>
          <w:rtl/>
        </w:rPr>
        <w:t xml:space="preserve"> في الحديث الأول </w:t>
      </w:r>
      <w:r w:rsidRPr="00C73D10">
        <w:rPr>
          <w:rStyle w:val="libFootnotenumChar"/>
          <w:rtl/>
        </w:rPr>
        <w:t>(5)</w:t>
      </w:r>
      <w:r>
        <w:rPr>
          <w:rtl/>
        </w:rPr>
        <w:t>.</w:t>
      </w:r>
      <w:r w:rsidRPr="00A2729A">
        <w:rPr>
          <w:rtl/>
        </w:rPr>
        <w:t xml:space="preserve"> وفي باب حكم الجنابة</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أبو بصير مشترك بين مجموعة من الرواة بهذه الكنية إلاّ ان أشهرهم ثلاثة</w:t>
      </w:r>
      <w:r>
        <w:rPr>
          <w:rtl/>
        </w:rPr>
        <w:t>،</w:t>
      </w:r>
      <w:r w:rsidRPr="00A2729A">
        <w:rPr>
          <w:rtl/>
        </w:rPr>
        <w:t xml:space="preserve"> وهم</w:t>
      </w:r>
      <w:r>
        <w:rPr>
          <w:rtl/>
        </w:rPr>
        <w:t>:</w:t>
      </w:r>
    </w:p>
    <w:p w:rsidR="00C73D10" w:rsidRPr="00A2729A" w:rsidRDefault="00C73D10" w:rsidP="00C73D10">
      <w:pPr>
        <w:pStyle w:val="libNormal"/>
        <w:rPr>
          <w:rtl/>
          <w:lang w:bidi="fa-IR"/>
        </w:rPr>
      </w:pPr>
      <w:r w:rsidRPr="00C73D10">
        <w:rPr>
          <w:rStyle w:val="libFootnoteChar"/>
          <w:rtl/>
        </w:rPr>
        <w:t>ليث بن البختري</w:t>
      </w:r>
      <w:r>
        <w:rPr>
          <w:rStyle w:val="libFootnoteChar"/>
          <w:rtl/>
        </w:rPr>
        <w:t>،</w:t>
      </w:r>
      <w:r w:rsidRPr="00C73D10">
        <w:rPr>
          <w:rStyle w:val="libFootnoteChar"/>
          <w:rtl/>
        </w:rPr>
        <w:t xml:space="preserve"> ويحيى بن أبي القاسم المكفوف</w:t>
      </w:r>
      <w:r>
        <w:rPr>
          <w:rStyle w:val="libFootnoteChar"/>
          <w:rtl/>
        </w:rPr>
        <w:t>،</w:t>
      </w:r>
      <w:r w:rsidRPr="00C73D10">
        <w:rPr>
          <w:rStyle w:val="libFootnoteChar"/>
          <w:rtl/>
        </w:rPr>
        <w:t xml:space="preserve"> ويحيى بن القاسم الحذاء</w:t>
      </w:r>
      <w:r>
        <w:rPr>
          <w:rStyle w:val="libFootnoteChar"/>
          <w:rtl/>
        </w:rPr>
        <w:t>،</w:t>
      </w:r>
      <w:r w:rsidRPr="00C73D10">
        <w:rPr>
          <w:rStyle w:val="libFootnoteChar"/>
          <w:rtl/>
        </w:rPr>
        <w:t xml:space="preserve"> والأول والثاني من أصحاب الإمامين الباقر والصادق (عليهما السّلام)</w:t>
      </w:r>
      <w:r>
        <w:rPr>
          <w:rStyle w:val="libFootnoteChar"/>
          <w:rtl/>
        </w:rPr>
        <w:t>،</w:t>
      </w:r>
      <w:r w:rsidRPr="00C73D10">
        <w:rPr>
          <w:rStyle w:val="libFootnoteChar"/>
          <w:rtl/>
        </w:rPr>
        <w:t xml:space="preserve"> والثالث من أصحاب الإمام الكاظم </w:t>
      </w:r>
      <w:r w:rsidRPr="00C73D10">
        <w:rPr>
          <w:rStyle w:val="libAlaemChar"/>
          <w:rtl/>
        </w:rPr>
        <w:t>عليه‌السلام</w:t>
      </w:r>
      <w:r w:rsidRPr="00C73D10">
        <w:rPr>
          <w:rStyle w:val="libFootnoteChar"/>
          <w:rtl/>
        </w:rPr>
        <w:t>.</w:t>
      </w:r>
    </w:p>
    <w:p w:rsidR="00C73D10" w:rsidRPr="00A2729A" w:rsidRDefault="00C73D10" w:rsidP="00C73D10">
      <w:pPr>
        <w:pStyle w:val="libNormal"/>
        <w:rPr>
          <w:rtl/>
          <w:lang w:bidi="fa-IR"/>
        </w:rPr>
      </w:pPr>
      <w:r w:rsidRPr="00C73D10">
        <w:rPr>
          <w:rStyle w:val="libFootnoteChar"/>
          <w:rtl/>
        </w:rPr>
        <w:t xml:space="preserve">وما رواه أبو بصير من الموارد المذكورة في التهذيب فعن الإمام الصادق </w:t>
      </w:r>
      <w:r w:rsidRPr="00C73D10">
        <w:rPr>
          <w:rStyle w:val="libAlaemChar"/>
          <w:rtl/>
        </w:rPr>
        <w:t>عليه‌السلام</w:t>
      </w:r>
      <w:r>
        <w:rPr>
          <w:rStyle w:val="libFootnoteChar"/>
          <w:rtl/>
        </w:rPr>
        <w:t>،</w:t>
      </w:r>
      <w:r w:rsidRPr="00C73D10">
        <w:rPr>
          <w:rStyle w:val="libFootnoteChar"/>
          <w:rtl/>
        </w:rPr>
        <w:t xml:space="preserve"> باستثناء المورد الثالث</w:t>
      </w:r>
      <w:r>
        <w:rPr>
          <w:rStyle w:val="libFootnoteChar"/>
          <w:rtl/>
        </w:rPr>
        <w:t>،</w:t>
      </w:r>
      <w:r w:rsidRPr="00C73D10">
        <w:rPr>
          <w:rStyle w:val="libFootnoteChar"/>
          <w:rtl/>
        </w:rPr>
        <w:t xml:space="preserve"> وسيأتي ما فيه بعد هامشين. على ان إطلاق هذه الكنية من غير وصف ينصرف إلى المكفوف إذا كانت الرواية عن الإمام الصادق </w:t>
      </w:r>
      <w:r w:rsidRPr="00C73D10">
        <w:rPr>
          <w:rStyle w:val="libAlaemChar"/>
          <w:rtl/>
        </w:rPr>
        <w:t>عليه‌السلام</w:t>
      </w:r>
      <w:r w:rsidRPr="00C73D10">
        <w:rPr>
          <w:rStyle w:val="libFootnoteChar"/>
          <w:rtl/>
        </w:rPr>
        <w:t>. ومن ثم فلا أثر للتردد بينه وبين ابن البختري</w:t>
      </w:r>
      <w:r>
        <w:rPr>
          <w:rStyle w:val="libFootnoteChar"/>
          <w:rtl/>
        </w:rPr>
        <w:t>،</w:t>
      </w:r>
      <w:r w:rsidRPr="00C73D10">
        <w:rPr>
          <w:rStyle w:val="libFootnoteChar"/>
          <w:rtl/>
        </w:rPr>
        <w:t xml:space="preserve"> لكونهما من المنصوص على وثاقتهما.</w:t>
      </w:r>
    </w:p>
    <w:p w:rsidR="00C73D10" w:rsidRPr="00A2729A" w:rsidRDefault="00C73D10" w:rsidP="00C73D10">
      <w:pPr>
        <w:pStyle w:val="libNormal"/>
        <w:rPr>
          <w:rtl/>
          <w:lang w:bidi="fa-IR"/>
        </w:rPr>
      </w:pPr>
      <w:r w:rsidRPr="00C73D10">
        <w:rPr>
          <w:rStyle w:val="libFootnoteChar"/>
          <w:rtl/>
        </w:rPr>
        <w:t>وقد بينا من اشترك بهذه الكنية من الرواة بشكل أوسع</w:t>
      </w:r>
      <w:r>
        <w:rPr>
          <w:rStyle w:val="libFootnoteChar"/>
          <w:rtl/>
        </w:rPr>
        <w:t>،</w:t>
      </w:r>
      <w:r w:rsidRPr="00C73D10">
        <w:rPr>
          <w:rStyle w:val="libFootnoteChar"/>
          <w:rtl/>
        </w:rPr>
        <w:t xml:space="preserve"> مع ما قاله علماؤنا </w:t>
      </w:r>
      <w:r w:rsidRPr="00C73D10">
        <w:rPr>
          <w:rStyle w:val="libAlaemChar"/>
          <w:rtl/>
        </w:rPr>
        <w:t>رحمهم‌الله</w:t>
      </w:r>
      <w:r w:rsidRPr="00C73D10">
        <w:rPr>
          <w:rStyle w:val="libFootnoteChar"/>
          <w:rtl/>
        </w:rPr>
        <w:t xml:space="preserve"> في المسألة.</w:t>
      </w:r>
    </w:p>
    <w:p w:rsidR="00C73D10" w:rsidRPr="00A2729A" w:rsidRDefault="00C73D10" w:rsidP="00C73D10">
      <w:pPr>
        <w:pStyle w:val="libFootnote"/>
        <w:rPr>
          <w:rtl/>
          <w:lang w:bidi="fa-IR"/>
        </w:rPr>
      </w:pPr>
      <w:r w:rsidRPr="00A2729A">
        <w:rPr>
          <w:rtl/>
        </w:rPr>
        <w:t>راجع</w:t>
      </w:r>
      <w:r>
        <w:rPr>
          <w:rtl/>
        </w:rPr>
        <w:t>:</w:t>
      </w:r>
      <w:r w:rsidRPr="00A2729A">
        <w:rPr>
          <w:rtl/>
        </w:rPr>
        <w:t xml:space="preserve"> الشيخ الكليني البغدادي وكتابه الكافي الفروع</w:t>
      </w:r>
      <w:r>
        <w:rPr>
          <w:rtl/>
        </w:rPr>
        <w:t>:</w:t>
      </w:r>
      <w:r w:rsidRPr="00A2729A">
        <w:rPr>
          <w:rtl/>
        </w:rPr>
        <w:t xml:space="preserve"> 275 278 / 12</w:t>
      </w:r>
      <w:r>
        <w:rPr>
          <w:rtl/>
        </w:rPr>
        <w:t>.</w:t>
      </w:r>
    </w:p>
    <w:p w:rsidR="00C73D10" w:rsidRPr="00A2729A" w:rsidRDefault="00C73D10" w:rsidP="00C73D10">
      <w:pPr>
        <w:pStyle w:val="libFootnote0"/>
        <w:rPr>
          <w:rtl/>
        </w:rPr>
      </w:pPr>
      <w:r w:rsidRPr="00A2729A">
        <w:rPr>
          <w:rtl/>
        </w:rPr>
        <w:t>(2) تهذيب الأحكام 1</w:t>
      </w:r>
      <w:r>
        <w:rPr>
          <w:rtl/>
        </w:rPr>
        <w:t>:</w:t>
      </w:r>
      <w:r w:rsidRPr="00A2729A">
        <w:rPr>
          <w:rtl/>
        </w:rPr>
        <w:t xml:space="preserve"> 22 / 56</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318 / 934</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333 / 977</w:t>
      </w:r>
      <w:r>
        <w:rPr>
          <w:rtl/>
        </w:rPr>
        <w:t>،</w:t>
      </w:r>
      <w:r w:rsidRPr="00A2729A">
        <w:rPr>
          <w:rtl/>
        </w:rPr>
        <w:t xml:space="preserve"> وقد رواه بسنده عن محمّد بن أحمد بن يحيى</w:t>
      </w:r>
      <w:r>
        <w:rPr>
          <w:rtl/>
        </w:rPr>
        <w:t>،</w:t>
      </w:r>
      <w:r w:rsidRPr="00A2729A">
        <w:rPr>
          <w:rtl/>
        </w:rPr>
        <w:t xml:space="preserve"> عن أبي بصير</w:t>
      </w:r>
      <w:r>
        <w:rPr>
          <w:rtl/>
        </w:rPr>
        <w:t>.</w:t>
      </w:r>
    </w:p>
    <w:p w:rsidR="00C73D10" w:rsidRPr="00A2729A" w:rsidRDefault="00C73D10" w:rsidP="00C73D10">
      <w:pPr>
        <w:pStyle w:val="libFootnote"/>
        <w:rPr>
          <w:rtl/>
          <w:lang w:bidi="fa-IR"/>
        </w:rPr>
      </w:pPr>
      <w:r w:rsidRPr="00A2729A">
        <w:rPr>
          <w:rtl/>
        </w:rPr>
        <w:t>وهذا غير ممكن فالرواية مرسلة ؛ لأن محمّد هذا يروي عن أبي بصير بأكثر من واسطة واحدة</w:t>
      </w:r>
      <w:r>
        <w:rPr>
          <w:rtl/>
        </w:rPr>
        <w:t>،</w:t>
      </w:r>
      <w:r w:rsidRPr="00A2729A">
        <w:rPr>
          <w:rtl/>
        </w:rPr>
        <w:t xml:space="preserve"> اللهم إلاّ أن يكون المراد من أبي بصير شخصاً آخر من غير المعروفين بهذه الكنية</w:t>
      </w:r>
      <w:r>
        <w:rPr>
          <w:rtl/>
        </w:rPr>
        <w:t>،</w:t>
      </w:r>
      <w:r w:rsidRPr="00A2729A">
        <w:rPr>
          <w:rtl/>
        </w:rPr>
        <w:t xml:space="preserve"> فيكون الطريق مجهولاً به</w:t>
      </w:r>
      <w:r>
        <w:rPr>
          <w:rtl/>
        </w:rPr>
        <w:t>.</w:t>
      </w:r>
    </w:p>
    <w:p w:rsidR="00C73D10" w:rsidRPr="00A2729A" w:rsidRDefault="00C73D10" w:rsidP="00C73D10">
      <w:pPr>
        <w:pStyle w:val="libFootnote"/>
        <w:rPr>
          <w:rtl/>
          <w:lang w:bidi="fa-IR"/>
        </w:rPr>
      </w:pPr>
      <w:r w:rsidRPr="00A2729A">
        <w:rPr>
          <w:rtl/>
        </w:rPr>
        <w:t>ولكن في نسخة من التهذيب وأُخرى خطية ذُكر</w:t>
      </w:r>
      <w:r>
        <w:rPr>
          <w:rtl/>
        </w:rPr>
        <w:t>:</w:t>
      </w:r>
      <w:r w:rsidRPr="00A2729A">
        <w:rPr>
          <w:rtl/>
        </w:rPr>
        <w:t xml:space="preserve"> </w:t>
      </w:r>
      <w:r>
        <w:rPr>
          <w:rtl/>
        </w:rPr>
        <w:t>(</w:t>
      </w:r>
      <w:r w:rsidRPr="00A2729A">
        <w:rPr>
          <w:rtl/>
        </w:rPr>
        <w:t>أبو نصر</w:t>
      </w:r>
      <w:r>
        <w:rPr>
          <w:rtl/>
        </w:rPr>
        <w:t>)</w:t>
      </w:r>
      <w:r w:rsidRPr="00A2729A">
        <w:rPr>
          <w:rtl/>
        </w:rPr>
        <w:t xml:space="preserve"> بدلاً من </w:t>
      </w:r>
      <w:r>
        <w:rPr>
          <w:rtl/>
        </w:rPr>
        <w:t>(</w:t>
      </w:r>
      <w:r w:rsidRPr="00A2729A">
        <w:rPr>
          <w:rtl/>
        </w:rPr>
        <w:t>أبي بصير</w:t>
      </w:r>
      <w:r>
        <w:rPr>
          <w:rtl/>
        </w:rPr>
        <w:t>)</w:t>
      </w:r>
      <w:r w:rsidRPr="00A2729A">
        <w:rPr>
          <w:rtl/>
        </w:rPr>
        <w:t xml:space="preserve"> كما نبه عليه في معجم رجال الحديث 15</w:t>
      </w:r>
      <w:r>
        <w:rPr>
          <w:rtl/>
        </w:rPr>
        <w:t>:</w:t>
      </w:r>
      <w:r w:rsidRPr="00A2729A">
        <w:rPr>
          <w:rtl/>
        </w:rPr>
        <w:t xml:space="preserve"> 40 </w:t>
      </w:r>
      <w:r>
        <w:rPr>
          <w:rtl/>
        </w:rPr>
        <w:t>و 2</w:t>
      </w:r>
      <w:r w:rsidRPr="00A2729A">
        <w:rPr>
          <w:rtl/>
        </w:rPr>
        <w:t>1</w:t>
      </w:r>
      <w:r>
        <w:rPr>
          <w:rtl/>
        </w:rPr>
        <w:t>:</w:t>
      </w:r>
      <w:r w:rsidRPr="00A2729A">
        <w:rPr>
          <w:rtl/>
        </w:rPr>
        <w:t xml:space="preserve"> 62 واستظهر ان المراد منه هو ابن أبي نصر البزنطي</w:t>
      </w:r>
      <w:r>
        <w:rPr>
          <w:rtl/>
        </w:rPr>
        <w:t>،</w:t>
      </w:r>
      <w:r w:rsidRPr="00A2729A">
        <w:rPr>
          <w:rtl/>
        </w:rPr>
        <w:t xml:space="preserve"> وعليه يكون الطريق صحيحاً إلى البزنطي</w:t>
      </w:r>
      <w:r>
        <w:rPr>
          <w:rtl/>
        </w:rPr>
        <w:t>،</w:t>
      </w:r>
      <w:r w:rsidRPr="00A2729A">
        <w:rPr>
          <w:rtl/>
        </w:rPr>
        <w:t xml:space="preserve"> ولكن لا علاقة له بأبي بصير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365 / 1108</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الحديث الرابع والثلاثين </w:t>
      </w:r>
      <w:r w:rsidRPr="00C73D10">
        <w:rPr>
          <w:rStyle w:val="libFootnotenumChar"/>
          <w:rtl/>
        </w:rPr>
        <w:t>(1)</w:t>
      </w:r>
      <w:r>
        <w:rPr>
          <w:rtl/>
        </w:rPr>
        <w:t>.</w:t>
      </w:r>
    </w:p>
    <w:p w:rsidR="00C73D10" w:rsidRDefault="00C73D10" w:rsidP="00C73D10">
      <w:pPr>
        <w:pStyle w:val="libBold2"/>
        <w:rPr>
          <w:rtl/>
        </w:rPr>
      </w:pPr>
      <w:r w:rsidRPr="00520AED">
        <w:rPr>
          <w:rtl/>
        </w:rPr>
        <w:t>[782] وإلى أبي بكر بن أبي شيبة</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w:t>
      </w:r>
    </w:p>
    <w:p w:rsidR="00C73D10" w:rsidRPr="00A2729A" w:rsidRDefault="00C73D10" w:rsidP="00C73D10">
      <w:pPr>
        <w:pStyle w:val="libNormal"/>
        <w:rPr>
          <w:rtl/>
        </w:rPr>
      </w:pPr>
      <w:r w:rsidRPr="00A2729A">
        <w:rPr>
          <w:rtl/>
        </w:rPr>
        <w:t>وإليه مرسل</w:t>
      </w:r>
      <w:r>
        <w:rPr>
          <w:rtl/>
        </w:rPr>
        <w:t>،</w:t>
      </w:r>
      <w:r w:rsidRPr="00A2729A">
        <w:rPr>
          <w:rtl/>
        </w:rPr>
        <w:t xml:space="preserve"> فيه</w:t>
      </w:r>
      <w:r>
        <w:rPr>
          <w:rtl/>
        </w:rPr>
        <w:t>:</w:t>
      </w:r>
      <w:r w:rsidRPr="00A2729A">
        <w:rPr>
          <w:rtl/>
        </w:rPr>
        <w:t xml:space="preserve"> ابن الحصين أيضاً في الفهرست </w:t>
      </w:r>
      <w:r w:rsidRPr="00C73D10">
        <w:rPr>
          <w:rStyle w:val="libFootnotenumChar"/>
          <w:rtl/>
        </w:rPr>
        <w:t>(2)</w:t>
      </w:r>
      <w:r>
        <w:rPr>
          <w:rtl/>
        </w:rPr>
        <w:t>.</w:t>
      </w:r>
    </w:p>
    <w:p w:rsidR="00C73D10" w:rsidRDefault="00C73D10" w:rsidP="00C73D10">
      <w:pPr>
        <w:pStyle w:val="libBold2"/>
        <w:rPr>
          <w:rtl/>
        </w:rPr>
      </w:pPr>
      <w:r w:rsidRPr="00520AED">
        <w:rPr>
          <w:rtl/>
        </w:rPr>
        <w:t>[783] وإلى أبي بلال الأشعري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(4)</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[784] وإلى أبي جرير القمي</w:t>
      </w:r>
      <w:r w:rsidRPr="00C73D10">
        <w:rPr>
          <w:rStyle w:val="libBold2Char"/>
          <w:rFonts w:hint="cs"/>
          <w:rtl/>
        </w:rPr>
        <w:t xml:space="preserve"> </w:t>
      </w:r>
      <w:r w:rsidRPr="00C73D10">
        <w:rPr>
          <w:rStyle w:val="libFootnotenumChar"/>
          <w:rtl/>
        </w:rPr>
        <w:t>(5)</w:t>
      </w:r>
      <w:r>
        <w:rPr>
          <w:rStyle w:val="libBold2Char"/>
          <w:rFonts w:hint="cs"/>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وجوب الحج</w:t>
      </w:r>
      <w:r>
        <w:rPr>
          <w:rtl/>
        </w:rPr>
        <w:t>،</w:t>
      </w:r>
      <w:r w:rsidRPr="00A2729A">
        <w:rPr>
          <w:rtl/>
        </w:rPr>
        <w:t xml:space="preserve"> في الحديث السادس والأربعين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 xml:space="preserve">[785] وإلى أبي جرير الرواسي </w:t>
      </w:r>
      <w:r w:rsidRPr="00C73D10">
        <w:rPr>
          <w:rStyle w:val="libFootnotenumChar"/>
          <w:rtl/>
        </w:rPr>
        <w:t>(7)</w:t>
      </w:r>
      <w:r>
        <w:rPr>
          <w:rStyle w:val="libBold2Char"/>
          <w:rFonts w:hint="cs"/>
          <w:rtl/>
        </w:rPr>
        <w:t>:</w:t>
      </w:r>
    </w:p>
    <w:p w:rsidR="00C73D10" w:rsidRPr="00A2729A" w:rsidRDefault="00C73D10" w:rsidP="00C73D10">
      <w:pPr>
        <w:pStyle w:val="libNormal"/>
        <w:rPr>
          <w:rtl/>
        </w:rPr>
      </w:pPr>
      <w:r w:rsidRPr="00A2729A">
        <w:rPr>
          <w:rtl/>
        </w:rPr>
        <w:t>صحيح في باب كيفيّة الصلاة</w:t>
      </w:r>
      <w:r>
        <w:rPr>
          <w:rtl/>
        </w:rPr>
        <w:t>،</w:t>
      </w:r>
      <w:r w:rsidRPr="00A2729A">
        <w:rPr>
          <w:rtl/>
        </w:rPr>
        <w:t xml:space="preserve"> من أبواب الزيادات</w:t>
      </w:r>
      <w:r>
        <w:rPr>
          <w:rtl/>
        </w:rPr>
        <w:t>،</w:t>
      </w:r>
      <w:r w:rsidRPr="00A2729A">
        <w:rPr>
          <w:rtl/>
        </w:rPr>
        <w:t xml:space="preserve"> في الحديث</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127 / 343</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183 / 820 و: 185 / 835</w:t>
      </w:r>
      <w:r>
        <w:rPr>
          <w:rtl/>
        </w:rPr>
        <w:t>،</w:t>
      </w:r>
      <w:r w:rsidRPr="00A2729A">
        <w:rPr>
          <w:rtl/>
        </w:rPr>
        <w:t xml:space="preserve"> وقد سقط الطريق الثاني من فهرست الشيخ طبع </w:t>
      </w:r>
      <w:r>
        <w:rPr>
          <w:rtl/>
        </w:rPr>
        <w:t>(</w:t>
      </w:r>
      <w:r w:rsidRPr="00A2729A">
        <w:rPr>
          <w:rtl/>
        </w:rPr>
        <w:t>جامعة مشهد</w:t>
      </w:r>
      <w:r>
        <w:rPr>
          <w:rtl/>
        </w:rPr>
        <w:t>):</w:t>
      </w:r>
      <w:r w:rsidRPr="00A2729A">
        <w:rPr>
          <w:rtl/>
        </w:rPr>
        <w:t xml:space="preserve"> سهواً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191 / 887</w:t>
      </w:r>
      <w:r>
        <w:rPr>
          <w:rtl/>
        </w:rPr>
        <w:t>،</w:t>
      </w:r>
      <w:r w:rsidRPr="00A2729A">
        <w:rPr>
          <w:rtl/>
        </w:rPr>
        <w:t xml:space="preserve"> وفي الطريق إحالة إلى الاسناد المتقدم عليه في طريق الشيخ إلى أبي سعيد المكاري في الفهرست</w:t>
      </w:r>
      <w:r>
        <w:rPr>
          <w:rtl/>
        </w:rPr>
        <w:t>:</w:t>
      </w:r>
      <w:r w:rsidRPr="00A2729A">
        <w:rPr>
          <w:rtl/>
        </w:rPr>
        <w:t xml:space="preserve"> 190 / 875</w:t>
      </w:r>
      <w:r>
        <w:rPr>
          <w:rtl/>
        </w:rPr>
        <w:t>،</w:t>
      </w:r>
      <w:r w:rsidRPr="00A2729A">
        <w:rPr>
          <w:rtl/>
        </w:rPr>
        <w:t xml:space="preserve"> والطريقان ضعيفان بأبي المفضل</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454 / 1230</w:t>
      </w:r>
      <w:r>
        <w:rPr>
          <w:rtl/>
        </w:rPr>
        <w:t>.</w:t>
      </w:r>
    </w:p>
    <w:p w:rsidR="00C73D10" w:rsidRPr="00A2729A" w:rsidRDefault="00C73D10" w:rsidP="00C73D10">
      <w:pPr>
        <w:pStyle w:val="libFootnote0"/>
        <w:rPr>
          <w:rtl/>
        </w:rPr>
      </w:pPr>
      <w:r w:rsidRPr="00A2729A">
        <w:rPr>
          <w:rtl/>
        </w:rPr>
        <w:t>(5) أبو جرير القمي مشترك بين زكريا بن إدريس المتقدم برقم الطريق [289]</w:t>
      </w:r>
      <w:r>
        <w:rPr>
          <w:rtl/>
        </w:rPr>
        <w:t>،</w:t>
      </w:r>
      <w:r w:rsidRPr="00A2729A">
        <w:rPr>
          <w:rtl/>
        </w:rPr>
        <w:t xml:space="preserve"> وبين زكريا بن عبد الصمد</w:t>
      </w:r>
      <w:r>
        <w:rPr>
          <w:rtl/>
        </w:rPr>
        <w:t>،</w:t>
      </w:r>
      <w:r w:rsidRPr="00A2729A">
        <w:rPr>
          <w:rtl/>
        </w:rPr>
        <w:t xml:space="preserve"> ولا أثر للتردد بينهما لثقتهما عند علماء الرجال</w:t>
      </w:r>
      <w:r>
        <w:rPr>
          <w:rtl/>
        </w:rPr>
        <w:t>.</w:t>
      </w:r>
    </w:p>
    <w:p w:rsidR="00C73D10" w:rsidRPr="00A2729A" w:rsidRDefault="00C73D10" w:rsidP="00C73D10">
      <w:pPr>
        <w:pStyle w:val="libFootnote0"/>
        <w:rPr>
          <w:rtl/>
        </w:rPr>
      </w:pPr>
      <w:r w:rsidRPr="00A2729A">
        <w:rPr>
          <w:rtl/>
        </w:rPr>
        <w:t>(6) تهذيب الأحكام 1</w:t>
      </w:r>
      <w:r>
        <w:rPr>
          <w:rtl/>
        </w:rPr>
        <w:t>:</w:t>
      </w:r>
      <w:r w:rsidRPr="00A2729A">
        <w:rPr>
          <w:rtl/>
        </w:rPr>
        <w:t xml:space="preserve"> 16 / 47</w:t>
      </w:r>
      <w:r>
        <w:rPr>
          <w:rtl/>
        </w:rPr>
        <w:t>.</w:t>
      </w:r>
    </w:p>
    <w:p w:rsidR="00C73D10" w:rsidRPr="00A2729A" w:rsidRDefault="00C73D10" w:rsidP="00C73D10">
      <w:pPr>
        <w:pStyle w:val="libFootnote0"/>
        <w:rPr>
          <w:rtl/>
        </w:rPr>
      </w:pPr>
      <w:r w:rsidRPr="00A2729A">
        <w:rPr>
          <w:rtl/>
        </w:rPr>
        <w:t>(7) أدرج هذا الطريق ضمن الطريق المتقدم عليه</w:t>
      </w:r>
      <w:r>
        <w:rPr>
          <w:rtl/>
        </w:rPr>
        <w:t>،</w:t>
      </w:r>
      <w:r w:rsidRPr="00A2729A">
        <w:rPr>
          <w:rtl/>
        </w:rPr>
        <w:t xml:space="preserve"> في نسختي </w:t>
      </w:r>
      <w:r>
        <w:rPr>
          <w:rtl/>
        </w:rPr>
        <w:t>(</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وجامع الرواة 2</w:t>
      </w:r>
      <w:r>
        <w:rPr>
          <w:rtl/>
        </w:rPr>
        <w:t>:</w:t>
      </w:r>
      <w:r w:rsidRPr="00A2729A">
        <w:rPr>
          <w:rtl/>
        </w:rPr>
        <w:t xml:space="preserve"> 526</w:t>
      </w:r>
      <w:r>
        <w:rPr>
          <w:rtl/>
        </w:rPr>
        <w:t>،</w:t>
      </w:r>
      <w:r w:rsidRPr="00A2729A">
        <w:rPr>
          <w:rtl/>
        </w:rPr>
        <w:t xml:space="preserve"> وأفردناه عنه باعتبار من ينتهي إليه الطريق شخصاً آخر</w:t>
      </w:r>
      <w:r>
        <w:rPr>
          <w:rtl/>
        </w:rPr>
        <w:t>،</w:t>
      </w:r>
      <w:r w:rsidRPr="00A2729A">
        <w:rPr>
          <w:rtl/>
        </w:rPr>
        <w:t xml:space="preserve"> لعدم وجود ما يدل على اتحادهما وإن اشتركا في الكنية</w:t>
      </w:r>
      <w:r>
        <w:rPr>
          <w:rtl/>
        </w:rPr>
        <w:t>،</w:t>
      </w:r>
      <w:r w:rsidRPr="00A2729A">
        <w:rPr>
          <w:rtl/>
        </w:rPr>
        <w:t xml:space="preserve"> علماً ان الأردبيلي </w:t>
      </w:r>
      <w:r w:rsidRPr="00C73D10">
        <w:rPr>
          <w:rStyle w:val="libAlaemChar"/>
          <w:rtl/>
        </w:rPr>
        <w:t>قدس‌سره</w:t>
      </w:r>
      <w:r w:rsidRPr="00A2729A">
        <w:rPr>
          <w:rtl/>
        </w:rPr>
        <w:t xml:space="preserve"> قد ترجم للاثنين معاً في جامعه 2</w:t>
      </w:r>
      <w:r>
        <w:rPr>
          <w:rtl/>
        </w:rPr>
        <w:t>:</w:t>
      </w:r>
      <w:r w:rsidRPr="00A2729A">
        <w:rPr>
          <w:rtl/>
        </w:rPr>
        <w:t xml:space="preserve"> 371 ولم يشر إلى اتحادهما</w:t>
      </w:r>
      <w:r>
        <w:rPr>
          <w:rtl/>
        </w:rPr>
        <w:t>،</w:t>
      </w:r>
      <w:r w:rsidRPr="00A2729A">
        <w:rPr>
          <w:rtl/>
        </w:rPr>
        <w:t xml:space="preserve"> وكذا في كتب الرجال الأُخرى</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الخامس والستين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[786] وإلى أبي جعفر شاه طاق</w:t>
      </w:r>
      <w:r w:rsidRPr="00C73D10">
        <w:rPr>
          <w:rStyle w:val="libBold2Char"/>
          <w:rFonts w:hint="cs"/>
          <w:rtl/>
        </w:rPr>
        <w:t xml:space="preserve"> </w:t>
      </w:r>
      <w:r w:rsidRPr="00C73D10">
        <w:rPr>
          <w:rStyle w:val="libFootnotenumChar"/>
          <w:rtl/>
        </w:rPr>
        <w:t>(2)</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وأحمدُ بن زياد الخزاعي في الفهرست </w:t>
      </w:r>
      <w:r w:rsidRPr="00C73D10">
        <w:rPr>
          <w:rStyle w:val="libFootnotenumChar"/>
          <w:rtl/>
        </w:rPr>
        <w:t>(3)</w:t>
      </w:r>
      <w:r>
        <w:rPr>
          <w:rtl/>
        </w:rPr>
        <w:t>.</w:t>
      </w:r>
    </w:p>
    <w:p w:rsidR="00C73D10" w:rsidRPr="00C73D10" w:rsidRDefault="00C73D10" w:rsidP="00C73D10">
      <w:pPr>
        <w:pStyle w:val="libNormal"/>
        <w:rPr>
          <w:rStyle w:val="libBold2Char"/>
          <w:rtl/>
        </w:rPr>
      </w:pPr>
      <w:r w:rsidRPr="00C73D10">
        <w:rPr>
          <w:rStyle w:val="libBold2Char"/>
          <w:rtl/>
        </w:rPr>
        <w:t xml:space="preserve">[787] وإلى أبي الحسن الليثي </w:t>
      </w:r>
      <w:r w:rsidRPr="00C73D10">
        <w:rPr>
          <w:rStyle w:val="libFootnotenumChar"/>
          <w:rtl/>
        </w:rPr>
        <w:t>(4)</w:t>
      </w:r>
      <w:r>
        <w:rPr>
          <w:rStyle w:val="libBold2Cha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وهارون بن مسلم في الفهرست </w:t>
      </w:r>
      <w:r w:rsidRPr="00C73D10">
        <w:rPr>
          <w:rStyle w:val="libFootnotenumChar"/>
          <w:rtl/>
        </w:rPr>
        <w:t>(5)</w:t>
      </w:r>
      <w:r>
        <w:rPr>
          <w:rtl/>
        </w:rPr>
        <w:t>.</w:t>
      </w:r>
    </w:p>
    <w:p w:rsidR="00C73D10" w:rsidRDefault="00C73D10" w:rsidP="00C73D10">
      <w:pPr>
        <w:pStyle w:val="libBold2"/>
        <w:rPr>
          <w:rtl/>
        </w:rPr>
      </w:pPr>
      <w:r w:rsidRPr="00520AED">
        <w:rPr>
          <w:rtl/>
        </w:rPr>
        <w:t>[788] وإلى أبي الحسن النهدي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محمّد بن يحيى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(7)</w:t>
      </w:r>
      <w:r>
        <w:rPr>
          <w:rtl/>
        </w:rPr>
        <w:t>،</w:t>
      </w:r>
      <w:r w:rsidRPr="00A2729A">
        <w:rPr>
          <w:rtl/>
        </w:rPr>
        <w:t xml:space="preserve"> </w:t>
      </w:r>
      <w:r>
        <w:rPr>
          <w:rtl/>
        </w:rPr>
        <w:t>انتهى.</w:t>
      </w:r>
    </w:p>
    <w:p w:rsidR="00C73D10" w:rsidRDefault="00C73D10" w:rsidP="00C73D10">
      <w:pPr>
        <w:pStyle w:val="libBold2"/>
        <w:rPr>
          <w:rtl/>
        </w:rPr>
      </w:pPr>
      <w:r w:rsidRPr="00520AED">
        <w:rPr>
          <w:rtl/>
        </w:rPr>
        <w:t>[789] وإلى أبي الحسين بن محمّد بن جعفر الأسدي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جماعة</w:t>
      </w:r>
      <w:r>
        <w:rPr>
          <w:rtl/>
        </w:rPr>
        <w:t>،</w:t>
      </w:r>
      <w:r w:rsidRPr="00A2729A">
        <w:rPr>
          <w:rtl/>
        </w:rPr>
        <w:t xml:space="preserve"> عن التلعكبري في الفهرست</w:t>
      </w:r>
      <w:r>
        <w:rPr>
          <w:rtl/>
        </w:rPr>
        <w:t>،</w:t>
      </w:r>
      <w:r w:rsidRPr="00A2729A">
        <w:rPr>
          <w:rtl/>
        </w:rPr>
        <w:t xml:space="preserve"> في الأسماء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300 / 1209</w:t>
      </w:r>
      <w:r>
        <w:rPr>
          <w:rtl/>
        </w:rPr>
        <w:t>.</w:t>
      </w:r>
    </w:p>
    <w:p w:rsidR="00C73D10" w:rsidRPr="00A2729A" w:rsidRDefault="00C73D10" w:rsidP="00C73D10">
      <w:pPr>
        <w:pStyle w:val="libFootnote0"/>
        <w:rPr>
          <w:rtl/>
        </w:rPr>
      </w:pPr>
      <w:r w:rsidRPr="00A2729A">
        <w:rPr>
          <w:rtl/>
        </w:rPr>
        <w:t>(2) هو محمّد بن علي بن النعمان</w:t>
      </w:r>
      <w:r>
        <w:rPr>
          <w:rtl/>
        </w:rPr>
        <w:t>،</w:t>
      </w:r>
      <w:r w:rsidRPr="00A2729A">
        <w:rPr>
          <w:rtl/>
        </w:rPr>
        <w:t xml:space="preserve"> يكنى بأبي جعفر</w:t>
      </w:r>
      <w:r>
        <w:rPr>
          <w:rtl/>
        </w:rPr>
        <w:t>،</w:t>
      </w:r>
      <w:r w:rsidRPr="00A2729A">
        <w:rPr>
          <w:rtl/>
        </w:rPr>
        <w:t xml:space="preserve"> ويعرف بالأحول</w:t>
      </w:r>
      <w:r>
        <w:rPr>
          <w:rtl/>
        </w:rPr>
        <w:t>،</w:t>
      </w:r>
      <w:r w:rsidRPr="00A2729A">
        <w:rPr>
          <w:rtl/>
        </w:rPr>
        <w:t xml:space="preserve"> واشتهر عند الشيعة باسم</w:t>
      </w:r>
      <w:r>
        <w:rPr>
          <w:rtl/>
        </w:rPr>
        <w:t>:</w:t>
      </w:r>
      <w:r w:rsidRPr="00A2729A">
        <w:rPr>
          <w:rtl/>
        </w:rPr>
        <w:t xml:space="preserve"> مؤمن الطاق</w:t>
      </w:r>
      <w:r>
        <w:rPr>
          <w:rtl/>
        </w:rPr>
        <w:t>،</w:t>
      </w:r>
      <w:r w:rsidRPr="00A2729A">
        <w:rPr>
          <w:rtl/>
        </w:rPr>
        <w:t xml:space="preserve"> وسمّاه من انحرف عن خط أهل البيت </w:t>
      </w:r>
      <w:r w:rsidRPr="00C73D10">
        <w:rPr>
          <w:rStyle w:val="libAlaemChar"/>
          <w:rtl/>
        </w:rPr>
        <w:t>عليهم‌السلام</w:t>
      </w:r>
      <w:r w:rsidRPr="00A2729A">
        <w:rPr>
          <w:rtl/>
        </w:rPr>
        <w:t xml:space="preserve"> بشيطان الطاق</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191 / 886</w:t>
      </w:r>
      <w:r>
        <w:rPr>
          <w:rtl/>
        </w:rPr>
        <w:t>،</w:t>
      </w:r>
      <w:r w:rsidRPr="00A2729A">
        <w:rPr>
          <w:rtl/>
        </w:rPr>
        <w:t xml:space="preserve"> وقوله</w:t>
      </w:r>
      <w:r>
        <w:rPr>
          <w:rtl/>
        </w:rPr>
        <w:t>:</w:t>
      </w:r>
      <w:r w:rsidRPr="00A2729A">
        <w:rPr>
          <w:rtl/>
        </w:rPr>
        <w:t xml:space="preserve"> </w:t>
      </w:r>
      <w:r>
        <w:rPr>
          <w:rtl/>
        </w:rPr>
        <w:t>(</w:t>
      </w:r>
      <w:r w:rsidRPr="00A2729A">
        <w:rPr>
          <w:rtl/>
        </w:rPr>
        <w:t>وأحمد بن زياد</w:t>
      </w:r>
      <w:r>
        <w:rPr>
          <w:rtl/>
        </w:rPr>
        <w:t>)،</w:t>
      </w:r>
      <w:r w:rsidRPr="00A2729A">
        <w:rPr>
          <w:rtl/>
        </w:rPr>
        <w:t xml:space="preserve"> أي</w:t>
      </w:r>
      <w:r>
        <w:rPr>
          <w:rtl/>
        </w:rPr>
        <w:t>:</w:t>
      </w:r>
      <w:r w:rsidRPr="00A2729A">
        <w:rPr>
          <w:rtl/>
        </w:rPr>
        <w:t xml:space="preserve"> وفيه أحمد بن زياد</w:t>
      </w:r>
      <w:r>
        <w:rPr>
          <w:rtl/>
        </w:rPr>
        <w:t>،</w:t>
      </w:r>
      <w:r w:rsidRPr="00A2729A">
        <w:rPr>
          <w:rtl/>
        </w:rPr>
        <w:t xml:space="preserve"> وليس الواو عاطفة على حميد</w:t>
      </w:r>
      <w:r>
        <w:rPr>
          <w:rtl/>
        </w:rPr>
        <w:t>،</w:t>
      </w:r>
      <w:r w:rsidRPr="00A2729A">
        <w:rPr>
          <w:rtl/>
        </w:rPr>
        <w:t xml:space="preserve"> لرواية حميد عنه في هذا الطريق من الفهرست</w:t>
      </w:r>
      <w:r>
        <w:rPr>
          <w:rtl/>
        </w:rPr>
        <w:t>.</w:t>
      </w:r>
    </w:p>
    <w:p w:rsidR="00C73D10" w:rsidRPr="00A2729A" w:rsidRDefault="00C73D10" w:rsidP="00C73D10">
      <w:pPr>
        <w:pStyle w:val="libFootnote"/>
        <w:rPr>
          <w:rtl/>
          <w:lang w:bidi="fa-IR"/>
        </w:rPr>
      </w:pPr>
      <w:r w:rsidRPr="00A2729A">
        <w:rPr>
          <w:rtl/>
        </w:rPr>
        <w:t>وهذا الطريق ليس من المختلف فيه بأحمد بن زياد الخزاعي</w:t>
      </w:r>
      <w:r>
        <w:rPr>
          <w:rtl/>
        </w:rPr>
        <w:t>،</w:t>
      </w:r>
      <w:r w:rsidRPr="00A2729A">
        <w:rPr>
          <w:rtl/>
        </w:rPr>
        <w:t xml:space="preserve"> بل من الضعيف بأحمد هذا كما مرّ في هامش الطريق [88]</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اسمه</w:t>
      </w:r>
      <w:r>
        <w:rPr>
          <w:rtl/>
        </w:rPr>
        <w:t>:</w:t>
      </w:r>
      <w:r w:rsidRPr="00A2729A">
        <w:rPr>
          <w:rtl/>
        </w:rPr>
        <w:t xml:space="preserve"> جلبة بن عياض</w:t>
      </w:r>
      <w:r>
        <w:rPr>
          <w:rtl/>
        </w:rPr>
        <w:t>،</w:t>
      </w:r>
      <w:r w:rsidRPr="00A2729A">
        <w:rPr>
          <w:rtl/>
        </w:rPr>
        <w:t xml:space="preserve"> ثقة</w:t>
      </w:r>
      <w:r>
        <w:rPr>
          <w:rtl/>
        </w:rPr>
        <w:t>،</w:t>
      </w:r>
      <w:r w:rsidRPr="00A2729A">
        <w:rPr>
          <w:rtl/>
        </w:rPr>
        <w:t xml:space="preserve"> قليل الحديث كما في رجال النجاشي</w:t>
      </w:r>
      <w:r>
        <w:rPr>
          <w:rtl/>
        </w:rPr>
        <w:t>:</w:t>
      </w:r>
      <w:r w:rsidRPr="00A2729A">
        <w:rPr>
          <w:rtl/>
        </w:rPr>
        <w:t xml:space="preserve"> 128 / 330</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186 / 828</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189 / 866</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457 / 1245</w:t>
      </w:r>
      <w:r>
        <w:rPr>
          <w:rtl/>
        </w:rPr>
        <w:t>.</w:t>
      </w:r>
    </w:p>
    <w:p w:rsidR="00C73D10" w:rsidRDefault="00C73D10" w:rsidP="00C73D10">
      <w:pPr>
        <w:pStyle w:val="libFootnote0"/>
        <w:rPr>
          <w:rtl/>
        </w:rPr>
      </w:pPr>
      <w:r w:rsidRPr="00A2729A">
        <w:rPr>
          <w:rtl/>
        </w:rPr>
        <w:t>(8) فهرست الشيخ</w:t>
      </w:r>
      <w:r>
        <w:rPr>
          <w:rtl/>
        </w:rPr>
        <w:t>:</w:t>
      </w:r>
      <w:r w:rsidRPr="00A2729A">
        <w:rPr>
          <w:rtl/>
        </w:rPr>
        <w:t xml:space="preserve"> 151 / 656</w:t>
      </w:r>
      <w:r>
        <w:rPr>
          <w:rtl/>
        </w:rPr>
        <w:t>،</w:t>
      </w:r>
      <w:r w:rsidRPr="00A2729A">
        <w:rPr>
          <w:rtl/>
        </w:rPr>
        <w:t xml:space="preserve"> والطريق صحيح لكون الشيخ المفيد </w:t>
      </w:r>
      <w:r w:rsidRPr="00C73D10">
        <w:rPr>
          <w:rStyle w:val="libAlaemChar"/>
          <w:rtl/>
        </w:rPr>
        <w:t>قدس‌سره</w:t>
      </w:r>
      <w:r w:rsidRPr="00A2729A">
        <w:rPr>
          <w:rtl/>
        </w:rPr>
        <w:t xml:space="preserve"> من بين</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الجماعة</w:t>
      </w:r>
      <w:r>
        <w:rPr>
          <w:rtl/>
        </w:rPr>
        <w:t>:</w:t>
      </w:r>
      <w:r w:rsidRPr="00A2729A">
        <w:rPr>
          <w:rtl/>
        </w:rPr>
        <w:t xml:space="preserve"> الحسين بن عبيد الله الغضائري</w:t>
      </w:r>
      <w:r>
        <w:rPr>
          <w:rtl/>
        </w:rPr>
        <w:t>،</w:t>
      </w:r>
      <w:r w:rsidRPr="00A2729A">
        <w:rPr>
          <w:rtl/>
        </w:rPr>
        <w:t xml:space="preserve"> ذكرنا برهانه في ترجمة هارون بن موسى التلعكبري </w:t>
      </w:r>
      <w:r w:rsidRPr="00C73D10">
        <w:rPr>
          <w:rStyle w:val="libFootnotenumChar"/>
          <w:rtl/>
        </w:rPr>
        <w:t>(1)</w:t>
      </w:r>
      <w:r>
        <w:rPr>
          <w:rtl/>
        </w:rPr>
        <w:t>،</w:t>
      </w:r>
      <w:r w:rsidRPr="00A2729A">
        <w:rPr>
          <w:rtl/>
        </w:rPr>
        <w:t xml:space="preserve"> فعلى هذا الطريق إليه صحيح.</w:t>
      </w:r>
    </w:p>
    <w:p w:rsidR="00C73D10" w:rsidRPr="00A2729A" w:rsidRDefault="00C73D10" w:rsidP="00C73D10">
      <w:pPr>
        <w:pStyle w:val="libNormal"/>
        <w:rPr>
          <w:rtl/>
        </w:rPr>
      </w:pPr>
      <w:r w:rsidRPr="00A2729A">
        <w:rPr>
          <w:rtl/>
        </w:rPr>
        <w:t>أبو جعفر محمّد بن علي قال</w:t>
      </w:r>
      <w:r>
        <w:rPr>
          <w:rtl/>
        </w:rPr>
        <w:t>:</w:t>
      </w:r>
      <w:r w:rsidRPr="00A2729A">
        <w:rPr>
          <w:rtl/>
        </w:rPr>
        <w:t xml:space="preserve"> روى لي جماعة من مشايخنا</w:t>
      </w:r>
      <w:r>
        <w:rPr>
          <w:rtl/>
        </w:rPr>
        <w:t>،</w:t>
      </w:r>
      <w:r w:rsidRPr="00A2729A">
        <w:rPr>
          <w:rtl/>
        </w:rPr>
        <w:t xml:space="preserve"> عن أبي الحسين محمّد بن جعفر الأسدي في التهذيب</w:t>
      </w:r>
      <w:r>
        <w:rPr>
          <w:rtl/>
        </w:rPr>
        <w:t>،</w:t>
      </w:r>
      <w:r w:rsidRPr="00A2729A">
        <w:rPr>
          <w:rtl/>
        </w:rPr>
        <w:t xml:space="preserve"> في باب تفصيل ما تقدم ذكره في الصلاة</w:t>
      </w:r>
      <w:r>
        <w:rPr>
          <w:rtl/>
        </w:rPr>
        <w:t>،</w:t>
      </w:r>
      <w:r w:rsidRPr="00A2729A">
        <w:rPr>
          <w:rtl/>
        </w:rPr>
        <w:t xml:space="preserve"> قريباً من الآخر بثلاثة أحاديث </w:t>
      </w:r>
      <w:r w:rsidRPr="00C73D10">
        <w:rPr>
          <w:rStyle w:val="libFootnotenumChar"/>
          <w:rtl/>
        </w:rPr>
        <w:t>(2)</w:t>
      </w:r>
      <w:r>
        <w:rPr>
          <w:rtl/>
        </w:rPr>
        <w:t>.</w:t>
      </w:r>
    </w:p>
    <w:p w:rsidR="00C73D10" w:rsidRPr="00C73D10" w:rsidRDefault="00C73D10" w:rsidP="00C73D10">
      <w:pPr>
        <w:pStyle w:val="libNormal"/>
        <w:rPr>
          <w:rStyle w:val="libBold2Char"/>
          <w:rtl/>
        </w:rPr>
      </w:pPr>
      <w:r w:rsidRPr="00C73D10">
        <w:rPr>
          <w:rStyle w:val="libBold2Char"/>
          <w:rtl/>
        </w:rPr>
        <w:t>[790] وإلى أبي الحصين الأسدي</w:t>
      </w:r>
      <w:r w:rsidRPr="00C73D10">
        <w:rPr>
          <w:rStyle w:val="libBold2Char"/>
          <w:rFonts w:hint="cs"/>
          <w:rtl/>
        </w:rPr>
        <w:t xml:space="preserve"> </w:t>
      </w:r>
      <w:r w:rsidRPr="00C73D10">
        <w:rPr>
          <w:rStyle w:val="libFootnotenumChar"/>
          <w:rtl/>
        </w:rPr>
        <w:t>(3)</w:t>
      </w:r>
      <w:r>
        <w:rPr>
          <w:rFonts w:hint="cs"/>
          <w:rtl/>
        </w:rPr>
        <w:t>:</w:t>
      </w:r>
    </w:p>
    <w:p w:rsidR="00C73D10" w:rsidRPr="00A2729A" w:rsidRDefault="00C73D10" w:rsidP="00C73D10">
      <w:pPr>
        <w:pStyle w:val="libNormal"/>
        <w:rPr>
          <w:rtl/>
        </w:rPr>
      </w:pPr>
      <w:r w:rsidRPr="00A2729A">
        <w:rPr>
          <w:rtl/>
        </w:rPr>
        <w:t>فيه أبو المفضل</w:t>
      </w:r>
      <w:r>
        <w:rPr>
          <w:rtl/>
        </w:rPr>
        <w:t>،</w:t>
      </w:r>
      <w:r w:rsidRPr="00A2729A">
        <w:rPr>
          <w:rtl/>
        </w:rPr>
        <w:t xml:space="preserve"> والقاسم بن إسماعيل القرشي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وأبو الحصين كان بالصاد في نسختي الفهرست اللتين كانتا عندنا.</w:t>
      </w:r>
    </w:p>
    <w:p w:rsidR="00C73D10" w:rsidRPr="00C73D10" w:rsidRDefault="00C73D10" w:rsidP="00C73D10">
      <w:pPr>
        <w:pStyle w:val="libNormal"/>
        <w:rPr>
          <w:rStyle w:val="libBold2Char"/>
          <w:rtl/>
        </w:rPr>
      </w:pPr>
      <w:r w:rsidRPr="00C73D10">
        <w:rPr>
          <w:rStyle w:val="libBold2Char"/>
          <w:rtl/>
        </w:rPr>
        <w:t>[791] وإلى أبي حفص الرماني</w:t>
      </w:r>
      <w:r w:rsidRPr="00C73D10">
        <w:rPr>
          <w:rStyle w:val="libBold2Char"/>
          <w:rFonts w:hint="cs"/>
          <w:rtl/>
        </w:rPr>
        <w:t xml:space="preserve"> </w:t>
      </w:r>
      <w:r w:rsidRPr="00C73D10">
        <w:rPr>
          <w:rStyle w:val="libFootnotenumChar"/>
          <w:rtl/>
        </w:rPr>
        <w:t>(5)</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وطريق آخر مجهول في الفهرست </w:t>
      </w:r>
      <w:r w:rsidRPr="00C73D10">
        <w:rPr>
          <w:rStyle w:val="libFootnotenumChar"/>
          <w:rtl/>
        </w:rPr>
        <w:t>(6)</w:t>
      </w:r>
      <w:r w:rsidRPr="002A2044">
        <w:rPr>
          <w:rFonts w:hint="cs"/>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الجماعة الذين يروي عنهم شيخ الطائفة</w:t>
      </w:r>
      <w:r>
        <w:rPr>
          <w:rtl/>
        </w:rPr>
        <w:t>،</w:t>
      </w:r>
      <w:r w:rsidRPr="00A2729A">
        <w:rPr>
          <w:rtl/>
        </w:rPr>
        <w:t xml:space="preserve"> وصحة الطريق من جهة الشيخ المفيد أقوى وأتم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 جامع الرواة 2</w:t>
      </w:r>
      <w:r>
        <w:rPr>
          <w:rtl/>
        </w:rPr>
        <w:t>:</w:t>
      </w:r>
      <w:r w:rsidRPr="00A2729A">
        <w:rPr>
          <w:rtl/>
        </w:rPr>
        <w:t xml:space="preserve"> 309</w:t>
      </w:r>
      <w:r>
        <w:rPr>
          <w:rtl/>
        </w:rPr>
        <w:t>،</w:t>
      </w:r>
      <w:r w:rsidRPr="00A2729A">
        <w:rPr>
          <w:rtl/>
        </w:rPr>
        <w:t xml:space="preserve"> ذكر ذلك في آخر ترجمة التلعكبري</w:t>
      </w:r>
      <w:r>
        <w:rPr>
          <w:rtl/>
        </w:rPr>
        <w:t>،</w:t>
      </w:r>
      <w:r w:rsidRPr="00A2729A">
        <w:rPr>
          <w:rtl/>
        </w:rPr>
        <w:t xml:space="preserve"> والعجب انه أشار هناك إلى دخول المفيد بين الجماعة</w:t>
      </w:r>
      <w:r>
        <w:rPr>
          <w:rtl/>
        </w:rPr>
        <w:t>،</w:t>
      </w:r>
      <w:r w:rsidRPr="00A2729A">
        <w:rPr>
          <w:rtl/>
        </w:rPr>
        <w:t xml:space="preserve"> لكنه صحيح الطريق هنا بابن الغضائري</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175 / 697</w:t>
      </w:r>
      <w:r>
        <w:rPr>
          <w:rtl/>
        </w:rPr>
        <w:t>،</w:t>
      </w:r>
      <w:r w:rsidRPr="00A2729A">
        <w:rPr>
          <w:rtl/>
        </w:rPr>
        <w:t xml:space="preserve"> والطريق مرسل بين الصدوق والأسدي لجهالة الواسطة بينهما المعبر عنها بلفظ </w:t>
      </w:r>
      <w:r>
        <w:rPr>
          <w:rtl/>
        </w:rPr>
        <w:t>(</w:t>
      </w:r>
      <w:r w:rsidRPr="00A2729A">
        <w:rPr>
          <w:rtl/>
        </w:rPr>
        <w:t>مشايخنا</w:t>
      </w:r>
      <w:r>
        <w:rPr>
          <w:rtl/>
        </w:rPr>
        <w:t>)،</w:t>
      </w:r>
      <w:r w:rsidRPr="00A2729A">
        <w:rPr>
          <w:rtl/>
        </w:rPr>
        <w:t xml:space="preserve"> ومشايخ الصدوق كثيرون</w:t>
      </w:r>
      <w:r>
        <w:rPr>
          <w:rtl/>
        </w:rPr>
        <w:t>،</w:t>
      </w:r>
      <w:r w:rsidRPr="00A2729A">
        <w:rPr>
          <w:rtl/>
        </w:rPr>
        <w:t xml:space="preserve"> وفيهم الثقة وغيره</w:t>
      </w:r>
      <w:r>
        <w:rPr>
          <w:rtl/>
        </w:rPr>
        <w:t>.</w:t>
      </w:r>
    </w:p>
    <w:p w:rsidR="00C73D10" w:rsidRPr="00A2729A" w:rsidRDefault="00C73D10" w:rsidP="00C73D10">
      <w:pPr>
        <w:pStyle w:val="libFootnote0"/>
        <w:rPr>
          <w:rtl/>
        </w:rPr>
      </w:pPr>
      <w:r w:rsidRPr="00A2729A">
        <w:rPr>
          <w:rtl/>
        </w:rPr>
        <w:t>(3) اسمه</w:t>
      </w:r>
      <w:r>
        <w:rPr>
          <w:rtl/>
        </w:rPr>
        <w:t>:</w:t>
      </w:r>
      <w:r w:rsidRPr="00A2729A">
        <w:rPr>
          <w:rtl/>
        </w:rPr>
        <w:t xml:space="preserve"> زحر بن عبد الله</w:t>
      </w:r>
      <w:r>
        <w:rPr>
          <w:rtl/>
        </w:rPr>
        <w:t>،</w:t>
      </w:r>
      <w:r w:rsidRPr="00A2729A">
        <w:rPr>
          <w:rtl/>
        </w:rPr>
        <w:t xml:space="preserve"> ثقة كما في رجال النجاشي</w:t>
      </w:r>
      <w:r>
        <w:rPr>
          <w:rtl/>
        </w:rPr>
        <w:t>:</w:t>
      </w:r>
      <w:r w:rsidRPr="00A2729A">
        <w:rPr>
          <w:rtl/>
        </w:rPr>
        <w:t xml:space="preserve"> 176 / 465</w:t>
      </w:r>
      <w:r>
        <w:rPr>
          <w:rtl/>
        </w:rPr>
        <w:t>،</w:t>
      </w:r>
      <w:r w:rsidRPr="00A2729A">
        <w:rPr>
          <w:rtl/>
        </w:rPr>
        <w:t xml:space="preserve"> وفي معجم رجال الحديث 7 / 216 تعليق مهم حوله</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191 / 880</w:t>
      </w:r>
      <w:r>
        <w:rPr>
          <w:rtl/>
        </w:rPr>
        <w:t>،</w:t>
      </w:r>
      <w:r w:rsidRPr="00A2729A">
        <w:rPr>
          <w:rtl/>
        </w:rPr>
        <w:t xml:space="preserve"> والطريق ضعيف بهما معاً</w:t>
      </w:r>
      <w:r>
        <w:rPr>
          <w:rtl/>
        </w:rPr>
        <w:t>.</w:t>
      </w:r>
    </w:p>
    <w:p w:rsidR="00C73D10" w:rsidRPr="00A2729A" w:rsidRDefault="00C73D10" w:rsidP="00C73D10">
      <w:pPr>
        <w:pStyle w:val="libFootnote0"/>
        <w:rPr>
          <w:rtl/>
        </w:rPr>
      </w:pPr>
      <w:r w:rsidRPr="00A2729A">
        <w:rPr>
          <w:rtl/>
        </w:rPr>
        <w:t>(5) قال في الفهرست</w:t>
      </w:r>
      <w:r>
        <w:rPr>
          <w:rtl/>
        </w:rPr>
        <w:t>:</w:t>
      </w:r>
      <w:r w:rsidRPr="00A2729A">
        <w:rPr>
          <w:rtl/>
        </w:rPr>
        <w:t xml:space="preserve"> 116 / 515</w:t>
      </w:r>
      <w:r>
        <w:rPr>
          <w:rtl/>
        </w:rPr>
        <w:t>:</w:t>
      </w:r>
      <w:r w:rsidRPr="00A2729A">
        <w:rPr>
          <w:rtl/>
        </w:rPr>
        <w:t xml:space="preserve"> « عمر اليماني وقيل الرماني</w:t>
      </w:r>
      <w:r>
        <w:rPr>
          <w:rtl/>
        </w:rPr>
        <w:t>،</w:t>
      </w:r>
      <w:r w:rsidRPr="00A2729A">
        <w:rPr>
          <w:rtl/>
        </w:rPr>
        <w:t xml:space="preserve"> يكنى أبا حفص</w:t>
      </w:r>
      <w:r>
        <w:rPr>
          <w:rtl/>
        </w:rPr>
        <w:t>،</w:t>
      </w:r>
      <w:r w:rsidRPr="00A2729A">
        <w:rPr>
          <w:rtl/>
        </w:rPr>
        <w:t xml:space="preserve"> له كتاب رواه عبيس بن هشام عنه » وقال النجاشي</w:t>
      </w:r>
      <w:r>
        <w:rPr>
          <w:rtl/>
        </w:rPr>
        <w:t>:</w:t>
      </w:r>
      <w:r w:rsidRPr="00A2729A">
        <w:rPr>
          <w:rtl/>
        </w:rPr>
        <w:t xml:space="preserve"> 285 / 757</w:t>
      </w:r>
      <w:r>
        <w:rPr>
          <w:rtl/>
        </w:rPr>
        <w:t>:</w:t>
      </w:r>
      <w:r w:rsidRPr="00A2729A">
        <w:rPr>
          <w:rtl/>
        </w:rPr>
        <w:t xml:space="preserve"> « عمر أبو حفص الرماني</w:t>
      </w:r>
      <w:r>
        <w:rPr>
          <w:rtl/>
        </w:rPr>
        <w:t>،</w:t>
      </w:r>
      <w:r w:rsidRPr="00A2729A">
        <w:rPr>
          <w:rtl/>
        </w:rPr>
        <w:t xml:space="preserve"> كوفي</w:t>
      </w:r>
      <w:r>
        <w:rPr>
          <w:rtl/>
        </w:rPr>
        <w:t>،</w:t>
      </w:r>
      <w:r w:rsidRPr="00A2729A">
        <w:rPr>
          <w:rtl/>
        </w:rPr>
        <w:t xml:space="preserve"> ثقة »</w:t>
      </w:r>
      <w:r>
        <w:rPr>
          <w:rtl/>
        </w:rPr>
        <w:t>.</w:t>
      </w:r>
    </w:p>
    <w:p w:rsidR="00C73D10" w:rsidRPr="00A2729A" w:rsidRDefault="00C73D10" w:rsidP="00C73D10">
      <w:pPr>
        <w:pStyle w:val="libFootnote"/>
        <w:rPr>
          <w:rtl/>
          <w:lang w:bidi="fa-IR"/>
        </w:rPr>
      </w:pPr>
      <w:r w:rsidRPr="00A2729A">
        <w:rPr>
          <w:rtl/>
        </w:rPr>
        <w:t>وقد تقدم في الأسماء برقم الطريق [519]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تقدم في الهامش السابق ذكره في الأسماء</w:t>
      </w:r>
      <w:r>
        <w:rPr>
          <w:rtl/>
        </w:rPr>
        <w:t>،</w:t>
      </w:r>
      <w:r w:rsidRPr="00A2729A">
        <w:rPr>
          <w:rtl/>
        </w:rPr>
        <w:t xml:space="preserve"> وقد ذكره الشيخ في الكنى مرتين</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[792] وإلى أبي حمزة الغنوي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(1)</w:t>
      </w:r>
      <w:r>
        <w:rPr>
          <w:rtl/>
        </w:rPr>
        <w:t>.</w:t>
      </w:r>
    </w:p>
    <w:p w:rsidR="00C73D10" w:rsidRPr="00C73D10" w:rsidRDefault="00C73D10" w:rsidP="00C73D10">
      <w:pPr>
        <w:pStyle w:val="libNormal"/>
        <w:rPr>
          <w:rStyle w:val="libBold2Char"/>
          <w:rtl/>
        </w:rPr>
      </w:pPr>
      <w:r w:rsidRPr="00C73D10">
        <w:rPr>
          <w:rStyle w:val="libBold2Char"/>
          <w:rtl/>
        </w:rPr>
        <w:t xml:space="preserve">[793] وإلى أبي حنيفة سائق الحاج </w:t>
      </w:r>
      <w:r w:rsidRPr="00C73D10">
        <w:rPr>
          <w:rStyle w:val="libFootnotenumChar"/>
          <w:rtl/>
        </w:rPr>
        <w:t>(2)</w:t>
      </w:r>
      <w:r>
        <w:rPr>
          <w:rStyle w:val="libBold2Cha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w:t>
      </w:r>
      <w:r>
        <w:rPr>
          <w:rtl/>
        </w:rPr>
        <w:t>،</w:t>
      </w:r>
      <w:r w:rsidRPr="00A2729A">
        <w:rPr>
          <w:rtl/>
        </w:rPr>
        <w:t xml:space="preserve"> عن حميد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[794] وإلى أبي حيون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0C2403" w:rsidRDefault="00C73D10" w:rsidP="00C73D10">
      <w:pPr>
        <w:pStyle w:val="libFootnote0"/>
        <w:rPr>
          <w:rtl/>
        </w:rPr>
      </w:pPr>
      <w:r w:rsidRPr="000C2403">
        <w:rPr>
          <w:rtl/>
        </w:rPr>
        <w:t>الأولى</w:t>
      </w:r>
      <w:r>
        <w:rPr>
          <w:rtl/>
        </w:rPr>
        <w:t>:</w:t>
      </w:r>
      <w:r w:rsidRPr="000C2403">
        <w:rPr>
          <w:rtl/>
        </w:rPr>
        <w:t xml:space="preserve"> 190 / 878 قال</w:t>
      </w:r>
      <w:r>
        <w:rPr>
          <w:rtl/>
        </w:rPr>
        <w:t>:</w:t>
      </w:r>
      <w:r w:rsidRPr="000C2403">
        <w:rPr>
          <w:rtl/>
        </w:rPr>
        <w:t xml:space="preserve"> « أبو حفص الرماني</w:t>
      </w:r>
      <w:r>
        <w:rPr>
          <w:rtl/>
        </w:rPr>
        <w:t>،</w:t>
      </w:r>
      <w:r w:rsidRPr="000C2403">
        <w:rPr>
          <w:rtl/>
        </w:rPr>
        <w:t xml:space="preserve"> له كتاب</w:t>
      </w:r>
      <w:r>
        <w:rPr>
          <w:rtl/>
        </w:rPr>
        <w:t>،</w:t>
      </w:r>
      <w:r w:rsidRPr="000C2403">
        <w:rPr>
          <w:rtl/>
        </w:rPr>
        <w:t xml:space="preserve"> ثم عطف عليه مجموعة من المشايخ الذين ذكر لكل منهم كتاباً إلى أن قال في</w:t>
      </w:r>
      <w:r>
        <w:rPr>
          <w:rtl/>
        </w:rPr>
        <w:t>:</w:t>
      </w:r>
      <w:r w:rsidRPr="000C2403">
        <w:rPr>
          <w:rtl/>
        </w:rPr>
        <w:t xml:space="preserve"> 191 / 885</w:t>
      </w:r>
      <w:r>
        <w:rPr>
          <w:rtl/>
        </w:rPr>
        <w:t>:</w:t>
      </w:r>
      <w:r w:rsidRPr="000C2403">
        <w:rPr>
          <w:rtl/>
        </w:rPr>
        <w:t xml:space="preserve"> أبو الصباح مولى آل سام</w:t>
      </w:r>
      <w:r>
        <w:rPr>
          <w:rtl/>
        </w:rPr>
        <w:t>،</w:t>
      </w:r>
      <w:r w:rsidRPr="000C2403">
        <w:rPr>
          <w:rtl/>
        </w:rPr>
        <w:t xml:space="preserve"> له كتاب. روينا هذه الكتب كلها بالإسناد عن حميد</w:t>
      </w:r>
      <w:r>
        <w:rPr>
          <w:rtl/>
        </w:rPr>
        <w:t>،</w:t>
      </w:r>
      <w:r w:rsidRPr="000C2403">
        <w:rPr>
          <w:rtl/>
        </w:rPr>
        <w:t xml:space="preserve"> عن القاسم بن إسماعيل القرشي</w:t>
      </w:r>
      <w:r>
        <w:rPr>
          <w:rtl/>
        </w:rPr>
        <w:t>،</w:t>
      </w:r>
      <w:r w:rsidRPr="000C2403">
        <w:rPr>
          <w:rtl/>
        </w:rPr>
        <w:t xml:space="preserve"> عنهم »</w:t>
      </w:r>
      <w:r>
        <w:rPr>
          <w:rtl/>
        </w:rPr>
        <w:t>.</w:t>
      </w:r>
    </w:p>
    <w:p w:rsidR="00C73D10" w:rsidRPr="00A2729A" w:rsidRDefault="00C73D10" w:rsidP="00C73D10">
      <w:pPr>
        <w:pStyle w:val="libFootnote"/>
        <w:rPr>
          <w:rtl/>
          <w:lang w:bidi="fa-IR"/>
        </w:rPr>
      </w:pPr>
      <w:r w:rsidRPr="00A2729A">
        <w:rPr>
          <w:rtl/>
        </w:rPr>
        <w:t>وأراد بالإسناد ؛ جماعة</w:t>
      </w:r>
      <w:r>
        <w:rPr>
          <w:rtl/>
        </w:rPr>
        <w:t>،</w:t>
      </w:r>
      <w:r w:rsidRPr="00A2729A">
        <w:rPr>
          <w:rtl/>
        </w:rPr>
        <w:t xml:space="preserve"> عن أبي المفضل</w:t>
      </w:r>
      <w:r>
        <w:rPr>
          <w:rtl/>
        </w:rPr>
        <w:t>،</w:t>
      </w:r>
      <w:r w:rsidRPr="00A2729A">
        <w:rPr>
          <w:rtl/>
        </w:rPr>
        <w:t xml:space="preserve"> عن حميد</w:t>
      </w:r>
      <w:r>
        <w:rPr>
          <w:rtl/>
        </w:rPr>
        <w:t>.</w:t>
      </w:r>
      <w:r w:rsidRPr="00A2729A">
        <w:rPr>
          <w:rtl/>
        </w:rPr>
        <w:t xml:space="preserve"> وهو ما ذكره قبل ذلك في طريقه إلى أبي سعيد المكاري في الفهرست</w:t>
      </w:r>
      <w:r>
        <w:rPr>
          <w:rtl/>
        </w:rPr>
        <w:t>:</w:t>
      </w:r>
      <w:r w:rsidRPr="00A2729A">
        <w:rPr>
          <w:rtl/>
        </w:rPr>
        <w:t xml:space="preserve"> 190 / 875</w:t>
      </w:r>
      <w:r>
        <w:rPr>
          <w:rtl/>
        </w:rPr>
        <w:t>،</w:t>
      </w:r>
      <w:r w:rsidRPr="00A2729A">
        <w:rPr>
          <w:rtl/>
        </w:rPr>
        <w:t xml:space="preserve"> والطريق ضعيف بالقرشي كما تقدم في هامش الطريق رقم [2] وغيره</w:t>
      </w:r>
      <w:r>
        <w:rPr>
          <w:rtl/>
        </w:rPr>
        <w:t>،</w:t>
      </w:r>
      <w:r w:rsidRPr="00A2729A">
        <w:rPr>
          <w:rtl/>
        </w:rPr>
        <w:t xml:space="preserve"> فراجع</w:t>
      </w:r>
      <w:r>
        <w:rPr>
          <w:rtl/>
        </w:rPr>
        <w:t>.</w:t>
      </w:r>
    </w:p>
    <w:p w:rsidR="00C73D10" w:rsidRPr="00A2729A" w:rsidRDefault="00C73D10" w:rsidP="00C73D10">
      <w:pPr>
        <w:pStyle w:val="libFootnote"/>
        <w:rPr>
          <w:rtl/>
          <w:lang w:bidi="fa-IR"/>
        </w:rPr>
      </w:pPr>
      <w:r w:rsidRPr="00A2729A">
        <w:rPr>
          <w:rtl/>
        </w:rPr>
        <w:t>الثانية</w:t>
      </w:r>
      <w:r>
        <w:rPr>
          <w:rtl/>
        </w:rPr>
        <w:t>:</w:t>
      </w:r>
      <w:r w:rsidRPr="00A2729A">
        <w:rPr>
          <w:rtl/>
        </w:rPr>
        <w:t xml:space="preserve"> 191 / 890</w:t>
      </w:r>
      <w:r>
        <w:rPr>
          <w:rtl/>
        </w:rPr>
        <w:t>،</w:t>
      </w:r>
      <w:r w:rsidRPr="00A2729A">
        <w:rPr>
          <w:rtl/>
        </w:rPr>
        <w:t xml:space="preserve"> قال</w:t>
      </w:r>
      <w:r>
        <w:rPr>
          <w:rtl/>
        </w:rPr>
        <w:t>:</w:t>
      </w:r>
      <w:r w:rsidRPr="00A2729A">
        <w:rPr>
          <w:rtl/>
        </w:rPr>
        <w:t xml:space="preserve"> « أبو حفص الرماني</w:t>
      </w:r>
      <w:r>
        <w:rPr>
          <w:rtl/>
        </w:rPr>
        <w:t>.</w:t>
      </w:r>
      <w:r w:rsidRPr="00A2729A">
        <w:rPr>
          <w:rtl/>
        </w:rPr>
        <w:t xml:space="preserve"> أبو هارون السنجي</w:t>
      </w:r>
      <w:r>
        <w:rPr>
          <w:rtl/>
        </w:rPr>
        <w:t>،</w:t>
      </w:r>
      <w:r w:rsidRPr="00A2729A">
        <w:rPr>
          <w:rtl/>
        </w:rPr>
        <w:t xml:space="preserve"> لهما كتابان</w:t>
      </w:r>
      <w:r>
        <w:rPr>
          <w:rtl/>
        </w:rPr>
        <w:t>،</w:t>
      </w:r>
      <w:r w:rsidRPr="00A2729A">
        <w:rPr>
          <w:rtl/>
        </w:rPr>
        <w:t xml:space="preserve"> رويناهما بالإسناد الأول</w:t>
      </w:r>
      <w:r>
        <w:rPr>
          <w:rtl/>
        </w:rPr>
        <w:t>،</w:t>
      </w:r>
      <w:r w:rsidRPr="00A2729A">
        <w:rPr>
          <w:rtl/>
        </w:rPr>
        <w:t xml:space="preserve"> عن عبيس</w:t>
      </w:r>
      <w:r>
        <w:rPr>
          <w:rtl/>
        </w:rPr>
        <w:t>،</w:t>
      </w:r>
      <w:r w:rsidRPr="00A2729A">
        <w:rPr>
          <w:rtl/>
        </w:rPr>
        <w:t xml:space="preserve"> عنهما »</w:t>
      </w:r>
      <w:r>
        <w:rPr>
          <w:rtl/>
        </w:rPr>
        <w:t>.</w:t>
      </w:r>
    </w:p>
    <w:p w:rsidR="00C73D10" w:rsidRPr="00A2729A" w:rsidRDefault="00C73D10" w:rsidP="00C73D10">
      <w:pPr>
        <w:pStyle w:val="libFootnote"/>
        <w:rPr>
          <w:rtl/>
          <w:lang w:bidi="fa-IR"/>
        </w:rPr>
      </w:pPr>
      <w:r w:rsidRPr="00A2729A">
        <w:rPr>
          <w:rtl/>
        </w:rPr>
        <w:t>وأراد بالإسناد الأول</w:t>
      </w:r>
      <w:r>
        <w:rPr>
          <w:rtl/>
        </w:rPr>
        <w:t>:</w:t>
      </w:r>
      <w:r w:rsidRPr="00A2729A">
        <w:rPr>
          <w:rtl/>
        </w:rPr>
        <w:t xml:space="preserve"> جماعة</w:t>
      </w:r>
      <w:r>
        <w:rPr>
          <w:rtl/>
        </w:rPr>
        <w:t>،</w:t>
      </w:r>
      <w:r w:rsidRPr="00A2729A">
        <w:rPr>
          <w:rtl/>
        </w:rPr>
        <w:t xml:space="preserve"> عن التلعكبري</w:t>
      </w:r>
      <w:r>
        <w:rPr>
          <w:rtl/>
        </w:rPr>
        <w:t>،</w:t>
      </w:r>
      <w:r w:rsidRPr="00A2729A">
        <w:rPr>
          <w:rtl/>
        </w:rPr>
        <w:t xml:space="preserve"> عن ابن همام</w:t>
      </w:r>
      <w:r>
        <w:rPr>
          <w:rtl/>
        </w:rPr>
        <w:t>،</w:t>
      </w:r>
      <w:r w:rsidRPr="00A2729A">
        <w:rPr>
          <w:rtl/>
        </w:rPr>
        <w:t xml:space="preserve"> عن حميد</w:t>
      </w:r>
      <w:r>
        <w:rPr>
          <w:rtl/>
        </w:rPr>
        <w:t>،</w:t>
      </w:r>
      <w:r w:rsidRPr="00A2729A">
        <w:rPr>
          <w:rtl/>
        </w:rPr>
        <w:t xml:space="preserve"> عن القاسم بن إسماعيل</w:t>
      </w:r>
      <w:r>
        <w:rPr>
          <w:rtl/>
        </w:rPr>
        <w:t>،</w:t>
      </w:r>
      <w:r w:rsidRPr="00A2729A">
        <w:rPr>
          <w:rtl/>
        </w:rPr>
        <w:t xml:space="preserve"> وهو ما ذكره في الطريق المتقدم عليه مباشرة في الفهرست</w:t>
      </w:r>
      <w:r>
        <w:rPr>
          <w:rtl/>
        </w:rPr>
        <w:t>.</w:t>
      </w:r>
    </w:p>
    <w:p w:rsidR="00C73D10" w:rsidRPr="00A2729A" w:rsidRDefault="00C73D10" w:rsidP="00C73D10">
      <w:pPr>
        <w:pStyle w:val="libFootnote"/>
        <w:rPr>
          <w:rtl/>
          <w:lang w:bidi="fa-IR"/>
        </w:rPr>
      </w:pPr>
      <w:r w:rsidRPr="00A2729A">
        <w:rPr>
          <w:rtl/>
        </w:rPr>
        <w:t>والطريق مجهول بابن همام</w:t>
      </w:r>
      <w:r>
        <w:rPr>
          <w:rtl/>
        </w:rPr>
        <w:t>،</w:t>
      </w:r>
      <w:r w:rsidRPr="00A2729A">
        <w:rPr>
          <w:rtl/>
        </w:rPr>
        <w:t xml:space="preserve"> والقاسم بن إسماعيل</w:t>
      </w:r>
      <w:r>
        <w:rPr>
          <w:rtl/>
        </w:rPr>
        <w:t>،</w:t>
      </w:r>
      <w:r w:rsidRPr="00A2729A">
        <w:rPr>
          <w:rtl/>
        </w:rPr>
        <w:t xml:space="preserve"> إنْ أريد من الأول غير محمّد بن أبي بكر بن همام الثقة</w:t>
      </w:r>
      <w:r>
        <w:rPr>
          <w:rtl/>
        </w:rPr>
        <w:t>،</w:t>
      </w:r>
      <w:r w:rsidRPr="00A2729A">
        <w:rPr>
          <w:rtl/>
        </w:rPr>
        <w:t xml:space="preserve"> ومن الثاني الأنباري لا القرشي المعروف بضعفه</w:t>
      </w:r>
      <w:r>
        <w:rPr>
          <w:rtl/>
        </w:rPr>
        <w:t>.</w:t>
      </w:r>
    </w:p>
    <w:p w:rsidR="00C73D10" w:rsidRPr="00A2729A" w:rsidRDefault="00C73D10" w:rsidP="00C73D10">
      <w:pPr>
        <w:pStyle w:val="libFootnote"/>
        <w:rPr>
          <w:rtl/>
          <w:lang w:bidi="fa-IR"/>
        </w:rPr>
      </w:pPr>
      <w:r w:rsidRPr="00A2729A">
        <w:rPr>
          <w:rtl/>
        </w:rPr>
        <w:t>ومثل هذا الطريق</w:t>
      </w:r>
      <w:r>
        <w:rPr>
          <w:rtl/>
        </w:rPr>
        <w:t>،</w:t>
      </w:r>
      <w:r w:rsidRPr="00A2729A">
        <w:rPr>
          <w:rtl/>
        </w:rPr>
        <w:t xml:space="preserve"> طريق الشيخ إلى خليل العبدي المتقدم برقم [263]</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186 / 840</w:t>
      </w:r>
      <w:r>
        <w:rPr>
          <w:rtl/>
        </w:rPr>
        <w:t>.</w:t>
      </w:r>
    </w:p>
    <w:p w:rsidR="00C73D10" w:rsidRPr="00A2729A" w:rsidRDefault="00C73D10" w:rsidP="00C73D10">
      <w:pPr>
        <w:pStyle w:val="libFootnote0"/>
        <w:rPr>
          <w:rtl/>
        </w:rPr>
      </w:pPr>
      <w:r w:rsidRPr="00A2729A">
        <w:rPr>
          <w:rtl/>
        </w:rPr>
        <w:t>(2) اسمه</w:t>
      </w:r>
      <w:r>
        <w:rPr>
          <w:rtl/>
        </w:rPr>
        <w:t>:</w:t>
      </w:r>
      <w:r w:rsidRPr="00A2729A">
        <w:rPr>
          <w:rtl/>
        </w:rPr>
        <w:t xml:space="preserve"> سعيد بن بيان</w:t>
      </w:r>
      <w:r>
        <w:rPr>
          <w:rtl/>
        </w:rPr>
        <w:t>،</w:t>
      </w:r>
      <w:r w:rsidRPr="00A2729A">
        <w:rPr>
          <w:rtl/>
        </w:rPr>
        <w:t xml:space="preserve"> سابق الحاج بالباء الموحدة التحتانية الهمداني الثقة</w:t>
      </w:r>
      <w:r>
        <w:rPr>
          <w:rtl/>
        </w:rPr>
        <w:t>،</w:t>
      </w:r>
      <w:r w:rsidRPr="00A2729A">
        <w:rPr>
          <w:rtl/>
        </w:rPr>
        <w:t xml:space="preserve"> قاله النجاشي</w:t>
      </w:r>
      <w:r>
        <w:rPr>
          <w:rtl/>
        </w:rPr>
        <w:t>:</w:t>
      </w:r>
      <w:r w:rsidRPr="00A2729A">
        <w:rPr>
          <w:rtl/>
        </w:rPr>
        <w:t xml:space="preserve"> 180 / 476</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188 / 860</w:t>
      </w:r>
      <w:r>
        <w:rPr>
          <w:rtl/>
        </w:rPr>
        <w:t>،</w:t>
      </w:r>
      <w:r w:rsidRPr="00A2729A">
        <w:rPr>
          <w:rtl/>
        </w:rPr>
        <w:t xml:space="preserve"> والطريق ضعيف بأبي المفضل وابن بطة</w:t>
      </w:r>
      <w:r>
        <w:rPr>
          <w:rtl/>
        </w:rPr>
        <w:t>،</w:t>
      </w:r>
      <w:r w:rsidRPr="00A2729A">
        <w:rPr>
          <w:rtl/>
        </w:rPr>
        <w:t xml:space="preserve"> وفيه إحالة إلى طريقه المتقدم إلى أبي همام في الفهرست</w:t>
      </w:r>
      <w:r>
        <w:rPr>
          <w:rtl/>
        </w:rPr>
        <w:t>:</w:t>
      </w:r>
      <w:r w:rsidRPr="00A2729A">
        <w:rPr>
          <w:rtl/>
        </w:rPr>
        <w:t xml:space="preserve"> 187 / 853</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180 / 476</w:t>
      </w:r>
      <w:r>
        <w:rPr>
          <w:rtl/>
        </w:rPr>
        <w:t>،</w:t>
      </w:r>
      <w:r w:rsidRPr="00A2729A">
        <w:rPr>
          <w:rtl/>
        </w:rPr>
        <w:t xml:space="preserve"> في ترجمته بعنوان</w:t>
      </w:r>
      <w:r>
        <w:rPr>
          <w:rtl/>
        </w:rPr>
        <w:t>:</w:t>
      </w:r>
      <w:r w:rsidRPr="00A2729A">
        <w:rPr>
          <w:rtl/>
        </w:rPr>
        <w:t xml:space="preserve"> سعيد بن بيان</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186 / 839</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[795] وإلى أبي خالد القماط</w:t>
      </w:r>
      <w:r>
        <w:rPr>
          <w:rFonts w:hint="cs"/>
          <w:rtl/>
        </w:rPr>
        <w:t xml:space="preserve"> </w:t>
      </w:r>
      <w:r w:rsidRPr="00C73D10">
        <w:rPr>
          <w:rStyle w:val="libFootnotenumChar"/>
          <w:rtl/>
        </w:rPr>
        <w:t>(1)</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وطريق آخر 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آداب الأحداث الموجبة للطهارة</w:t>
      </w:r>
      <w:r>
        <w:rPr>
          <w:rtl/>
        </w:rPr>
        <w:t>،</w:t>
      </w:r>
      <w:r w:rsidRPr="00A2729A">
        <w:rPr>
          <w:rtl/>
        </w:rPr>
        <w:t xml:space="preserve"> في الحديث الخمسين </w:t>
      </w:r>
      <w:r w:rsidRPr="00C73D10">
        <w:rPr>
          <w:rStyle w:val="libFootnotenumChar"/>
          <w:rtl/>
        </w:rPr>
        <w:t>(3)</w:t>
      </w:r>
      <w:r>
        <w:rPr>
          <w:rtl/>
        </w:rPr>
        <w:t>.</w:t>
      </w:r>
      <w:r w:rsidRPr="00A2729A">
        <w:rPr>
          <w:rtl/>
        </w:rPr>
        <w:t xml:space="preserve"> وفي باب الزيادات في فقه الحج</w:t>
      </w:r>
      <w:r>
        <w:rPr>
          <w:rtl/>
        </w:rPr>
        <w:t>،</w:t>
      </w:r>
      <w:r w:rsidRPr="00A2729A">
        <w:rPr>
          <w:rtl/>
        </w:rPr>
        <w:t xml:space="preserve"> في الحديث المائتين والسادس والعشرين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مقدار الماء الذي لم ينجسه شيء</w:t>
      </w:r>
      <w:r>
        <w:rPr>
          <w:rtl/>
        </w:rPr>
        <w:t>،</w:t>
      </w:r>
      <w:r w:rsidRPr="00A2729A">
        <w:rPr>
          <w:rtl/>
        </w:rPr>
        <w:t xml:space="preserve"> في الحديث العاشر </w:t>
      </w:r>
      <w:r w:rsidRPr="00C73D10">
        <w:rPr>
          <w:rStyle w:val="libFootnotenumChar"/>
          <w:rtl/>
        </w:rPr>
        <w:t>(5)</w:t>
      </w:r>
      <w:r>
        <w:rPr>
          <w:rtl/>
        </w:rPr>
        <w:t>.</w:t>
      </w:r>
      <w:r w:rsidRPr="00A2729A">
        <w:rPr>
          <w:rtl/>
        </w:rPr>
        <w:t xml:space="preserve"> وفي باب طلاق المعتوه</w:t>
      </w:r>
      <w:r>
        <w:rPr>
          <w:rtl/>
        </w:rPr>
        <w:t>،</w:t>
      </w:r>
      <w:r w:rsidRPr="00A2729A">
        <w:rPr>
          <w:rtl/>
        </w:rPr>
        <w:t xml:space="preserve"> في الحديث الآخر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حكمه بضعف الطريق لوجود محمّد بن سنان خلاف ما عهد عليه</w:t>
      </w:r>
      <w:r>
        <w:rPr>
          <w:rtl/>
        </w:rPr>
        <w:t>،</w:t>
      </w:r>
      <w:r w:rsidRPr="00A2729A">
        <w:rPr>
          <w:rtl/>
        </w:rPr>
        <w:t xml:space="preserve"> فإنه من معشر اختلفوا فيهم</w:t>
      </w:r>
      <w:r>
        <w:rPr>
          <w:rtl/>
        </w:rPr>
        <w:t>،</w:t>
      </w:r>
      <w:r w:rsidRPr="00A2729A">
        <w:rPr>
          <w:rtl/>
        </w:rPr>
        <w:t xml:space="preserve"> والمحققون على الوثاقة</w:t>
      </w:r>
      <w:r>
        <w:rPr>
          <w:rtl/>
        </w:rPr>
        <w:t>،</w:t>
      </w:r>
      <w:r w:rsidRPr="00A2729A">
        <w:rPr>
          <w:rtl/>
        </w:rPr>
        <w:t xml:space="preserve"> كما مرّ في </w:t>
      </w:r>
      <w:r>
        <w:rPr>
          <w:rtl/>
        </w:rPr>
        <w:t>(</w:t>
      </w:r>
      <w:r w:rsidRPr="00A2729A">
        <w:rPr>
          <w:rtl/>
        </w:rPr>
        <w:t>كو</w:t>
      </w:r>
      <w:r>
        <w:rPr>
          <w:rtl/>
        </w:rPr>
        <w:t>)</w:t>
      </w:r>
      <w:r w:rsidRPr="00A2729A">
        <w:rPr>
          <w:rtl/>
        </w:rPr>
        <w:t xml:space="preserve"> </w:t>
      </w:r>
      <w:r w:rsidRPr="00C73D10">
        <w:rPr>
          <w:rStyle w:val="libFootnotenumChar"/>
          <w:rtl/>
        </w:rPr>
        <w:t>(7)</w:t>
      </w:r>
      <w:r>
        <w:rPr>
          <w:rtl/>
        </w:rPr>
        <w:t>،</w:t>
      </w:r>
      <w:r w:rsidRPr="00A2729A">
        <w:rPr>
          <w:rtl/>
        </w:rPr>
        <w:t xml:space="preserve"> فراجع. </w:t>
      </w:r>
      <w:r>
        <w:rPr>
          <w:rtl/>
        </w:rPr>
        <w:t>([</w:t>
      </w:r>
      <w:r w:rsidRPr="00A2729A">
        <w:rPr>
          <w:rtl/>
        </w:rPr>
        <w:t>انتهى</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اشترك بهذه الكنية وهذا اللقب أربعة من الرواة</w:t>
      </w:r>
      <w:r>
        <w:rPr>
          <w:rtl/>
        </w:rPr>
        <w:t>،</w:t>
      </w:r>
      <w:r w:rsidRPr="00A2729A">
        <w:rPr>
          <w:rtl/>
        </w:rPr>
        <w:t xml:space="preserve"> وهم</w:t>
      </w:r>
      <w:r>
        <w:rPr>
          <w:rtl/>
        </w:rPr>
        <w:t>:</w:t>
      </w:r>
      <w:r w:rsidRPr="00A2729A">
        <w:rPr>
          <w:rtl/>
        </w:rPr>
        <w:t xml:space="preserve"> خالد بن يزيد</w:t>
      </w:r>
      <w:r>
        <w:rPr>
          <w:rtl/>
        </w:rPr>
        <w:t>،</w:t>
      </w:r>
      <w:r w:rsidRPr="00A2729A">
        <w:rPr>
          <w:rtl/>
        </w:rPr>
        <w:t xml:space="preserve"> وصالح القماط المتقدم برقم الطريق [346]</w:t>
      </w:r>
      <w:r>
        <w:rPr>
          <w:rtl/>
        </w:rPr>
        <w:t>،</w:t>
      </w:r>
      <w:r w:rsidRPr="00A2729A">
        <w:rPr>
          <w:rtl/>
        </w:rPr>
        <w:t xml:space="preserve"> وكنكر</w:t>
      </w:r>
      <w:r>
        <w:rPr>
          <w:rtl/>
        </w:rPr>
        <w:t>،</w:t>
      </w:r>
      <w:r w:rsidRPr="00A2729A">
        <w:rPr>
          <w:rtl/>
        </w:rPr>
        <w:t xml:space="preserve"> ويزيد بن ثعلبة بن ميمون</w:t>
      </w:r>
      <w:r>
        <w:rPr>
          <w:rtl/>
        </w:rPr>
        <w:t>.</w:t>
      </w:r>
    </w:p>
    <w:p w:rsidR="00C73D10" w:rsidRPr="00A2729A" w:rsidRDefault="00C73D10" w:rsidP="00C73D10">
      <w:pPr>
        <w:pStyle w:val="libFootnote"/>
        <w:rPr>
          <w:rtl/>
          <w:lang w:bidi="fa-IR"/>
        </w:rPr>
      </w:pPr>
      <w:r w:rsidRPr="00A2729A">
        <w:rPr>
          <w:rtl/>
        </w:rPr>
        <w:t>واستظهر السيد الخوئي طاب ثراه</w:t>
      </w:r>
      <w:r>
        <w:rPr>
          <w:rtl/>
        </w:rPr>
        <w:t>:</w:t>
      </w:r>
      <w:r w:rsidRPr="00A2729A">
        <w:rPr>
          <w:rtl/>
        </w:rPr>
        <w:t xml:space="preserve"> انصراف الكنية مع اللقب عند إطلاقهما إلى يزيد بن ثعلبة</w:t>
      </w:r>
      <w:r>
        <w:rPr>
          <w:rtl/>
        </w:rPr>
        <w:t>.</w:t>
      </w:r>
      <w:r w:rsidRPr="00A2729A">
        <w:rPr>
          <w:rtl/>
        </w:rPr>
        <w:t xml:space="preserve"> راجع معجم رجال الحديث 21</w:t>
      </w:r>
      <w:r>
        <w:rPr>
          <w:rtl/>
        </w:rPr>
        <w:t>:</w:t>
      </w:r>
      <w:r w:rsidRPr="00A2729A">
        <w:rPr>
          <w:rtl/>
        </w:rPr>
        <w:t xml:space="preserve"> 141</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184 / 826</w:t>
      </w:r>
      <w:r>
        <w:rPr>
          <w:rtl/>
        </w:rPr>
        <w:t>،</w:t>
      </w:r>
      <w:r w:rsidRPr="00A2729A">
        <w:rPr>
          <w:rtl/>
        </w:rPr>
        <w:t xml:space="preserve"> وفيه طريقان</w:t>
      </w:r>
      <w:r>
        <w:rPr>
          <w:rtl/>
        </w:rPr>
        <w:t>.</w:t>
      </w:r>
      <w:r w:rsidRPr="00A2729A">
        <w:rPr>
          <w:rtl/>
        </w:rPr>
        <w:t xml:space="preserve"> الأول كما ذُكر</w:t>
      </w:r>
      <w:r>
        <w:rPr>
          <w:rtl/>
        </w:rPr>
        <w:t>،</w:t>
      </w:r>
      <w:r w:rsidRPr="00A2729A">
        <w:rPr>
          <w:rtl/>
        </w:rPr>
        <w:t xml:space="preserve"> والثاني ضعيف بمحمّد بن سنان</w:t>
      </w:r>
      <w:r>
        <w:rPr>
          <w:rtl/>
        </w:rPr>
        <w:t>،</w:t>
      </w:r>
      <w:r w:rsidRPr="00A2729A">
        <w:rPr>
          <w:rtl/>
        </w:rPr>
        <w:t xml:space="preserve"> وللمصنف </w:t>
      </w:r>
      <w:r w:rsidRPr="00C73D10">
        <w:rPr>
          <w:rStyle w:val="libAlaemChar"/>
          <w:rtl/>
        </w:rPr>
        <w:t>رحمه‌الله</w:t>
      </w:r>
      <w:r w:rsidRPr="00A2729A">
        <w:rPr>
          <w:rtl/>
        </w:rPr>
        <w:t xml:space="preserve"> رأي آخر في تضعيف الأردبيلي </w:t>
      </w:r>
      <w:r w:rsidRPr="00C73D10">
        <w:rPr>
          <w:rStyle w:val="libAlaemChar"/>
          <w:rtl/>
        </w:rPr>
        <w:t>قدس‌سره</w:t>
      </w:r>
      <w:r w:rsidRPr="00A2729A">
        <w:rPr>
          <w:rtl/>
        </w:rPr>
        <w:t xml:space="preserve"> لهذا الطريق بابن سنان</w:t>
      </w:r>
      <w:r>
        <w:rPr>
          <w:rtl/>
        </w:rPr>
        <w:t>،</w:t>
      </w:r>
      <w:r w:rsidRPr="00A2729A">
        <w:rPr>
          <w:rtl/>
        </w:rPr>
        <w:t xml:space="preserve"> سيأتي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41 / 112</w:t>
      </w:r>
      <w:r>
        <w:rPr>
          <w:rtl/>
        </w:rPr>
        <w:t>.</w:t>
      </w:r>
    </w:p>
    <w:p w:rsidR="00C73D10" w:rsidRPr="00A2729A" w:rsidRDefault="00C73D10" w:rsidP="00C73D10">
      <w:pPr>
        <w:pStyle w:val="libFootnote0"/>
        <w:rPr>
          <w:rtl/>
        </w:rPr>
      </w:pPr>
      <w:r w:rsidRPr="00A2729A">
        <w:rPr>
          <w:rtl/>
        </w:rPr>
        <w:t>(4) تهذيب الأحكام 1</w:t>
      </w:r>
      <w:r>
        <w:rPr>
          <w:rtl/>
        </w:rPr>
        <w:t>:</w:t>
      </w:r>
      <w:r w:rsidRPr="00A2729A">
        <w:rPr>
          <w:rtl/>
        </w:rPr>
        <w:t xml:space="preserve"> 452 / 1579</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9 / 10</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302 / 1071</w:t>
      </w:r>
      <w:r>
        <w:rPr>
          <w:rtl/>
        </w:rPr>
        <w:t>.</w:t>
      </w:r>
    </w:p>
    <w:p w:rsidR="00C73D10" w:rsidRPr="00A2729A" w:rsidRDefault="00C73D10" w:rsidP="00C73D10">
      <w:pPr>
        <w:pStyle w:val="libFootnote0"/>
        <w:rPr>
          <w:rtl/>
        </w:rPr>
      </w:pPr>
      <w:r w:rsidRPr="00A2729A">
        <w:rPr>
          <w:rtl/>
        </w:rPr>
        <w:t xml:space="preserve">(7) تقدم ذلك في الفائدة الخامسة برمز </w:t>
      </w:r>
      <w:r>
        <w:rPr>
          <w:rtl/>
        </w:rPr>
        <w:t>(</w:t>
      </w:r>
      <w:r w:rsidRPr="00A2729A">
        <w:rPr>
          <w:rtl/>
        </w:rPr>
        <w:t>كو</w:t>
      </w:r>
      <w:r>
        <w:rPr>
          <w:rtl/>
        </w:rPr>
        <w:t>)</w:t>
      </w:r>
      <w:r w:rsidRPr="00A2729A">
        <w:rPr>
          <w:rtl/>
        </w:rPr>
        <w:t xml:space="preserve"> المساوي للرقم [26]</w:t>
      </w:r>
      <w:r>
        <w:rPr>
          <w:rtl/>
        </w:rPr>
        <w:t>،</w:t>
      </w:r>
      <w:r w:rsidRPr="00A2729A">
        <w:rPr>
          <w:rtl/>
        </w:rPr>
        <w:t xml:space="preserve"> كما تقدم أيضاً في الفائدة الخامسة برمز </w:t>
      </w:r>
      <w:r>
        <w:rPr>
          <w:rtl/>
        </w:rPr>
        <w:t>(</w:t>
      </w:r>
      <w:r w:rsidRPr="00A2729A">
        <w:rPr>
          <w:rtl/>
        </w:rPr>
        <w:t>رفب</w:t>
      </w:r>
      <w:r>
        <w:rPr>
          <w:rtl/>
        </w:rPr>
        <w:t>)</w:t>
      </w:r>
      <w:r w:rsidRPr="00A2729A">
        <w:rPr>
          <w:rtl/>
        </w:rPr>
        <w:t xml:space="preserve"> المساوي للرقم [282]</w:t>
      </w:r>
      <w:r>
        <w:rPr>
          <w:rtl/>
        </w:rPr>
        <w:t>،</w:t>
      </w:r>
      <w:r w:rsidRPr="00A2729A">
        <w:rPr>
          <w:rtl/>
        </w:rPr>
        <w:t xml:space="preserve"> فراجع</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[796] وإلى أبي داود المسترق</w:t>
      </w:r>
      <w:r>
        <w:rPr>
          <w:rFonts w:hint="cs"/>
          <w:rtl/>
        </w:rPr>
        <w:t xml:space="preserve"> </w:t>
      </w:r>
      <w:r w:rsidRPr="00C73D10">
        <w:rPr>
          <w:rStyle w:val="libFootnotenumChar"/>
          <w:rtl/>
        </w:rPr>
        <w:t>(1)</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ابن الزبير</w:t>
      </w:r>
      <w:r>
        <w:rPr>
          <w:rtl/>
        </w:rPr>
        <w:t>،</w:t>
      </w:r>
      <w:r w:rsidRPr="00A2729A">
        <w:rPr>
          <w:rtl/>
        </w:rPr>
        <w:t xml:space="preserve"> وعلي بن الحسن. وطريق آخر فيه</w:t>
      </w:r>
      <w:r>
        <w:rPr>
          <w:rtl/>
        </w:rPr>
        <w:t>:</w:t>
      </w:r>
      <w:r w:rsidRPr="00A2729A">
        <w:rPr>
          <w:rtl/>
        </w:rPr>
        <w:t xml:space="preserve"> ابن أبي جيد. وآخر مرسل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المياه</w:t>
      </w:r>
      <w:r>
        <w:rPr>
          <w:rtl/>
        </w:rPr>
        <w:t>،</w:t>
      </w:r>
      <w:r w:rsidRPr="00A2729A">
        <w:rPr>
          <w:rtl/>
        </w:rPr>
        <w:t xml:space="preserve"> في الحديث الثالث</w:t>
      </w:r>
      <w:r>
        <w:rPr>
          <w:rtl/>
        </w:rPr>
        <w:t>،</w:t>
      </w:r>
      <w:r w:rsidRPr="00A2729A">
        <w:rPr>
          <w:rtl/>
        </w:rPr>
        <w:t xml:space="preserve"> والرابع </w:t>
      </w:r>
      <w:r w:rsidRPr="00C73D10">
        <w:rPr>
          <w:rStyle w:val="libFootnotenumChar"/>
          <w:rtl/>
        </w:rPr>
        <w:t>(3)</w:t>
      </w:r>
      <w:r>
        <w:rPr>
          <w:rtl/>
        </w:rPr>
        <w:t>.</w:t>
      </w:r>
      <w:r w:rsidRPr="00A2729A">
        <w:rPr>
          <w:rtl/>
        </w:rPr>
        <w:t xml:space="preserve"> وفي باب كيفيّة الصلاة من أبواب الزيادات</w:t>
      </w:r>
      <w:r>
        <w:rPr>
          <w:rtl/>
        </w:rPr>
        <w:t>،</w:t>
      </w:r>
      <w:r w:rsidRPr="00A2729A">
        <w:rPr>
          <w:rtl/>
        </w:rPr>
        <w:t xml:space="preserve"> في الحديث المائة والرابع والستين </w:t>
      </w:r>
      <w:r w:rsidRPr="00C73D10">
        <w:rPr>
          <w:rStyle w:val="libFootnotenumChar"/>
          <w:rtl/>
        </w:rPr>
        <w:t>(4)</w:t>
      </w:r>
      <w:r>
        <w:rPr>
          <w:rtl/>
        </w:rPr>
        <w:t>.</w:t>
      </w:r>
      <w:r w:rsidRPr="00A2729A">
        <w:rPr>
          <w:rtl/>
        </w:rPr>
        <w:t xml:space="preserve"> وفي باب حكم العلاج للصائم</w:t>
      </w:r>
      <w:r>
        <w:rPr>
          <w:rtl/>
        </w:rPr>
        <w:t>،</w:t>
      </w:r>
      <w:r w:rsidRPr="00A2729A">
        <w:rPr>
          <w:rtl/>
        </w:rPr>
        <w:t xml:space="preserve"> في الحديث العاشر </w:t>
      </w:r>
      <w:r w:rsidRPr="00C73D10">
        <w:rPr>
          <w:rStyle w:val="libFootnotenumChar"/>
          <w:rtl/>
        </w:rPr>
        <w:t>(5)</w:t>
      </w:r>
      <w:r>
        <w:rPr>
          <w:rtl/>
        </w:rPr>
        <w:t>.</w:t>
      </w:r>
      <w:r w:rsidRPr="00A2729A">
        <w:rPr>
          <w:rtl/>
        </w:rPr>
        <w:t xml:space="preserve"> وفي باب بيع الثمار</w:t>
      </w:r>
      <w:r>
        <w:rPr>
          <w:rtl/>
        </w:rPr>
        <w:t>،</w:t>
      </w:r>
      <w:r w:rsidRPr="00A2729A">
        <w:rPr>
          <w:rtl/>
        </w:rPr>
        <w:t xml:space="preserve"> في الحديث الرابع والعشرين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[797] وإلى أبي الربيع الشامي</w:t>
      </w:r>
      <w:r w:rsidRPr="00C73D10">
        <w:rPr>
          <w:rStyle w:val="libBold2Char"/>
          <w:rFonts w:hint="cs"/>
          <w:rtl/>
        </w:rPr>
        <w:t xml:space="preserve"> </w:t>
      </w:r>
      <w:r w:rsidRPr="00C73D10">
        <w:rPr>
          <w:rStyle w:val="libFootnotenumChar"/>
          <w:rtl/>
        </w:rPr>
        <w:t>(7)</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وخالد بن جرير في الفهرست </w:t>
      </w:r>
      <w:r w:rsidRPr="00C73D10">
        <w:rPr>
          <w:rStyle w:val="libFootnotenumChar"/>
          <w:rtl/>
        </w:rPr>
        <w:t>(8)</w:t>
      </w:r>
      <w:r>
        <w:rPr>
          <w:rtl/>
        </w:rPr>
        <w:t>.</w:t>
      </w:r>
    </w:p>
    <w:p w:rsidR="00C73D10" w:rsidRPr="00A2729A" w:rsidRDefault="00C73D10" w:rsidP="00C73D10">
      <w:pPr>
        <w:pStyle w:val="libNormal"/>
        <w:rPr>
          <w:rtl/>
        </w:rPr>
      </w:pPr>
      <w:r w:rsidRPr="00A2729A">
        <w:rPr>
          <w:rtl/>
        </w:rPr>
        <w:t>وإليه فيه</w:t>
      </w:r>
      <w:r>
        <w:rPr>
          <w:rtl/>
        </w:rPr>
        <w:t>:</w:t>
      </w:r>
      <w:r w:rsidRPr="00A2729A">
        <w:rPr>
          <w:rtl/>
        </w:rPr>
        <w:t xml:space="preserve"> محمّد بن إسماعيل</w:t>
      </w:r>
      <w:r>
        <w:rPr>
          <w:rtl/>
        </w:rPr>
        <w:t>،</w:t>
      </w:r>
      <w:r w:rsidRPr="00A2729A">
        <w:rPr>
          <w:rtl/>
        </w:rPr>
        <w:t xml:space="preserve"> عن الفضل بن شاذان</w:t>
      </w:r>
      <w:r>
        <w:rPr>
          <w:rtl/>
        </w:rPr>
        <w:t>،</w:t>
      </w:r>
      <w:r w:rsidRPr="00A2729A">
        <w:rPr>
          <w:rtl/>
        </w:rPr>
        <w:t xml:space="preserve"> في التهذيب. في باب أمتعة التجارات في الزكاة</w:t>
      </w:r>
      <w:r>
        <w:rPr>
          <w:rtl/>
        </w:rPr>
        <w:t>،</w:t>
      </w:r>
      <w:r w:rsidRPr="00A2729A">
        <w:rPr>
          <w:rtl/>
        </w:rPr>
        <w:t xml:space="preserve"> في الحديث الأول </w:t>
      </w:r>
      <w:r w:rsidRPr="00C73D10">
        <w:rPr>
          <w:rStyle w:val="libFootnotenumChar"/>
          <w:rtl/>
        </w:rPr>
        <w:t>(9)</w:t>
      </w:r>
      <w:r>
        <w:rPr>
          <w:rtl/>
        </w:rPr>
        <w:t>.</w:t>
      </w:r>
    </w:p>
    <w:p w:rsidR="00C73D10" w:rsidRPr="00A2729A" w:rsidRDefault="00C73D10" w:rsidP="00C73D10">
      <w:pPr>
        <w:pStyle w:val="libNormal"/>
        <w:rPr>
          <w:rtl/>
        </w:rPr>
      </w:pPr>
      <w:r w:rsidRPr="00A2729A">
        <w:rPr>
          <w:rtl/>
        </w:rPr>
        <w:t xml:space="preserve">وعلى ما بيّنا في ترجمة محمّد بن إسماعيل بن بزيع </w:t>
      </w:r>
      <w:r w:rsidRPr="00C73D10">
        <w:rPr>
          <w:rStyle w:val="libFootnotenumChar"/>
          <w:rtl/>
        </w:rPr>
        <w:t>(10)</w:t>
      </w:r>
      <w:r w:rsidRPr="00A2729A">
        <w:rPr>
          <w:rtl/>
        </w:rPr>
        <w:t xml:space="preserve"> هو محمّد</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اسمه</w:t>
      </w:r>
      <w:r>
        <w:rPr>
          <w:rtl/>
        </w:rPr>
        <w:t>:</w:t>
      </w:r>
      <w:r w:rsidRPr="00A2729A">
        <w:rPr>
          <w:rtl/>
        </w:rPr>
        <w:t xml:space="preserve"> سليمان بن سفيان </w:t>
      </w:r>
      <w:r>
        <w:rPr>
          <w:rtl/>
        </w:rPr>
        <w:t>(</w:t>
      </w:r>
      <w:r w:rsidRPr="00A2729A">
        <w:rPr>
          <w:rtl/>
        </w:rPr>
        <w:t>ت / 231 ه‍</w:t>
      </w:r>
      <w:r>
        <w:rPr>
          <w:rtl/>
        </w:rPr>
        <w:t>)،</w:t>
      </w:r>
      <w:r w:rsidRPr="00A2729A">
        <w:rPr>
          <w:rtl/>
        </w:rPr>
        <w:t xml:space="preserve"> وإنما سمي المسترق لأنه كان يسترق الناس بشعر السيّد الحميري في سنة خمس وعشرين ومائتين</w:t>
      </w:r>
      <w:r>
        <w:rPr>
          <w:rtl/>
        </w:rPr>
        <w:t>،</w:t>
      </w:r>
      <w:r w:rsidRPr="00A2729A">
        <w:rPr>
          <w:rtl/>
        </w:rPr>
        <w:t xml:space="preserve"> كما في رجال النجاشي</w:t>
      </w:r>
      <w:r>
        <w:rPr>
          <w:rtl/>
        </w:rPr>
        <w:t>:</w:t>
      </w:r>
      <w:r w:rsidRPr="00A2729A">
        <w:rPr>
          <w:rtl/>
        </w:rPr>
        <w:t xml:space="preserve"> 183 / 485</w:t>
      </w:r>
      <w:r>
        <w:rPr>
          <w:rtl/>
        </w:rPr>
        <w:t>،</w:t>
      </w:r>
      <w:r w:rsidRPr="00A2729A">
        <w:rPr>
          <w:rtl/>
        </w:rPr>
        <w:t xml:space="preserve"> وكان </w:t>
      </w:r>
      <w:r>
        <w:rPr>
          <w:rtl/>
        </w:rPr>
        <w:t>(</w:t>
      </w:r>
      <w:r w:rsidRPr="00A2729A">
        <w:rPr>
          <w:rtl/>
        </w:rPr>
        <w:t>رضى الله عنه</w:t>
      </w:r>
      <w:r>
        <w:rPr>
          <w:rtl/>
        </w:rPr>
        <w:t>)</w:t>
      </w:r>
      <w:r w:rsidRPr="00A2729A">
        <w:rPr>
          <w:rtl/>
        </w:rPr>
        <w:t xml:space="preserve"> ثقة</w:t>
      </w:r>
      <w:r>
        <w:rPr>
          <w:rtl/>
        </w:rPr>
        <w:t>،</w:t>
      </w:r>
      <w:r w:rsidRPr="00A2729A">
        <w:rPr>
          <w:rtl/>
        </w:rPr>
        <w:t xml:space="preserve"> من خواص الأئمة </w:t>
      </w:r>
      <w:r w:rsidRPr="00C73D10">
        <w:rPr>
          <w:rStyle w:val="libAlaemChar"/>
          <w:rtl/>
        </w:rPr>
        <w:t>عليهم‌السلام</w:t>
      </w:r>
      <w:r w:rsidRPr="000C14F8">
        <w:rPr>
          <w:rFonts w:hint="cs"/>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184 / 825</w:t>
      </w:r>
      <w:r>
        <w:rPr>
          <w:rtl/>
        </w:rPr>
        <w:t>.</w:t>
      </w:r>
    </w:p>
    <w:p w:rsidR="00C73D10" w:rsidRPr="00A2729A" w:rsidRDefault="00C73D10" w:rsidP="00C73D10">
      <w:pPr>
        <w:pStyle w:val="libFootnote0"/>
        <w:rPr>
          <w:rtl/>
        </w:rPr>
      </w:pPr>
      <w:r w:rsidRPr="00A2729A">
        <w:rPr>
          <w:rtl/>
        </w:rPr>
        <w:t>(3) تهذيب الأحكام 1</w:t>
      </w:r>
      <w:r>
        <w:rPr>
          <w:rtl/>
        </w:rPr>
        <w:t>:</w:t>
      </w:r>
      <w:r w:rsidRPr="00A2729A">
        <w:rPr>
          <w:rtl/>
        </w:rPr>
        <w:t xml:space="preserve"> 215 / 3 </w:t>
      </w:r>
      <w:r>
        <w:rPr>
          <w:rtl/>
        </w:rPr>
        <w:t>و 1:</w:t>
      </w:r>
      <w:r w:rsidRPr="00A2729A">
        <w:rPr>
          <w:rtl/>
        </w:rPr>
        <w:t xml:space="preserve"> 216 / 4</w:t>
      </w:r>
      <w:r>
        <w:rPr>
          <w:rtl/>
        </w:rPr>
        <w:t>.</w:t>
      </w:r>
    </w:p>
    <w:p w:rsidR="00C73D10" w:rsidRPr="00A2729A" w:rsidRDefault="00C73D10" w:rsidP="00C73D10">
      <w:pPr>
        <w:pStyle w:val="libFootnote0"/>
        <w:rPr>
          <w:rtl/>
        </w:rPr>
      </w:pPr>
      <w:r w:rsidRPr="00A2729A">
        <w:rPr>
          <w:rtl/>
        </w:rPr>
        <w:t>(4) تهذيب الأحكام 2</w:t>
      </w:r>
      <w:r>
        <w:rPr>
          <w:rtl/>
        </w:rPr>
        <w:t>:</w:t>
      </w:r>
      <w:r w:rsidRPr="00A2729A">
        <w:rPr>
          <w:rtl/>
        </w:rPr>
        <w:t xml:space="preserve"> 320 / 1308</w:t>
      </w:r>
      <w:r>
        <w:rPr>
          <w:rtl/>
        </w:rPr>
        <w:t>.</w:t>
      </w:r>
    </w:p>
    <w:p w:rsidR="00C73D10" w:rsidRPr="00A2729A" w:rsidRDefault="00C73D10" w:rsidP="00C73D10">
      <w:pPr>
        <w:pStyle w:val="libFootnote0"/>
        <w:rPr>
          <w:rtl/>
        </w:rPr>
      </w:pPr>
      <w:r w:rsidRPr="00A2729A">
        <w:rPr>
          <w:rtl/>
        </w:rPr>
        <w:t>(5) تهذيب الأحكام 4</w:t>
      </w:r>
      <w:r>
        <w:rPr>
          <w:rtl/>
        </w:rPr>
        <w:t>:</w:t>
      </w:r>
      <w:r w:rsidRPr="00A2729A">
        <w:rPr>
          <w:rtl/>
        </w:rPr>
        <w:t xml:space="preserve"> 260 / 772</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89 / 380</w:t>
      </w:r>
      <w:r>
        <w:rPr>
          <w:rtl/>
        </w:rPr>
        <w:t>.</w:t>
      </w:r>
    </w:p>
    <w:p w:rsidR="00C73D10" w:rsidRPr="00A2729A" w:rsidRDefault="00C73D10" w:rsidP="00C73D10">
      <w:pPr>
        <w:pStyle w:val="libFootnote0"/>
        <w:rPr>
          <w:rtl/>
        </w:rPr>
      </w:pPr>
      <w:r w:rsidRPr="00A2729A">
        <w:rPr>
          <w:rtl/>
        </w:rPr>
        <w:t>(7) اسمه خليد بن أوفى</w:t>
      </w:r>
      <w:r>
        <w:rPr>
          <w:rtl/>
        </w:rPr>
        <w:t>،</w:t>
      </w:r>
      <w:r w:rsidRPr="00A2729A">
        <w:rPr>
          <w:rtl/>
        </w:rPr>
        <w:t xml:space="preserve"> وقد تقدم ضبط اسمه في الفائدة الخامسة برمز </w:t>
      </w:r>
      <w:r>
        <w:rPr>
          <w:rtl/>
        </w:rPr>
        <w:t>(</w:t>
      </w:r>
      <w:r w:rsidRPr="00A2729A">
        <w:rPr>
          <w:rtl/>
        </w:rPr>
        <w:t>شط</w:t>
      </w:r>
      <w:r>
        <w:rPr>
          <w:rtl/>
        </w:rPr>
        <w:t>)</w:t>
      </w:r>
      <w:r w:rsidRPr="00A2729A">
        <w:rPr>
          <w:rtl/>
        </w:rPr>
        <w:t xml:space="preserve"> المساوي للرقم [369]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186 / 837</w:t>
      </w:r>
      <w:r>
        <w:rPr>
          <w:rtl/>
        </w:rPr>
        <w:t>.</w:t>
      </w:r>
    </w:p>
    <w:p w:rsidR="00C73D10" w:rsidRPr="00A2729A" w:rsidRDefault="00C73D10" w:rsidP="00C73D10">
      <w:pPr>
        <w:pStyle w:val="libFootnote0"/>
        <w:rPr>
          <w:rtl/>
        </w:rPr>
      </w:pPr>
      <w:r w:rsidRPr="00A2729A">
        <w:rPr>
          <w:rtl/>
        </w:rPr>
        <w:t>(9) تهذيب الأحكام 4</w:t>
      </w:r>
      <w:r>
        <w:rPr>
          <w:rtl/>
        </w:rPr>
        <w:t>:</w:t>
      </w:r>
      <w:r w:rsidRPr="00A2729A">
        <w:rPr>
          <w:rtl/>
        </w:rPr>
        <w:t xml:space="preserve"> 68 / 185</w:t>
      </w:r>
      <w:r>
        <w:rPr>
          <w:rtl/>
        </w:rPr>
        <w:t>.</w:t>
      </w:r>
    </w:p>
    <w:p w:rsidR="00C73D10" w:rsidRDefault="00C73D10" w:rsidP="00C73D10">
      <w:pPr>
        <w:pStyle w:val="libFootnote0"/>
        <w:rPr>
          <w:rtl/>
        </w:rPr>
      </w:pPr>
      <w:r w:rsidRPr="00A2729A">
        <w:rPr>
          <w:rtl/>
        </w:rPr>
        <w:t>(10) جامع الرواة 2</w:t>
      </w:r>
      <w:r>
        <w:rPr>
          <w:rtl/>
        </w:rPr>
        <w:t>:</w:t>
      </w:r>
      <w:r w:rsidRPr="00A2729A">
        <w:rPr>
          <w:rtl/>
        </w:rPr>
        <w:t xml:space="preserve"> 71</w:t>
      </w:r>
      <w:r>
        <w:rPr>
          <w:rtl/>
        </w:rPr>
        <w:t>،</w:t>
      </w:r>
      <w:r w:rsidRPr="00A2729A">
        <w:rPr>
          <w:rtl/>
        </w:rPr>
        <w:t xml:space="preserve"> واستظهر النوري </w:t>
      </w:r>
      <w:r w:rsidRPr="00C73D10">
        <w:rPr>
          <w:rStyle w:val="libAlaemChar"/>
          <w:rtl/>
        </w:rPr>
        <w:t>قدس‌سره</w:t>
      </w:r>
      <w:r w:rsidRPr="00A2729A">
        <w:rPr>
          <w:rtl/>
        </w:rPr>
        <w:t xml:space="preserve"> في الفائدة الخامسة</w:t>
      </w:r>
      <w:r>
        <w:rPr>
          <w:rtl/>
        </w:rPr>
        <w:t>،</w:t>
      </w:r>
      <w:r w:rsidRPr="00A2729A">
        <w:rPr>
          <w:rtl/>
        </w:rPr>
        <w:t xml:space="preserve"> في شرح طريق</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ابن إسماعيل البرمكي</w:t>
      </w:r>
      <w:r>
        <w:rPr>
          <w:rtl/>
        </w:rPr>
        <w:t>،</w:t>
      </w:r>
      <w:r w:rsidRPr="00A2729A">
        <w:rPr>
          <w:rtl/>
        </w:rPr>
        <w:t xml:space="preserve"> فعلى هذا فالطريق إليه صحيح</w:t>
      </w:r>
      <w:r>
        <w:rPr>
          <w:rtl/>
        </w:rPr>
        <w:t>،</w:t>
      </w:r>
      <w:r w:rsidRPr="00A2729A">
        <w:rPr>
          <w:rtl/>
        </w:rPr>
        <w:t xml:space="preserve"> والله أعلم.</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الحكم بن مسكين</w:t>
      </w:r>
      <w:r>
        <w:rPr>
          <w:rtl/>
        </w:rPr>
        <w:t>،</w:t>
      </w:r>
      <w:r w:rsidRPr="00A2729A">
        <w:rPr>
          <w:rtl/>
        </w:rPr>
        <w:t xml:space="preserve"> والحسن بن رباط </w:t>
      </w:r>
      <w:r w:rsidRPr="00C73D10">
        <w:rPr>
          <w:rStyle w:val="libFootnotenumChar"/>
          <w:rtl/>
        </w:rPr>
        <w:t>(1)</w:t>
      </w:r>
      <w:r>
        <w:rPr>
          <w:rtl/>
        </w:rPr>
        <w:t>.</w:t>
      </w:r>
      <w:r w:rsidRPr="00A2729A">
        <w:rPr>
          <w:rtl/>
        </w:rPr>
        <w:t xml:space="preserve"> وفي النجاشي</w:t>
      </w:r>
      <w:r>
        <w:rPr>
          <w:rtl/>
        </w:rPr>
        <w:t>:</w:t>
      </w:r>
      <w:r w:rsidRPr="00A2729A">
        <w:rPr>
          <w:rtl/>
        </w:rPr>
        <w:t xml:space="preserve"> موثق إلى الحسن بن محبوب الراوي عن خالد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[798] وإلى أبي زيد الرطاب</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الزبير</w:t>
      </w:r>
      <w:r>
        <w:rPr>
          <w:rtl/>
        </w:rPr>
        <w:t>،</w:t>
      </w:r>
      <w:r w:rsidRPr="00A2729A">
        <w:rPr>
          <w:rtl/>
        </w:rPr>
        <w:t xml:space="preserve"> عن علي بن الحسن في الفهرست </w:t>
      </w:r>
      <w:r w:rsidRPr="00C73D10">
        <w:rPr>
          <w:rStyle w:val="libFootnotenumChar"/>
          <w:rtl/>
        </w:rPr>
        <w:t>(3)</w:t>
      </w:r>
      <w:r>
        <w:rPr>
          <w:rtl/>
        </w:rPr>
        <w:t>.</w:t>
      </w:r>
    </w:p>
    <w:p w:rsidR="00C73D10" w:rsidRPr="00A2729A" w:rsidRDefault="00C73D10" w:rsidP="00C73D10">
      <w:pPr>
        <w:pStyle w:val="libLine"/>
        <w:rPr>
          <w:rtl/>
        </w:rPr>
      </w:pPr>
      <w:r w:rsidRPr="00A2729A">
        <w:rPr>
          <w:rtl/>
        </w:rPr>
        <w:t>__________________</w:t>
      </w:r>
    </w:p>
    <w:p w:rsidR="00C73D10" w:rsidRPr="002E7EBC" w:rsidRDefault="00C73D10" w:rsidP="00C73D10">
      <w:pPr>
        <w:pStyle w:val="libFootnote0"/>
        <w:rPr>
          <w:rtl/>
        </w:rPr>
      </w:pPr>
      <w:r w:rsidRPr="002E7EBC">
        <w:rPr>
          <w:rtl/>
        </w:rPr>
        <w:t>الصدوق إلى الفضل بن شاذان المتقدم برمز (رند) المساوي للرقم [254] انه النيسابوري</w:t>
      </w:r>
      <w:r>
        <w:rPr>
          <w:rtl/>
        </w:rPr>
        <w:t>،</w:t>
      </w:r>
      <w:r w:rsidRPr="002E7EBC">
        <w:rPr>
          <w:rtl/>
        </w:rPr>
        <w:t xml:space="preserve"> وما ذكره الأردبيلي </w:t>
      </w:r>
      <w:r w:rsidRPr="00C73D10">
        <w:rPr>
          <w:rStyle w:val="libAlaemChar"/>
          <w:rtl/>
        </w:rPr>
        <w:t>قدس‌سره</w:t>
      </w:r>
      <w:r w:rsidRPr="002E7EBC">
        <w:rPr>
          <w:rtl/>
        </w:rPr>
        <w:t xml:space="preserve"> من الأدلة على انه البرمكي لا يقطع بذلك</w:t>
      </w:r>
      <w:r>
        <w:rPr>
          <w:rtl/>
        </w:rPr>
        <w:t>،</w:t>
      </w:r>
      <w:r w:rsidRPr="002E7EBC">
        <w:rPr>
          <w:rtl/>
        </w:rPr>
        <w:t xml:space="preserve"> وقد اختلف العلماء بشأنه كثيراً</w:t>
      </w:r>
      <w:r>
        <w:rPr>
          <w:rtl/>
        </w:rPr>
        <w:t>،</w:t>
      </w:r>
      <w:r w:rsidRPr="002E7EBC">
        <w:rPr>
          <w:rtl/>
        </w:rPr>
        <w:t xml:space="preserve"> وما عليه أكثرهم هو النيسابوري.</w:t>
      </w:r>
    </w:p>
    <w:p w:rsidR="00C73D10" w:rsidRPr="002E7EBC" w:rsidRDefault="00C73D10" w:rsidP="00C73D10">
      <w:pPr>
        <w:pStyle w:val="libFootnote"/>
        <w:rPr>
          <w:rFonts w:hint="cs"/>
          <w:rtl/>
        </w:rPr>
      </w:pPr>
      <w:r w:rsidRPr="002E7EBC">
        <w:rPr>
          <w:rtl/>
        </w:rPr>
        <w:t>انظر</w:t>
      </w:r>
      <w:r>
        <w:rPr>
          <w:rtl/>
        </w:rPr>
        <w:t>:</w:t>
      </w:r>
      <w:r w:rsidRPr="002E7EBC">
        <w:rPr>
          <w:rtl/>
        </w:rPr>
        <w:t xml:space="preserve"> مشرق الشمسين</w:t>
      </w:r>
      <w:r>
        <w:rPr>
          <w:rtl/>
        </w:rPr>
        <w:t>:</w:t>
      </w:r>
      <w:r w:rsidRPr="002E7EBC">
        <w:rPr>
          <w:rtl/>
        </w:rPr>
        <w:t xml:space="preserve"> 274 مطبوع ضمن كتاب الحبل المتين</w:t>
      </w:r>
      <w:r>
        <w:rPr>
          <w:rtl/>
        </w:rPr>
        <w:t>،</w:t>
      </w:r>
      <w:r w:rsidRPr="002E7EBC">
        <w:rPr>
          <w:rtl/>
        </w:rPr>
        <w:t xml:space="preserve"> ومنتهى المقال</w:t>
      </w:r>
      <w:r>
        <w:rPr>
          <w:rtl/>
        </w:rPr>
        <w:t>:</w:t>
      </w:r>
      <w:r w:rsidRPr="002E7EBC">
        <w:rPr>
          <w:rtl/>
        </w:rPr>
        <w:t xml:space="preserve"> 261</w:t>
      </w:r>
      <w:r>
        <w:rPr>
          <w:rtl/>
        </w:rPr>
        <w:t>،</w:t>
      </w:r>
      <w:r w:rsidRPr="002E7EBC">
        <w:rPr>
          <w:rtl/>
        </w:rPr>
        <w:t xml:space="preserve"> ونقد الرجال</w:t>
      </w:r>
      <w:r>
        <w:rPr>
          <w:rtl/>
        </w:rPr>
        <w:t>:</w:t>
      </w:r>
      <w:r w:rsidRPr="002E7EBC">
        <w:rPr>
          <w:rtl/>
        </w:rPr>
        <w:t xml:space="preserve"> 293 / 123</w:t>
      </w:r>
      <w:r>
        <w:rPr>
          <w:rtl/>
        </w:rPr>
        <w:t>،</w:t>
      </w:r>
      <w:r w:rsidRPr="002E7EBC">
        <w:rPr>
          <w:rtl/>
        </w:rPr>
        <w:t xml:space="preserve"> والوسائل 20</w:t>
      </w:r>
      <w:r>
        <w:rPr>
          <w:rtl/>
        </w:rPr>
        <w:t>:</w:t>
      </w:r>
      <w:r w:rsidRPr="002E7EBC">
        <w:rPr>
          <w:rtl/>
        </w:rPr>
        <w:t xml:space="preserve"> 316 / 984</w:t>
      </w:r>
      <w:r>
        <w:rPr>
          <w:rtl/>
        </w:rPr>
        <w:t>،</w:t>
      </w:r>
      <w:r w:rsidRPr="002E7EBC">
        <w:rPr>
          <w:rtl/>
        </w:rPr>
        <w:t xml:space="preserve"> وتنقيح المقال 2</w:t>
      </w:r>
      <w:r>
        <w:rPr>
          <w:rtl/>
        </w:rPr>
        <w:t>:</w:t>
      </w:r>
      <w:r w:rsidRPr="002E7EBC">
        <w:rPr>
          <w:rtl/>
        </w:rPr>
        <w:t xml:space="preserve"> 80</w:t>
      </w:r>
      <w:r>
        <w:rPr>
          <w:rtl/>
        </w:rPr>
        <w:t>،</w:t>
      </w:r>
      <w:r w:rsidRPr="002E7EBC">
        <w:rPr>
          <w:rtl/>
        </w:rPr>
        <w:t xml:space="preserve"> والفائدة السابعة من الخاتمة في المجلد الثالث من فوائد التنقيح</w:t>
      </w:r>
      <w:r>
        <w:rPr>
          <w:rtl/>
        </w:rPr>
        <w:t>،</w:t>
      </w:r>
      <w:r w:rsidRPr="002E7EBC">
        <w:rPr>
          <w:rtl/>
        </w:rPr>
        <w:t xml:space="preserve"> وتوضيح المقال</w:t>
      </w:r>
      <w:r>
        <w:rPr>
          <w:rtl/>
        </w:rPr>
        <w:t>:</w:t>
      </w:r>
      <w:r w:rsidRPr="002E7EBC">
        <w:rPr>
          <w:rtl/>
        </w:rPr>
        <w:t xml:space="preserve"> 27 30</w:t>
      </w:r>
      <w:r>
        <w:rPr>
          <w:rtl/>
        </w:rPr>
        <w:t>،</w:t>
      </w:r>
      <w:r w:rsidRPr="002E7EBC">
        <w:rPr>
          <w:rtl/>
        </w:rPr>
        <w:t xml:space="preserve"> ومعجم رجال الحديث 15</w:t>
      </w:r>
      <w:r>
        <w:rPr>
          <w:rtl/>
        </w:rPr>
        <w:t>:</w:t>
      </w:r>
      <w:r w:rsidRPr="002E7EBC">
        <w:rPr>
          <w:rtl/>
        </w:rPr>
        <w:t xml:space="preserve"> 100 102</w:t>
      </w:r>
      <w:r>
        <w:rPr>
          <w:rtl/>
        </w:rPr>
        <w:t>،</w:t>
      </w:r>
      <w:r w:rsidRPr="002E7EBC">
        <w:rPr>
          <w:rtl/>
        </w:rPr>
        <w:t xml:space="preserve"> كما وراجع خلاصة الآراء في محمّد بن إسماعيل هذا في كتاب</w:t>
      </w:r>
      <w:r>
        <w:rPr>
          <w:rtl/>
        </w:rPr>
        <w:t>:</w:t>
      </w:r>
      <w:r w:rsidRPr="002E7EBC">
        <w:rPr>
          <w:rtl/>
        </w:rPr>
        <w:t xml:space="preserve"> الشيخ الكليني البغدادي وكتابه الكافي الفروع</w:t>
      </w:r>
      <w:r>
        <w:rPr>
          <w:rtl/>
        </w:rPr>
        <w:t>:</w:t>
      </w:r>
      <w:r w:rsidRPr="002E7EBC">
        <w:rPr>
          <w:rtl/>
        </w:rPr>
        <w:t xml:space="preserve"> 332 334 / 75</w:t>
      </w:r>
      <w:r>
        <w:rPr>
          <w:rtl/>
        </w:rPr>
        <w:t>،</w:t>
      </w:r>
      <w:r w:rsidRPr="002E7EBC">
        <w:rPr>
          <w:rtl/>
        </w:rPr>
        <w:t xml:space="preserve"> فراجع.</w:t>
      </w:r>
    </w:p>
    <w:p w:rsidR="00C73D10" w:rsidRPr="00A2729A" w:rsidRDefault="00C73D10" w:rsidP="00C73D10">
      <w:pPr>
        <w:pStyle w:val="libFootnote0"/>
        <w:rPr>
          <w:rtl/>
        </w:rPr>
      </w:pPr>
      <w:r w:rsidRPr="00A2729A">
        <w:rPr>
          <w:rtl/>
        </w:rPr>
        <w:t>(1) الفقيه 4</w:t>
      </w:r>
      <w:r>
        <w:rPr>
          <w:rtl/>
        </w:rPr>
        <w:t>:</w:t>
      </w:r>
      <w:r w:rsidRPr="00A2729A">
        <w:rPr>
          <w:rtl/>
        </w:rPr>
        <w:t xml:space="preserve"> 98</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455 / 1233</w:t>
      </w:r>
      <w:r>
        <w:rPr>
          <w:rtl/>
        </w:rPr>
        <w:t>،</w:t>
      </w:r>
      <w:r w:rsidRPr="00A2729A">
        <w:rPr>
          <w:rtl/>
        </w:rPr>
        <w:t xml:space="preserve"> وفيه</w:t>
      </w:r>
      <w:r>
        <w:rPr>
          <w:rtl/>
        </w:rPr>
        <w:t>:</w:t>
      </w:r>
      <w:r w:rsidRPr="00A2729A">
        <w:rPr>
          <w:rtl/>
        </w:rPr>
        <w:t xml:space="preserve"> « أخبرنا ابن نوح</w:t>
      </w:r>
      <w:r>
        <w:rPr>
          <w:rtl/>
        </w:rPr>
        <w:t>،</w:t>
      </w:r>
      <w:r w:rsidRPr="00A2729A">
        <w:rPr>
          <w:rtl/>
        </w:rPr>
        <w:t xml:space="preserve"> عن الحسين بن علي</w:t>
      </w:r>
      <w:r>
        <w:rPr>
          <w:rtl/>
        </w:rPr>
        <w:t>،</w:t>
      </w:r>
      <w:r w:rsidRPr="00A2729A">
        <w:rPr>
          <w:rtl/>
        </w:rPr>
        <w:t xml:space="preserve"> عن أحمد بن إدريس</w:t>
      </w:r>
      <w:r>
        <w:rPr>
          <w:rtl/>
        </w:rPr>
        <w:t>،</w:t>
      </w:r>
      <w:r w:rsidRPr="00A2729A">
        <w:rPr>
          <w:rtl/>
        </w:rPr>
        <w:t xml:space="preserve"> عن محمّد بن أحمد بن يحيى</w:t>
      </w:r>
      <w:r>
        <w:rPr>
          <w:rtl/>
        </w:rPr>
        <w:t>،</w:t>
      </w:r>
      <w:r w:rsidRPr="00A2729A">
        <w:rPr>
          <w:rtl/>
        </w:rPr>
        <w:t xml:space="preserve"> عن محمّد بن الحسين بن أبي الخطاب</w:t>
      </w:r>
      <w:r>
        <w:rPr>
          <w:rtl/>
        </w:rPr>
        <w:t>،</w:t>
      </w:r>
      <w:r w:rsidRPr="00A2729A">
        <w:rPr>
          <w:rtl/>
        </w:rPr>
        <w:t xml:space="preserve"> عن الحسن بن محبوب</w:t>
      </w:r>
      <w:r>
        <w:rPr>
          <w:rtl/>
        </w:rPr>
        <w:t>،</w:t>
      </w:r>
      <w:r w:rsidRPr="00A2729A">
        <w:rPr>
          <w:rtl/>
        </w:rPr>
        <w:t xml:space="preserve"> عن خالد بن جرير</w:t>
      </w:r>
      <w:r>
        <w:rPr>
          <w:rtl/>
        </w:rPr>
        <w:t>،</w:t>
      </w:r>
      <w:r w:rsidRPr="00A2729A">
        <w:rPr>
          <w:rtl/>
        </w:rPr>
        <w:t xml:space="preserve"> عن أبي الربيع الشامي</w:t>
      </w:r>
      <w:r>
        <w:rPr>
          <w:rtl/>
        </w:rPr>
        <w:t>،</w:t>
      </w:r>
      <w:r w:rsidRPr="00A2729A">
        <w:rPr>
          <w:rtl/>
        </w:rPr>
        <w:t xml:space="preserve"> بكتابه »</w:t>
      </w:r>
      <w:r>
        <w:rPr>
          <w:rtl/>
        </w:rPr>
        <w:t>.</w:t>
      </w:r>
    </w:p>
    <w:p w:rsidR="00C73D10" w:rsidRPr="00A2729A" w:rsidRDefault="00C73D10" w:rsidP="00C73D10">
      <w:pPr>
        <w:pStyle w:val="libFootnote"/>
        <w:rPr>
          <w:rtl/>
          <w:lang w:bidi="fa-IR"/>
        </w:rPr>
      </w:pPr>
      <w:r w:rsidRPr="00A2729A">
        <w:rPr>
          <w:rtl/>
        </w:rPr>
        <w:t>وهؤلاء كلهم من الإمامية</w:t>
      </w:r>
      <w:r>
        <w:rPr>
          <w:rtl/>
        </w:rPr>
        <w:t>،</w:t>
      </w:r>
      <w:r w:rsidRPr="00A2729A">
        <w:rPr>
          <w:rtl/>
        </w:rPr>
        <w:t xml:space="preserve"> فالطريق غير موثق</w:t>
      </w:r>
      <w:r>
        <w:rPr>
          <w:rtl/>
        </w:rPr>
        <w:t>.</w:t>
      </w:r>
      <w:r w:rsidRPr="00A2729A">
        <w:rPr>
          <w:rtl/>
        </w:rPr>
        <w:t xml:space="preserve"> وإنْ كان المراد بالحسين بن علي هو البزوفري</w:t>
      </w:r>
      <w:r>
        <w:rPr>
          <w:rtl/>
        </w:rPr>
        <w:t>،</w:t>
      </w:r>
      <w:r w:rsidRPr="00A2729A">
        <w:rPr>
          <w:rtl/>
        </w:rPr>
        <w:t xml:space="preserve"> فيكون الطريق صحيحاً إلى الحسن بن محبوب لوثاقة من قبله</w:t>
      </w:r>
      <w:r>
        <w:rPr>
          <w:rtl/>
        </w:rPr>
        <w:t>،</w:t>
      </w:r>
      <w:r w:rsidRPr="00A2729A">
        <w:rPr>
          <w:rtl/>
        </w:rPr>
        <w:t xml:space="preserve"> ومجهولاً إلى أبي الربيع بابن جرير</w:t>
      </w:r>
      <w:r>
        <w:rPr>
          <w:rtl/>
        </w:rPr>
        <w:t>،</w:t>
      </w:r>
      <w:r w:rsidRPr="00A2729A">
        <w:rPr>
          <w:rtl/>
        </w:rPr>
        <w:t xml:space="preserve"> وإن قيل عنه انه صالح كما في رجال الكشي 2</w:t>
      </w:r>
      <w:r>
        <w:rPr>
          <w:rtl/>
        </w:rPr>
        <w:t>:</w:t>
      </w:r>
      <w:r w:rsidRPr="00A2729A">
        <w:rPr>
          <w:rtl/>
        </w:rPr>
        <w:t xml:space="preserve"> 346 / 642</w:t>
      </w:r>
      <w:r>
        <w:rPr>
          <w:rtl/>
        </w:rPr>
        <w:t>،</w:t>
      </w:r>
      <w:r w:rsidRPr="00A2729A">
        <w:rPr>
          <w:rtl/>
        </w:rPr>
        <w:t xml:space="preserve"> لأن هذا اللفظ لا يدل على مدح يدخل حديثه في الحسان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189 / 871</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Fonts w:hint="cs"/>
          <w:rtl/>
        </w:rPr>
      </w:pPr>
      <w:r w:rsidRPr="00520AED">
        <w:rPr>
          <w:rtl/>
        </w:rPr>
        <w:lastRenderedPageBreak/>
        <w:t>[799] وإلى أبي سعيد</w:t>
      </w:r>
      <w:r w:rsidRPr="00520AED">
        <w:rPr>
          <w:rFonts w:hint="cs"/>
          <w:rtl/>
        </w:rPr>
        <w:t xml:space="preserve"> </w:t>
      </w:r>
      <w:r w:rsidRPr="00C73D10">
        <w:rPr>
          <w:rStyle w:val="libFootnotenumChar"/>
          <w:rtl/>
        </w:rPr>
        <w:t>(1)</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C73D10" w:rsidRDefault="00C73D10" w:rsidP="00C73D10">
      <w:pPr>
        <w:pStyle w:val="libNormal"/>
        <w:rPr>
          <w:rStyle w:val="libBold2Char"/>
          <w:rtl/>
        </w:rPr>
      </w:pPr>
      <w:r w:rsidRPr="00C73D10">
        <w:rPr>
          <w:rStyle w:val="libBold2Char"/>
          <w:rtl/>
        </w:rPr>
        <w:t>[800] وإلى أبي سعيد المكاري</w:t>
      </w:r>
      <w:r w:rsidRPr="00C73D10">
        <w:rPr>
          <w:rStyle w:val="libBold2Char"/>
          <w:rFonts w:hint="cs"/>
          <w:rtl/>
        </w:rPr>
        <w:t xml:space="preserve"> </w:t>
      </w:r>
      <w:r w:rsidRPr="00C73D10">
        <w:rPr>
          <w:rStyle w:val="libFootnotenumChar"/>
          <w:rtl/>
        </w:rPr>
        <w:t>(3)</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كيفية الصلاة</w:t>
      </w:r>
      <w:r>
        <w:rPr>
          <w:rtl/>
        </w:rPr>
        <w:t>،</w:t>
      </w:r>
      <w:r w:rsidRPr="00A2729A">
        <w:rPr>
          <w:rtl/>
        </w:rPr>
        <w:t xml:space="preserve"> في الحديث المائة والسادس والعشرين </w:t>
      </w:r>
      <w:r w:rsidRPr="00C73D10">
        <w:rPr>
          <w:rStyle w:val="libFootnotenumChar"/>
          <w:rtl/>
        </w:rPr>
        <w:t>(5)</w:t>
      </w:r>
      <w:r>
        <w:rPr>
          <w:rtl/>
        </w:rPr>
        <w:t>.</w:t>
      </w:r>
      <w:r w:rsidRPr="00A2729A">
        <w:rPr>
          <w:rtl/>
        </w:rPr>
        <w:t xml:space="preserve"> وفي باب تفصيل ما تقدم ذكره في الصلاة</w:t>
      </w:r>
      <w:r>
        <w:rPr>
          <w:rtl/>
        </w:rPr>
        <w:t>،</w:t>
      </w:r>
      <w:r w:rsidRPr="00A2729A">
        <w:rPr>
          <w:rtl/>
        </w:rPr>
        <w:t xml:space="preserve"> قريباً من الآخر بسبعة عشر حديثاً </w:t>
      </w:r>
      <w:r w:rsidRPr="00C73D10">
        <w:rPr>
          <w:rStyle w:val="libFootnotenumChar"/>
          <w:rtl/>
        </w:rPr>
        <w:t>(6)</w:t>
      </w:r>
      <w:r>
        <w:rPr>
          <w:rtl/>
        </w:rPr>
        <w:t>.</w:t>
      </w:r>
      <w:r w:rsidRPr="00A2729A">
        <w:rPr>
          <w:rtl/>
        </w:rPr>
        <w:t xml:space="preserve"> وفي باب صفة الإحرام</w:t>
      </w:r>
      <w:r>
        <w:rPr>
          <w:rtl/>
        </w:rPr>
        <w:t>،</w:t>
      </w:r>
      <w:r w:rsidRPr="00A2729A">
        <w:rPr>
          <w:rtl/>
        </w:rPr>
        <w:t xml:space="preserve"> في الحديث الخامس </w:t>
      </w:r>
      <w:r w:rsidRPr="00C73D10">
        <w:rPr>
          <w:rStyle w:val="libFootnotenumChar"/>
          <w:rtl/>
        </w:rPr>
        <w:t>(7)</w:t>
      </w:r>
      <w:r>
        <w:rPr>
          <w:rtl/>
        </w:rPr>
        <w:t>.</w:t>
      </w:r>
      <w:r w:rsidRPr="00A2729A">
        <w:rPr>
          <w:rtl/>
        </w:rPr>
        <w:t xml:space="preserve"> وفي باب الكفارة عن خطاء المحرم</w:t>
      </w:r>
      <w:r>
        <w:rPr>
          <w:rtl/>
        </w:rPr>
        <w:t>،</w:t>
      </w:r>
      <w:r w:rsidRPr="00A2729A">
        <w:rPr>
          <w:rtl/>
        </w:rPr>
        <w:t xml:space="preserve"> في الحديث المائة والثاني والسبعين </w:t>
      </w:r>
      <w:r w:rsidRPr="00C73D10">
        <w:rPr>
          <w:rStyle w:val="libFootnotenumChar"/>
          <w:rtl/>
        </w:rPr>
        <w:t>(8)</w:t>
      </w:r>
      <w:r>
        <w:rPr>
          <w:rtl/>
        </w:rPr>
        <w:t>.</w:t>
      </w:r>
      <w:r w:rsidRPr="00A2729A">
        <w:rPr>
          <w:rtl/>
        </w:rPr>
        <w:t xml:space="preserve"> وفي الإستبصار</w:t>
      </w:r>
      <w:r>
        <w:rPr>
          <w:rtl/>
        </w:rPr>
        <w:t>،</w:t>
      </w:r>
      <w:r w:rsidRPr="00A2729A">
        <w:rPr>
          <w:rtl/>
        </w:rPr>
        <w:t xml:space="preserve"> في باب من قتل سبعاً</w:t>
      </w:r>
      <w:r>
        <w:rPr>
          <w:rtl/>
        </w:rPr>
        <w:t>،</w:t>
      </w:r>
      <w:r w:rsidRPr="00A2729A">
        <w:rPr>
          <w:rtl/>
        </w:rPr>
        <w:t xml:space="preserve"> في الحديث الآخر </w:t>
      </w:r>
      <w:r w:rsidRPr="00C73D10">
        <w:rPr>
          <w:rStyle w:val="libFootnotenumChar"/>
          <w:rtl/>
        </w:rPr>
        <w:t>(9)</w:t>
      </w:r>
      <w:r>
        <w:rPr>
          <w:rtl/>
        </w:rPr>
        <w:t>.</w:t>
      </w:r>
    </w:p>
    <w:p w:rsidR="00C73D10" w:rsidRDefault="00C73D10" w:rsidP="00C73D10">
      <w:pPr>
        <w:pStyle w:val="libBold2"/>
        <w:rPr>
          <w:rtl/>
        </w:rPr>
      </w:pPr>
      <w:r w:rsidRPr="00520AED">
        <w:rPr>
          <w:rtl/>
        </w:rPr>
        <w:t>[801] وإلى أبي سليمان</w:t>
      </w:r>
      <w:r>
        <w:rPr>
          <w:rtl/>
        </w:rPr>
        <w:t>:</w:t>
      </w:r>
    </w:p>
    <w:p w:rsidR="00C73D10" w:rsidRPr="00A2729A" w:rsidRDefault="00C73D10" w:rsidP="00C73D10">
      <w:pPr>
        <w:pStyle w:val="libNormal"/>
        <w:rPr>
          <w:rFonts w:hint="cs"/>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184 / 823</w:t>
      </w:r>
      <w:r>
        <w:rPr>
          <w:rtl/>
        </w:rPr>
        <w:t>،</w:t>
      </w:r>
      <w:r w:rsidRPr="00A2729A">
        <w:rPr>
          <w:rtl/>
        </w:rPr>
        <w:t xml:space="preserve"> وفيه</w:t>
      </w:r>
      <w:r>
        <w:rPr>
          <w:rtl/>
        </w:rPr>
        <w:t>:</w:t>
      </w:r>
      <w:r w:rsidRPr="00A2729A">
        <w:rPr>
          <w:rtl/>
        </w:rPr>
        <w:t xml:space="preserve"> </w:t>
      </w:r>
      <w:r>
        <w:rPr>
          <w:rtl/>
        </w:rPr>
        <w:t>(</w:t>
      </w:r>
      <w:r w:rsidRPr="00A2729A">
        <w:rPr>
          <w:rtl/>
        </w:rPr>
        <w:t>أبو سعد</w:t>
      </w:r>
      <w:r>
        <w:rPr>
          <w:rtl/>
        </w:rPr>
        <w:t>)،</w:t>
      </w:r>
      <w:r w:rsidRPr="00A2729A">
        <w:rPr>
          <w:rtl/>
        </w:rPr>
        <w:t xml:space="preserve"> ومثله في نسختنا الخطية من الفهرست بقلم عناية الله القهبائي</w:t>
      </w:r>
      <w:r>
        <w:rPr>
          <w:rtl/>
        </w:rPr>
        <w:t>،</w:t>
      </w:r>
      <w:r w:rsidRPr="00A2729A">
        <w:rPr>
          <w:rtl/>
        </w:rPr>
        <w:t xml:space="preserve"> وكذا في رجال الشيخ</w:t>
      </w:r>
      <w:r>
        <w:rPr>
          <w:rtl/>
        </w:rPr>
        <w:t>:</w:t>
      </w:r>
      <w:r w:rsidRPr="00A2729A">
        <w:rPr>
          <w:rtl/>
        </w:rPr>
        <w:t xml:space="preserve"> 518 / 1 باب من لم يرو عن الأئمة </w:t>
      </w:r>
      <w:r w:rsidRPr="00C73D10">
        <w:rPr>
          <w:rStyle w:val="libAlaemChar"/>
          <w:rtl/>
        </w:rPr>
        <w:t>عليهم‌السلام</w:t>
      </w:r>
      <w:r w:rsidRPr="00A2729A">
        <w:rPr>
          <w:rtl/>
        </w:rPr>
        <w:t xml:space="preserve"> في الكنى</w:t>
      </w:r>
      <w:r>
        <w:rPr>
          <w:rtl/>
        </w:rPr>
        <w:t>.</w:t>
      </w:r>
    </w:p>
    <w:p w:rsidR="00C73D10" w:rsidRPr="00A2729A" w:rsidRDefault="00C73D10" w:rsidP="00C73D10">
      <w:pPr>
        <w:pStyle w:val="libFootnote"/>
        <w:rPr>
          <w:rtl/>
          <w:lang w:bidi="fa-IR"/>
        </w:rPr>
      </w:pPr>
      <w:r w:rsidRPr="00A2729A">
        <w:rPr>
          <w:rtl/>
        </w:rPr>
        <w:t>وفي فهرست الشيخ طبع جامعة مشهد</w:t>
      </w:r>
      <w:r>
        <w:rPr>
          <w:rtl/>
        </w:rPr>
        <w:t>:</w:t>
      </w:r>
      <w:r w:rsidRPr="00A2729A">
        <w:rPr>
          <w:rtl/>
        </w:rPr>
        <w:t xml:space="preserve"> 374 / 837</w:t>
      </w:r>
      <w:r>
        <w:rPr>
          <w:rtl/>
        </w:rPr>
        <w:t>:</w:t>
      </w:r>
      <w:r w:rsidRPr="00A2729A">
        <w:rPr>
          <w:rtl/>
        </w:rPr>
        <w:t xml:space="preserve"> « أبو سعيد » ومثله في بعض كتب الرجال</w:t>
      </w:r>
      <w:r>
        <w:rPr>
          <w:rtl/>
        </w:rPr>
        <w:t>،</w:t>
      </w:r>
      <w:r w:rsidRPr="00A2729A">
        <w:rPr>
          <w:rtl/>
        </w:rPr>
        <w:t xml:space="preserve"> وهذا ما يؤكد تردد نسخ الفهرست بين الكنيتين</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184 / 823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اسمه</w:t>
      </w:r>
      <w:r>
        <w:rPr>
          <w:rtl/>
        </w:rPr>
        <w:t>:</w:t>
      </w:r>
      <w:r w:rsidRPr="00A2729A">
        <w:rPr>
          <w:rtl/>
        </w:rPr>
        <w:t xml:space="preserve"> هاشم بن حيان كما في رجال النجاشي</w:t>
      </w:r>
      <w:r>
        <w:rPr>
          <w:rtl/>
        </w:rPr>
        <w:t>:</w:t>
      </w:r>
      <w:r w:rsidRPr="00A2729A">
        <w:rPr>
          <w:rtl/>
        </w:rPr>
        <w:t xml:space="preserve"> 436 / 1169</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19 / 875</w:t>
      </w:r>
      <w:r>
        <w:rPr>
          <w:rtl/>
        </w:rPr>
        <w:t>.</w:t>
      </w:r>
    </w:p>
    <w:p w:rsidR="00C73D10" w:rsidRPr="00A2729A" w:rsidRDefault="00C73D10" w:rsidP="00C73D10">
      <w:pPr>
        <w:pStyle w:val="libFootnote0"/>
        <w:rPr>
          <w:rtl/>
        </w:rPr>
      </w:pPr>
      <w:r w:rsidRPr="00A2729A">
        <w:rPr>
          <w:rtl/>
        </w:rPr>
        <w:t>(5) تهذيب الأحكام 2</w:t>
      </w:r>
      <w:r>
        <w:rPr>
          <w:rtl/>
        </w:rPr>
        <w:t>:</w:t>
      </w:r>
      <w:r w:rsidRPr="00A2729A">
        <w:rPr>
          <w:rtl/>
        </w:rPr>
        <w:t xml:space="preserve"> 96 / 359</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171 / 682</w:t>
      </w:r>
      <w:r>
        <w:rPr>
          <w:rtl/>
        </w:rPr>
        <w:t>.</w:t>
      </w:r>
    </w:p>
    <w:p w:rsidR="00C73D10" w:rsidRPr="00A2729A" w:rsidRDefault="00C73D10" w:rsidP="00C73D10">
      <w:pPr>
        <w:pStyle w:val="libFootnote0"/>
        <w:rPr>
          <w:rtl/>
        </w:rPr>
      </w:pPr>
      <w:r w:rsidRPr="00A2729A">
        <w:rPr>
          <w:rtl/>
        </w:rPr>
        <w:t>(7) تهذيب الأحكام 5</w:t>
      </w:r>
      <w:r>
        <w:rPr>
          <w:rtl/>
        </w:rPr>
        <w:t>:</w:t>
      </w:r>
      <w:r w:rsidRPr="00A2729A">
        <w:rPr>
          <w:rtl/>
        </w:rPr>
        <w:t xml:space="preserve"> 62 / 197</w:t>
      </w:r>
      <w:r>
        <w:rPr>
          <w:rtl/>
        </w:rPr>
        <w:t>.</w:t>
      </w:r>
    </w:p>
    <w:p w:rsidR="00C73D10" w:rsidRPr="00A2729A" w:rsidRDefault="00C73D10" w:rsidP="00C73D10">
      <w:pPr>
        <w:pStyle w:val="libFootnote0"/>
        <w:rPr>
          <w:rtl/>
        </w:rPr>
      </w:pPr>
      <w:r w:rsidRPr="00A2729A">
        <w:rPr>
          <w:rtl/>
        </w:rPr>
        <w:t>(8) تهذيب الأحكام 5</w:t>
      </w:r>
      <w:r>
        <w:rPr>
          <w:rtl/>
        </w:rPr>
        <w:t>:</w:t>
      </w:r>
      <w:r w:rsidRPr="00A2729A">
        <w:rPr>
          <w:rtl/>
        </w:rPr>
        <w:t xml:space="preserve"> 362 / 1257</w:t>
      </w:r>
      <w:r>
        <w:rPr>
          <w:rtl/>
        </w:rPr>
        <w:t>.</w:t>
      </w:r>
    </w:p>
    <w:p w:rsidR="00C73D10" w:rsidRPr="00A2729A" w:rsidRDefault="00C73D10" w:rsidP="00C73D10">
      <w:pPr>
        <w:pStyle w:val="libFootnote0"/>
        <w:rPr>
          <w:rtl/>
        </w:rPr>
      </w:pPr>
      <w:r w:rsidRPr="00A2729A">
        <w:rPr>
          <w:rtl/>
        </w:rPr>
        <w:t>(9) الاستبصار 2</w:t>
      </w:r>
      <w:r>
        <w:rPr>
          <w:rtl/>
        </w:rPr>
        <w:t>:</w:t>
      </w:r>
      <w:r w:rsidRPr="00A2729A">
        <w:rPr>
          <w:rtl/>
        </w:rPr>
        <w:t xml:space="preserve"> 208 / 712</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185 / 812</w:t>
      </w:r>
      <w:r>
        <w:rPr>
          <w:rtl/>
        </w:rPr>
        <w:t>،</w:t>
      </w:r>
      <w:r w:rsidRPr="00A2729A">
        <w:rPr>
          <w:rtl/>
        </w:rPr>
        <w:t xml:space="preserve"> وفي الطريق إحالة إلى طريقه المتقدم عليه في الفهرست إلى أبي عمر الضرير</w:t>
      </w:r>
      <w:r>
        <w:rPr>
          <w:rtl/>
        </w:rPr>
        <w:t>،</w:t>
      </w:r>
      <w:r w:rsidRPr="00A2729A">
        <w:rPr>
          <w:rtl/>
        </w:rPr>
        <w:t xml:space="preserve"> وهما ضعيفان بأبي المفضل</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[802] وإلى أبي سليمان الجبلي</w:t>
      </w:r>
      <w:r>
        <w:rPr>
          <w:rFonts w:hint="cs"/>
          <w:rtl/>
        </w:rPr>
        <w:t xml:space="preserve"> </w:t>
      </w:r>
      <w:r w:rsidRPr="00C73D10">
        <w:rPr>
          <w:rStyle w:val="libFootnotenumChar"/>
          <w:rtl/>
        </w:rPr>
        <w:t>(1)</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[803] وإلى أبي سليمان الحَمَّار</w:t>
      </w:r>
      <w:r w:rsidRPr="00C73D10">
        <w:rPr>
          <w:rStyle w:val="libBold2Char"/>
          <w:rFonts w:hint="cs"/>
          <w:rtl/>
        </w:rPr>
        <w:t xml:space="preserve"> </w:t>
      </w:r>
      <w:r w:rsidRPr="00C73D10">
        <w:rPr>
          <w:rStyle w:val="libFootnotenumChar"/>
          <w:rtl/>
        </w:rPr>
        <w:t>(4)</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ديات الأعضاء</w:t>
      </w:r>
      <w:r>
        <w:rPr>
          <w:rtl/>
        </w:rPr>
        <w:t>،</w:t>
      </w:r>
      <w:r w:rsidRPr="00A2729A">
        <w:rPr>
          <w:rtl/>
        </w:rPr>
        <w:t xml:space="preserve"> في الحديث الحادي عشر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 </w:t>
      </w:r>
      <w:r w:rsidRPr="00C73D10">
        <w:rPr>
          <w:rStyle w:val="libFootnotenumChar"/>
          <w:rtl/>
        </w:rPr>
        <w:t>(7)</w:t>
      </w:r>
      <w:r>
        <w:rPr>
          <w:rtl/>
        </w:rPr>
        <w:t>:</w:t>
      </w:r>
      <w:r w:rsidRPr="00A2729A">
        <w:rPr>
          <w:rtl/>
        </w:rPr>
        <w:t xml:space="preserve"> صحيح بالاتفاق</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 xml:space="preserve">[804] وإلى أبي شبل </w:t>
      </w:r>
      <w:r w:rsidRPr="00C73D10">
        <w:rPr>
          <w:rStyle w:val="libFootnotenumChar"/>
          <w:rtl/>
        </w:rPr>
        <w:t>(8)</w:t>
      </w:r>
      <w:r>
        <w:rPr>
          <w:rStyle w:val="libBold2Cha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(9)</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من أبواب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ذكره النجاشي</w:t>
      </w:r>
      <w:r>
        <w:rPr>
          <w:rtl/>
        </w:rPr>
        <w:t>:</w:t>
      </w:r>
      <w:r w:rsidRPr="00A2729A">
        <w:rPr>
          <w:rtl/>
        </w:rPr>
        <w:t xml:space="preserve"> 458 / 1249</w:t>
      </w:r>
      <w:r>
        <w:rPr>
          <w:rtl/>
        </w:rPr>
        <w:t>،</w:t>
      </w:r>
      <w:r w:rsidRPr="00A2729A">
        <w:rPr>
          <w:rtl/>
        </w:rPr>
        <w:t xml:space="preserve"> والشيخ في رجاله</w:t>
      </w:r>
      <w:r>
        <w:rPr>
          <w:rtl/>
        </w:rPr>
        <w:t>:</w:t>
      </w:r>
      <w:r w:rsidRPr="00A2729A">
        <w:rPr>
          <w:rtl/>
        </w:rPr>
        <w:t xml:space="preserve"> 458 / 1249 بهذا العنوان أيضاً</w:t>
      </w:r>
      <w:r>
        <w:rPr>
          <w:rtl/>
        </w:rPr>
        <w:t>،</w:t>
      </w:r>
      <w:r w:rsidRPr="00A2729A">
        <w:rPr>
          <w:rtl/>
        </w:rPr>
        <w:t xml:space="preserve"> وقد أشار إلى رواية أحمد بن أبي عبد الله البرقي عنه</w:t>
      </w:r>
      <w:r>
        <w:rPr>
          <w:rtl/>
        </w:rPr>
        <w:t>،</w:t>
      </w:r>
      <w:r w:rsidRPr="00A2729A">
        <w:rPr>
          <w:rtl/>
        </w:rPr>
        <w:t xml:space="preserve"> وفي بعض أسانيد الكافي روى البرقي عنه مع وصفه بالحذّاء الجبلي</w:t>
      </w:r>
      <w:r>
        <w:rPr>
          <w:rtl/>
        </w:rPr>
        <w:t>،</w:t>
      </w:r>
      <w:r w:rsidRPr="00A2729A">
        <w:rPr>
          <w:rtl/>
        </w:rPr>
        <w:t xml:space="preserve"> انظر</w:t>
      </w:r>
      <w:r>
        <w:rPr>
          <w:rtl/>
        </w:rPr>
        <w:t>:</w:t>
      </w:r>
      <w:r w:rsidRPr="00A2729A">
        <w:rPr>
          <w:rtl/>
        </w:rPr>
        <w:t xml:space="preserve"> كتاب الكافي 6</w:t>
      </w:r>
      <w:r>
        <w:rPr>
          <w:rtl/>
        </w:rPr>
        <w:t>:</w:t>
      </w:r>
      <w:r w:rsidRPr="00A2729A">
        <w:rPr>
          <w:rtl/>
        </w:rPr>
        <w:t xml:space="preserve"> 363 / 7 كتاب الأطعمة باب ما جاء في الهندباء</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187 / 845</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458 / 1249</w:t>
      </w:r>
      <w:r>
        <w:rPr>
          <w:rtl/>
        </w:rPr>
        <w:t>.</w:t>
      </w:r>
    </w:p>
    <w:p w:rsidR="00C73D10" w:rsidRPr="00A2729A" w:rsidRDefault="00C73D10" w:rsidP="00C73D10">
      <w:pPr>
        <w:pStyle w:val="libFootnote0"/>
        <w:rPr>
          <w:rtl/>
        </w:rPr>
      </w:pPr>
      <w:r w:rsidRPr="00A2729A">
        <w:rPr>
          <w:rtl/>
        </w:rPr>
        <w:t>(4) اسمه</w:t>
      </w:r>
      <w:r>
        <w:rPr>
          <w:rtl/>
        </w:rPr>
        <w:t>:</w:t>
      </w:r>
      <w:r w:rsidRPr="00A2729A">
        <w:rPr>
          <w:rtl/>
        </w:rPr>
        <w:t xml:space="preserve"> داود بن سليمان</w:t>
      </w:r>
      <w:r>
        <w:rPr>
          <w:rtl/>
        </w:rPr>
        <w:t>،</w:t>
      </w:r>
      <w:r w:rsidRPr="00A2729A">
        <w:rPr>
          <w:rtl/>
        </w:rPr>
        <w:t xml:space="preserve"> كوفي</w:t>
      </w:r>
      <w:r>
        <w:rPr>
          <w:rtl/>
        </w:rPr>
        <w:t>،</w:t>
      </w:r>
      <w:r w:rsidRPr="00A2729A">
        <w:rPr>
          <w:rtl/>
        </w:rPr>
        <w:t xml:space="preserve"> ثقة كما في رجال النجاشي</w:t>
      </w:r>
      <w:r>
        <w:rPr>
          <w:rtl/>
        </w:rPr>
        <w:t>:</w:t>
      </w:r>
      <w:r w:rsidRPr="00A2729A">
        <w:rPr>
          <w:rtl/>
        </w:rPr>
        <w:t xml:space="preserve"> 160 / 423</w:t>
      </w:r>
      <w:r>
        <w:rPr>
          <w:rtl/>
        </w:rPr>
        <w:t>.</w:t>
      </w:r>
    </w:p>
    <w:p w:rsidR="00C73D10" w:rsidRPr="00A2729A" w:rsidRDefault="00C73D10" w:rsidP="00C73D10">
      <w:pPr>
        <w:pStyle w:val="libFootnote"/>
        <w:rPr>
          <w:rtl/>
          <w:lang w:bidi="fa-IR"/>
        </w:rPr>
      </w:pPr>
      <w:r w:rsidRPr="00A2729A">
        <w:rPr>
          <w:rtl/>
        </w:rPr>
        <w:t>وقد تقدم في الأسماء بعنوان</w:t>
      </w:r>
      <w:r>
        <w:rPr>
          <w:rtl/>
        </w:rPr>
        <w:t>:</w:t>
      </w:r>
      <w:r w:rsidRPr="00A2729A">
        <w:rPr>
          <w:rtl/>
        </w:rPr>
        <w:t xml:space="preserve"> داود الحَمَّار</w:t>
      </w:r>
      <w:r>
        <w:rPr>
          <w:rtl/>
        </w:rPr>
        <w:t>،</w:t>
      </w:r>
      <w:r w:rsidRPr="00A2729A">
        <w:rPr>
          <w:rtl/>
        </w:rPr>
        <w:t xml:space="preserve"> برقم الطريق [266]</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188 / 862</w:t>
      </w:r>
      <w:r>
        <w:rPr>
          <w:rtl/>
        </w:rPr>
        <w:t>.</w:t>
      </w:r>
    </w:p>
    <w:p w:rsidR="00C73D10" w:rsidRPr="00A2729A" w:rsidRDefault="00C73D10" w:rsidP="00C73D10">
      <w:pPr>
        <w:pStyle w:val="libFootnote0"/>
        <w:rPr>
          <w:rtl/>
        </w:rPr>
      </w:pPr>
      <w:r w:rsidRPr="00A2729A">
        <w:rPr>
          <w:rtl/>
        </w:rPr>
        <w:t>(6) تهذيب الأحكام 10</w:t>
      </w:r>
      <w:r>
        <w:rPr>
          <w:rtl/>
        </w:rPr>
        <w:t>:</w:t>
      </w:r>
      <w:r w:rsidRPr="00A2729A">
        <w:rPr>
          <w:rtl/>
        </w:rPr>
        <w:t xml:space="preserve"> 248 / 978</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160 / 423</w:t>
      </w:r>
      <w:r>
        <w:rPr>
          <w:rtl/>
        </w:rPr>
        <w:t>،</w:t>
      </w:r>
      <w:r w:rsidRPr="00A2729A">
        <w:rPr>
          <w:rtl/>
        </w:rPr>
        <w:t xml:space="preserve"> وفي حاشية </w:t>
      </w:r>
      <w:r>
        <w:rPr>
          <w:rtl/>
        </w:rPr>
        <w:t>(</w:t>
      </w:r>
      <w:r w:rsidRPr="00A2729A">
        <w:rPr>
          <w:rtl/>
        </w:rPr>
        <w:t>الأصل</w:t>
      </w:r>
      <w:r>
        <w:rPr>
          <w:rtl/>
        </w:rPr>
        <w:t>):</w:t>
      </w:r>
      <w:r w:rsidRPr="00A2729A">
        <w:rPr>
          <w:rtl/>
        </w:rPr>
        <w:t xml:space="preserve"> « يرويه عن المفيد »</w:t>
      </w:r>
      <w:r>
        <w:rPr>
          <w:rtl/>
        </w:rPr>
        <w:t>،</w:t>
      </w:r>
      <w:r w:rsidRPr="00A2729A">
        <w:rPr>
          <w:rtl/>
        </w:rPr>
        <w:t xml:space="preserve"> وهو كذلك</w:t>
      </w:r>
      <w:r>
        <w:rPr>
          <w:rtl/>
        </w:rPr>
        <w:t>.</w:t>
      </w:r>
    </w:p>
    <w:p w:rsidR="00C73D10" w:rsidRPr="00A2729A" w:rsidRDefault="00C73D10" w:rsidP="00C73D10">
      <w:pPr>
        <w:pStyle w:val="libFootnote0"/>
        <w:rPr>
          <w:rtl/>
        </w:rPr>
      </w:pPr>
      <w:r w:rsidRPr="00A2729A">
        <w:rPr>
          <w:rtl/>
        </w:rPr>
        <w:t>(8) اسمه</w:t>
      </w:r>
      <w:r>
        <w:rPr>
          <w:rtl/>
        </w:rPr>
        <w:t>:</w:t>
      </w:r>
      <w:r w:rsidRPr="00A2729A">
        <w:rPr>
          <w:rtl/>
        </w:rPr>
        <w:t xml:space="preserve"> عبد الله بن سعيد</w:t>
      </w:r>
      <w:r>
        <w:rPr>
          <w:rtl/>
        </w:rPr>
        <w:t>،</w:t>
      </w:r>
      <w:r w:rsidRPr="00A2729A">
        <w:rPr>
          <w:rtl/>
        </w:rPr>
        <w:t xml:space="preserve"> كوفي</w:t>
      </w:r>
      <w:r>
        <w:rPr>
          <w:rtl/>
        </w:rPr>
        <w:t>،</w:t>
      </w:r>
      <w:r w:rsidRPr="00A2729A">
        <w:rPr>
          <w:rtl/>
        </w:rPr>
        <w:t xml:space="preserve"> ثقة كما في رجال النجاشي</w:t>
      </w:r>
      <w:r>
        <w:rPr>
          <w:rtl/>
        </w:rPr>
        <w:t>:</w:t>
      </w:r>
      <w:r w:rsidRPr="00A2729A">
        <w:rPr>
          <w:rtl/>
        </w:rPr>
        <w:t xml:space="preserve"> 223 / 584</w:t>
      </w:r>
      <w:r>
        <w:rPr>
          <w:rtl/>
        </w:rPr>
        <w:t>،</w:t>
      </w:r>
      <w:r w:rsidRPr="00A2729A">
        <w:rPr>
          <w:rtl/>
        </w:rPr>
        <w:t xml:space="preserve"> وأعاد النجاشي ذكره في باب من اشتهر بكنيته</w:t>
      </w:r>
      <w:r>
        <w:rPr>
          <w:rtl/>
        </w:rPr>
        <w:t>:</w:t>
      </w:r>
      <w:r w:rsidRPr="00A2729A">
        <w:rPr>
          <w:rtl/>
        </w:rPr>
        <w:t xml:space="preserve"> 460 / 1257</w:t>
      </w:r>
      <w:r>
        <w:rPr>
          <w:rtl/>
        </w:rPr>
        <w:t>،</w:t>
      </w:r>
      <w:r w:rsidRPr="00A2729A">
        <w:rPr>
          <w:rtl/>
        </w:rPr>
        <w:t xml:space="preserve"> مع وصفه ببياع الوشي</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191 / 883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الزيادات</w:t>
      </w:r>
      <w:r>
        <w:rPr>
          <w:rtl/>
        </w:rPr>
        <w:t>،</w:t>
      </w:r>
      <w:r w:rsidRPr="00A2729A">
        <w:rPr>
          <w:rtl/>
        </w:rPr>
        <w:t xml:space="preserve"> قريباً من الآخر بستة أحاديث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موثق بحميد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[805] وإلى أبي شعيب المحاملي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المواقيت</w:t>
      </w:r>
      <w:r>
        <w:rPr>
          <w:rtl/>
        </w:rPr>
        <w:t>،</w:t>
      </w:r>
      <w:r w:rsidRPr="00A2729A">
        <w:rPr>
          <w:rtl/>
        </w:rPr>
        <w:t xml:space="preserve"> في كتاب الحج</w:t>
      </w:r>
      <w:r>
        <w:rPr>
          <w:rtl/>
        </w:rPr>
        <w:t>،</w:t>
      </w:r>
      <w:r w:rsidRPr="00A2729A">
        <w:rPr>
          <w:rtl/>
        </w:rPr>
        <w:t xml:space="preserve"> في الحديث الثامن والعشرين </w:t>
      </w:r>
      <w:r w:rsidRPr="00C73D10">
        <w:rPr>
          <w:rStyle w:val="libFootnotenumChar"/>
          <w:rtl/>
        </w:rPr>
        <w:t>(4)</w:t>
      </w:r>
      <w:r>
        <w:rPr>
          <w:rtl/>
        </w:rPr>
        <w:t>.</w:t>
      </w:r>
      <w:r w:rsidRPr="00A2729A">
        <w:rPr>
          <w:rtl/>
        </w:rPr>
        <w:t xml:space="preserve"> وفي الإستبصار</w:t>
      </w:r>
      <w:r>
        <w:rPr>
          <w:rtl/>
        </w:rPr>
        <w:t>،</w:t>
      </w:r>
      <w:r w:rsidRPr="00A2729A">
        <w:rPr>
          <w:rtl/>
        </w:rPr>
        <w:t xml:space="preserve"> في باب النوم من أبواب ما ينقض الوضوء</w:t>
      </w:r>
      <w:r>
        <w:rPr>
          <w:rtl/>
        </w:rPr>
        <w:t>،</w:t>
      </w:r>
      <w:r w:rsidRPr="00A2729A">
        <w:rPr>
          <w:rtl/>
        </w:rPr>
        <w:t xml:space="preserve"> في الحديث السادس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التهذيب</w:t>
      </w:r>
      <w:r>
        <w:rPr>
          <w:rtl/>
        </w:rPr>
        <w:t>،</w:t>
      </w:r>
      <w:r w:rsidRPr="00A2729A">
        <w:rPr>
          <w:rtl/>
        </w:rPr>
        <w:t xml:space="preserve"> في باب الشركة والمضاربة</w:t>
      </w:r>
      <w:r>
        <w:rPr>
          <w:rtl/>
        </w:rPr>
        <w:t>،</w:t>
      </w:r>
      <w:r w:rsidRPr="00A2729A">
        <w:rPr>
          <w:rtl/>
        </w:rPr>
        <w:t xml:space="preserve"> في الحديث الثاني والثلاثين </w:t>
      </w:r>
      <w:r w:rsidRPr="00C73D10">
        <w:rPr>
          <w:rStyle w:val="libFootnotenumChar"/>
          <w:rtl/>
        </w:rPr>
        <w:t>(6)</w:t>
      </w:r>
      <w:r>
        <w:rPr>
          <w:rtl/>
        </w:rPr>
        <w:t>.</w:t>
      </w:r>
      <w:r w:rsidRPr="00A2729A">
        <w:rPr>
          <w:rtl/>
        </w:rPr>
        <w:t xml:space="preserve"> وفي باب ميراث من علا من الآباء</w:t>
      </w:r>
      <w:r>
        <w:rPr>
          <w:rtl/>
        </w:rPr>
        <w:t>،</w:t>
      </w:r>
      <w:r w:rsidRPr="00A2729A">
        <w:rPr>
          <w:rtl/>
        </w:rPr>
        <w:t xml:space="preserve"> في الحديث الثامن والعشرين </w:t>
      </w:r>
      <w:r w:rsidRPr="00C73D10">
        <w:rPr>
          <w:rStyle w:val="libFootnotenumChar"/>
          <w:rtl/>
        </w:rPr>
        <w:t>(7)</w:t>
      </w:r>
      <w:r>
        <w:rPr>
          <w:rtl/>
        </w:rPr>
        <w:t>.</w:t>
      </w:r>
      <w:r w:rsidRPr="00A2729A">
        <w:rPr>
          <w:rtl/>
        </w:rPr>
        <w:t xml:space="preserve"> وفي باب ميراث ابن الملاعنة</w:t>
      </w:r>
      <w:r>
        <w:rPr>
          <w:rtl/>
        </w:rPr>
        <w:t>،</w:t>
      </w:r>
      <w:r w:rsidRPr="00A2729A">
        <w:rPr>
          <w:rtl/>
        </w:rPr>
        <w:t xml:space="preserve"> في الحديث العشرين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(9)</w:t>
      </w:r>
      <w:r>
        <w:rPr>
          <w:rtl/>
        </w:rPr>
        <w:t>.</w:t>
      </w:r>
      <w:r w:rsidRPr="00A2729A">
        <w:rPr>
          <w:rtl/>
        </w:rPr>
        <w:t xml:space="preserve"> </w:t>
      </w:r>
      <w:r>
        <w:rPr>
          <w:rtl/>
        </w:rPr>
        <w:t>([</w:t>
      </w:r>
      <w:r w:rsidRPr="00A2729A">
        <w:rPr>
          <w:rtl/>
        </w:rPr>
        <w:t>انتهى</w:t>
      </w:r>
      <w:r>
        <w:rPr>
          <w:rtl/>
        </w:rPr>
        <w:t>]).</w:t>
      </w:r>
    </w:p>
    <w:p w:rsidR="00C73D10" w:rsidRPr="00C73D10" w:rsidRDefault="00C73D10" w:rsidP="00C73D10">
      <w:pPr>
        <w:pStyle w:val="libNormal"/>
        <w:rPr>
          <w:rStyle w:val="libBold2Char"/>
          <w:rtl/>
        </w:rPr>
      </w:pPr>
      <w:r w:rsidRPr="00C73D10">
        <w:rPr>
          <w:rStyle w:val="libBold2Char"/>
          <w:rtl/>
        </w:rPr>
        <w:t>[806] وإلى أبي الصباح الكناني</w:t>
      </w:r>
      <w:r w:rsidRPr="00C73D10">
        <w:rPr>
          <w:rStyle w:val="libBold2Char"/>
          <w:rFonts w:hint="cs"/>
          <w:rtl/>
        </w:rPr>
        <w:t xml:space="preserve"> </w:t>
      </w:r>
      <w:r w:rsidRPr="00C73D10">
        <w:rPr>
          <w:rStyle w:val="libFootnotenumChar"/>
          <w:rtl/>
        </w:rPr>
        <w:t>(10)</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w:t>
      </w:r>
      <w:r>
        <w:rPr>
          <w:rtl/>
        </w:rPr>
        <w:t>،</w:t>
      </w:r>
      <w:r w:rsidRPr="00A2729A">
        <w:rPr>
          <w:rtl/>
        </w:rPr>
        <w:t xml:space="preserve"> وطريق آخر رواه صفوان بن يحيى</w:t>
      </w:r>
      <w:r>
        <w:rPr>
          <w:rtl/>
        </w:rPr>
        <w:t>،</w:t>
      </w:r>
      <w:r w:rsidRPr="00A2729A">
        <w:rPr>
          <w:rtl/>
        </w:rPr>
        <w:t xml:space="preserve"> عن أبي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468 / 1536</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470 / 1257</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183 / 818</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58 / 182</w:t>
      </w:r>
      <w:r>
        <w:rPr>
          <w:rtl/>
        </w:rPr>
        <w:t>.</w:t>
      </w:r>
    </w:p>
    <w:p w:rsidR="00C73D10" w:rsidRPr="00A2729A" w:rsidRDefault="00C73D10" w:rsidP="00C73D10">
      <w:pPr>
        <w:pStyle w:val="libFootnote0"/>
        <w:rPr>
          <w:rtl/>
        </w:rPr>
      </w:pPr>
      <w:r w:rsidRPr="00A2729A">
        <w:rPr>
          <w:rtl/>
        </w:rPr>
        <w:t>(5) الاستبصار 1</w:t>
      </w:r>
      <w:r>
        <w:rPr>
          <w:rtl/>
        </w:rPr>
        <w:t>:</w:t>
      </w:r>
      <w:r w:rsidRPr="00A2729A">
        <w:rPr>
          <w:rtl/>
        </w:rPr>
        <w:t xml:space="preserve"> 80 / 248</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191 / 846</w:t>
      </w:r>
      <w:r>
        <w:rPr>
          <w:rtl/>
        </w:rPr>
        <w:t>،</w:t>
      </w:r>
      <w:r w:rsidRPr="00A2729A">
        <w:rPr>
          <w:rtl/>
        </w:rPr>
        <w:t xml:space="preserve"> وهذا الطريق</w:t>
      </w:r>
      <w:r>
        <w:rPr>
          <w:rtl/>
        </w:rPr>
        <w:t>،</w:t>
      </w:r>
      <w:r w:rsidRPr="00A2729A">
        <w:rPr>
          <w:rtl/>
        </w:rPr>
        <w:t xml:space="preserve"> والذي يليه</w:t>
      </w:r>
      <w:r>
        <w:rPr>
          <w:rtl/>
        </w:rPr>
        <w:t>،</w:t>
      </w:r>
      <w:r w:rsidRPr="00A2729A">
        <w:rPr>
          <w:rtl/>
        </w:rPr>
        <w:t xml:space="preserve"> وما بعده أيضاً موثقة كلها بالحسن بن محمّد بن سماعة الواقفي</w:t>
      </w:r>
      <w:r>
        <w:rPr>
          <w:rtl/>
        </w:rPr>
        <w:t>،</w:t>
      </w:r>
      <w:r w:rsidRPr="00A2729A">
        <w:rPr>
          <w:rtl/>
        </w:rPr>
        <w:t xml:space="preserve"> المنصوص على وثاقته</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309 / 1107</w:t>
      </w:r>
      <w:r>
        <w:rPr>
          <w:rtl/>
        </w:rPr>
        <w:t>.</w:t>
      </w:r>
    </w:p>
    <w:p w:rsidR="00C73D10" w:rsidRPr="00A2729A" w:rsidRDefault="00C73D10" w:rsidP="00C73D10">
      <w:pPr>
        <w:pStyle w:val="libFootnote0"/>
        <w:rPr>
          <w:rtl/>
        </w:rPr>
      </w:pPr>
      <w:r w:rsidRPr="00A2729A">
        <w:rPr>
          <w:rtl/>
        </w:rPr>
        <w:t>(8) تهذيب الأحكام 9</w:t>
      </w:r>
      <w:r>
        <w:rPr>
          <w:rtl/>
        </w:rPr>
        <w:t>:</w:t>
      </w:r>
      <w:r w:rsidRPr="00A2729A">
        <w:rPr>
          <w:rtl/>
        </w:rPr>
        <w:t xml:space="preserve"> 344 / 1236</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456 / 1240</w:t>
      </w:r>
      <w:r>
        <w:rPr>
          <w:rtl/>
        </w:rPr>
        <w:t>.</w:t>
      </w:r>
    </w:p>
    <w:p w:rsidR="00C73D10" w:rsidRPr="00A2729A" w:rsidRDefault="00C73D10" w:rsidP="00C73D10">
      <w:pPr>
        <w:pStyle w:val="libFootnote0"/>
        <w:rPr>
          <w:rtl/>
        </w:rPr>
      </w:pPr>
      <w:r w:rsidRPr="00A2729A">
        <w:rPr>
          <w:rtl/>
        </w:rPr>
        <w:t>(10) اسمه</w:t>
      </w:r>
      <w:r>
        <w:rPr>
          <w:rtl/>
        </w:rPr>
        <w:t>:</w:t>
      </w:r>
      <w:r w:rsidRPr="00A2729A">
        <w:rPr>
          <w:rtl/>
        </w:rPr>
        <w:t xml:space="preserve"> إبراهيم بن نُعَيم العبدي</w:t>
      </w:r>
      <w:r>
        <w:rPr>
          <w:rtl/>
        </w:rPr>
        <w:t>،</w:t>
      </w:r>
      <w:r w:rsidRPr="00A2729A">
        <w:rPr>
          <w:rtl/>
        </w:rPr>
        <w:t xml:space="preserve"> وكان الإمام الصادق </w:t>
      </w:r>
      <w:r w:rsidRPr="00C73D10">
        <w:rPr>
          <w:rStyle w:val="libAlaemChar"/>
          <w:rtl/>
        </w:rPr>
        <w:t>عليه‌السلام</w:t>
      </w:r>
      <w:r w:rsidRPr="00A2729A">
        <w:rPr>
          <w:rtl/>
        </w:rPr>
        <w:t xml:space="preserve"> يسميه </w:t>
      </w:r>
      <w:r>
        <w:rPr>
          <w:rtl/>
        </w:rPr>
        <w:t>(</w:t>
      </w:r>
      <w:r w:rsidRPr="00A2729A">
        <w:rPr>
          <w:rtl/>
        </w:rPr>
        <w:t>الميزان</w:t>
      </w:r>
      <w:r>
        <w:rPr>
          <w:rtl/>
        </w:rPr>
        <w:t>)</w:t>
      </w:r>
      <w:r w:rsidRPr="00A2729A">
        <w:rPr>
          <w:rtl/>
        </w:rPr>
        <w:t xml:space="preserve"> لثقته كما في رجال النجاشي</w:t>
      </w:r>
      <w:r>
        <w:rPr>
          <w:rtl/>
        </w:rPr>
        <w:t>:</w:t>
      </w:r>
      <w:r w:rsidRPr="00A2729A">
        <w:rPr>
          <w:rtl/>
        </w:rPr>
        <w:t xml:space="preserve"> 19 / 24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الصباح في الفهرست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أحكام السهو</w:t>
      </w:r>
      <w:r>
        <w:rPr>
          <w:rtl/>
        </w:rPr>
        <w:t>،</w:t>
      </w:r>
      <w:r w:rsidRPr="00A2729A">
        <w:rPr>
          <w:rtl/>
        </w:rPr>
        <w:t xml:space="preserve"> في الحديث الرابع والخمسين </w:t>
      </w:r>
      <w:r w:rsidRPr="00C73D10">
        <w:rPr>
          <w:rStyle w:val="libFootnotenumChar"/>
          <w:rtl/>
        </w:rPr>
        <w:t>(2)</w:t>
      </w:r>
      <w:r>
        <w:rPr>
          <w:rtl/>
        </w:rPr>
        <w:t>.</w:t>
      </w:r>
    </w:p>
    <w:p w:rsidR="00C73D10" w:rsidRDefault="00C73D10" w:rsidP="00C73D10">
      <w:pPr>
        <w:pStyle w:val="libBold2"/>
        <w:rPr>
          <w:rtl/>
        </w:rPr>
      </w:pPr>
      <w:r>
        <w:rPr>
          <w:rtl/>
        </w:rPr>
        <w:t>و</w:t>
      </w:r>
      <w:r w:rsidRPr="00520AED">
        <w:rPr>
          <w:rtl/>
        </w:rPr>
        <w:t>إلى أبي الصباح</w:t>
      </w:r>
      <w:r>
        <w:rPr>
          <w:rtl/>
        </w:rPr>
        <w:t>:</w:t>
      </w:r>
    </w:p>
    <w:p w:rsidR="00C73D10" w:rsidRPr="00A2729A" w:rsidRDefault="00C73D10" w:rsidP="00C73D10">
      <w:pPr>
        <w:pStyle w:val="libNormal"/>
        <w:rPr>
          <w:rtl/>
        </w:rPr>
      </w:pPr>
      <w:r w:rsidRPr="00A2729A">
        <w:rPr>
          <w:rtl/>
        </w:rPr>
        <w:t>صحيح في باب القرض</w:t>
      </w:r>
      <w:r>
        <w:rPr>
          <w:rtl/>
        </w:rPr>
        <w:t>،</w:t>
      </w:r>
      <w:r w:rsidRPr="00A2729A">
        <w:rPr>
          <w:rtl/>
        </w:rPr>
        <w:t xml:space="preserve"> في الحديث الثاني عشر </w:t>
      </w:r>
      <w:r w:rsidRPr="00C73D10">
        <w:rPr>
          <w:rStyle w:val="libFootnotenumChar"/>
          <w:rtl/>
        </w:rPr>
        <w:t>(3)</w:t>
      </w:r>
      <w:r>
        <w:rPr>
          <w:rtl/>
        </w:rPr>
        <w:t>.</w:t>
      </w:r>
      <w:r w:rsidRPr="00A2729A">
        <w:rPr>
          <w:rtl/>
        </w:rPr>
        <w:t xml:space="preserve"> وفي باب تفصيل أحكام النكاح</w:t>
      </w:r>
      <w:r>
        <w:rPr>
          <w:rtl/>
        </w:rPr>
        <w:t>،</w:t>
      </w:r>
      <w:r w:rsidRPr="00A2729A">
        <w:rPr>
          <w:rtl/>
        </w:rPr>
        <w:t xml:space="preserve"> قريباً من الآخر بحديثين </w:t>
      </w:r>
      <w:r w:rsidRPr="00C73D10">
        <w:rPr>
          <w:rStyle w:val="libFootnotenumChar"/>
          <w:rtl/>
        </w:rPr>
        <w:t>(4)</w:t>
      </w:r>
      <w:r>
        <w:rPr>
          <w:rtl/>
        </w:rPr>
        <w:t>.</w:t>
      </w:r>
      <w:r w:rsidRPr="00A2729A">
        <w:rPr>
          <w:rtl/>
        </w:rPr>
        <w:t xml:space="preserve"> وفي باب التدليس في النكاح</w:t>
      </w:r>
      <w:r>
        <w:rPr>
          <w:rtl/>
        </w:rPr>
        <w:t>،</w:t>
      </w:r>
      <w:r w:rsidRPr="00A2729A">
        <w:rPr>
          <w:rtl/>
        </w:rPr>
        <w:t xml:space="preserve"> في الحديث الخامس عشر </w:t>
      </w:r>
      <w:r w:rsidRPr="00C73D10">
        <w:rPr>
          <w:rStyle w:val="libFootnotenumChar"/>
          <w:rtl/>
        </w:rPr>
        <w:t>(5)</w:t>
      </w:r>
      <w:r>
        <w:rPr>
          <w:rtl/>
        </w:rPr>
        <w:t>.</w:t>
      </w:r>
      <w:r w:rsidRPr="00A2729A">
        <w:rPr>
          <w:rtl/>
        </w:rPr>
        <w:t xml:space="preserve"> وفي باب السراري وملك الإيمان</w:t>
      </w:r>
      <w:r>
        <w:rPr>
          <w:rtl/>
        </w:rPr>
        <w:t>،</w:t>
      </w:r>
      <w:r w:rsidRPr="00A2729A">
        <w:rPr>
          <w:rtl/>
        </w:rPr>
        <w:t xml:space="preserve"> في الحديث السابع والعشرين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[807] وإلى أبي الصباح مولى آل بسام</w:t>
      </w:r>
      <w:r w:rsidRPr="00C73D10">
        <w:rPr>
          <w:rStyle w:val="libBold2Char"/>
          <w:rFonts w:hint="cs"/>
          <w:rtl/>
        </w:rPr>
        <w:t xml:space="preserve"> </w:t>
      </w:r>
      <w:r w:rsidRPr="00C73D10">
        <w:rPr>
          <w:rStyle w:val="libFootnotenumChar"/>
          <w:rtl/>
        </w:rPr>
        <w:t>(7)</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185 / 836</w:t>
      </w:r>
      <w:r>
        <w:rPr>
          <w:rtl/>
        </w:rPr>
        <w:t>،</w:t>
      </w:r>
      <w:r w:rsidRPr="00A2729A">
        <w:rPr>
          <w:rtl/>
        </w:rPr>
        <w:t xml:space="preserve"> وفيه طريقان</w:t>
      </w:r>
      <w:r>
        <w:rPr>
          <w:rtl/>
        </w:rPr>
        <w:t>:</w:t>
      </w:r>
    </w:p>
    <w:p w:rsidR="00C73D10" w:rsidRPr="00A2729A" w:rsidRDefault="00C73D10" w:rsidP="00C73D10">
      <w:pPr>
        <w:pStyle w:val="libFootnote"/>
        <w:rPr>
          <w:rtl/>
          <w:lang w:bidi="fa-IR"/>
        </w:rPr>
      </w:pPr>
      <w:r w:rsidRPr="00A2729A">
        <w:rPr>
          <w:rtl/>
        </w:rPr>
        <w:t>الأول</w:t>
      </w:r>
      <w:r>
        <w:rPr>
          <w:rtl/>
        </w:rPr>
        <w:t>:</w:t>
      </w:r>
      <w:r w:rsidRPr="00A2729A">
        <w:rPr>
          <w:rtl/>
        </w:rPr>
        <w:t xml:space="preserve"> يشتمل على شعبتين</w:t>
      </w:r>
      <w:r>
        <w:rPr>
          <w:rtl/>
        </w:rPr>
        <w:t>،</w:t>
      </w:r>
      <w:r w:rsidRPr="00A2729A">
        <w:rPr>
          <w:rtl/>
        </w:rPr>
        <w:t xml:space="preserve"> وهما من المختلف فيهما بابن أبي جيد</w:t>
      </w:r>
      <w:r>
        <w:rPr>
          <w:rtl/>
        </w:rPr>
        <w:t>.</w:t>
      </w:r>
    </w:p>
    <w:p w:rsidR="00C73D10" w:rsidRPr="00A2729A" w:rsidRDefault="00C73D10" w:rsidP="00C73D10">
      <w:pPr>
        <w:pStyle w:val="libFootnote"/>
        <w:rPr>
          <w:rtl/>
          <w:lang w:bidi="fa-IR"/>
        </w:rPr>
      </w:pPr>
      <w:r w:rsidRPr="00A2729A">
        <w:rPr>
          <w:rtl/>
        </w:rPr>
        <w:t>والثاني</w:t>
      </w:r>
      <w:r>
        <w:rPr>
          <w:rtl/>
        </w:rPr>
        <w:t>:</w:t>
      </w:r>
      <w:r w:rsidRPr="00A2729A">
        <w:rPr>
          <w:rtl/>
        </w:rPr>
        <w:t xml:space="preserve"> مرسل لعدم ذكر الواسطة فيه إلى صفوان بن يحيى</w:t>
      </w:r>
      <w:r>
        <w:rPr>
          <w:rtl/>
        </w:rPr>
        <w:t>،</w:t>
      </w:r>
      <w:r w:rsidRPr="00A2729A">
        <w:rPr>
          <w:rtl/>
        </w:rPr>
        <w:t xml:space="preserve"> ويمكن حمله على الاتصال والصحة أيضاً بلحاظ طريق الشيخ إلى صفوان المتقدم برقم [349]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تهذيب الأحكام 2</w:t>
      </w:r>
      <w:r>
        <w:rPr>
          <w:rtl/>
        </w:rPr>
        <w:t>:</w:t>
      </w:r>
      <w:r w:rsidRPr="00A2729A">
        <w:rPr>
          <w:rtl/>
        </w:rPr>
        <w:t xml:space="preserve"> 190 / 754</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203 / 458</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271 / 1163</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427 / 1704</w:t>
      </w:r>
      <w:r>
        <w:rPr>
          <w:rtl/>
        </w:rPr>
        <w:t>.</w:t>
      </w:r>
    </w:p>
    <w:p w:rsidR="00C73D10" w:rsidRPr="00A2729A" w:rsidRDefault="00C73D10" w:rsidP="00C73D10">
      <w:pPr>
        <w:pStyle w:val="libFootnote0"/>
        <w:rPr>
          <w:rtl/>
        </w:rPr>
      </w:pPr>
      <w:r w:rsidRPr="00A2729A">
        <w:rPr>
          <w:rtl/>
        </w:rPr>
        <w:t>(6) تهذيب الأحكام 8</w:t>
      </w:r>
      <w:r>
        <w:rPr>
          <w:rtl/>
        </w:rPr>
        <w:t>:</w:t>
      </w:r>
      <w:r w:rsidRPr="00A2729A">
        <w:rPr>
          <w:rtl/>
        </w:rPr>
        <w:t xml:space="preserve"> 204 / 720</w:t>
      </w:r>
      <w:r>
        <w:rPr>
          <w:rtl/>
        </w:rPr>
        <w:t>.</w:t>
      </w:r>
    </w:p>
    <w:p w:rsidR="00C73D10" w:rsidRPr="00A2729A" w:rsidRDefault="00C73D10" w:rsidP="00C73D10">
      <w:pPr>
        <w:pStyle w:val="libFootnote0"/>
        <w:rPr>
          <w:rtl/>
        </w:rPr>
      </w:pPr>
      <w:r w:rsidRPr="00A2729A">
        <w:rPr>
          <w:rtl/>
        </w:rPr>
        <w:t>(7) اسمه</w:t>
      </w:r>
      <w:r>
        <w:rPr>
          <w:rtl/>
        </w:rPr>
        <w:t>:</w:t>
      </w:r>
      <w:r w:rsidRPr="00A2729A">
        <w:rPr>
          <w:rtl/>
        </w:rPr>
        <w:t xml:space="preserve"> صبيح بن عبد الله الصيرفي</w:t>
      </w:r>
      <w:r>
        <w:rPr>
          <w:rtl/>
        </w:rPr>
        <w:t>،</w:t>
      </w:r>
      <w:r w:rsidRPr="00A2729A">
        <w:rPr>
          <w:rtl/>
        </w:rPr>
        <w:t xml:space="preserve"> قال النجاشي</w:t>
      </w:r>
      <w:r>
        <w:rPr>
          <w:rtl/>
        </w:rPr>
        <w:t>:</w:t>
      </w:r>
      <w:r w:rsidRPr="00A2729A">
        <w:rPr>
          <w:rtl/>
        </w:rPr>
        <w:t xml:space="preserve"> 202 / 540</w:t>
      </w:r>
      <w:r>
        <w:rPr>
          <w:rtl/>
        </w:rPr>
        <w:t>:</w:t>
      </w:r>
      <w:r w:rsidRPr="00A2729A">
        <w:rPr>
          <w:rtl/>
        </w:rPr>
        <w:t xml:space="preserve"> « صبيح أبو الصباح مولى بسام بن عبد الله الصيرفي »</w:t>
      </w:r>
      <w:r>
        <w:rPr>
          <w:rtl/>
        </w:rPr>
        <w:t>،</w:t>
      </w:r>
      <w:r w:rsidRPr="00A2729A">
        <w:rPr>
          <w:rtl/>
        </w:rPr>
        <w:t xml:space="preserve"> وقال الشيخ في رجاله</w:t>
      </w:r>
      <w:r>
        <w:rPr>
          <w:rtl/>
        </w:rPr>
        <w:t>:</w:t>
      </w:r>
      <w:r w:rsidRPr="00A2729A">
        <w:rPr>
          <w:rtl/>
        </w:rPr>
        <w:t xml:space="preserve"> 220 / 29 في أصحاب الصادق </w:t>
      </w:r>
      <w:r>
        <w:rPr>
          <w:rtl/>
        </w:rPr>
        <w:t>(</w:t>
      </w:r>
      <w:r w:rsidRPr="00C73D10">
        <w:rPr>
          <w:rStyle w:val="libAlaemChar"/>
          <w:rtl/>
        </w:rPr>
        <w:t>عليه‌السلام</w:t>
      </w:r>
      <w:r>
        <w:rPr>
          <w:rtl/>
        </w:rPr>
        <w:t>) -:</w:t>
      </w:r>
      <w:r w:rsidRPr="00A2729A">
        <w:rPr>
          <w:rtl/>
        </w:rPr>
        <w:t xml:space="preserve"> « صبيح أبو الصباح مولى بسام »</w:t>
      </w:r>
      <w:r>
        <w:rPr>
          <w:rtl/>
        </w:rPr>
        <w:t>.</w:t>
      </w:r>
    </w:p>
    <w:p w:rsidR="00C73D10" w:rsidRPr="00A2729A" w:rsidRDefault="00C73D10" w:rsidP="00C73D10">
      <w:pPr>
        <w:pStyle w:val="libFootnote"/>
        <w:rPr>
          <w:rtl/>
          <w:lang w:bidi="fa-IR"/>
        </w:rPr>
      </w:pPr>
      <w:r w:rsidRPr="00A2729A">
        <w:rPr>
          <w:rtl/>
        </w:rPr>
        <w:t>وفي رواية الشيخ في التهذيب 4</w:t>
      </w:r>
      <w:r>
        <w:rPr>
          <w:rtl/>
        </w:rPr>
        <w:t>:</w:t>
      </w:r>
      <w:r w:rsidRPr="00A2729A">
        <w:rPr>
          <w:rtl/>
        </w:rPr>
        <w:t xml:space="preserve"> 165 / 468</w:t>
      </w:r>
      <w:r>
        <w:rPr>
          <w:rtl/>
        </w:rPr>
        <w:t>:</w:t>
      </w:r>
      <w:r w:rsidRPr="00A2729A">
        <w:rPr>
          <w:rtl/>
        </w:rPr>
        <w:t xml:space="preserve"> « أبو الصباح صبيح بن عبد الله »</w:t>
      </w:r>
      <w:r>
        <w:rPr>
          <w:rtl/>
        </w:rPr>
        <w:t>،</w:t>
      </w:r>
      <w:r w:rsidRPr="00A2729A">
        <w:rPr>
          <w:rtl/>
        </w:rPr>
        <w:t xml:space="preserve"> ومن هنا يتضح ان عبد الله الصيرفي أبا لصبيح</w:t>
      </w:r>
      <w:r>
        <w:rPr>
          <w:rtl/>
        </w:rPr>
        <w:t>،</w:t>
      </w:r>
      <w:r w:rsidRPr="00A2729A">
        <w:rPr>
          <w:rtl/>
        </w:rPr>
        <w:t xml:space="preserve"> لا لمولى بسام الذي اختلفت نسخ الفهرست في ضبطه كما سيأتي بعد هامش واحد</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191 / 885</w:t>
      </w:r>
      <w:r>
        <w:rPr>
          <w:rtl/>
        </w:rPr>
        <w:t>،</w:t>
      </w:r>
      <w:r w:rsidRPr="00A2729A">
        <w:rPr>
          <w:rtl/>
        </w:rPr>
        <w:t xml:space="preserve"> والطريق ضعيف بهما معاً</w:t>
      </w:r>
      <w:r>
        <w:rPr>
          <w:rtl/>
        </w:rPr>
        <w:t>،</w:t>
      </w:r>
      <w:r w:rsidRPr="00A2729A">
        <w:rPr>
          <w:rtl/>
        </w:rPr>
        <w:t xml:space="preserve"> وقد تقدمت الإشارة إلى ذلك كثيراً</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[808] وإلى أبي الصباح مولى آل سام</w:t>
      </w:r>
      <w:r>
        <w:rPr>
          <w:rFonts w:hint="cs"/>
          <w:rtl/>
        </w:rPr>
        <w:t xml:space="preserve"> </w:t>
      </w:r>
      <w:r w:rsidRPr="00C73D10">
        <w:rPr>
          <w:rStyle w:val="libFootnotenumChar"/>
          <w:rtl/>
        </w:rPr>
        <w:t>(1)</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عمر بن كيسبة</w:t>
      </w:r>
      <w:r>
        <w:rPr>
          <w:rtl/>
        </w:rPr>
        <w:t>،</w:t>
      </w:r>
      <w:r w:rsidRPr="00A2729A">
        <w:rPr>
          <w:rtl/>
        </w:rPr>
        <w:t xml:space="preserve"> عن الطاطري في الفهرست </w:t>
      </w:r>
      <w:r w:rsidRPr="00C73D10">
        <w:rPr>
          <w:rStyle w:val="libFootnotenumChar"/>
          <w:rtl/>
        </w:rPr>
        <w:t>(2)</w:t>
      </w:r>
      <w:r>
        <w:rPr>
          <w:rtl/>
        </w:rPr>
        <w:t>.</w:t>
      </w:r>
    </w:p>
    <w:p w:rsidR="00C73D10" w:rsidRDefault="00C73D10" w:rsidP="00C73D10">
      <w:pPr>
        <w:pStyle w:val="libBold2"/>
        <w:rPr>
          <w:rtl/>
        </w:rPr>
      </w:pPr>
      <w:r w:rsidRPr="00520AED">
        <w:rPr>
          <w:rtl/>
        </w:rPr>
        <w:t>[809] وإلى أبي طالب الأزدي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C73D10" w:rsidRDefault="00C73D10" w:rsidP="00C73D10">
      <w:pPr>
        <w:pStyle w:val="libNormal"/>
        <w:rPr>
          <w:rStyle w:val="libBold2Char"/>
          <w:rtl/>
        </w:rPr>
      </w:pPr>
      <w:r w:rsidRPr="00C73D10">
        <w:rPr>
          <w:rStyle w:val="libBold2Char"/>
          <w:rtl/>
        </w:rPr>
        <w:t xml:space="preserve">[810] وإلى أبي طالب الأنباري </w:t>
      </w:r>
      <w:r w:rsidRPr="00C73D10">
        <w:rPr>
          <w:rStyle w:val="libFootnotenumChar"/>
          <w:rtl/>
        </w:rPr>
        <w:t>(4)</w:t>
      </w:r>
      <w:r>
        <w:rPr>
          <w:rStyle w:val="libBold2Char"/>
          <w:rtl/>
        </w:rPr>
        <w:t>:</w:t>
      </w:r>
    </w:p>
    <w:p w:rsidR="00C73D10" w:rsidRPr="00A2729A" w:rsidRDefault="00C73D10" w:rsidP="00C73D10">
      <w:pPr>
        <w:pStyle w:val="libNormal"/>
        <w:rPr>
          <w:rtl/>
        </w:rPr>
      </w:pPr>
      <w:r w:rsidRPr="00A2729A">
        <w:rPr>
          <w:rtl/>
        </w:rPr>
        <w:t xml:space="preserve">صحيح في المشيخة </w:t>
      </w:r>
      <w:r w:rsidRPr="00C73D10">
        <w:rPr>
          <w:rStyle w:val="libFootnotenumChar"/>
          <w:rtl/>
        </w:rPr>
        <w:t>(5)</w:t>
      </w:r>
      <w:r>
        <w:rPr>
          <w:rtl/>
        </w:rPr>
        <w:t>.</w:t>
      </w:r>
    </w:p>
    <w:p w:rsidR="00C73D10" w:rsidRDefault="00C73D10" w:rsidP="00C73D10">
      <w:pPr>
        <w:pStyle w:val="libBold2"/>
        <w:rPr>
          <w:rtl/>
        </w:rPr>
      </w:pPr>
      <w:r w:rsidRPr="00520AED">
        <w:rPr>
          <w:rtl/>
        </w:rPr>
        <w:t>[811] وإلى أبي طالب البصري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w:t>
      </w:r>
      <w:r>
        <w:rPr>
          <w:rtl/>
        </w:rPr>
        <w:t>،</w:t>
      </w:r>
      <w:r w:rsidRPr="00A2729A">
        <w:rPr>
          <w:rtl/>
        </w:rPr>
        <w:t xml:space="preserve"> وإلى الأزدي</w:t>
      </w:r>
      <w:r>
        <w:rPr>
          <w:rtl/>
        </w:rPr>
        <w:t>،</w:t>
      </w:r>
      <w:r w:rsidRPr="00A2729A">
        <w:rPr>
          <w:rtl/>
        </w:rPr>
        <w:t xml:space="preserve"> في النجاشي</w:t>
      </w:r>
      <w:r>
        <w:rPr>
          <w:rtl/>
        </w:rPr>
        <w:t>:</w:t>
      </w:r>
      <w:r w:rsidRPr="00A2729A">
        <w:rPr>
          <w:rtl/>
        </w:rPr>
        <w:t xml:space="preserve"> ابن بطة </w:t>
      </w:r>
      <w:r w:rsidRPr="00C73D10">
        <w:rPr>
          <w:rStyle w:val="libFootnotenumChar"/>
          <w:rtl/>
        </w:rPr>
        <w:t>(7)</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كذا</w:t>
      </w:r>
      <w:r>
        <w:rPr>
          <w:rtl/>
        </w:rPr>
        <w:t>،</w:t>
      </w:r>
      <w:r w:rsidRPr="00A2729A">
        <w:rPr>
          <w:rtl/>
        </w:rPr>
        <w:t xml:space="preserve"> وهو مكرر لاختلاف الطريق إليه ظاهراً</w:t>
      </w:r>
      <w:r>
        <w:rPr>
          <w:rtl/>
        </w:rPr>
        <w:t>.</w:t>
      </w:r>
      <w:r w:rsidRPr="00A2729A">
        <w:rPr>
          <w:rtl/>
        </w:rPr>
        <w:t xml:space="preserve"> وقد ورد أبو الصباح مولى آل </w:t>
      </w:r>
      <w:r>
        <w:rPr>
          <w:rtl/>
        </w:rPr>
        <w:t>(</w:t>
      </w:r>
      <w:r w:rsidRPr="00A2729A">
        <w:rPr>
          <w:rtl/>
        </w:rPr>
        <w:t>بسام</w:t>
      </w:r>
      <w:r>
        <w:rPr>
          <w:rtl/>
        </w:rPr>
        <w:t>)</w:t>
      </w:r>
      <w:r w:rsidRPr="00A2729A">
        <w:rPr>
          <w:rtl/>
        </w:rPr>
        <w:t xml:space="preserve"> أو </w:t>
      </w:r>
      <w:r>
        <w:rPr>
          <w:rtl/>
        </w:rPr>
        <w:t>(</w:t>
      </w:r>
      <w:r w:rsidRPr="00A2729A">
        <w:rPr>
          <w:rtl/>
        </w:rPr>
        <w:t>سام</w:t>
      </w:r>
      <w:r>
        <w:rPr>
          <w:rtl/>
        </w:rPr>
        <w:t>)</w:t>
      </w:r>
      <w:r w:rsidRPr="00A2729A">
        <w:rPr>
          <w:rtl/>
        </w:rPr>
        <w:t xml:space="preserve"> مرتين في الفهرست كما في هذا الطريق والذي قبله واختلفت نسخ الفهرست بين </w:t>
      </w:r>
      <w:r>
        <w:rPr>
          <w:rtl/>
        </w:rPr>
        <w:t>(</w:t>
      </w:r>
      <w:r w:rsidRPr="00A2729A">
        <w:rPr>
          <w:rtl/>
        </w:rPr>
        <w:t>بسام</w:t>
      </w:r>
      <w:r>
        <w:rPr>
          <w:rtl/>
        </w:rPr>
        <w:t>)</w:t>
      </w:r>
      <w:r w:rsidRPr="00A2729A">
        <w:rPr>
          <w:rtl/>
        </w:rPr>
        <w:t xml:space="preserve"> </w:t>
      </w:r>
      <w:r>
        <w:rPr>
          <w:rtl/>
        </w:rPr>
        <w:t>و (</w:t>
      </w:r>
      <w:r w:rsidRPr="00A2729A">
        <w:rPr>
          <w:rtl/>
        </w:rPr>
        <w:t>سام</w:t>
      </w:r>
      <w:r>
        <w:rPr>
          <w:rtl/>
        </w:rPr>
        <w:t>)،</w:t>
      </w:r>
      <w:r w:rsidRPr="00A2729A">
        <w:rPr>
          <w:rtl/>
        </w:rPr>
        <w:t xml:space="preserve"> ففي الفهرست المطبوع في النجف الأشرف</w:t>
      </w:r>
      <w:r>
        <w:rPr>
          <w:rtl/>
        </w:rPr>
        <w:t>،</w:t>
      </w:r>
      <w:r w:rsidRPr="00A2729A">
        <w:rPr>
          <w:rtl/>
        </w:rPr>
        <w:t xml:space="preserve"> والمطبوع في </w:t>
      </w:r>
      <w:r>
        <w:rPr>
          <w:rtl/>
        </w:rPr>
        <w:t>(</w:t>
      </w:r>
      <w:r w:rsidRPr="00A2729A">
        <w:rPr>
          <w:rtl/>
        </w:rPr>
        <w:t>جامعة مشهد</w:t>
      </w:r>
      <w:r>
        <w:rPr>
          <w:rtl/>
        </w:rPr>
        <w:t>):</w:t>
      </w:r>
      <w:r w:rsidRPr="00A2729A">
        <w:rPr>
          <w:rtl/>
        </w:rPr>
        <w:t xml:space="preserve"> 375 / 846 ورد اللفظ بالسين من غير باء</w:t>
      </w:r>
      <w:r>
        <w:rPr>
          <w:rtl/>
        </w:rPr>
        <w:t>.</w:t>
      </w:r>
      <w:r w:rsidRPr="00A2729A">
        <w:rPr>
          <w:rtl/>
        </w:rPr>
        <w:t xml:space="preserve"> وفي جامع الرواة 2</w:t>
      </w:r>
      <w:r>
        <w:rPr>
          <w:rtl/>
        </w:rPr>
        <w:t>:</w:t>
      </w:r>
      <w:r w:rsidRPr="00A2729A">
        <w:rPr>
          <w:rtl/>
        </w:rPr>
        <w:t xml:space="preserve"> 527</w:t>
      </w:r>
      <w:r>
        <w:rPr>
          <w:rtl/>
        </w:rPr>
        <w:t>،</w:t>
      </w:r>
      <w:r w:rsidRPr="00A2729A">
        <w:rPr>
          <w:rtl/>
        </w:rPr>
        <w:t xml:space="preserve"> </w:t>
      </w:r>
      <w:r>
        <w:rPr>
          <w:rtl/>
        </w:rPr>
        <w:t>و (</w:t>
      </w:r>
      <w:r w:rsidRPr="00A2729A">
        <w:rPr>
          <w:rtl/>
        </w:rPr>
        <w:t>الأصل</w:t>
      </w:r>
      <w:r>
        <w:rPr>
          <w:rtl/>
        </w:rPr>
        <w:t>)</w:t>
      </w:r>
      <w:r w:rsidRPr="00A2729A">
        <w:rPr>
          <w:rtl/>
        </w:rPr>
        <w:t xml:space="preserve"> </w:t>
      </w:r>
      <w:r>
        <w:rPr>
          <w:rtl/>
        </w:rPr>
        <w:t>و (</w:t>
      </w:r>
      <w:r w:rsidRPr="00A2729A">
        <w:rPr>
          <w:rtl/>
        </w:rPr>
        <w:t>الحجرية</w:t>
      </w:r>
      <w:r>
        <w:rPr>
          <w:rtl/>
        </w:rPr>
        <w:t>)</w:t>
      </w:r>
      <w:r w:rsidRPr="00A2729A">
        <w:rPr>
          <w:rtl/>
        </w:rPr>
        <w:t xml:space="preserve"> كما هو في هذين الطريقين</w:t>
      </w:r>
      <w:r>
        <w:rPr>
          <w:rtl/>
        </w:rPr>
        <w:t>.</w:t>
      </w:r>
      <w:r w:rsidRPr="00A2729A">
        <w:rPr>
          <w:rtl/>
        </w:rPr>
        <w:t xml:space="preserve"> وفي نسختنا الخطية من الفهرست بقلم عناية الله القهبائي</w:t>
      </w:r>
      <w:r>
        <w:rPr>
          <w:rtl/>
        </w:rPr>
        <w:t>،</w:t>
      </w:r>
      <w:r w:rsidRPr="00A2729A">
        <w:rPr>
          <w:rtl/>
        </w:rPr>
        <w:t xml:space="preserve"> ومجمع الرجال</w:t>
      </w:r>
      <w:r>
        <w:rPr>
          <w:rtl/>
        </w:rPr>
        <w:t>،</w:t>
      </w:r>
      <w:r w:rsidRPr="00A2729A">
        <w:rPr>
          <w:rtl/>
        </w:rPr>
        <w:t xml:space="preserve"> ورد بالباء</w:t>
      </w:r>
      <w:r>
        <w:rPr>
          <w:rtl/>
        </w:rPr>
        <w:t>،</w:t>
      </w:r>
      <w:r w:rsidRPr="00A2729A">
        <w:rPr>
          <w:rtl/>
        </w:rPr>
        <w:t xml:space="preserve"> وهو الصحيح الموافق لرجال الشيخ والنجاشي كما تقدم</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192 / 892</w:t>
      </w:r>
      <w:r>
        <w:rPr>
          <w:rtl/>
        </w:rPr>
        <w:t>،</w:t>
      </w:r>
      <w:r w:rsidRPr="00A2729A">
        <w:rPr>
          <w:rtl/>
        </w:rPr>
        <w:t xml:space="preserve"> والطريق مجهول بأحمد بن عمر بن كيسبة</w:t>
      </w:r>
      <w:r>
        <w:rPr>
          <w:rtl/>
        </w:rPr>
        <w:t>،</w:t>
      </w:r>
      <w:r w:rsidRPr="00A2729A">
        <w:rPr>
          <w:rtl/>
        </w:rPr>
        <w:t xml:space="preserve"> وليس من المختلف فيه به</w:t>
      </w:r>
      <w:r>
        <w:rPr>
          <w:rtl/>
        </w:rPr>
        <w:t>،</w:t>
      </w:r>
      <w:r w:rsidRPr="00A2729A">
        <w:rPr>
          <w:rtl/>
        </w:rPr>
        <w:t xml:space="preserve"> وقد سبق الحكم بجهالة بعض الطرق لوضوح أحمد هذا فيها</w:t>
      </w:r>
      <w:r>
        <w:rPr>
          <w:rtl/>
        </w:rPr>
        <w:t>،</w:t>
      </w:r>
      <w:r w:rsidRPr="00A2729A">
        <w:rPr>
          <w:rtl/>
        </w:rPr>
        <w:t xml:space="preserve"> راجع تعليقتنا في هامش الطريق [102] و [155] و [231] و [274]</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187 / 851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اسمه</w:t>
      </w:r>
      <w:r>
        <w:rPr>
          <w:rtl/>
        </w:rPr>
        <w:t>:</w:t>
      </w:r>
      <w:r w:rsidRPr="00A2729A">
        <w:rPr>
          <w:rtl/>
        </w:rPr>
        <w:t xml:space="preserve"> عبيد الله بن أبي زيد الأنباري</w:t>
      </w:r>
      <w:r>
        <w:rPr>
          <w:rtl/>
        </w:rPr>
        <w:t>،</w:t>
      </w:r>
      <w:r w:rsidRPr="00A2729A">
        <w:rPr>
          <w:rtl/>
        </w:rPr>
        <w:t xml:space="preserve"> وقد مرّ في هامش الطريق [380] ما له علاقة بالمقام</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39 40</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187 / 847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457 / 1241 و: 459 / 1255</w:t>
      </w:r>
      <w:r>
        <w:rPr>
          <w:rtl/>
        </w:rPr>
        <w:t>.</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[812] وإلى أبي العباس البقباق (1)</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فضل شهر رمضان والصلاة فيه</w:t>
      </w:r>
      <w:r>
        <w:rPr>
          <w:rtl/>
        </w:rPr>
        <w:t>،</w:t>
      </w:r>
      <w:r w:rsidRPr="00A2729A">
        <w:rPr>
          <w:rtl/>
        </w:rPr>
        <w:t xml:space="preserve"> في الحديث الحادي عشر </w:t>
      </w:r>
      <w:r w:rsidRPr="00C73D10">
        <w:rPr>
          <w:rStyle w:val="libFootnotenumChar"/>
          <w:rtl/>
        </w:rPr>
        <w:t>(2)</w:t>
      </w:r>
      <w:r>
        <w:rPr>
          <w:rtl/>
        </w:rPr>
        <w:t>.</w:t>
      </w:r>
      <w:r w:rsidRPr="00A2729A">
        <w:rPr>
          <w:rtl/>
        </w:rPr>
        <w:t xml:space="preserve"> وفي كتاب المكاسب</w:t>
      </w:r>
      <w:r>
        <w:rPr>
          <w:rtl/>
        </w:rPr>
        <w:t>،</w:t>
      </w:r>
      <w:r w:rsidRPr="00A2729A">
        <w:rPr>
          <w:rtl/>
        </w:rPr>
        <w:t xml:space="preserve"> في الحديث المائة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من الزيادات في شهر رمضان</w:t>
      </w:r>
      <w:r>
        <w:rPr>
          <w:rtl/>
        </w:rPr>
        <w:t>،</w:t>
      </w:r>
      <w:r w:rsidRPr="00A2729A">
        <w:rPr>
          <w:rtl/>
        </w:rPr>
        <w:t xml:space="preserve"> في كتاب الصلاة</w:t>
      </w:r>
      <w:r>
        <w:rPr>
          <w:rtl/>
        </w:rPr>
        <w:t>،</w:t>
      </w:r>
      <w:r w:rsidRPr="00A2729A">
        <w:rPr>
          <w:rtl/>
        </w:rPr>
        <w:t xml:space="preserve"> في الحديث الخامس </w:t>
      </w:r>
      <w:r w:rsidRPr="00C73D10">
        <w:rPr>
          <w:rStyle w:val="libFootnotenumChar"/>
          <w:rtl/>
        </w:rPr>
        <w:t>(4)</w:t>
      </w:r>
      <w:r>
        <w:rPr>
          <w:rtl/>
        </w:rPr>
        <w:t>.</w:t>
      </w:r>
      <w:r w:rsidRPr="00A2729A">
        <w:rPr>
          <w:rtl/>
        </w:rPr>
        <w:t xml:space="preserve"> وفي باب من له على غيره مال فيجحده</w:t>
      </w:r>
      <w:r>
        <w:rPr>
          <w:rtl/>
        </w:rPr>
        <w:t>،</w:t>
      </w:r>
      <w:r w:rsidRPr="00A2729A">
        <w:rPr>
          <w:rtl/>
        </w:rPr>
        <w:t xml:space="preserve"> في كتاب المكاسب</w:t>
      </w:r>
      <w:r>
        <w:rPr>
          <w:rtl/>
        </w:rPr>
        <w:t>،</w:t>
      </w:r>
      <w:r w:rsidRPr="00A2729A">
        <w:rPr>
          <w:rtl/>
        </w:rPr>
        <w:t xml:space="preserve"> في الحديث الثامن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باب أنه لا يجوز العقد على الإماء إلاّ بإذن مواليهن</w:t>
      </w:r>
      <w:r>
        <w:rPr>
          <w:rtl/>
        </w:rPr>
        <w:t>،</w:t>
      </w:r>
      <w:r w:rsidRPr="00A2729A">
        <w:rPr>
          <w:rtl/>
        </w:rPr>
        <w:t xml:space="preserve"> في الحديث الثاني </w:t>
      </w:r>
      <w:r w:rsidRPr="00C73D10">
        <w:rPr>
          <w:rStyle w:val="libFootnotenumChar"/>
          <w:rtl/>
        </w:rPr>
        <w:t>(6)</w:t>
      </w:r>
      <w:r>
        <w:rPr>
          <w:rtl/>
        </w:rPr>
        <w:t>،</w:t>
      </w:r>
      <w:r w:rsidRPr="00A2729A">
        <w:rPr>
          <w:rtl/>
        </w:rPr>
        <w:t xml:space="preserve"> وكثيراً.</w:t>
      </w:r>
    </w:p>
    <w:p w:rsidR="00C73D10" w:rsidRPr="00A2729A" w:rsidRDefault="00C73D10" w:rsidP="00C73D10">
      <w:pPr>
        <w:pStyle w:val="libNormal"/>
        <w:rPr>
          <w:rtl/>
        </w:rPr>
      </w:pPr>
      <w:r>
        <w:rPr>
          <w:rtl/>
        </w:rPr>
        <w:t>قلت:</w:t>
      </w:r>
      <w:r w:rsidRPr="00A2729A">
        <w:rPr>
          <w:rtl/>
        </w:rPr>
        <w:t xml:space="preserve"> وإليه في الفقيه</w:t>
      </w:r>
      <w:r>
        <w:rPr>
          <w:rtl/>
        </w:rPr>
        <w:t>:</w:t>
      </w:r>
      <w:r w:rsidRPr="00A2729A">
        <w:rPr>
          <w:rtl/>
        </w:rPr>
        <w:t xml:space="preserve"> صحيح بالاتفاق</w:t>
      </w:r>
      <w:r>
        <w:rPr>
          <w:rtl/>
        </w:rPr>
        <w:t>،</w:t>
      </w:r>
      <w:r w:rsidRPr="00A2729A">
        <w:rPr>
          <w:rtl/>
        </w:rPr>
        <w:t xml:space="preserve"> </w:t>
      </w:r>
      <w:r>
        <w:rPr>
          <w:rtl/>
        </w:rPr>
        <w:t>(</w:t>
      </w:r>
      <w:r w:rsidRPr="00A2729A">
        <w:rPr>
          <w:rtl/>
        </w:rPr>
        <w:t xml:space="preserve">انتهى </w:t>
      </w:r>
      <w:r w:rsidRPr="00C73D10">
        <w:rPr>
          <w:rStyle w:val="libFootnotenumChar"/>
          <w:rtl/>
        </w:rPr>
        <w:t>(7)</w:t>
      </w:r>
      <w:r>
        <w:rPr>
          <w:rtl/>
        </w:rPr>
        <w:t>).</w:t>
      </w:r>
    </w:p>
    <w:p w:rsidR="00C73D10" w:rsidRDefault="00C73D10" w:rsidP="00C73D10">
      <w:pPr>
        <w:pStyle w:val="libBold2"/>
        <w:rPr>
          <w:rtl/>
        </w:rPr>
      </w:pPr>
      <w:r w:rsidRPr="00520AED">
        <w:rPr>
          <w:rtl/>
        </w:rPr>
        <w:t>[813] وإلى أبي العباس</w:t>
      </w:r>
      <w:r>
        <w:rPr>
          <w:rtl/>
        </w:rPr>
        <w:t>،</w:t>
      </w:r>
      <w:r w:rsidRPr="00520AED">
        <w:rPr>
          <w:rtl/>
        </w:rPr>
        <w:t xml:space="preserve"> صاحب عمّار بن مروان</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اسمه</w:t>
      </w:r>
      <w:r>
        <w:rPr>
          <w:rtl/>
        </w:rPr>
        <w:t>:</w:t>
      </w:r>
      <w:r w:rsidRPr="00A2729A">
        <w:rPr>
          <w:rtl/>
        </w:rPr>
        <w:t xml:space="preserve"> الفضل بن عبد الملك</w:t>
      </w:r>
      <w:r>
        <w:rPr>
          <w:rtl/>
        </w:rPr>
        <w:t>،</w:t>
      </w:r>
      <w:r w:rsidRPr="00A2729A">
        <w:rPr>
          <w:rtl/>
        </w:rPr>
        <w:t xml:space="preserve"> وقد مرّ في الأسماء برقم الطريق [543]</w:t>
      </w:r>
      <w:r>
        <w:rPr>
          <w:rtl/>
        </w:rPr>
        <w:t>،</w:t>
      </w:r>
      <w:r w:rsidRPr="00A2729A">
        <w:rPr>
          <w:rtl/>
        </w:rPr>
        <w:t xml:space="preserve"> مع الإشارة هناك إلى وقوعه في التهذيب</w:t>
      </w:r>
      <w:r>
        <w:rPr>
          <w:rtl/>
        </w:rPr>
        <w:t>،</w:t>
      </w:r>
      <w:r w:rsidRPr="00A2729A">
        <w:rPr>
          <w:rtl/>
        </w:rPr>
        <w:t xml:space="preserve"> لا في الفهرست</w:t>
      </w:r>
      <w:r>
        <w:rPr>
          <w:rtl/>
        </w:rPr>
        <w:t>،</w:t>
      </w:r>
      <w:r w:rsidRPr="00A2729A">
        <w:rPr>
          <w:rtl/>
        </w:rPr>
        <w:t xml:space="preserve"> علماً انه لم يُذكر طريق الشيخ إليه هناك بين طرقه إليه هنا</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تهذيب الأحكام 3</w:t>
      </w:r>
      <w:r>
        <w:rPr>
          <w:rtl/>
        </w:rPr>
        <w:t>:</w:t>
      </w:r>
      <w:r w:rsidRPr="00A2729A">
        <w:rPr>
          <w:rtl/>
        </w:rPr>
        <w:t xml:space="preserve"> 61 / 208</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347 / 979</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461 / 1792</w:t>
      </w:r>
      <w:r>
        <w:rPr>
          <w:rtl/>
        </w:rPr>
        <w:t>.</w:t>
      </w:r>
    </w:p>
    <w:p w:rsidR="00C73D10" w:rsidRPr="00A2729A" w:rsidRDefault="00C73D10" w:rsidP="00C73D10">
      <w:pPr>
        <w:pStyle w:val="libFootnote0"/>
        <w:rPr>
          <w:rtl/>
        </w:rPr>
      </w:pPr>
      <w:r w:rsidRPr="00A2729A">
        <w:rPr>
          <w:rtl/>
        </w:rPr>
        <w:t>(5) الاستبصار 3</w:t>
      </w:r>
      <w:r>
        <w:rPr>
          <w:rtl/>
        </w:rPr>
        <w:t>:</w:t>
      </w:r>
      <w:r w:rsidRPr="00A2729A">
        <w:rPr>
          <w:rtl/>
        </w:rPr>
        <w:t xml:space="preserve"> 53 / 174</w:t>
      </w:r>
      <w:r>
        <w:rPr>
          <w:rtl/>
        </w:rPr>
        <w:t>.</w:t>
      </w:r>
    </w:p>
    <w:p w:rsidR="00C73D10" w:rsidRPr="00A2729A" w:rsidRDefault="00C73D10" w:rsidP="00C73D10">
      <w:pPr>
        <w:pStyle w:val="libFootnote0"/>
        <w:rPr>
          <w:rtl/>
        </w:rPr>
      </w:pPr>
      <w:r w:rsidRPr="00A2729A">
        <w:rPr>
          <w:rtl/>
        </w:rPr>
        <w:t>(6) الاستبصار 3</w:t>
      </w:r>
      <w:r>
        <w:rPr>
          <w:rtl/>
        </w:rPr>
        <w:t>:</w:t>
      </w:r>
      <w:r w:rsidRPr="00A2729A">
        <w:rPr>
          <w:rtl/>
        </w:rPr>
        <w:t xml:space="preserve"> 219 / 794</w:t>
      </w:r>
      <w:r>
        <w:rPr>
          <w:rtl/>
        </w:rPr>
        <w:t>،</w:t>
      </w:r>
      <w:r w:rsidRPr="00A2729A">
        <w:rPr>
          <w:rtl/>
        </w:rPr>
        <w:t xml:space="preserve"> والطريق موثق بداود بن الحصين الأسدي الكوفي</w:t>
      </w:r>
      <w:r>
        <w:rPr>
          <w:rtl/>
        </w:rPr>
        <w:t>،</w:t>
      </w:r>
      <w:r w:rsidRPr="00A2729A">
        <w:rPr>
          <w:rtl/>
        </w:rPr>
        <w:t xml:space="preserve"> الواقفي الثقة</w:t>
      </w:r>
      <w:r>
        <w:rPr>
          <w:rtl/>
        </w:rPr>
        <w:t>،</w:t>
      </w:r>
      <w:r w:rsidRPr="00A2729A">
        <w:rPr>
          <w:rtl/>
        </w:rPr>
        <w:t xml:space="preserve"> وثقه النجاشي</w:t>
      </w:r>
      <w:r>
        <w:rPr>
          <w:rtl/>
        </w:rPr>
        <w:t>:</w:t>
      </w:r>
      <w:r w:rsidRPr="00A2729A">
        <w:rPr>
          <w:rtl/>
        </w:rPr>
        <w:t xml:space="preserve"> 159 / 421 وحكى واقفيته الشيخ في رجاله</w:t>
      </w:r>
      <w:r>
        <w:rPr>
          <w:rtl/>
        </w:rPr>
        <w:t>:</w:t>
      </w:r>
      <w:r w:rsidRPr="00A2729A">
        <w:rPr>
          <w:rtl/>
        </w:rPr>
        <w:t xml:space="preserve"> 349 / 5 في أصحاب الإمام الكاظم </w:t>
      </w:r>
      <w:r w:rsidRPr="00C73D10">
        <w:rPr>
          <w:rStyle w:val="libAlaemChar"/>
          <w:rtl/>
        </w:rPr>
        <w:t>عليه‌السلام</w:t>
      </w:r>
      <w:r>
        <w:rPr>
          <w:rtl/>
        </w:rPr>
        <w:t>،</w:t>
      </w:r>
      <w:r w:rsidRPr="00A2729A">
        <w:rPr>
          <w:rtl/>
        </w:rPr>
        <w:t xml:space="preserve"> ووافقه العلاّمة على القول بالوقف</w:t>
      </w:r>
      <w:r>
        <w:rPr>
          <w:rtl/>
        </w:rPr>
        <w:t>،</w:t>
      </w:r>
      <w:r w:rsidRPr="00A2729A">
        <w:rPr>
          <w:rtl/>
        </w:rPr>
        <w:t xml:space="preserve"> وسمّاه</w:t>
      </w:r>
      <w:r>
        <w:rPr>
          <w:rtl/>
        </w:rPr>
        <w:t>:</w:t>
      </w:r>
      <w:r w:rsidRPr="00A2729A">
        <w:rPr>
          <w:rtl/>
        </w:rPr>
        <w:t xml:space="preserve"> داود بن الحسين الأسدي</w:t>
      </w:r>
      <w:r>
        <w:rPr>
          <w:rtl/>
        </w:rPr>
        <w:t>.</w:t>
      </w:r>
      <w:r w:rsidRPr="00A2729A">
        <w:rPr>
          <w:rtl/>
        </w:rPr>
        <w:t xml:space="preserve"> انظر</w:t>
      </w:r>
      <w:r>
        <w:rPr>
          <w:rtl/>
        </w:rPr>
        <w:t>:</w:t>
      </w:r>
      <w:r w:rsidRPr="00A2729A">
        <w:rPr>
          <w:rtl/>
        </w:rPr>
        <w:t xml:space="preserve"> رجال العلاّمة</w:t>
      </w:r>
      <w:r>
        <w:rPr>
          <w:rtl/>
        </w:rPr>
        <w:t>:</w:t>
      </w:r>
      <w:r w:rsidRPr="00A2729A">
        <w:rPr>
          <w:rtl/>
        </w:rPr>
        <w:t xml:space="preserve"> 221 / 1</w:t>
      </w:r>
      <w:r>
        <w:rPr>
          <w:rtl/>
        </w:rPr>
        <w:t>.</w:t>
      </w:r>
    </w:p>
    <w:p w:rsidR="00C73D10" w:rsidRPr="00A2729A" w:rsidRDefault="00C73D10" w:rsidP="00C73D10">
      <w:pPr>
        <w:pStyle w:val="libFootnote0"/>
        <w:rPr>
          <w:rtl/>
        </w:rPr>
      </w:pPr>
      <w:r w:rsidRPr="00A2729A">
        <w:rPr>
          <w:rtl/>
        </w:rPr>
        <w:t>(7) هذه العبارة قالها في آخر طريق الشيخ إلى صاحب العنوان المتقدم في الأسماء برقم الطريق [543]</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187 / 849</w:t>
      </w:r>
      <w:r>
        <w:rPr>
          <w:rtl/>
        </w:rPr>
        <w:t>،</w:t>
      </w:r>
      <w:r w:rsidRPr="00A2729A">
        <w:rPr>
          <w:rtl/>
        </w:rPr>
        <w:t xml:space="preserve"> والطريق ضعيف بأبي المفضل وابن بطة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Pr>
          <w:rtl/>
        </w:rPr>
        <w:lastRenderedPageBreak/>
        <w:t>قلت:</w:t>
      </w:r>
      <w:r w:rsidRPr="00A2729A">
        <w:rPr>
          <w:rtl/>
        </w:rPr>
        <w:t xml:space="preserve"> وإليه في النجاشي</w:t>
      </w:r>
      <w:r>
        <w:rPr>
          <w:rtl/>
        </w:rPr>
        <w:t>:</w:t>
      </w:r>
      <w:r w:rsidRPr="00A2729A">
        <w:rPr>
          <w:rtl/>
        </w:rPr>
        <w:t xml:space="preserve"> ابن بطة </w:t>
      </w:r>
      <w:r w:rsidRPr="00C73D10">
        <w:rPr>
          <w:rStyle w:val="libFootnotenumChar"/>
          <w:rtl/>
        </w:rPr>
        <w:t>(1)</w:t>
      </w:r>
      <w:r>
        <w:rPr>
          <w:rtl/>
        </w:rPr>
        <w:t>،</w:t>
      </w:r>
      <w:r w:rsidRPr="00A2729A">
        <w:rPr>
          <w:rtl/>
        </w:rPr>
        <w:t xml:space="preserve"> </w:t>
      </w:r>
      <w:r>
        <w:rPr>
          <w:rtl/>
        </w:rPr>
        <w:t>انتهى.</w:t>
      </w:r>
    </w:p>
    <w:p w:rsidR="00C73D10" w:rsidRDefault="00C73D10" w:rsidP="00C73D10">
      <w:pPr>
        <w:pStyle w:val="libBold2"/>
        <w:rPr>
          <w:rtl/>
        </w:rPr>
      </w:pPr>
      <w:r w:rsidRPr="00520AED">
        <w:rPr>
          <w:rtl/>
        </w:rPr>
        <w:t>[814] وإلى أبي عبد الرحمن الأعرج</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(2)</w:t>
      </w:r>
      <w:r>
        <w:rPr>
          <w:rtl/>
        </w:rPr>
        <w:t>.</w:t>
      </w:r>
    </w:p>
    <w:p w:rsidR="00C73D10" w:rsidRDefault="00C73D10" w:rsidP="00C73D10">
      <w:pPr>
        <w:pStyle w:val="libBold2"/>
        <w:rPr>
          <w:rtl/>
        </w:rPr>
      </w:pPr>
      <w:r w:rsidRPr="00520AED">
        <w:rPr>
          <w:rtl/>
        </w:rPr>
        <w:t>[815] وإلى أبي عبد الرحمن العرزمي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[816] وإلى أبي عبد الرحمن المسعودي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Pr="00C73D10" w:rsidRDefault="00C73D10" w:rsidP="00C73D10">
      <w:pPr>
        <w:pStyle w:val="libNormal"/>
        <w:rPr>
          <w:rStyle w:val="libBold2Char"/>
          <w:rtl/>
        </w:rPr>
      </w:pPr>
      <w:r w:rsidRPr="00C73D10">
        <w:rPr>
          <w:rStyle w:val="libBold2Char"/>
          <w:rtl/>
        </w:rPr>
        <w:t>[817] وإلى أبي عبد الله الجاموراني</w:t>
      </w:r>
      <w:r w:rsidRPr="00C73D10">
        <w:rPr>
          <w:rStyle w:val="libBold2Char"/>
          <w:rFonts w:hint="cs"/>
          <w:rtl/>
        </w:rPr>
        <w:t xml:space="preserve"> </w:t>
      </w:r>
      <w:r w:rsidRPr="00C73D10">
        <w:rPr>
          <w:rStyle w:val="libFootnotenumChar"/>
          <w:rtl/>
        </w:rPr>
        <w:t>(6)</w:t>
      </w:r>
      <w:r>
        <w:rPr>
          <w:rStyle w:val="libFootnotenum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من الزيادات في القضايا والأحكام</w:t>
      </w:r>
      <w:r>
        <w:rPr>
          <w:rtl/>
        </w:rPr>
        <w:t>،</w:t>
      </w:r>
      <w:r w:rsidRPr="00A2729A">
        <w:rPr>
          <w:rtl/>
        </w:rPr>
        <w:t xml:space="preserve"> في الحديث التاسع </w:t>
      </w:r>
      <w:r w:rsidRPr="00C73D10">
        <w:rPr>
          <w:rStyle w:val="libFootnotenumChar"/>
          <w:rtl/>
        </w:rPr>
        <w:t>(8)</w:t>
      </w:r>
      <w:r>
        <w:rPr>
          <w:rtl/>
        </w:rPr>
        <w:t>.</w:t>
      </w:r>
    </w:p>
    <w:p w:rsidR="00C73D10" w:rsidRDefault="00C73D10" w:rsidP="00C73D10">
      <w:pPr>
        <w:pStyle w:val="libBold2"/>
        <w:rPr>
          <w:rtl/>
        </w:rPr>
      </w:pPr>
      <w:r>
        <w:rPr>
          <w:rtl/>
        </w:rPr>
        <w:t>و</w:t>
      </w:r>
      <w:r w:rsidRPr="00520AED">
        <w:rPr>
          <w:rtl/>
        </w:rPr>
        <w:t>إلى أبي عبد الله الرازي</w:t>
      </w:r>
      <w:r>
        <w:rPr>
          <w:rtl/>
        </w:rPr>
        <w:t>:</w:t>
      </w:r>
    </w:p>
    <w:p w:rsidR="00C73D10" w:rsidRPr="00A2729A" w:rsidRDefault="00C73D10" w:rsidP="00C73D10">
      <w:pPr>
        <w:pStyle w:val="libNormal"/>
        <w:rPr>
          <w:rtl/>
        </w:rPr>
      </w:pPr>
      <w:r w:rsidRPr="00A2729A">
        <w:rPr>
          <w:rtl/>
        </w:rPr>
        <w:t>صحيح في باب الزيادات في الصيام</w:t>
      </w:r>
      <w:r>
        <w:rPr>
          <w:rtl/>
        </w:rPr>
        <w:t>،</w:t>
      </w:r>
      <w:r w:rsidRPr="00A2729A">
        <w:rPr>
          <w:rtl/>
        </w:rPr>
        <w:t xml:space="preserve"> في الحديث الثامن والخمسين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457 / 1242</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191 / 882</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186 / 842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457 / 1244</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184 / 828</w:t>
      </w:r>
      <w:r>
        <w:rPr>
          <w:rtl/>
        </w:rPr>
        <w:t>.</w:t>
      </w:r>
    </w:p>
    <w:p w:rsidR="00C73D10" w:rsidRPr="00A2729A" w:rsidRDefault="00C73D10" w:rsidP="00C73D10">
      <w:pPr>
        <w:pStyle w:val="libFootnote0"/>
        <w:rPr>
          <w:rtl/>
        </w:rPr>
      </w:pPr>
      <w:r w:rsidRPr="00A2729A">
        <w:rPr>
          <w:rtl/>
        </w:rPr>
        <w:t>(6) اسمه</w:t>
      </w:r>
      <w:r>
        <w:rPr>
          <w:rtl/>
        </w:rPr>
        <w:t>:</w:t>
      </w:r>
      <w:r w:rsidRPr="00A2729A">
        <w:rPr>
          <w:rtl/>
        </w:rPr>
        <w:t xml:space="preserve"> محمّد بن أحمد الجاموراني الرازي</w:t>
      </w:r>
      <w:r>
        <w:rPr>
          <w:rtl/>
        </w:rPr>
        <w:t>،</w:t>
      </w:r>
      <w:r w:rsidRPr="00A2729A">
        <w:rPr>
          <w:rtl/>
        </w:rPr>
        <w:t xml:space="preserve"> ذكره العلامة في القسم الثاني من رجاله</w:t>
      </w:r>
      <w:r>
        <w:rPr>
          <w:rtl/>
        </w:rPr>
        <w:t>:</w:t>
      </w:r>
      <w:r w:rsidRPr="00A2729A">
        <w:rPr>
          <w:rtl/>
        </w:rPr>
        <w:t xml:space="preserve"> 256 / 59</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187 / 846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تهذيب الأحكام 6</w:t>
      </w:r>
      <w:r>
        <w:rPr>
          <w:rtl/>
        </w:rPr>
        <w:t>:</w:t>
      </w:r>
      <w:r w:rsidRPr="00A2729A">
        <w:rPr>
          <w:rtl/>
        </w:rPr>
        <w:t xml:space="preserve"> 289 / 802</w:t>
      </w:r>
      <w:r>
        <w:rPr>
          <w:rtl/>
        </w:rPr>
        <w:t>.</w:t>
      </w:r>
    </w:p>
    <w:p w:rsidR="00C73D10" w:rsidRPr="00A2729A" w:rsidRDefault="00C73D10" w:rsidP="00C73D10">
      <w:pPr>
        <w:pStyle w:val="libFootnote0"/>
        <w:rPr>
          <w:rtl/>
        </w:rPr>
      </w:pPr>
      <w:r w:rsidRPr="00A2729A">
        <w:rPr>
          <w:rtl/>
        </w:rPr>
        <w:t>(9) تهذيب الأحكام 4</w:t>
      </w:r>
      <w:r>
        <w:rPr>
          <w:rtl/>
        </w:rPr>
        <w:t>:</w:t>
      </w:r>
      <w:r w:rsidRPr="00A2729A">
        <w:rPr>
          <w:rtl/>
        </w:rPr>
        <w:t xml:space="preserve"> 322 / 989</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وفي باب الديون</w:t>
      </w:r>
      <w:r>
        <w:rPr>
          <w:rtl/>
        </w:rPr>
        <w:t>،</w:t>
      </w:r>
      <w:r w:rsidRPr="00A2729A">
        <w:rPr>
          <w:rtl/>
        </w:rPr>
        <w:t xml:space="preserve"> في الحديث الثاني والأربعين </w:t>
      </w:r>
      <w:r w:rsidRPr="00C73D10">
        <w:rPr>
          <w:rStyle w:val="libFootnotenumChar"/>
          <w:rtl/>
        </w:rPr>
        <w:t>(1)</w:t>
      </w:r>
      <w:r>
        <w:rPr>
          <w:rtl/>
        </w:rPr>
        <w:t>.</w:t>
      </w:r>
      <w:r w:rsidRPr="00A2729A">
        <w:rPr>
          <w:rtl/>
        </w:rPr>
        <w:t xml:space="preserve"> وفي كتاب المكاسب</w:t>
      </w:r>
      <w:r>
        <w:rPr>
          <w:rtl/>
        </w:rPr>
        <w:t>،</w:t>
      </w:r>
      <w:r w:rsidRPr="00A2729A">
        <w:rPr>
          <w:rtl/>
        </w:rPr>
        <w:t xml:space="preserve"> في الحديث التاسع والسبعين </w:t>
      </w:r>
      <w:r w:rsidRPr="00C73D10">
        <w:rPr>
          <w:rStyle w:val="libFootnotenumChar"/>
          <w:rtl/>
        </w:rPr>
        <w:t>(2)</w:t>
      </w:r>
      <w:r>
        <w:rPr>
          <w:rtl/>
        </w:rPr>
        <w:t>.</w:t>
      </w:r>
      <w:r w:rsidRPr="00A2729A">
        <w:rPr>
          <w:rtl/>
        </w:rPr>
        <w:t xml:space="preserve"> وفي حديث المائة والثالث والستين </w:t>
      </w:r>
      <w:r w:rsidRPr="00C73D10">
        <w:rPr>
          <w:rStyle w:val="libFootnotenumChar"/>
          <w:rtl/>
        </w:rPr>
        <w:t>(3)</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(4)</w:t>
      </w:r>
      <w:r>
        <w:rPr>
          <w:rtl/>
        </w:rPr>
        <w:t>،</w:t>
      </w:r>
      <w:r w:rsidRPr="00A2729A">
        <w:rPr>
          <w:rtl/>
        </w:rPr>
        <w:t xml:space="preserve"> </w:t>
      </w:r>
      <w:r>
        <w:rPr>
          <w:rtl/>
        </w:rPr>
        <w:t>انتهى.</w:t>
      </w:r>
    </w:p>
    <w:p w:rsidR="00C73D10" w:rsidRDefault="00C73D10" w:rsidP="00C73D10">
      <w:pPr>
        <w:pStyle w:val="libBold2"/>
        <w:rPr>
          <w:rtl/>
        </w:rPr>
      </w:pPr>
      <w:r w:rsidRPr="00520AED">
        <w:rPr>
          <w:rtl/>
        </w:rPr>
        <w:t>[818] وإلى أبي عبد الله الفرّاء</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حسن في التهذيب</w:t>
      </w:r>
      <w:r>
        <w:rPr>
          <w:rtl/>
        </w:rPr>
        <w:t>،</w:t>
      </w:r>
      <w:r w:rsidRPr="00A2729A">
        <w:rPr>
          <w:rtl/>
        </w:rPr>
        <w:t xml:space="preserve"> في باب المواقيت</w:t>
      </w:r>
      <w:r>
        <w:rPr>
          <w:rtl/>
        </w:rPr>
        <w:t>،</w:t>
      </w:r>
      <w:r w:rsidRPr="00A2729A">
        <w:rPr>
          <w:rtl/>
        </w:rPr>
        <w:t xml:space="preserve"> من أبواب الزيادات</w:t>
      </w:r>
      <w:r>
        <w:rPr>
          <w:rtl/>
        </w:rPr>
        <w:t>،</w:t>
      </w:r>
      <w:r w:rsidRPr="00A2729A">
        <w:rPr>
          <w:rtl/>
        </w:rPr>
        <w:t xml:space="preserve"> في الحديث السادس </w:t>
      </w:r>
      <w:r w:rsidRPr="00C73D10">
        <w:rPr>
          <w:rStyle w:val="libFootnotenumChar"/>
          <w:rtl/>
        </w:rPr>
        <w:t>(6)</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الاستبصار</w:t>
      </w:r>
      <w:r>
        <w:rPr>
          <w:rtl/>
        </w:rPr>
        <w:t>،</w:t>
      </w:r>
      <w:r w:rsidRPr="00A2729A">
        <w:rPr>
          <w:rtl/>
        </w:rPr>
        <w:t xml:space="preserve"> في باب من اشترى جارية فأولدها </w:t>
      </w:r>
      <w:r>
        <w:rPr>
          <w:rtl/>
        </w:rPr>
        <w:t>[</w:t>
      </w:r>
      <w:r w:rsidRPr="00A2729A">
        <w:rPr>
          <w:rtl/>
        </w:rPr>
        <w:t>ثم وجدها</w:t>
      </w:r>
      <w:r>
        <w:rPr>
          <w:rtl/>
        </w:rPr>
        <w:t>]</w:t>
      </w:r>
      <w:r w:rsidRPr="00A2729A">
        <w:rPr>
          <w:rtl/>
        </w:rPr>
        <w:t xml:space="preserve"> مسروقة</w:t>
      </w:r>
      <w:r>
        <w:rPr>
          <w:rtl/>
        </w:rPr>
        <w:t>،</w:t>
      </w:r>
      <w:r w:rsidRPr="00A2729A">
        <w:rPr>
          <w:rtl/>
        </w:rPr>
        <w:t xml:space="preserve"> في الحديث الثالث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صحيح في الفقيه </w:t>
      </w:r>
      <w:r w:rsidRPr="00C73D10">
        <w:rPr>
          <w:rStyle w:val="libFootnotenumChar"/>
          <w:rtl/>
        </w:rPr>
        <w:t>(8)</w:t>
      </w:r>
      <w:r>
        <w:rPr>
          <w:rtl/>
        </w:rPr>
        <w:t>،</w:t>
      </w:r>
      <w:r w:rsidRPr="00A2729A">
        <w:rPr>
          <w:rtl/>
        </w:rPr>
        <w:t xml:space="preserve"> </w:t>
      </w:r>
      <w:r>
        <w:rPr>
          <w:rtl/>
        </w:rPr>
        <w:t>انتهى.</w:t>
      </w:r>
    </w:p>
    <w:p w:rsidR="00C73D10" w:rsidRDefault="00C73D10" w:rsidP="00C73D10">
      <w:pPr>
        <w:pStyle w:val="libBold2"/>
        <w:rPr>
          <w:rtl/>
        </w:rPr>
      </w:pPr>
      <w:r w:rsidRPr="00520AED">
        <w:rPr>
          <w:rtl/>
        </w:rPr>
        <w:t>[819] وإلى أبي عبد الله بن محمّد</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(9)</w:t>
      </w:r>
      <w:r>
        <w:rPr>
          <w:rtl/>
        </w:rPr>
        <w:t>.</w:t>
      </w:r>
    </w:p>
    <w:p w:rsidR="00C73D10" w:rsidRDefault="00C73D10" w:rsidP="00C73D10">
      <w:pPr>
        <w:pStyle w:val="libBold2"/>
        <w:rPr>
          <w:rtl/>
        </w:rPr>
      </w:pPr>
      <w:r>
        <w:rPr>
          <w:rtl/>
        </w:rPr>
        <w:t>و</w:t>
      </w:r>
      <w:r w:rsidRPr="00520AED">
        <w:rPr>
          <w:rtl/>
        </w:rPr>
        <w:t>إلى أبي عبد الله</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فضل السحور</w:t>
      </w:r>
      <w:r>
        <w:rPr>
          <w:rtl/>
        </w:rPr>
        <w:t>،</w:t>
      </w:r>
      <w:r w:rsidRPr="00A2729A">
        <w:rPr>
          <w:rtl/>
        </w:rPr>
        <w:t xml:space="preserve"> في الحديث السابع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6</w:t>
      </w:r>
      <w:r>
        <w:rPr>
          <w:rtl/>
        </w:rPr>
        <w:t>:</w:t>
      </w:r>
      <w:r w:rsidRPr="00A2729A">
        <w:rPr>
          <w:rtl/>
        </w:rPr>
        <w:t xml:space="preserve"> 192 / 417</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343 / 959</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364 / 1044</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456 / 1238</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187 / 854</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تهذيب الأحكام 2</w:t>
      </w:r>
      <w:r>
        <w:rPr>
          <w:rtl/>
        </w:rPr>
        <w:t>:</w:t>
      </w:r>
      <w:r w:rsidRPr="00A2729A">
        <w:rPr>
          <w:rtl/>
        </w:rPr>
        <w:t xml:space="preserve"> 255 / 1010</w:t>
      </w:r>
      <w:r>
        <w:rPr>
          <w:rtl/>
        </w:rPr>
        <w:t>،</w:t>
      </w:r>
      <w:r w:rsidRPr="00A2729A">
        <w:rPr>
          <w:rtl/>
        </w:rPr>
        <w:t xml:space="preserve"> والطريق حسن بإبراهيم بن هاشم</w:t>
      </w:r>
      <w:r>
        <w:rPr>
          <w:rtl/>
        </w:rPr>
        <w:t>.</w:t>
      </w:r>
    </w:p>
    <w:p w:rsidR="00C73D10" w:rsidRPr="00A2729A" w:rsidRDefault="00C73D10" w:rsidP="00C73D10">
      <w:pPr>
        <w:pStyle w:val="libFootnote0"/>
        <w:rPr>
          <w:rtl/>
        </w:rPr>
      </w:pPr>
      <w:r w:rsidRPr="00A2729A">
        <w:rPr>
          <w:rtl/>
        </w:rPr>
        <w:t>(7) الاستبصار 3</w:t>
      </w:r>
      <w:r>
        <w:rPr>
          <w:rtl/>
        </w:rPr>
        <w:t>:</w:t>
      </w:r>
      <w:r w:rsidRPr="00A2729A">
        <w:rPr>
          <w:rtl/>
        </w:rPr>
        <w:t xml:space="preserve"> 84 / 287</w:t>
      </w:r>
      <w:r>
        <w:rPr>
          <w:rtl/>
        </w:rPr>
        <w:t>،</w:t>
      </w:r>
      <w:r w:rsidRPr="00A2729A">
        <w:rPr>
          <w:rtl/>
        </w:rPr>
        <w:t xml:space="preserve"> وما بين المعقوفتين منه</w:t>
      </w:r>
      <w:r>
        <w:rPr>
          <w:rtl/>
        </w:rPr>
        <w:t>.</w:t>
      </w:r>
    </w:p>
    <w:p w:rsidR="00C73D10" w:rsidRPr="00A2729A" w:rsidRDefault="00C73D10" w:rsidP="00C73D10">
      <w:pPr>
        <w:pStyle w:val="libFootnote0"/>
        <w:rPr>
          <w:rtl/>
        </w:rPr>
      </w:pPr>
      <w:r w:rsidRPr="00A2729A">
        <w:rPr>
          <w:rtl/>
        </w:rPr>
        <w:t>(8) الفقيه 4</w:t>
      </w:r>
      <w:r>
        <w:rPr>
          <w:rtl/>
        </w:rPr>
        <w:t>:</w:t>
      </w:r>
      <w:r w:rsidRPr="00A2729A">
        <w:rPr>
          <w:rtl/>
        </w:rPr>
        <w:t xml:space="preserve"> 34</w:t>
      </w:r>
      <w:r>
        <w:rPr>
          <w:rtl/>
        </w:rPr>
        <w:t>،</w:t>
      </w:r>
      <w:r w:rsidRPr="00A2729A">
        <w:rPr>
          <w:rtl/>
        </w:rPr>
        <w:t xml:space="preserve"> من المشيخة</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188 / 857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(10) تهذيب الأحكام 4</w:t>
      </w:r>
      <w:r>
        <w:rPr>
          <w:rtl/>
        </w:rPr>
        <w:t>:</w:t>
      </w:r>
      <w:r w:rsidRPr="00A2729A">
        <w:rPr>
          <w:rtl/>
        </w:rPr>
        <w:t xml:space="preserve"> 199 / 571</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[820] وإلى أبي عثمان الأحول</w:t>
      </w:r>
      <w:r>
        <w:rPr>
          <w:rFonts w:hint="cs"/>
          <w:rtl/>
        </w:rPr>
        <w:t xml:space="preserve"> </w:t>
      </w:r>
      <w:r w:rsidRPr="00C73D10">
        <w:rPr>
          <w:rStyle w:val="libFootnotenumChar"/>
          <w:rtl/>
        </w:rPr>
        <w:t>(1)</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[821] وإلى أبي علي الحراني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[822] وإلى أبي عمّار الطحان</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[823] وإلى أبي عمرو ابن أخ السكوني</w:t>
      </w:r>
      <w:r w:rsidRPr="00C73D10">
        <w:rPr>
          <w:rStyle w:val="libBold2Char"/>
          <w:rFonts w:hint="cs"/>
          <w:rtl/>
        </w:rPr>
        <w:t xml:space="preserve"> </w:t>
      </w:r>
      <w:r w:rsidRPr="00C73D10">
        <w:rPr>
          <w:rStyle w:val="libFootnotenumChar"/>
          <w:rtl/>
        </w:rPr>
        <w:t>(7)</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أحمد بن إبراهيم القرشي</w:t>
      </w:r>
      <w:r>
        <w:rPr>
          <w:rtl/>
        </w:rPr>
        <w:t>،</w:t>
      </w:r>
      <w:r w:rsidRPr="00A2729A">
        <w:rPr>
          <w:rtl/>
        </w:rPr>
        <w:t xml:space="preserve"> أو إبراهيم القزويني</w:t>
      </w:r>
      <w:r>
        <w:rPr>
          <w:rtl/>
        </w:rPr>
        <w:t>،</w:t>
      </w:r>
      <w:r w:rsidRPr="00A2729A">
        <w:rPr>
          <w:rtl/>
        </w:rPr>
        <w:t xml:space="preserve"> على اختلاف النسخ في الفهرست </w:t>
      </w:r>
      <w:r w:rsidRPr="00C73D10">
        <w:rPr>
          <w:rStyle w:val="libFootnotenumChar"/>
          <w:rtl/>
        </w:rPr>
        <w:t>(8)</w:t>
      </w:r>
      <w:r>
        <w:rPr>
          <w:rtl/>
        </w:rPr>
        <w:t>.</w:t>
      </w:r>
    </w:p>
    <w:p w:rsidR="00C73D10" w:rsidRDefault="00C73D10" w:rsidP="00C73D10">
      <w:pPr>
        <w:pStyle w:val="libBold2"/>
        <w:rPr>
          <w:rtl/>
        </w:rPr>
      </w:pPr>
      <w:r w:rsidRPr="00520AED">
        <w:rPr>
          <w:rtl/>
        </w:rPr>
        <w:t>[824] وإلى أبي عمر الضرير</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قال في معجم رجال الحديث 21</w:t>
      </w:r>
      <w:r>
        <w:rPr>
          <w:rtl/>
        </w:rPr>
        <w:t>:</w:t>
      </w:r>
      <w:r w:rsidRPr="00A2729A">
        <w:rPr>
          <w:rtl/>
        </w:rPr>
        <w:t xml:space="preserve"> 238 « المظنون قوياً اتحاده مع معلى بن عثمان أبي عثمان الأحول »</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188 / 861</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456 / 1239</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187 / 847</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456 / 1239</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185 / 834</w:t>
      </w:r>
      <w:r>
        <w:rPr>
          <w:rtl/>
        </w:rPr>
        <w:t>.</w:t>
      </w:r>
    </w:p>
    <w:p w:rsidR="00C73D10" w:rsidRPr="00A2729A" w:rsidRDefault="00C73D10" w:rsidP="00C73D10">
      <w:pPr>
        <w:pStyle w:val="libFootnote0"/>
        <w:rPr>
          <w:rtl/>
        </w:rPr>
      </w:pPr>
      <w:r w:rsidRPr="00A2729A">
        <w:rPr>
          <w:rtl/>
        </w:rPr>
        <w:t>(7) اسمه</w:t>
      </w:r>
      <w:r>
        <w:rPr>
          <w:rtl/>
        </w:rPr>
        <w:t>:</w:t>
      </w:r>
      <w:r w:rsidRPr="00A2729A">
        <w:rPr>
          <w:rtl/>
        </w:rPr>
        <w:t xml:space="preserve"> محمّد بن محمّد بن منصور</w:t>
      </w:r>
      <w:r>
        <w:rPr>
          <w:rtl/>
        </w:rPr>
        <w:t>،</w:t>
      </w:r>
      <w:r w:rsidRPr="00A2729A">
        <w:rPr>
          <w:rtl/>
        </w:rPr>
        <w:t xml:space="preserve"> ويعرف بابن خِرقة</w:t>
      </w:r>
      <w:r>
        <w:rPr>
          <w:rtl/>
        </w:rPr>
        <w:t>،</w:t>
      </w:r>
      <w:r w:rsidRPr="00A2729A">
        <w:rPr>
          <w:rtl/>
        </w:rPr>
        <w:t xml:space="preserve"> ثقة فقيه</w:t>
      </w:r>
      <w:r>
        <w:rPr>
          <w:rtl/>
        </w:rPr>
        <w:t>،</w:t>
      </w:r>
      <w:r w:rsidRPr="00A2729A">
        <w:rPr>
          <w:rtl/>
        </w:rPr>
        <w:t xml:space="preserve"> من أهل البصرة قاله النجاشي في رجاله</w:t>
      </w:r>
      <w:r>
        <w:rPr>
          <w:rtl/>
        </w:rPr>
        <w:t>:</w:t>
      </w:r>
      <w:r w:rsidRPr="00A2729A">
        <w:rPr>
          <w:rtl/>
        </w:rPr>
        <w:t xml:space="preserve"> 397 / 1061</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184 / 824</w:t>
      </w:r>
      <w:r>
        <w:rPr>
          <w:rtl/>
        </w:rPr>
        <w:t>،</w:t>
      </w:r>
      <w:r w:rsidRPr="00A2729A">
        <w:rPr>
          <w:rtl/>
        </w:rPr>
        <w:t xml:space="preserve"> وفيه</w:t>
      </w:r>
      <w:r>
        <w:rPr>
          <w:rtl/>
        </w:rPr>
        <w:t>:</w:t>
      </w:r>
      <w:r w:rsidRPr="00A2729A">
        <w:rPr>
          <w:rtl/>
        </w:rPr>
        <w:t xml:space="preserve"> أحمد بن إبراهيم القزويني وهو من مشايخ الشيخ الطوسي</w:t>
      </w:r>
      <w:r>
        <w:rPr>
          <w:rtl/>
        </w:rPr>
        <w:t>،</w:t>
      </w:r>
      <w:r w:rsidRPr="00A2729A">
        <w:rPr>
          <w:rtl/>
        </w:rPr>
        <w:t xml:space="preserve"> ذكره في رجاله في ترجمة محمّد بن وهبان بن محمّد النبهاني في باب من لم يرو عنهم </w:t>
      </w:r>
      <w:r w:rsidRPr="00C73D10">
        <w:rPr>
          <w:rStyle w:val="libAlaemChar"/>
          <w:rtl/>
        </w:rPr>
        <w:t>عليهم‌السلام</w:t>
      </w:r>
      <w:r>
        <w:rPr>
          <w:rtl/>
        </w:rPr>
        <w:t>:</w:t>
      </w:r>
      <w:r w:rsidRPr="00A2729A">
        <w:rPr>
          <w:rtl/>
        </w:rPr>
        <w:t xml:space="preserve"> 505 / 77</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185 / 829</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[825] وإلى أبي غسان الذهلي</w:t>
      </w:r>
      <w:r>
        <w:rPr>
          <w:rFonts w:hint="cs"/>
          <w:rtl/>
        </w:rPr>
        <w:t xml:space="preserve"> </w:t>
      </w:r>
      <w:r w:rsidRPr="00C73D10">
        <w:rPr>
          <w:rStyle w:val="libFootnotenumChar"/>
          <w:rtl/>
        </w:rPr>
        <w:t>(1)</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والقاسم بن إسماعيل. وإليه طريق آخر فيه</w:t>
      </w:r>
      <w:r>
        <w:rPr>
          <w:rtl/>
        </w:rPr>
        <w:t>:</w:t>
      </w:r>
      <w:r w:rsidRPr="00A2729A">
        <w:rPr>
          <w:rtl/>
        </w:rPr>
        <w:t xml:space="preserve"> حميد</w:t>
      </w:r>
      <w:r>
        <w:rPr>
          <w:rtl/>
        </w:rPr>
        <w:t>،</w:t>
      </w:r>
      <w:r w:rsidRPr="00A2729A">
        <w:rPr>
          <w:rtl/>
        </w:rPr>
        <w:t xml:space="preserve"> عن القاسم بن إسماعيل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واسمه</w:t>
      </w:r>
      <w:r>
        <w:rPr>
          <w:rtl/>
        </w:rPr>
        <w:t>:</w:t>
      </w:r>
      <w:r w:rsidRPr="00A2729A">
        <w:rPr>
          <w:rtl/>
        </w:rPr>
        <w:t xml:space="preserve"> حميد بن راشد</w:t>
      </w:r>
      <w:r>
        <w:rPr>
          <w:rtl/>
        </w:rPr>
        <w:t>،</w:t>
      </w:r>
      <w:r w:rsidRPr="00A2729A">
        <w:rPr>
          <w:rtl/>
        </w:rPr>
        <w:t xml:space="preserve"> وإليه في النجاشي</w:t>
      </w:r>
      <w:r>
        <w:rPr>
          <w:rtl/>
        </w:rPr>
        <w:t>:</w:t>
      </w:r>
      <w:r w:rsidRPr="00A2729A">
        <w:rPr>
          <w:rtl/>
        </w:rPr>
        <w:t xml:space="preserve"> موثق بحميد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[826] وإلى أبي غسان النهدي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(4)</w:t>
      </w:r>
      <w:r>
        <w:rPr>
          <w:rtl/>
        </w:rPr>
        <w:t>.</w:t>
      </w:r>
    </w:p>
    <w:p w:rsidR="00C73D10" w:rsidRPr="00C73D10" w:rsidRDefault="00C73D10" w:rsidP="00C73D10">
      <w:pPr>
        <w:pStyle w:val="libNormal"/>
        <w:rPr>
          <w:rStyle w:val="libBold2Char"/>
          <w:rtl/>
        </w:rPr>
      </w:pPr>
      <w:r w:rsidRPr="00C73D10">
        <w:rPr>
          <w:rStyle w:val="libBold2Char"/>
          <w:rtl/>
        </w:rPr>
        <w:t>[827] وإلى أبي الفرج الأصبهاني</w:t>
      </w:r>
      <w:r w:rsidRPr="00C73D10">
        <w:rPr>
          <w:rStyle w:val="libBold2Char"/>
          <w:rFonts w:hint="cs"/>
          <w:rtl/>
        </w:rPr>
        <w:t xml:space="preserve"> </w:t>
      </w:r>
      <w:r w:rsidRPr="00C73D10">
        <w:rPr>
          <w:rStyle w:val="libFootnotenumChar"/>
          <w:rtl/>
        </w:rPr>
        <w:t>(5)</w:t>
      </w:r>
      <w:r>
        <w:rPr>
          <w:rStyle w:val="libBold2Char"/>
          <w:rFonts w:hint="cs"/>
          <w:rtl/>
        </w:rPr>
        <w:t>:</w:t>
      </w:r>
    </w:p>
    <w:p w:rsidR="00C73D10" w:rsidRPr="00A2729A" w:rsidRDefault="00C73D10" w:rsidP="00C73D10">
      <w:pPr>
        <w:pStyle w:val="libNormal"/>
        <w:rPr>
          <w:rtl/>
        </w:rPr>
      </w:pPr>
      <w:r w:rsidRPr="00A2729A">
        <w:rPr>
          <w:rtl/>
        </w:rPr>
        <w:t xml:space="preserve">صحيح في الفهرست </w:t>
      </w:r>
      <w:r w:rsidRPr="00C73D10">
        <w:rPr>
          <w:rStyle w:val="libFootnotenumChar"/>
          <w:rtl/>
        </w:rPr>
        <w:t>(6)</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اسمه</w:t>
      </w:r>
      <w:r>
        <w:rPr>
          <w:rtl/>
        </w:rPr>
        <w:t>:</w:t>
      </w:r>
      <w:r w:rsidRPr="00A2729A">
        <w:rPr>
          <w:rtl/>
        </w:rPr>
        <w:t xml:space="preserve"> حُمَيْد بن راشد كما في رجال النجاشي</w:t>
      </w:r>
      <w:r>
        <w:rPr>
          <w:rtl/>
        </w:rPr>
        <w:t>:</w:t>
      </w:r>
      <w:r w:rsidRPr="00A2729A">
        <w:rPr>
          <w:rtl/>
        </w:rPr>
        <w:t xml:space="preserve"> 133 / 342</w:t>
      </w:r>
      <w:r>
        <w:rPr>
          <w:rtl/>
        </w:rPr>
        <w:t>،</w:t>
      </w:r>
      <w:r w:rsidRPr="00A2729A">
        <w:rPr>
          <w:rtl/>
        </w:rPr>
        <w:t xml:space="preserve"> وسيأتي ذلك عن المصنف أيضاً</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191 / 881 و: 192 / 894</w:t>
      </w:r>
      <w:r>
        <w:rPr>
          <w:rtl/>
        </w:rPr>
        <w:t>،</w:t>
      </w:r>
      <w:r w:rsidRPr="00A2729A">
        <w:rPr>
          <w:rtl/>
        </w:rPr>
        <w:t xml:space="preserve"> والطريق الأول هو طريق الشيخ إلى أبي الصباح مولى آل سام في الفهرست</w:t>
      </w:r>
      <w:r>
        <w:rPr>
          <w:rtl/>
        </w:rPr>
        <w:t>،</w:t>
      </w:r>
      <w:r w:rsidRPr="00A2729A">
        <w:rPr>
          <w:rtl/>
        </w:rPr>
        <w:t xml:space="preserve"> المذكور بعده بثلاثة طرق</w:t>
      </w:r>
      <w:r>
        <w:rPr>
          <w:rtl/>
        </w:rPr>
        <w:t>،</w:t>
      </w:r>
      <w:r w:rsidRPr="00A2729A">
        <w:rPr>
          <w:rtl/>
        </w:rPr>
        <w:t xml:space="preserve"> والطريقان ضعيفان</w:t>
      </w:r>
      <w:r>
        <w:rPr>
          <w:rtl/>
        </w:rPr>
        <w:t>.</w:t>
      </w:r>
    </w:p>
    <w:p w:rsidR="00C73D10" w:rsidRPr="00A2729A" w:rsidRDefault="00C73D10" w:rsidP="00C73D10">
      <w:pPr>
        <w:pStyle w:val="libFootnote"/>
        <w:rPr>
          <w:rtl/>
          <w:lang w:bidi="fa-IR"/>
        </w:rPr>
      </w:pPr>
      <w:r w:rsidRPr="00A2729A">
        <w:rPr>
          <w:rtl/>
        </w:rPr>
        <w:t>أما الأول</w:t>
      </w:r>
      <w:r>
        <w:rPr>
          <w:rtl/>
        </w:rPr>
        <w:t>:</w:t>
      </w:r>
      <w:r w:rsidRPr="00A2729A">
        <w:rPr>
          <w:rtl/>
        </w:rPr>
        <w:t xml:space="preserve"> فبأبي المفضل</w:t>
      </w:r>
      <w:r>
        <w:rPr>
          <w:rtl/>
        </w:rPr>
        <w:t>،</w:t>
      </w:r>
      <w:r w:rsidRPr="00A2729A">
        <w:rPr>
          <w:rtl/>
        </w:rPr>
        <w:t xml:space="preserve"> والقاسم بن إسماعيل</w:t>
      </w:r>
      <w:r>
        <w:rPr>
          <w:rtl/>
        </w:rPr>
        <w:t>.</w:t>
      </w:r>
    </w:p>
    <w:p w:rsidR="00C73D10" w:rsidRPr="00A2729A" w:rsidRDefault="00C73D10" w:rsidP="00C73D10">
      <w:pPr>
        <w:pStyle w:val="libFootnote"/>
        <w:rPr>
          <w:rtl/>
          <w:lang w:bidi="fa-IR"/>
        </w:rPr>
      </w:pPr>
      <w:r w:rsidRPr="00A2729A">
        <w:rPr>
          <w:rtl/>
        </w:rPr>
        <w:t>وأما الثاني</w:t>
      </w:r>
      <w:r>
        <w:rPr>
          <w:rtl/>
        </w:rPr>
        <w:t>:</w:t>
      </w:r>
      <w:r w:rsidRPr="00A2729A">
        <w:rPr>
          <w:rtl/>
        </w:rPr>
        <w:t xml:space="preserve"> فبالقاسم بن إسماعيل القرشي وابن رباح</w:t>
      </w:r>
      <w:r>
        <w:rPr>
          <w:rtl/>
        </w:rPr>
        <w:t>.</w:t>
      </w:r>
    </w:p>
    <w:p w:rsidR="00C73D10" w:rsidRPr="00A2729A" w:rsidRDefault="00C73D10" w:rsidP="00C73D10">
      <w:pPr>
        <w:pStyle w:val="libFootnote"/>
        <w:rPr>
          <w:rtl/>
          <w:lang w:bidi="fa-IR"/>
        </w:rPr>
      </w:pPr>
      <w:r w:rsidRPr="00A2729A">
        <w:rPr>
          <w:rtl/>
        </w:rPr>
        <w:t>وقد مرّ الكلام عن أبي المفضل والقرشي مراراً</w:t>
      </w:r>
      <w:r>
        <w:rPr>
          <w:rtl/>
        </w:rPr>
        <w:t>،</w:t>
      </w:r>
      <w:r w:rsidRPr="00A2729A">
        <w:rPr>
          <w:rtl/>
        </w:rPr>
        <w:t xml:space="preserve"> أما عن ابن رباح فقد ذكره النجاشي</w:t>
      </w:r>
      <w:r>
        <w:rPr>
          <w:rtl/>
        </w:rPr>
        <w:t>:</w:t>
      </w:r>
      <w:r w:rsidRPr="00A2729A">
        <w:rPr>
          <w:rtl/>
        </w:rPr>
        <w:t xml:space="preserve"> 99 / 249</w:t>
      </w:r>
      <w:r>
        <w:rPr>
          <w:rtl/>
        </w:rPr>
        <w:t>،</w:t>
      </w:r>
      <w:r w:rsidRPr="00A2729A">
        <w:rPr>
          <w:rtl/>
        </w:rPr>
        <w:t xml:space="preserve"> والشيخ في الفهرست</w:t>
      </w:r>
      <w:r>
        <w:rPr>
          <w:rtl/>
        </w:rPr>
        <w:t>:</w:t>
      </w:r>
      <w:r w:rsidRPr="00A2729A">
        <w:rPr>
          <w:rtl/>
        </w:rPr>
        <w:t xml:space="preserve"> 36 / 113 بلا توثيق</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133 / 3042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185 / 851</w:t>
      </w:r>
      <w:r>
        <w:rPr>
          <w:rtl/>
        </w:rPr>
        <w:t>.</w:t>
      </w:r>
    </w:p>
    <w:p w:rsidR="00C73D10" w:rsidRPr="00A2729A" w:rsidRDefault="00C73D10" w:rsidP="00C73D10">
      <w:pPr>
        <w:pStyle w:val="libFootnote0"/>
        <w:rPr>
          <w:rtl/>
        </w:rPr>
      </w:pPr>
      <w:r w:rsidRPr="00A2729A">
        <w:rPr>
          <w:rtl/>
        </w:rPr>
        <w:t>(5) اسمه</w:t>
      </w:r>
      <w:r>
        <w:rPr>
          <w:rtl/>
        </w:rPr>
        <w:t>:</w:t>
      </w:r>
      <w:r w:rsidRPr="00A2729A">
        <w:rPr>
          <w:rtl/>
        </w:rPr>
        <w:t xml:space="preserve"> علي بن الحسين بن محمّد الأموي </w:t>
      </w:r>
      <w:r>
        <w:rPr>
          <w:rtl/>
        </w:rPr>
        <w:t>(</w:t>
      </w:r>
      <w:r w:rsidRPr="00A2729A">
        <w:rPr>
          <w:rtl/>
        </w:rPr>
        <w:t>ت / 356 ه‍</w:t>
      </w:r>
      <w:r>
        <w:rPr>
          <w:rtl/>
        </w:rPr>
        <w:t>)،</w:t>
      </w:r>
      <w:r w:rsidRPr="00A2729A">
        <w:rPr>
          <w:rtl/>
        </w:rPr>
        <w:t xml:space="preserve"> من أشهر مؤلفاته</w:t>
      </w:r>
      <w:r>
        <w:rPr>
          <w:rtl/>
        </w:rPr>
        <w:t>:</w:t>
      </w:r>
      <w:r w:rsidRPr="00A2729A">
        <w:rPr>
          <w:rtl/>
        </w:rPr>
        <w:t xml:space="preserve"> الأغاني</w:t>
      </w:r>
      <w:r>
        <w:rPr>
          <w:rtl/>
        </w:rPr>
        <w:t>،</w:t>
      </w:r>
      <w:r w:rsidRPr="00A2729A">
        <w:rPr>
          <w:rtl/>
        </w:rPr>
        <w:t xml:space="preserve"> ومقاتل الطالبيين</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192 / 895</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Fonts w:hint="cs"/>
          <w:rtl/>
        </w:rPr>
      </w:pPr>
      <w:r w:rsidRPr="00520AED">
        <w:rPr>
          <w:rtl/>
        </w:rPr>
        <w:lastRenderedPageBreak/>
        <w:t xml:space="preserve">[828] وإلى أبي الفرج السندي </w:t>
      </w:r>
      <w:r w:rsidRPr="00C73D10">
        <w:rPr>
          <w:rStyle w:val="libFootnotenumChar"/>
          <w:rtl/>
        </w:rPr>
        <w:t>(1)</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(2)</w:t>
      </w:r>
      <w:r>
        <w:rPr>
          <w:rtl/>
        </w:rPr>
        <w:t>.</w:t>
      </w:r>
    </w:p>
    <w:p w:rsidR="00C73D10" w:rsidRPr="00C73D10" w:rsidRDefault="00C73D10" w:rsidP="00C73D10">
      <w:pPr>
        <w:pStyle w:val="libNormal"/>
        <w:rPr>
          <w:rStyle w:val="libBold2Char"/>
          <w:rtl/>
        </w:rPr>
      </w:pPr>
      <w:r w:rsidRPr="00C73D10">
        <w:rPr>
          <w:rStyle w:val="libBold2Char"/>
          <w:rtl/>
        </w:rPr>
        <w:t>[829] وإلى أبي الفضل الصابوني</w:t>
      </w:r>
      <w:r w:rsidRPr="00C73D10">
        <w:rPr>
          <w:rStyle w:val="libBold2Char"/>
          <w:rFonts w:hint="cs"/>
          <w:rtl/>
        </w:rPr>
        <w:t xml:space="preserve"> </w:t>
      </w:r>
      <w:r w:rsidRPr="00C73D10">
        <w:rPr>
          <w:rStyle w:val="libFootnotenumChar"/>
          <w:rtl/>
        </w:rPr>
        <w:t>(3)</w:t>
      </w:r>
      <w:r>
        <w:rPr>
          <w:rStyle w:val="libBold2Char"/>
          <w:rFonts w:hint="cs"/>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(4)</w:t>
      </w:r>
      <w:r>
        <w:rPr>
          <w:rtl/>
        </w:rPr>
        <w:t>.</w:t>
      </w:r>
    </w:p>
    <w:p w:rsidR="00C73D10" w:rsidRDefault="00C73D10" w:rsidP="00C73D10">
      <w:pPr>
        <w:pStyle w:val="libBold2"/>
        <w:rPr>
          <w:rtl/>
        </w:rPr>
      </w:pPr>
      <w:r>
        <w:rPr>
          <w:rtl/>
        </w:rPr>
        <w:t>و</w:t>
      </w:r>
      <w:r w:rsidRPr="00520AED">
        <w:rPr>
          <w:rtl/>
        </w:rPr>
        <w:t>إلى أبي الفضل</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العمل في ليلة الجمعة ويومها</w:t>
      </w:r>
      <w:r>
        <w:rPr>
          <w:rtl/>
        </w:rPr>
        <w:t>،</w:t>
      </w:r>
      <w:r w:rsidRPr="00A2729A">
        <w:rPr>
          <w:rtl/>
        </w:rPr>
        <w:t xml:space="preserve"> في الحديث الثاني والعشرين </w:t>
      </w:r>
      <w:r w:rsidRPr="00C73D10">
        <w:rPr>
          <w:rStyle w:val="libFootnotenumChar"/>
          <w:rtl/>
        </w:rPr>
        <w:t>(5)</w:t>
      </w:r>
      <w:r>
        <w:rPr>
          <w:rtl/>
        </w:rPr>
        <w:t>.</w:t>
      </w:r>
      <w:r w:rsidRPr="00A2729A">
        <w:rPr>
          <w:rtl/>
        </w:rPr>
        <w:t xml:space="preserve"> وفي الإستبصار</w:t>
      </w:r>
      <w:r>
        <w:rPr>
          <w:rtl/>
        </w:rPr>
        <w:t>،</w:t>
      </w:r>
      <w:r w:rsidRPr="00A2729A">
        <w:rPr>
          <w:rtl/>
        </w:rPr>
        <w:t xml:space="preserve"> في باب القراءة في صلاة الجمعة</w:t>
      </w:r>
      <w:r>
        <w:rPr>
          <w:rtl/>
        </w:rPr>
        <w:t>،</w:t>
      </w:r>
      <w:r w:rsidRPr="00A2729A">
        <w:rPr>
          <w:rtl/>
        </w:rPr>
        <w:t xml:space="preserve"> في الحديث العاشر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جعفر بن محمّد</w:t>
      </w:r>
      <w:r>
        <w:rPr>
          <w:rtl/>
        </w:rPr>
        <w:t>،</w:t>
      </w:r>
      <w:r w:rsidRPr="00A2729A">
        <w:rPr>
          <w:rtl/>
        </w:rPr>
        <w:t xml:space="preserve"> الذي يروي عنه</w:t>
      </w:r>
      <w:r>
        <w:rPr>
          <w:rtl/>
        </w:rPr>
        <w:t>:</w:t>
      </w:r>
      <w:r w:rsidRPr="00A2729A">
        <w:rPr>
          <w:rtl/>
        </w:rPr>
        <w:t xml:space="preserve"> أبو العباس السيرافي </w:t>
      </w:r>
      <w:r w:rsidRPr="00C73D10">
        <w:rPr>
          <w:rStyle w:val="libFootnotenumChar"/>
          <w:rtl/>
        </w:rPr>
        <w:t>(7)</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[830] وإلى أبي كهمس</w:t>
      </w:r>
      <w:r w:rsidRPr="00C73D10">
        <w:rPr>
          <w:rStyle w:val="libBold2Char"/>
          <w:rFonts w:hint="cs"/>
          <w:rtl/>
        </w:rPr>
        <w:t xml:space="preserve"> </w:t>
      </w:r>
      <w:r w:rsidRPr="00C73D10">
        <w:rPr>
          <w:rStyle w:val="libFootnotenumChar"/>
          <w:rtl/>
        </w:rPr>
        <w:t>(8)</w:t>
      </w:r>
      <w:r>
        <w:rP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ذكره الشيخ في رجاله</w:t>
      </w:r>
      <w:r>
        <w:rPr>
          <w:rtl/>
        </w:rPr>
        <w:t>:</w:t>
      </w:r>
      <w:r w:rsidRPr="00A2729A">
        <w:rPr>
          <w:rtl/>
        </w:rPr>
        <w:t xml:space="preserve"> 266 / 705 في أصحاب الصادق </w:t>
      </w:r>
      <w:r w:rsidRPr="00C73D10">
        <w:rPr>
          <w:rStyle w:val="libAlaemChar"/>
          <w:rtl/>
        </w:rPr>
        <w:t>عليه‌السلام</w:t>
      </w:r>
      <w:r w:rsidRPr="00A2729A">
        <w:rPr>
          <w:rtl/>
        </w:rPr>
        <w:t xml:space="preserve"> بعنوان</w:t>
      </w:r>
      <w:r>
        <w:rPr>
          <w:rtl/>
        </w:rPr>
        <w:t>:</w:t>
      </w:r>
      <w:r w:rsidRPr="00A2729A">
        <w:rPr>
          <w:rtl/>
        </w:rPr>
        <w:t xml:space="preserve"> عيسى ابن الفرج</w:t>
      </w:r>
      <w:r>
        <w:rPr>
          <w:rtl/>
        </w:rPr>
        <w:t>،</w:t>
      </w:r>
      <w:r w:rsidRPr="00A2729A">
        <w:rPr>
          <w:rtl/>
        </w:rPr>
        <w:t xml:space="preserve"> والظاهر اختلاف نسخ كتاب الرجال للشيخ الطوسي في ضبط الاسم</w:t>
      </w:r>
      <w:r>
        <w:rPr>
          <w:rtl/>
        </w:rPr>
        <w:t>،</w:t>
      </w:r>
      <w:r w:rsidRPr="00A2729A">
        <w:rPr>
          <w:rtl/>
        </w:rPr>
        <w:t xml:space="preserve"> راجع معجم رجال الأحاديث 13</w:t>
      </w:r>
      <w:r>
        <w:rPr>
          <w:rtl/>
        </w:rPr>
        <w:t>:</w:t>
      </w:r>
      <w:r w:rsidRPr="00A2729A">
        <w:rPr>
          <w:rtl/>
        </w:rPr>
        <w:t xml:space="preserve"> 175</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192 / 893</w:t>
      </w:r>
      <w:r>
        <w:rPr>
          <w:rtl/>
        </w:rPr>
        <w:t>،</w:t>
      </w:r>
      <w:r w:rsidRPr="00A2729A">
        <w:rPr>
          <w:rtl/>
        </w:rPr>
        <w:t xml:space="preserve"> والطريق ضعيف بالقاسم بن إسماعيل</w:t>
      </w:r>
      <w:r>
        <w:rPr>
          <w:rtl/>
        </w:rPr>
        <w:t>،</w:t>
      </w:r>
      <w:r w:rsidRPr="00A2729A">
        <w:rPr>
          <w:rtl/>
        </w:rPr>
        <w:t xml:space="preserve"> وابن رباح المتقدم ذكرهما في هامش الطريق [825]</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اسمه</w:t>
      </w:r>
      <w:r>
        <w:rPr>
          <w:rtl/>
        </w:rPr>
        <w:t>:</w:t>
      </w:r>
      <w:r w:rsidRPr="00A2729A">
        <w:rPr>
          <w:rtl/>
        </w:rPr>
        <w:t xml:space="preserve"> محمّد بن أحمد بن إبراهيم بن سليمان كما في رجال النجاشي</w:t>
      </w:r>
      <w:r>
        <w:rPr>
          <w:rtl/>
        </w:rPr>
        <w:t>:</w:t>
      </w:r>
      <w:r w:rsidRPr="00A2729A">
        <w:rPr>
          <w:rtl/>
        </w:rPr>
        <w:t xml:space="preserve"> 374 / 1022</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192 / 897</w:t>
      </w:r>
      <w:r>
        <w:rPr>
          <w:rtl/>
        </w:rPr>
        <w:t>،</w:t>
      </w:r>
      <w:r w:rsidRPr="00A2729A">
        <w:rPr>
          <w:rtl/>
        </w:rPr>
        <w:t xml:space="preserve"> والطريق مجهول بأبي علي كرامة بن أحمد بن كرامة البزاز</w:t>
      </w:r>
      <w:r>
        <w:rPr>
          <w:rtl/>
        </w:rPr>
        <w:t>،</w:t>
      </w:r>
      <w:r w:rsidRPr="00A2729A">
        <w:rPr>
          <w:rtl/>
        </w:rPr>
        <w:t xml:space="preserve"> ومحمّد بن الحسن بن محمّد الخيزراني</w:t>
      </w:r>
      <w:r>
        <w:rPr>
          <w:rtl/>
        </w:rPr>
        <w:t>،</w:t>
      </w:r>
      <w:r w:rsidRPr="00A2729A">
        <w:rPr>
          <w:rtl/>
        </w:rPr>
        <w:t xml:space="preserve"> إذ لم يُذكر حالهما فيما لدينا من كتب الرجال</w:t>
      </w:r>
      <w:r>
        <w:rPr>
          <w:rtl/>
        </w:rPr>
        <w:t>.</w:t>
      </w:r>
    </w:p>
    <w:p w:rsidR="00C73D10" w:rsidRPr="00A2729A" w:rsidRDefault="00C73D10" w:rsidP="00C73D10">
      <w:pPr>
        <w:pStyle w:val="libFootnote0"/>
        <w:rPr>
          <w:rtl/>
        </w:rPr>
      </w:pPr>
      <w:r w:rsidRPr="00A2729A">
        <w:rPr>
          <w:rtl/>
        </w:rPr>
        <w:t>(5) تهذيب الأحكام 3</w:t>
      </w:r>
      <w:r>
        <w:rPr>
          <w:rtl/>
        </w:rPr>
        <w:t>:</w:t>
      </w:r>
      <w:r w:rsidRPr="00A2729A">
        <w:rPr>
          <w:rtl/>
        </w:rPr>
        <w:t xml:space="preserve"> 8 / 33</w:t>
      </w:r>
      <w:r>
        <w:rPr>
          <w:rtl/>
        </w:rPr>
        <w:t>.</w:t>
      </w:r>
    </w:p>
    <w:p w:rsidR="00C73D10" w:rsidRPr="00A2729A" w:rsidRDefault="00C73D10" w:rsidP="00C73D10">
      <w:pPr>
        <w:pStyle w:val="libFootnote0"/>
        <w:rPr>
          <w:rtl/>
        </w:rPr>
      </w:pPr>
      <w:r w:rsidRPr="00A2729A">
        <w:rPr>
          <w:rtl/>
        </w:rPr>
        <w:t>(6) الاستبصار 1</w:t>
      </w:r>
      <w:r>
        <w:rPr>
          <w:rtl/>
        </w:rPr>
        <w:t>:</w:t>
      </w:r>
      <w:r w:rsidRPr="00A2729A">
        <w:rPr>
          <w:rtl/>
        </w:rPr>
        <w:t xml:space="preserve"> 415 / 1590</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374 / 1022</w:t>
      </w:r>
      <w:r>
        <w:rPr>
          <w:rtl/>
        </w:rPr>
        <w:t>،</w:t>
      </w:r>
      <w:r w:rsidRPr="00A2729A">
        <w:rPr>
          <w:rtl/>
        </w:rPr>
        <w:t xml:space="preserve"> والمراد من السيرافي هو أحمد بن علي بن نوح</w:t>
      </w:r>
      <w:r>
        <w:rPr>
          <w:rtl/>
        </w:rPr>
        <w:t>.</w:t>
      </w:r>
    </w:p>
    <w:p w:rsidR="00C73D10" w:rsidRPr="00A2729A" w:rsidRDefault="00C73D10" w:rsidP="00C73D10">
      <w:pPr>
        <w:pStyle w:val="libFootnote0"/>
        <w:rPr>
          <w:rtl/>
        </w:rPr>
      </w:pPr>
      <w:r w:rsidRPr="00A2729A">
        <w:rPr>
          <w:rtl/>
        </w:rPr>
        <w:t>(8) اسمه</w:t>
      </w:r>
      <w:r>
        <w:rPr>
          <w:rtl/>
        </w:rPr>
        <w:t>:</w:t>
      </w:r>
      <w:r w:rsidRPr="00A2729A">
        <w:rPr>
          <w:rtl/>
        </w:rPr>
        <w:t xml:space="preserve"> الهيثم بن عبد الله</w:t>
      </w:r>
      <w:r>
        <w:rPr>
          <w:rtl/>
        </w:rPr>
        <w:t>،</w:t>
      </w:r>
      <w:r w:rsidRPr="00A2729A">
        <w:rPr>
          <w:rtl/>
        </w:rPr>
        <w:t xml:space="preserve"> كوفي</w:t>
      </w:r>
      <w:r>
        <w:rPr>
          <w:rtl/>
        </w:rPr>
        <w:t>،</w:t>
      </w:r>
      <w:r w:rsidRPr="00A2729A">
        <w:rPr>
          <w:rtl/>
        </w:rPr>
        <w:t xml:space="preserve"> عربي كما في رجال النجاشي</w:t>
      </w:r>
      <w:r>
        <w:rPr>
          <w:rtl/>
        </w:rPr>
        <w:t>:</w:t>
      </w:r>
      <w:r w:rsidRPr="00A2729A">
        <w:rPr>
          <w:rtl/>
        </w:rPr>
        <w:t xml:space="preserve"> 436 / 1170</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191 / 904</w:t>
      </w:r>
      <w:r>
        <w:rPr>
          <w:rtl/>
        </w:rPr>
        <w:t>،</w:t>
      </w:r>
      <w:r w:rsidRPr="00A2729A">
        <w:rPr>
          <w:rtl/>
        </w:rPr>
        <w:t xml:space="preserve"> والطريق ضعيف بهما</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w:t>
      </w:r>
      <w:r>
        <w:rPr>
          <w:rtl/>
        </w:rPr>
        <w:t>:</w:t>
      </w:r>
      <w:r w:rsidRPr="00A2729A">
        <w:rPr>
          <w:rtl/>
        </w:rPr>
        <w:t xml:space="preserve"> صحيح في التهذيب</w:t>
      </w:r>
      <w:r>
        <w:rPr>
          <w:rtl/>
        </w:rPr>
        <w:t>،</w:t>
      </w:r>
      <w:r w:rsidRPr="00A2729A">
        <w:rPr>
          <w:rtl/>
        </w:rPr>
        <w:t xml:space="preserve"> في باب حكم المغمى عليه في الصيام</w:t>
      </w:r>
      <w:r>
        <w:rPr>
          <w:rtl/>
        </w:rPr>
        <w:t>،</w:t>
      </w:r>
      <w:r w:rsidRPr="00A2729A">
        <w:rPr>
          <w:rtl/>
        </w:rPr>
        <w:t xml:space="preserve"> في الحديث الثالث عشر </w:t>
      </w:r>
      <w:r w:rsidRPr="00C73D10">
        <w:rPr>
          <w:rStyle w:val="libFootnotenumChar"/>
          <w:rtl/>
        </w:rPr>
        <w:t>(1)</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w:t>
      </w:r>
      <w:r>
        <w:rPr>
          <w:rtl/>
        </w:rPr>
        <w:t>[</w:t>
      </w:r>
      <w:r w:rsidRPr="00A2729A">
        <w:rPr>
          <w:rtl/>
        </w:rPr>
        <w:t>في التهذيب</w:t>
      </w:r>
      <w:r>
        <w:rPr>
          <w:rtl/>
        </w:rPr>
        <w:t>]،</w:t>
      </w:r>
      <w:r w:rsidRPr="00A2729A">
        <w:rPr>
          <w:rtl/>
        </w:rPr>
        <w:t xml:space="preserve"> في باب وقت الزكاة</w:t>
      </w:r>
      <w:r>
        <w:rPr>
          <w:rtl/>
        </w:rPr>
        <w:t>،</w:t>
      </w:r>
      <w:r w:rsidRPr="00A2729A">
        <w:rPr>
          <w:rtl/>
        </w:rPr>
        <w:t xml:space="preserve"> في الحديث السابع </w:t>
      </w:r>
      <w:r w:rsidRPr="00C73D10">
        <w:rPr>
          <w:rStyle w:val="libFootnotenumChar"/>
          <w:rtl/>
        </w:rPr>
        <w:t>(2)</w:t>
      </w:r>
      <w:r>
        <w:rPr>
          <w:rtl/>
        </w:rPr>
        <w:t>.</w:t>
      </w:r>
      <w:r w:rsidRPr="00A2729A">
        <w:rPr>
          <w:rtl/>
        </w:rPr>
        <w:t xml:space="preserve"> وفي الإستبصار</w:t>
      </w:r>
      <w:r>
        <w:rPr>
          <w:rtl/>
        </w:rPr>
        <w:t>،</w:t>
      </w:r>
      <w:r w:rsidRPr="00A2729A">
        <w:rPr>
          <w:rtl/>
        </w:rPr>
        <w:t xml:space="preserve"> في باب ان المواقعة بعد الرجعة شرط لمن يريد ان يطلق طلاق العدّة</w:t>
      </w:r>
      <w:r>
        <w:rPr>
          <w:rtl/>
        </w:rPr>
        <w:t>،</w:t>
      </w:r>
      <w:r w:rsidRPr="00A2729A">
        <w:rPr>
          <w:rtl/>
        </w:rPr>
        <w:t xml:space="preserve"> في الحديث التاسع </w:t>
      </w:r>
      <w:r w:rsidRPr="00C73D10">
        <w:rPr>
          <w:rStyle w:val="libFootnotenumChar"/>
          <w:rtl/>
        </w:rPr>
        <w:t>(3)</w:t>
      </w:r>
      <w:r>
        <w:rPr>
          <w:rtl/>
        </w:rPr>
        <w:t>.</w:t>
      </w:r>
    </w:p>
    <w:p w:rsidR="00C73D10" w:rsidRDefault="00C73D10" w:rsidP="00C73D10">
      <w:pPr>
        <w:pStyle w:val="libBold2"/>
        <w:rPr>
          <w:rtl/>
        </w:rPr>
      </w:pPr>
      <w:r w:rsidRPr="00520AED">
        <w:rPr>
          <w:rtl/>
        </w:rPr>
        <w:t>[831] وإلى أبي مالك الجهني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في الحديث السادس والأربعين </w:t>
      </w:r>
      <w:r w:rsidRPr="00C73D10">
        <w:rPr>
          <w:rStyle w:val="libFootnotenumChar"/>
          <w:rtl/>
        </w:rPr>
        <w:t>(5)</w:t>
      </w:r>
      <w:r>
        <w:rPr>
          <w:rtl/>
        </w:rPr>
        <w:t>.</w:t>
      </w:r>
      <w:r w:rsidRPr="00A2729A">
        <w:rPr>
          <w:rtl/>
        </w:rPr>
        <w:t xml:space="preserve"> وفي باب الذبح</w:t>
      </w:r>
      <w:r>
        <w:rPr>
          <w:rtl/>
        </w:rPr>
        <w:t>،</w:t>
      </w:r>
      <w:r w:rsidRPr="00A2729A">
        <w:rPr>
          <w:rtl/>
        </w:rPr>
        <w:t xml:space="preserve"> في الحديث الثالث والعشرين </w:t>
      </w:r>
      <w:r w:rsidRPr="00C73D10">
        <w:rPr>
          <w:rStyle w:val="libFootnotenumChar"/>
          <w:rtl/>
        </w:rPr>
        <w:t>(6)</w:t>
      </w:r>
      <w:r>
        <w:rPr>
          <w:rtl/>
        </w:rPr>
        <w:t>.</w:t>
      </w:r>
    </w:p>
    <w:p w:rsidR="00C73D10" w:rsidRPr="00A2729A" w:rsidRDefault="00C73D10" w:rsidP="00C73D10">
      <w:pPr>
        <w:pStyle w:val="libNormal"/>
        <w:rPr>
          <w:rtl/>
        </w:rPr>
      </w:pPr>
      <w:r>
        <w:rPr>
          <w:rtl/>
        </w:rPr>
        <w:t>قلت:</w:t>
      </w:r>
      <w:r w:rsidRPr="00A2729A">
        <w:rPr>
          <w:rtl/>
        </w:rPr>
        <w:t xml:space="preserve"> وفي النجاشي</w:t>
      </w:r>
      <w:r>
        <w:rPr>
          <w:rtl/>
        </w:rPr>
        <w:t>:</w:t>
      </w:r>
      <w:r w:rsidRPr="00A2729A">
        <w:rPr>
          <w:rtl/>
        </w:rPr>
        <w:t xml:space="preserve"> له كتاب</w:t>
      </w:r>
      <w:r>
        <w:rPr>
          <w:rtl/>
        </w:rPr>
        <w:t>،</w:t>
      </w:r>
      <w:r w:rsidRPr="00A2729A">
        <w:rPr>
          <w:rtl/>
        </w:rPr>
        <w:t xml:space="preserve"> يرويه أحمد بن محمّد بن عيسى</w:t>
      </w:r>
      <w:r>
        <w:rPr>
          <w:rtl/>
        </w:rPr>
        <w:t>،</w:t>
      </w:r>
      <w:r w:rsidRPr="00A2729A">
        <w:rPr>
          <w:rtl/>
        </w:rPr>
        <w:t xml:space="preserve"> عن ابن أبي عمير</w:t>
      </w:r>
      <w:r>
        <w:rPr>
          <w:rtl/>
        </w:rPr>
        <w:t>،</w:t>
      </w:r>
      <w:r w:rsidRPr="00A2729A">
        <w:rPr>
          <w:rtl/>
        </w:rPr>
        <w:t xml:space="preserve"> عنه </w:t>
      </w:r>
      <w:r w:rsidRPr="00C73D10">
        <w:rPr>
          <w:rStyle w:val="libFootnotenumChar"/>
          <w:rtl/>
        </w:rPr>
        <w:t>(7)</w:t>
      </w:r>
      <w:r>
        <w:rPr>
          <w:rtl/>
        </w:rPr>
        <w:t>.</w:t>
      </w:r>
      <w:r w:rsidRPr="00A2729A">
        <w:rPr>
          <w:rtl/>
        </w:rPr>
        <w:t xml:space="preserve"> والظاهر حسب الاستقراء ان الطريق</w:t>
      </w:r>
      <w:r>
        <w:rPr>
          <w:rtl/>
        </w:rPr>
        <w:t>:</w:t>
      </w:r>
    </w:p>
    <w:p w:rsidR="00C73D10" w:rsidRPr="00A2729A" w:rsidRDefault="00C73D10" w:rsidP="00C73D10">
      <w:pPr>
        <w:pStyle w:val="libNormal"/>
        <w:rPr>
          <w:rtl/>
        </w:rPr>
      </w:pPr>
      <w:r w:rsidRPr="00A2729A">
        <w:rPr>
          <w:rtl/>
        </w:rPr>
        <w:t>المفيد</w:t>
      </w:r>
      <w:r>
        <w:rPr>
          <w:rtl/>
        </w:rPr>
        <w:t>،</w:t>
      </w:r>
      <w:r w:rsidRPr="00A2729A">
        <w:rPr>
          <w:rtl/>
        </w:rPr>
        <w:t xml:space="preserve"> عن ابن حمزة</w:t>
      </w:r>
      <w:r>
        <w:rPr>
          <w:rtl/>
        </w:rPr>
        <w:t>،</w:t>
      </w:r>
      <w:r w:rsidRPr="00A2729A">
        <w:rPr>
          <w:rtl/>
        </w:rPr>
        <w:t xml:space="preserve"> عن ابن بطة</w:t>
      </w:r>
      <w:r>
        <w:rPr>
          <w:rtl/>
        </w:rPr>
        <w:t>،</w:t>
      </w:r>
      <w:r w:rsidRPr="00A2729A">
        <w:rPr>
          <w:rtl/>
        </w:rPr>
        <w:t xml:space="preserve"> عن أحمد. وهو صحيح على الأصح من وثاقة ابن بطة</w:t>
      </w:r>
      <w:r>
        <w:rPr>
          <w:rtl/>
        </w:rPr>
        <w:t>،</w:t>
      </w:r>
      <w:r w:rsidRPr="00A2729A">
        <w:rPr>
          <w:rtl/>
        </w:rPr>
        <w:t xml:space="preserve"> ويحتمل ان يكون</w:t>
      </w:r>
      <w:r>
        <w:rPr>
          <w:rtl/>
        </w:rPr>
        <w:t>:</w:t>
      </w:r>
    </w:p>
    <w:p w:rsidR="00C73D10" w:rsidRPr="00A2729A" w:rsidRDefault="00C73D10" w:rsidP="00C73D10">
      <w:pPr>
        <w:pStyle w:val="libNormal"/>
        <w:rPr>
          <w:rtl/>
        </w:rPr>
      </w:pPr>
      <w:r w:rsidRPr="00A2729A">
        <w:rPr>
          <w:rtl/>
        </w:rPr>
        <w:t>الغضائري</w:t>
      </w:r>
      <w:r>
        <w:rPr>
          <w:rtl/>
        </w:rPr>
        <w:t>،</w:t>
      </w:r>
      <w:r w:rsidRPr="00A2729A">
        <w:rPr>
          <w:rtl/>
        </w:rPr>
        <w:t xml:space="preserve"> عن أحمد بن جعفر</w:t>
      </w:r>
      <w:r>
        <w:rPr>
          <w:rtl/>
        </w:rPr>
        <w:t>،</w:t>
      </w:r>
      <w:r w:rsidRPr="00A2729A">
        <w:rPr>
          <w:rtl/>
        </w:rPr>
        <w:t xml:space="preserve"> عن أحمد بن إدريس</w:t>
      </w:r>
      <w:r>
        <w:rPr>
          <w:rtl/>
        </w:rPr>
        <w:t>،</w:t>
      </w:r>
      <w:r w:rsidRPr="00A2729A">
        <w:rPr>
          <w:rtl/>
        </w:rPr>
        <w:t xml:space="preserve"> عن أحمد</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4</w:t>
      </w:r>
      <w:r>
        <w:rPr>
          <w:rtl/>
        </w:rPr>
        <w:t>:</w:t>
      </w:r>
      <w:r w:rsidRPr="00A2729A">
        <w:rPr>
          <w:rtl/>
        </w:rPr>
        <w:t xml:space="preserve"> 245 / 724</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37 / 95</w:t>
      </w:r>
      <w:r>
        <w:rPr>
          <w:rtl/>
        </w:rPr>
        <w:t>،</w:t>
      </w:r>
      <w:r w:rsidRPr="00A2729A">
        <w:rPr>
          <w:rtl/>
        </w:rPr>
        <w:t xml:space="preserve"> والطريق موثق بالحسن بن علي بن فضال الفطحي الثقة</w:t>
      </w:r>
      <w:r>
        <w:rPr>
          <w:rtl/>
        </w:rPr>
        <w:t>.</w:t>
      </w:r>
    </w:p>
    <w:p w:rsidR="00C73D10" w:rsidRPr="00A2729A" w:rsidRDefault="00C73D10" w:rsidP="00C73D10">
      <w:pPr>
        <w:pStyle w:val="libFootnote0"/>
        <w:rPr>
          <w:rtl/>
        </w:rPr>
      </w:pPr>
      <w:r w:rsidRPr="00A2729A">
        <w:rPr>
          <w:rtl/>
        </w:rPr>
        <w:t>(3) الاستبصار 3</w:t>
      </w:r>
      <w:r>
        <w:rPr>
          <w:rtl/>
        </w:rPr>
        <w:t>:</w:t>
      </w:r>
      <w:r w:rsidRPr="00A2729A">
        <w:rPr>
          <w:rtl/>
        </w:rPr>
        <w:t xml:space="preserve"> 282 / 1001</w:t>
      </w:r>
      <w:r>
        <w:rPr>
          <w:rtl/>
        </w:rPr>
        <w:t>،</w:t>
      </w:r>
      <w:r w:rsidRPr="00A2729A">
        <w:rPr>
          <w:rtl/>
        </w:rPr>
        <w:t xml:space="preserve"> والطريق موثق بعلي بن الحسن بن فضال الفطحي الثقة</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188 / 856</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(5) تهذيب الأحكام 1</w:t>
      </w:r>
      <w:r>
        <w:rPr>
          <w:rtl/>
        </w:rPr>
        <w:t>:</w:t>
      </w:r>
      <w:r w:rsidRPr="00A2729A">
        <w:rPr>
          <w:rtl/>
        </w:rPr>
        <w:t xml:space="preserve"> 436 / 1401</w:t>
      </w:r>
      <w:r>
        <w:rPr>
          <w:rtl/>
        </w:rPr>
        <w:t>.</w:t>
      </w:r>
    </w:p>
    <w:p w:rsidR="00C73D10" w:rsidRPr="00A2729A" w:rsidRDefault="00C73D10" w:rsidP="00C73D10">
      <w:pPr>
        <w:pStyle w:val="libFootnote0"/>
        <w:rPr>
          <w:rtl/>
        </w:rPr>
      </w:pPr>
      <w:r w:rsidRPr="00A2729A">
        <w:rPr>
          <w:rtl/>
        </w:rPr>
        <w:t>(6) تهذيب الأحكام 5</w:t>
      </w:r>
      <w:r>
        <w:rPr>
          <w:rtl/>
        </w:rPr>
        <w:t>:</w:t>
      </w:r>
      <w:r w:rsidRPr="00A2729A">
        <w:rPr>
          <w:rtl/>
        </w:rPr>
        <w:t xml:space="preserve"> 205 / 684</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461 / 1265</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ابن محمّد بن عيسى </w:t>
      </w:r>
      <w:r w:rsidRPr="00C73D10">
        <w:rPr>
          <w:rStyle w:val="libFootnotenumChar"/>
          <w:rtl/>
        </w:rPr>
        <w:t>(1)</w:t>
      </w:r>
      <w:r>
        <w:rPr>
          <w:rtl/>
        </w:rPr>
        <w:t>.</w:t>
      </w:r>
      <w:r w:rsidRPr="00A2729A">
        <w:rPr>
          <w:rtl/>
        </w:rPr>
        <w:t xml:space="preserve"> بقرينة الطريق الذي قبيله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[832] وإلى أبي محمّد الأسدي صاحب أبي مريم</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C73D10" w:rsidRDefault="00C73D10" w:rsidP="00C73D10">
      <w:pPr>
        <w:pStyle w:val="libNormal"/>
        <w:rPr>
          <w:rStyle w:val="libBold2Char"/>
          <w:rtl/>
        </w:rPr>
      </w:pPr>
      <w:r w:rsidRPr="00C73D10">
        <w:rPr>
          <w:rStyle w:val="libBold2Char"/>
          <w:rtl/>
        </w:rPr>
        <w:t>[833] وإلى أبي محمّد الحجال</w:t>
      </w:r>
      <w:r w:rsidRPr="00C73D10">
        <w:rPr>
          <w:rStyle w:val="libBold2Char"/>
          <w:rFonts w:hint="cs"/>
          <w:rtl/>
        </w:rPr>
        <w:t xml:space="preserve"> </w:t>
      </w:r>
      <w:r w:rsidRPr="00C73D10">
        <w:rPr>
          <w:rStyle w:val="libFootnotenumChar"/>
          <w:rtl/>
        </w:rPr>
        <w:t>(4)</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(5)</w:t>
      </w:r>
      <w:r w:rsidRPr="00A2729A">
        <w:rPr>
          <w:rtl/>
        </w:rPr>
        <w:t xml:space="preserve"> وهو عبد الله بن محمّد الأسدي</w:t>
      </w:r>
      <w:r>
        <w:rPr>
          <w:rtl/>
        </w:rPr>
        <w:t>،</w:t>
      </w:r>
      <w:r w:rsidRPr="00A2729A">
        <w:rPr>
          <w:rtl/>
        </w:rPr>
        <w:t xml:space="preserve"> وقد ذكرنا صحّة الطريق إليه في الأسماء مستوفى </w:t>
      </w:r>
      <w:r w:rsidRPr="00C73D10">
        <w:rPr>
          <w:rStyle w:val="libFootnotenumChar"/>
          <w:rtl/>
        </w:rPr>
        <w:t>(6)</w:t>
      </w:r>
      <w:r>
        <w:rPr>
          <w:rtl/>
        </w:rPr>
        <w:t>.</w:t>
      </w:r>
    </w:p>
    <w:p w:rsidR="00C73D10" w:rsidRDefault="00C73D10" w:rsidP="00C73D10">
      <w:pPr>
        <w:pStyle w:val="libBold2"/>
        <w:rPr>
          <w:rtl/>
        </w:rPr>
      </w:pPr>
      <w:r w:rsidRPr="00520AED">
        <w:rPr>
          <w:rtl/>
        </w:rPr>
        <w:t>[834] وإلى أبي محمّد الخزاز</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وإليه وإلى الذي يأتي في النجاشي</w:t>
      </w:r>
      <w:r>
        <w:rPr>
          <w:rtl/>
        </w:rPr>
        <w:t>:</w:t>
      </w:r>
      <w:r w:rsidRPr="00A2729A">
        <w:rPr>
          <w:rtl/>
        </w:rPr>
        <w:t xml:space="preserve"> أحمد بن جعفر كما يظهر بالتأمل </w:t>
      </w:r>
      <w:r w:rsidRPr="00C73D10">
        <w:rPr>
          <w:rStyle w:val="libFootnotenumChar"/>
          <w:rtl/>
        </w:rPr>
        <w:t>(8)</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والذي احتَمَلَهُ هو الراجح</w:t>
      </w:r>
      <w:r>
        <w:rPr>
          <w:rtl/>
        </w:rPr>
        <w:t>،</w:t>
      </w:r>
      <w:r w:rsidRPr="00A2729A">
        <w:rPr>
          <w:rtl/>
        </w:rPr>
        <w:t xml:space="preserve"> لِما سيأتي في تعليقتنا على قوله</w:t>
      </w:r>
      <w:r>
        <w:rPr>
          <w:rtl/>
        </w:rPr>
        <w:t>،</w:t>
      </w:r>
      <w:r w:rsidRPr="00A2729A">
        <w:rPr>
          <w:rtl/>
        </w:rPr>
        <w:t xml:space="preserve"> في هامش الطريق [834]</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وهو طريق النجاشي إلى أبي محمّد الواسطي</w:t>
      </w:r>
      <w:r>
        <w:rPr>
          <w:rtl/>
        </w:rPr>
        <w:t>،</w:t>
      </w:r>
      <w:r w:rsidRPr="00A2729A">
        <w:rPr>
          <w:rtl/>
        </w:rPr>
        <w:t xml:space="preserve"> انظر</w:t>
      </w:r>
      <w:r>
        <w:rPr>
          <w:rtl/>
        </w:rPr>
        <w:t>:</w:t>
      </w:r>
      <w:r w:rsidRPr="00A2729A">
        <w:rPr>
          <w:rtl/>
        </w:rPr>
        <w:t xml:space="preserve"> رجال النجاشي</w:t>
      </w:r>
      <w:r>
        <w:rPr>
          <w:rtl/>
        </w:rPr>
        <w:t>:</w:t>
      </w:r>
      <w:r w:rsidRPr="00A2729A">
        <w:rPr>
          <w:rtl/>
        </w:rPr>
        <w:t xml:space="preserve"> 461 / 1264</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187 / 850</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اسمه</w:t>
      </w:r>
      <w:r>
        <w:rPr>
          <w:rtl/>
        </w:rPr>
        <w:t>:</w:t>
      </w:r>
      <w:r w:rsidRPr="00A2729A">
        <w:rPr>
          <w:rtl/>
        </w:rPr>
        <w:t xml:space="preserve"> عبد الله بن محمّد الأسدي</w:t>
      </w:r>
      <w:r>
        <w:rPr>
          <w:rtl/>
        </w:rPr>
        <w:t>،</w:t>
      </w:r>
      <w:r w:rsidRPr="00A2729A">
        <w:rPr>
          <w:rtl/>
        </w:rPr>
        <w:t xml:space="preserve"> الحجال</w:t>
      </w:r>
      <w:r>
        <w:rPr>
          <w:rtl/>
        </w:rPr>
        <w:t>،</w:t>
      </w:r>
      <w:r w:rsidRPr="00A2729A">
        <w:rPr>
          <w:rtl/>
        </w:rPr>
        <w:t xml:space="preserve"> المزخرف كما في النجاشي</w:t>
      </w:r>
      <w:r>
        <w:rPr>
          <w:rtl/>
        </w:rPr>
        <w:t>:</w:t>
      </w:r>
      <w:r w:rsidRPr="00A2729A">
        <w:rPr>
          <w:rtl/>
        </w:rPr>
        <w:t xml:space="preserve"> 226 / 595</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187 / 852</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(6) مرّ ذلك برقم الطريق [402]</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188 / 858</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461 / 1266 </w:t>
      </w:r>
      <w:r>
        <w:rPr>
          <w:rtl/>
        </w:rPr>
        <w:t>و 1</w:t>
      </w:r>
      <w:r w:rsidRPr="00A2729A">
        <w:rPr>
          <w:rtl/>
        </w:rPr>
        <w:t>267 وفيه</w:t>
      </w:r>
      <w:r>
        <w:rPr>
          <w:rtl/>
        </w:rPr>
        <w:t>:</w:t>
      </w:r>
      <w:r w:rsidRPr="00A2729A">
        <w:rPr>
          <w:rtl/>
        </w:rPr>
        <w:t xml:space="preserve"> « أبو محمّد الخزار</w:t>
      </w:r>
      <w:r>
        <w:rPr>
          <w:rtl/>
        </w:rPr>
        <w:t>،</w:t>
      </w:r>
      <w:r w:rsidRPr="00A2729A">
        <w:rPr>
          <w:rtl/>
        </w:rPr>
        <w:t xml:space="preserve"> وأبو محمّد القزاز</w:t>
      </w:r>
      <w:r>
        <w:rPr>
          <w:rtl/>
        </w:rPr>
        <w:t>.</w:t>
      </w:r>
      <w:r w:rsidRPr="00A2729A">
        <w:rPr>
          <w:rtl/>
        </w:rPr>
        <w:t xml:space="preserve"> كتبهما تروى بهذه الأسانيد » انتهى</w:t>
      </w:r>
      <w:r>
        <w:rPr>
          <w:rtl/>
        </w:rPr>
        <w:t>.</w:t>
      </w:r>
    </w:p>
    <w:p w:rsidR="00C73D10" w:rsidRPr="00A2729A" w:rsidRDefault="00C73D10" w:rsidP="00C73D10">
      <w:pPr>
        <w:pStyle w:val="libNormal"/>
        <w:rPr>
          <w:rtl/>
          <w:lang w:bidi="fa-IR"/>
        </w:rPr>
      </w:pPr>
      <w:r w:rsidRPr="00C73D10">
        <w:rPr>
          <w:rStyle w:val="libFootnoteChar"/>
          <w:rtl/>
        </w:rPr>
        <w:t>والمراد</w:t>
      </w:r>
      <w:r>
        <w:rPr>
          <w:rStyle w:val="libFootnoteChar"/>
          <w:rtl/>
        </w:rPr>
        <w:t>:</w:t>
      </w:r>
      <w:r w:rsidRPr="00C73D10">
        <w:rPr>
          <w:rStyle w:val="libFootnoteChar"/>
          <w:rtl/>
        </w:rPr>
        <w:t xml:space="preserve"> الأسانيد المتقدمة عليها إلى أبي محمّد الأسود</w:t>
      </w:r>
      <w:r>
        <w:rPr>
          <w:rStyle w:val="libFootnoteChar"/>
          <w:rtl/>
        </w:rPr>
        <w:t>،</w:t>
      </w:r>
      <w:r w:rsidRPr="00C73D10">
        <w:rPr>
          <w:rStyle w:val="libFootnoteChar"/>
          <w:rtl/>
        </w:rPr>
        <w:t xml:space="preserve"> وأبي محمّد الواسطي</w:t>
      </w:r>
      <w:r>
        <w:rPr>
          <w:rStyle w:val="libFootnoteChar"/>
          <w:rtl/>
        </w:rPr>
        <w:t>،</w:t>
      </w:r>
      <w:r w:rsidRPr="00C73D10">
        <w:rPr>
          <w:rStyle w:val="libFootnoteChar"/>
          <w:rtl/>
        </w:rPr>
        <w:t xml:space="preserve"> وأبي مالك الجهني</w:t>
      </w:r>
      <w:r>
        <w:rPr>
          <w:rStyle w:val="libFootnoteChar"/>
          <w:rtl/>
        </w:rPr>
        <w:t>،</w:t>
      </w:r>
      <w:r w:rsidRPr="00C73D10">
        <w:rPr>
          <w:rStyle w:val="libFootnoteChar"/>
          <w:rtl/>
        </w:rPr>
        <w:t xml:space="preserve"> وما احتمله النوري آنفاً قد ذكر في طريق النجاشي إلى أبي محمّد الواسطي المتقدم مباشرة على طريق النجاشي إلى أبي مالك الجهني</w:t>
      </w:r>
      <w:r>
        <w:rPr>
          <w:rStyle w:val="libFootnoteChar"/>
          <w:rtl/>
        </w:rPr>
        <w:t>،</w:t>
      </w:r>
      <w:r w:rsidRPr="00C73D10">
        <w:rPr>
          <w:rStyle w:val="libFootnoteChar"/>
          <w:rtl/>
        </w:rPr>
        <w:t xml:space="preserve"> وعليه</w:t>
      </w:r>
      <w:r>
        <w:rPr>
          <w:rStyle w:val="libFootnoteChar"/>
          <w:rtl/>
        </w:rPr>
        <w:t>:</w:t>
      </w:r>
      <w:r w:rsidRPr="00C73D10">
        <w:rPr>
          <w:rStyle w:val="libFootnoteChar"/>
          <w:rtl/>
        </w:rPr>
        <w:t xml:space="preserve"> فالإحالة بهذا الطريق على الأسانيد المتقدمة تكشف عن رجاحة احتمال النوري </w:t>
      </w:r>
      <w:r w:rsidRPr="00C73D10">
        <w:rPr>
          <w:rStyle w:val="libAlaemChar"/>
          <w:rtl/>
        </w:rPr>
        <w:t>قدس‌سره</w:t>
      </w:r>
      <w:r w:rsidRPr="00C73D10">
        <w:rPr>
          <w:rStyle w:val="libFootnoteChar"/>
          <w:rtl/>
        </w:rPr>
        <w:t xml:space="preserve"> على ما استظهره</w:t>
      </w:r>
      <w:r>
        <w:rPr>
          <w:rStyle w:val="libFootnoteChar"/>
          <w:rtl/>
        </w:rPr>
        <w:t>،</w:t>
      </w:r>
      <w:r w:rsidRPr="00C73D10">
        <w:rPr>
          <w:rStyle w:val="libFootnoteChar"/>
          <w:rtl/>
        </w:rPr>
        <w:t xml:space="preserve"> فلاحظ.</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[835] وإلى أبي محمّد الفزاري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(1)</w:t>
      </w:r>
      <w:r>
        <w:rPr>
          <w:rtl/>
        </w:rPr>
        <w:t>.</w:t>
      </w:r>
    </w:p>
    <w:p w:rsidR="00C73D10" w:rsidRDefault="00C73D10" w:rsidP="00C73D10">
      <w:pPr>
        <w:pStyle w:val="libBold2"/>
        <w:rPr>
          <w:rtl/>
        </w:rPr>
      </w:pPr>
      <w:r w:rsidRPr="00520AED">
        <w:rPr>
          <w:rtl/>
        </w:rPr>
        <w:t>[836] وإلى أبي محمّد الواسطي</w:t>
      </w:r>
      <w:r>
        <w:rPr>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بن جعفر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[837] وإلى أبي مخلد السراج</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والقاسم بن إسماعيل في الفهرست </w:t>
      </w:r>
      <w:r w:rsidRPr="00C73D10">
        <w:rPr>
          <w:rStyle w:val="libFootnotenumChar"/>
          <w:rtl/>
        </w:rPr>
        <w:t>(4)</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في التهذيب</w:t>
      </w:r>
      <w:r>
        <w:rPr>
          <w:rtl/>
        </w:rPr>
        <w:t>،</w:t>
      </w:r>
      <w:r w:rsidRPr="00A2729A">
        <w:rPr>
          <w:rtl/>
        </w:rPr>
        <w:t xml:space="preserve"> في باب بيع المضمون</w:t>
      </w:r>
      <w:r>
        <w:rPr>
          <w:rtl/>
        </w:rPr>
        <w:t>،</w:t>
      </w:r>
      <w:r w:rsidRPr="00A2729A">
        <w:rPr>
          <w:rtl/>
        </w:rPr>
        <w:t xml:space="preserve"> في الحديث السابع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موثق </w:t>
      </w:r>
      <w:r w:rsidRPr="00C73D10">
        <w:rPr>
          <w:rStyle w:val="libFootnotenumChar"/>
          <w:rtl/>
        </w:rPr>
        <w:t>(6)</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[838] وإلى أبي مريم الأنصاري</w:t>
      </w:r>
      <w:r w:rsidRPr="00C73D10">
        <w:rPr>
          <w:rStyle w:val="libBold2Char"/>
          <w:rFonts w:hint="cs"/>
          <w:rtl/>
        </w:rPr>
        <w:t xml:space="preserve"> </w:t>
      </w:r>
      <w:r w:rsidRPr="00C73D10">
        <w:rPr>
          <w:rStyle w:val="libFootnotenumChar"/>
          <w:rtl/>
        </w:rPr>
        <w:t>(7)</w:t>
      </w:r>
      <w:r>
        <w:rPr>
          <w:rFonts w:hint="cs"/>
          <w:rtl/>
          <w:lang w:bidi="fa-IR"/>
        </w:rPr>
        <w:t>:</w:t>
      </w:r>
    </w:p>
    <w:p w:rsidR="00C73D10" w:rsidRPr="00A2729A" w:rsidRDefault="00C73D10" w:rsidP="00C73D10">
      <w:pPr>
        <w:pStyle w:val="libNormal"/>
        <w:rPr>
          <w:rtl/>
        </w:rPr>
      </w:pPr>
      <w:r w:rsidRPr="00A2729A">
        <w:rPr>
          <w:rtl/>
        </w:rPr>
        <w:t>ضعيف</w:t>
      </w:r>
      <w:r>
        <w:rPr>
          <w:rtl/>
        </w:rPr>
        <w:t>،</w:t>
      </w:r>
      <w:r w:rsidRPr="00A2729A">
        <w:rPr>
          <w:rtl/>
        </w:rPr>
        <w:t xml:space="preserve"> وطريق آخر 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فهرست الشيخ</w:t>
      </w:r>
      <w:r>
        <w:rPr>
          <w:rtl/>
        </w:rPr>
        <w:t>:</w:t>
      </w:r>
      <w:r w:rsidRPr="00A2729A">
        <w:rPr>
          <w:rtl/>
        </w:rPr>
        <w:t xml:space="preserve"> 188 / 859</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188 / 863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461 / 1264</w:t>
      </w:r>
      <w:r>
        <w:rPr>
          <w:rtl/>
        </w:rPr>
        <w:t>.</w:t>
      </w:r>
    </w:p>
    <w:p w:rsidR="00C73D10" w:rsidRPr="00A2729A" w:rsidRDefault="00C73D10" w:rsidP="00C73D10">
      <w:pPr>
        <w:pStyle w:val="libFootnote0"/>
        <w:rPr>
          <w:rtl/>
        </w:rPr>
      </w:pPr>
      <w:r w:rsidRPr="00A2729A">
        <w:rPr>
          <w:rtl/>
        </w:rPr>
        <w:t>(4) فهرست الشيخ</w:t>
      </w:r>
      <w:r>
        <w:rPr>
          <w:rtl/>
        </w:rPr>
        <w:t>:</w:t>
      </w:r>
      <w:r w:rsidRPr="00A2729A">
        <w:rPr>
          <w:rtl/>
        </w:rPr>
        <w:t xml:space="preserve"> 191 / 879</w:t>
      </w:r>
      <w:r>
        <w:rPr>
          <w:rtl/>
        </w:rPr>
        <w:t>،</w:t>
      </w:r>
      <w:r w:rsidRPr="00A2729A">
        <w:rPr>
          <w:rtl/>
        </w:rPr>
        <w:t xml:space="preserve"> والطريق ضعيف بهما</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28 / 119</w:t>
      </w:r>
      <w:r>
        <w:rPr>
          <w:rtl/>
        </w:rPr>
        <w:t>،</w:t>
      </w:r>
      <w:r w:rsidRPr="00A2729A">
        <w:rPr>
          <w:rtl/>
        </w:rPr>
        <w:t xml:space="preserve"> وفيه</w:t>
      </w:r>
      <w:r>
        <w:rPr>
          <w:rtl/>
        </w:rPr>
        <w:t>:</w:t>
      </w:r>
      <w:r w:rsidRPr="00A2729A">
        <w:rPr>
          <w:rtl/>
        </w:rPr>
        <w:t xml:space="preserve"> « علي بن أسباط</w:t>
      </w:r>
      <w:r>
        <w:rPr>
          <w:rtl/>
        </w:rPr>
        <w:t>،</w:t>
      </w:r>
      <w:r w:rsidRPr="00A2729A">
        <w:rPr>
          <w:rtl/>
        </w:rPr>
        <w:t xml:space="preserve"> عن أبي مخلد السراج</w:t>
      </w:r>
      <w:r>
        <w:rPr>
          <w:rtl/>
        </w:rPr>
        <w:t>.</w:t>
      </w:r>
      <w:r w:rsidRPr="00A2729A">
        <w:rPr>
          <w:rtl/>
        </w:rPr>
        <w:t xml:space="preserve"> » ولم يتضح طريق الشيخ إلى علي بن أسباط الفطحي الثقة في الباب المذكور حتى يكون الحديث موثقاً بابن أسباط</w:t>
      </w:r>
      <w:r>
        <w:rPr>
          <w:rtl/>
        </w:rPr>
        <w:t>،</w:t>
      </w:r>
      <w:r w:rsidRPr="00A2729A">
        <w:rPr>
          <w:rtl/>
        </w:rPr>
        <w:t xml:space="preserve"> كما لم يذكر له طريقاً في المشيخة</w:t>
      </w:r>
      <w:r>
        <w:rPr>
          <w:rtl/>
        </w:rPr>
        <w:t>،</w:t>
      </w:r>
      <w:r w:rsidRPr="00A2729A">
        <w:rPr>
          <w:rtl/>
        </w:rPr>
        <w:t xml:space="preserve"> فيكون الحديث مرسلاً</w:t>
      </w:r>
      <w:r>
        <w:rPr>
          <w:rtl/>
        </w:rPr>
        <w:t>.</w:t>
      </w:r>
      <w:r w:rsidRPr="00A2729A">
        <w:rPr>
          <w:rtl/>
        </w:rPr>
        <w:t xml:space="preserve"> وقد رواه ثقة الإسلام عن بعض أصحابنا</w:t>
      </w:r>
      <w:r>
        <w:rPr>
          <w:rtl/>
        </w:rPr>
        <w:t>،</w:t>
      </w:r>
      <w:r w:rsidRPr="00A2729A">
        <w:rPr>
          <w:rtl/>
        </w:rPr>
        <w:t xml:space="preserve"> عن علي بن أسباط</w:t>
      </w:r>
      <w:r>
        <w:rPr>
          <w:rtl/>
        </w:rPr>
        <w:t>،</w:t>
      </w:r>
      <w:r w:rsidRPr="00A2729A">
        <w:rPr>
          <w:rtl/>
        </w:rPr>
        <w:t xml:space="preserve"> عن أبي مخلد السراج</w:t>
      </w:r>
      <w:r>
        <w:rPr>
          <w:rtl/>
        </w:rPr>
        <w:t>،</w:t>
      </w:r>
      <w:r w:rsidRPr="00A2729A">
        <w:rPr>
          <w:rtl/>
        </w:rPr>
        <w:t xml:space="preserve"> والظاهر انه من المرسل أيضاً لإبهام الواسطة</w:t>
      </w:r>
      <w:r>
        <w:rPr>
          <w:rtl/>
        </w:rPr>
        <w:t>.</w:t>
      </w:r>
      <w:r w:rsidRPr="00A2729A">
        <w:rPr>
          <w:rtl/>
        </w:rPr>
        <w:t xml:space="preserve"> انظر فروع الكافي 5</w:t>
      </w:r>
      <w:r>
        <w:rPr>
          <w:rtl/>
        </w:rPr>
        <w:t>:</w:t>
      </w:r>
      <w:r w:rsidRPr="00A2729A">
        <w:rPr>
          <w:rtl/>
        </w:rPr>
        <w:t xml:space="preserve"> 201 / 9 كتاب المعيشة</w:t>
      </w:r>
      <w:r>
        <w:rPr>
          <w:rtl/>
        </w:rPr>
        <w:t>،</w:t>
      </w:r>
      <w:r w:rsidRPr="00A2729A">
        <w:rPr>
          <w:rtl/>
        </w:rPr>
        <w:t xml:space="preserve"> باب الرجل يبيع ما ليس عنده</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458 / 1247</w:t>
      </w:r>
      <w:r>
        <w:rPr>
          <w:rtl/>
        </w:rPr>
        <w:t>،</w:t>
      </w:r>
      <w:r w:rsidRPr="00A2729A">
        <w:rPr>
          <w:rtl/>
        </w:rPr>
        <w:t xml:space="preserve"> والطريق موثق بأحمد بن محمّد بن سعيد</w:t>
      </w:r>
      <w:r>
        <w:rPr>
          <w:rtl/>
        </w:rPr>
        <w:t>،</w:t>
      </w:r>
      <w:r w:rsidRPr="00A2729A">
        <w:rPr>
          <w:rtl/>
        </w:rPr>
        <w:t xml:space="preserve"> المعروف بابن عقدة الجارودي</w:t>
      </w:r>
      <w:r>
        <w:rPr>
          <w:rtl/>
        </w:rPr>
        <w:t>،</w:t>
      </w:r>
      <w:r w:rsidRPr="00A2729A">
        <w:rPr>
          <w:rtl/>
        </w:rPr>
        <w:t xml:space="preserve"> الزيدي</w:t>
      </w:r>
      <w:r>
        <w:rPr>
          <w:rtl/>
        </w:rPr>
        <w:t>،</w:t>
      </w:r>
      <w:r w:rsidRPr="00A2729A">
        <w:rPr>
          <w:rtl/>
        </w:rPr>
        <w:t xml:space="preserve"> الحافظ </w:t>
      </w:r>
      <w:r>
        <w:rPr>
          <w:rtl/>
        </w:rPr>
        <w:t>(</w:t>
      </w:r>
      <w:r w:rsidRPr="00A2729A">
        <w:rPr>
          <w:rtl/>
        </w:rPr>
        <w:t>249 333 ه‍</w:t>
      </w:r>
      <w:r>
        <w:rPr>
          <w:rtl/>
        </w:rPr>
        <w:t>)</w:t>
      </w:r>
    </w:p>
    <w:p w:rsidR="00C73D10" w:rsidRPr="00A2729A" w:rsidRDefault="00C73D10" w:rsidP="00C73D10">
      <w:pPr>
        <w:pStyle w:val="libFootnote0"/>
        <w:rPr>
          <w:rtl/>
        </w:rPr>
      </w:pPr>
      <w:r w:rsidRPr="00A2729A">
        <w:rPr>
          <w:rtl/>
        </w:rPr>
        <w:t>(7) اسمه</w:t>
      </w:r>
      <w:r>
        <w:rPr>
          <w:rtl/>
        </w:rPr>
        <w:t>:</w:t>
      </w:r>
      <w:r w:rsidRPr="00A2729A">
        <w:rPr>
          <w:rtl/>
        </w:rPr>
        <w:t xml:space="preserve"> عبد الغفار بن القاسم كما في رجال النجاشي</w:t>
      </w:r>
      <w:r>
        <w:rPr>
          <w:rtl/>
        </w:rPr>
        <w:t>:</w:t>
      </w:r>
      <w:r w:rsidRPr="00A2729A">
        <w:rPr>
          <w:rtl/>
        </w:rPr>
        <w:t xml:space="preserve"> 246 / 649</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188 / 864</w:t>
      </w:r>
      <w:r>
        <w:rPr>
          <w:rtl/>
        </w:rPr>
        <w:t>،</w:t>
      </w:r>
      <w:r w:rsidRPr="00A2729A">
        <w:rPr>
          <w:rtl/>
        </w:rPr>
        <w:t xml:space="preserve"> وفيه طريقان</w:t>
      </w:r>
      <w:r>
        <w:rPr>
          <w:rtl/>
        </w:rPr>
        <w:t>:</w:t>
      </w:r>
      <w:r w:rsidRPr="00A2729A">
        <w:rPr>
          <w:rtl/>
        </w:rPr>
        <w:t xml:space="preserve"> الأول منهما ضعيف بأبي المفضل</w:t>
      </w:r>
      <w:r>
        <w:rPr>
          <w:rtl/>
        </w:rPr>
        <w:t>،</w:t>
      </w:r>
      <w:r w:rsidRPr="00A2729A">
        <w:rPr>
          <w:rtl/>
        </w:rPr>
        <w:t xml:space="preserve"> وابن بطة</w:t>
      </w:r>
      <w:r>
        <w:rPr>
          <w:rtl/>
        </w:rPr>
        <w:t>.</w:t>
      </w:r>
      <w:r w:rsidRPr="00A2729A">
        <w:rPr>
          <w:rtl/>
        </w:rPr>
        <w:t xml:space="preserve"> والآخر ضعيف أيضاً بأبي المفضل</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w:t>
      </w:r>
      <w:r>
        <w:rPr>
          <w:rtl/>
        </w:rPr>
        <w:t>:</w:t>
      </w:r>
      <w:r w:rsidRPr="00A2729A">
        <w:rPr>
          <w:rtl/>
        </w:rPr>
        <w:t xml:space="preserve"> صحيح في التهذيب</w:t>
      </w:r>
      <w:r>
        <w:rPr>
          <w:rtl/>
        </w:rPr>
        <w:t>،</w:t>
      </w:r>
      <w:r w:rsidRPr="00A2729A">
        <w:rPr>
          <w:rtl/>
        </w:rPr>
        <w:t xml:space="preserve"> في باب تطهير المياه</w:t>
      </w:r>
      <w:r>
        <w:rPr>
          <w:rtl/>
        </w:rPr>
        <w:t>،</w:t>
      </w:r>
      <w:r w:rsidRPr="00A2729A">
        <w:rPr>
          <w:rtl/>
        </w:rPr>
        <w:t xml:space="preserve"> في الحديث الثامن عشر </w:t>
      </w:r>
      <w:r w:rsidRPr="00C73D10">
        <w:rPr>
          <w:rStyle w:val="libFootnotenumChar"/>
          <w:rtl/>
        </w:rPr>
        <w:t>(1)</w:t>
      </w:r>
      <w:r>
        <w:rPr>
          <w:rtl/>
        </w:rPr>
        <w:t>.</w:t>
      </w:r>
      <w:r w:rsidRPr="00A2729A">
        <w:rPr>
          <w:rtl/>
        </w:rPr>
        <w:t xml:space="preserve"> وفي باب من أسلم في شهر رمضان</w:t>
      </w:r>
      <w:r>
        <w:rPr>
          <w:rtl/>
        </w:rPr>
        <w:t>،</w:t>
      </w:r>
      <w:r w:rsidRPr="00A2729A">
        <w:rPr>
          <w:rtl/>
        </w:rPr>
        <w:t xml:space="preserve"> في الحديث التاسع </w:t>
      </w:r>
      <w:r w:rsidRPr="00C73D10">
        <w:rPr>
          <w:rStyle w:val="libFootnotenumChar"/>
          <w:rtl/>
        </w:rPr>
        <w:t>(2)</w:t>
      </w:r>
      <w:r>
        <w:rPr>
          <w:rtl/>
        </w:rPr>
        <w:t>.</w:t>
      </w:r>
      <w:r w:rsidRPr="00A2729A">
        <w:rPr>
          <w:rtl/>
        </w:rPr>
        <w:t xml:space="preserve"> وفي باب الشهداء وأحكامهم</w:t>
      </w:r>
      <w:r>
        <w:rPr>
          <w:rtl/>
        </w:rPr>
        <w:t>،</w:t>
      </w:r>
      <w:r w:rsidRPr="00A2729A">
        <w:rPr>
          <w:rtl/>
        </w:rPr>
        <w:t xml:space="preserve"> في الحديث الثالث </w:t>
      </w:r>
      <w:r w:rsidRPr="00C73D10">
        <w:rPr>
          <w:rStyle w:val="libFootnotenumChar"/>
          <w:rtl/>
        </w:rPr>
        <w:t>(3)</w:t>
      </w:r>
      <w:r>
        <w:rPr>
          <w:rtl/>
        </w:rPr>
        <w:t>.</w:t>
      </w:r>
      <w:r w:rsidRPr="00A2729A">
        <w:rPr>
          <w:rtl/>
        </w:rPr>
        <w:t xml:space="preserve"> وفي باب السنة في عقود النكاح</w:t>
      </w:r>
      <w:r>
        <w:rPr>
          <w:rtl/>
        </w:rPr>
        <w:t>،</w:t>
      </w:r>
      <w:r w:rsidRPr="00A2729A">
        <w:rPr>
          <w:rtl/>
        </w:rPr>
        <w:t xml:space="preserve"> قريباً من الآخر بخمسة أحاديث </w:t>
      </w:r>
      <w:r w:rsidRPr="00C73D10">
        <w:rPr>
          <w:rStyle w:val="libFootnotenumChar"/>
          <w:rtl/>
        </w:rPr>
        <w:t>(4)</w:t>
      </w:r>
      <w:r>
        <w:rPr>
          <w:rtl/>
        </w:rPr>
        <w:t>.</w:t>
      </w:r>
      <w:r w:rsidRPr="00A2729A">
        <w:rPr>
          <w:rtl/>
        </w:rPr>
        <w:t xml:space="preserve"> وفي باب الزيادات في فقه النكاح</w:t>
      </w:r>
      <w:r>
        <w:rPr>
          <w:rtl/>
        </w:rPr>
        <w:t>،</w:t>
      </w:r>
      <w:r w:rsidRPr="00A2729A">
        <w:rPr>
          <w:rtl/>
        </w:rPr>
        <w:t xml:space="preserve"> في الحديث السابع والخمسين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ابن بطة </w:t>
      </w:r>
      <w:r w:rsidRPr="00C73D10">
        <w:rPr>
          <w:rStyle w:val="libFootnotenumChar"/>
          <w:rtl/>
        </w:rPr>
        <w:t>(6)</w:t>
      </w:r>
      <w:r>
        <w:rPr>
          <w:rtl/>
        </w:rPr>
        <w:t>،</w:t>
      </w:r>
      <w:r w:rsidRPr="00A2729A">
        <w:rPr>
          <w:rtl/>
        </w:rPr>
        <w:t xml:space="preserve"> واسمه</w:t>
      </w:r>
      <w:r>
        <w:rPr>
          <w:rtl/>
        </w:rPr>
        <w:t>:</w:t>
      </w:r>
      <w:r w:rsidRPr="00A2729A">
        <w:rPr>
          <w:rtl/>
        </w:rPr>
        <w:t xml:space="preserve"> عبد الغفار بن القاسم</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[839] وإلى أبي منصور الزنادي</w:t>
      </w:r>
      <w:r w:rsidRPr="00C73D10">
        <w:rPr>
          <w:rStyle w:val="libBold2Char"/>
          <w:rFonts w:hint="cs"/>
          <w:rtl/>
        </w:rPr>
        <w:t xml:space="preserve"> </w:t>
      </w:r>
      <w:r w:rsidRPr="00C73D10">
        <w:rPr>
          <w:rStyle w:val="libFootnotenumChar"/>
          <w:rtl/>
        </w:rPr>
        <w:t>(7)</w:t>
      </w:r>
      <w:r>
        <w:rPr>
          <w:rFonts w:hint="cs"/>
          <w:rtl/>
          <w:lang w:bidi="fa-IR"/>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(8)</w:t>
      </w:r>
      <w:r>
        <w:rPr>
          <w:rtl/>
        </w:rPr>
        <w:t>.</w:t>
      </w:r>
    </w:p>
    <w:p w:rsidR="00C73D10" w:rsidRPr="00C73D10" w:rsidRDefault="00C73D10" w:rsidP="00C73D10">
      <w:pPr>
        <w:pStyle w:val="libNormal"/>
        <w:rPr>
          <w:rStyle w:val="libBold2Char"/>
          <w:rtl/>
        </w:rPr>
      </w:pPr>
      <w:r w:rsidRPr="00C73D10">
        <w:rPr>
          <w:rStyle w:val="libBold2Char"/>
          <w:rtl/>
        </w:rPr>
        <w:t xml:space="preserve">[840] وإلى أبي هارون السنجي </w:t>
      </w:r>
      <w:r w:rsidRPr="00C73D10">
        <w:rPr>
          <w:rStyle w:val="libFootnotenumChar"/>
          <w:rtl/>
        </w:rPr>
        <w:t>(9)</w:t>
      </w:r>
      <w:r>
        <w:rPr>
          <w:rStyle w:val="libBold2Char"/>
          <w:rtl/>
        </w:rPr>
        <w:t>:</w:t>
      </w:r>
    </w:p>
    <w:p w:rsidR="00C73D10" w:rsidRPr="00A2729A" w:rsidRDefault="00C73D10" w:rsidP="00C73D10">
      <w:pPr>
        <w:pStyle w:val="libNormal"/>
        <w:rPr>
          <w:rtl/>
        </w:rPr>
      </w:pPr>
      <w:r w:rsidRPr="00A2729A">
        <w:rPr>
          <w:rtl/>
        </w:rPr>
        <w:t>فيه</w:t>
      </w:r>
      <w:r>
        <w:rPr>
          <w:rtl/>
        </w:rPr>
        <w:t>:</w:t>
      </w:r>
      <w:r w:rsidRPr="00A2729A">
        <w:rPr>
          <w:rtl/>
        </w:rPr>
        <w:t xml:space="preserve"> حميد</w:t>
      </w:r>
      <w:r>
        <w:rPr>
          <w:rtl/>
        </w:rPr>
        <w:t>،</w:t>
      </w:r>
      <w:r w:rsidRPr="00A2729A">
        <w:rPr>
          <w:rtl/>
        </w:rPr>
        <w:t xml:space="preserve"> عن القاسم بن إسماعيل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237 / 687</w:t>
      </w:r>
      <w:r>
        <w:rPr>
          <w:rtl/>
        </w:rPr>
        <w:t>.</w:t>
      </w:r>
    </w:p>
    <w:p w:rsidR="00C73D10" w:rsidRPr="00A2729A" w:rsidRDefault="00C73D10" w:rsidP="00C73D10">
      <w:pPr>
        <w:pStyle w:val="libFootnote0"/>
        <w:rPr>
          <w:rtl/>
        </w:rPr>
      </w:pPr>
      <w:r w:rsidRPr="00A2729A">
        <w:rPr>
          <w:rtl/>
        </w:rPr>
        <w:t>(2) تهذيب الأحكام 4</w:t>
      </w:r>
      <w:r>
        <w:rPr>
          <w:rtl/>
        </w:rPr>
        <w:t>:</w:t>
      </w:r>
      <w:r w:rsidRPr="00A2729A">
        <w:rPr>
          <w:rtl/>
        </w:rPr>
        <w:t xml:space="preserve"> 248 / 375</w:t>
      </w:r>
      <w:r>
        <w:rPr>
          <w:rtl/>
        </w:rPr>
        <w:t>.</w:t>
      </w:r>
    </w:p>
    <w:p w:rsidR="00C73D10" w:rsidRPr="00A2729A" w:rsidRDefault="00C73D10" w:rsidP="00C73D10">
      <w:pPr>
        <w:pStyle w:val="libFootnote0"/>
        <w:rPr>
          <w:rtl/>
        </w:rPr>
      </w:pPr>
      <w:r w:rsidRPr="00A2729A">
        <w:rPr>
          <w:rtl/>
        </w:rPr>
        <w:t>(3) تهذيب الأحكام 6</w:t>
      </w:r>
      <w:r>
        <w:rPr>
          <w:rtl/>
        </w:rPr>
        <w:t>:</w:t>
      </w:r>
      <w:r w:rsidRPr="00A2729A">
        <w:rPr>
          <w:rtl/>
        </w:rPr>
        <w:t xml:space="preserve"> 147 / 317</w:t>
      </w:r>
      <w:r>
        <w:rPr>
          <w:rtl/>
        </w:rPr>
        <w:t>.</w:t>
      </w:r>
    </w:p>
    <w:p w:rsidR="00C73D10" w:rsidRPr="00A2729A" w:rsidRDefault="00C73D10" w:rsidP="00C73D10">
      <w:pPr>
        <w:pStyle w:val="libFootnote0"/>
        <w:rPr>
          <w:rtl/>
        </w:rPr>
      </w:pPr>
      <w:r w:rsidRPr="00A2729A">
        <w:rPr>
          <w:rtl/>
        </w:rPr>
        <w:t>(4) تهذيب الأحكام 7</w:t>
      </w:r>
      <w:r>
        <w:rPr>
          <w:rtl/>
        </w:rPr>
        <w:t>:</w:t>
      </w:r>
      <w:r w:rsidRPr="00A2729A">
        <w:rPr>
          <w:rtl/>
        </w:rPr>
        <w:t xml:space="preserve"> 418 / 1674</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462 / 1850</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246 / 649</w:t>
      </w:r>
      <w:r>
        <w:rPr>
          <w:rtl/>
        </w:rPr>
        <w:t>.</w:t>
      </w:r>
    </w:p>
    <w:p w:rsidR="00C73D10" w:rsidRPr="00A2729A" w:rsidRDefault="00C73D10" w:rsidP="00C73D10">
      <w:pPr>
        <w:pStyle w:val="libFootnote0"/>
        <w:rPr>
          <w:rtl/>
        </w:rPr>
      </w:pPr>
      <w:r w:rsidRPr="00A2729A">
        <w:rPr>
          <w:rtl/>
        </w:rPr>
        <w:t>(7) في الفهرست</w:t>
      </w:r>
      <w:r>
        <w:rPr>
          <w:rtl/>
        </w:rPr>
        <w:t>:</w:t>
      </w:r>
      <w:r w:rsidRPr="00A2729A">
        <w:rPr>
          <w:rtl/>
        </w:rPr>
        <w:t xml:space="preserve"> الزيادي بالياء المثناة من تحت ويظهر من كتب الرجال ان في بعض نسخ الفهرست</w:t>
      </w:r>
      <w:r>
        <w:rPr>
          <w:rtl/>
        </w:rPr>
        <w:t>:</w:t>
      </w:r>
      <w:r w:rsidRPr="00A2729A">
        <w:rPr>
          <w:rtl/>
        </w:rPr>
        <w:t xml:space="preserve"> الزنادي</w:t>
      </w:r>
      <w:r>
        <w:rPr>
          <w:rtl/>
        </w:rPr>
        <w:t>،</w:t>
      </w:r>
      <w:r w:rsidRPr="00A2729A">
        <w:rPr>
          <w:rtl/>
        </w:rPr>
        <w:t xml:space="preserve"> بالنون كما في الأصل</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184 / 821</w:t>
      </w:r>
      <w:r>
        <w:rPr>
          <w:rtl/>
        </w:rPr>
        <w:t>،</w:t>
      </w:r>
      <w:r w:rsidRPr="00A2729A">
        <w:rPr>
          <w:rtl/>
        </w:rPr>
        <w:t xml:space="preserve"> ولم يذكر الشيخ له طريقاً حتى بضعف</w:t>
      </w:r>
      <w:r>
        <w:rPr>
          <w:rtl/>
        </w:rPr>
        <w:t>،</w:t>
      </w:r>
      <w:r w:rsidRPr="00A2729A">
        <w:rPr>
          <w:rtl/>
        </w:rPr>
        <w:t xml:space="preserve"> والحق انه مجهول</w:t>
      </w:r>
      <w:r>
        <w:rPr>
          <w:rtl/>
        </w:rPr>
        <w:t>.</w:t>
      </w:r>
    </w:p>
    <w:p w:rsidR="00C73D10" w:rsidRPr="00A2729A" w:rsidRDefault="00C73D10" w:rsidP="00C73D10">
      <w:pPr>
        <w:pStyle w:val="libFootnote0"/>
        <w:rPr>
          <w:rtl/>
        </w:rPr>
      </w:pPr>
      <w:r w:rsidRPr="00A2729A">
        <w:rPr>
          <w:rtl/>
        </w:rPr>
        <w:t>(9) اسمه</w:t>
      </w:r>
      <w:r>
        <w:rPr>
          <w:rtl/>
        </w:rPr>
        <w:t>:</w:t>
      </w:r>
      <w:r w:rsidRPr="00A2729A">
        <w:rPr>
          <w:rtl/>
        </w:rPr>
        <w:t xml:space="preserve"> ثابت بن تَوْبَة كما في رجال النجاشي</w:t>
      </w:r>
      <w:r>
        <w:rPr>
          <w:rtl/>
        </w:rPr>
        <w:t>:</w:t>
      </w:r>
      <w:r w:rsidRPr="00A2729A">
        <w:rPr>
          <w:rtl/>
        </w:rPr>
        <w:t xml:space="preserve"> 455 / 1234</w:t>
      </w:r>
      <w:r>
        <w:rPr>
          <w:rtl/>
        </w:rPr>
        <w:t>.</w:t>
      </w:r>
    </w:p>
    <w:p w:rsidR="00C73D10" w:rsidRDefault="00C73D10" w:rsidP="00C73D10">
      <w:pPr>
        <w:pStyle w:val="libFootnote0"/>
        <w:rPr>
          <w:rtl/>
        </w:rPr>
      </w:pPr>
      <w:r w:rsidRPr="00A2729A">
        <w:rPr>
          <w:rtl/>
        </w:rPr>
        <w:t>(10) فهرست الشيخ</w:t>
      </w:r>
      <w:r>
        <w:rPr>
          <w:rtl/>
        </w:rPr>
        <w:t>:</w:t>
      </w:r>
      <w:r w:rsidRPr="00A2729A">
        <w:rPr>
          <w:rtl/>
        </w:rPr>
        <w:t xml:space="preserve"> 190 / 877</w:t>
      </w:r>
      <w:r>
        <w:rPr>
          <w:rtl/>
        </w:rPr>
        <w:t>،</w:t>
      </w:r>
      <w:r w:rsidRPr="00A2729A">
        <w:rPr>
          <w:rtl/>
        </w:rPr>
        <w:t xml:space="preserve"> وفيه</w:t>
      </w:r>
      <w:r>
        <w:rPr>
          <w:rtl/>
        </w:rPr>
        <w:t>:</w:t>
      </w:r>
      <w:r w:rsidRPr="00A2729A">
        <w:rPr>
          <w:rtl/>
        </w:rPr>
        <w:t xml:space="preserve"> « له كتاب » ثم عطف عليه بعض المشايخ الذين لهم كتباً</w:t>
      </w:r>
      <w:r>
        <w:rPr>
          <w:rtl/>
        </w:rPr>
        <w:t>،</w:t>
      </w:r>
      <w:r w:rsidRPr="00A2729A">
        <w:rPr>
          <w:rtl/>
        </w:rPr>
        <w:t xml:space="preserve"> إلى أن قال في</w:t>
      </w:r>
      <w:r>
        <w:rPr>
          <w:rtl/>
        </w:rPr>
        <w:t>:</w:t>
      </w:r>
      <w:r w:rsidRPr="00A2729A">
        <w:rPr>
          <w:rtl/>
        </w:rPr>
        <w:t xml:space="preserve"> 191 / 885</w:t>
      </w:r>
      <w:r>
        <w:rPr>
          <w:rtl/>
        </w:rPr>
        <w:t xml:space="preserve"> -:</w:t>
      </w:r>
      <w:r w:rsidRPr="00A2729A">
        <w:rPr>
          <w:rtl/>
        </w:rPr>
        <w:t xml:space="preserve"> « أبو الصباح مولى آل سام</w:t>
      </w:r>
      <w:r>
        <w:rPr>
          <w:rtl/>
        </w:rPr>
        <w:t>،</w:t>
      </w:r>
      <w:r w:rsidRPr="00A2729A">
        <w:rPr>
          <w:rtl/>
        </w:rPr>
        <w:t xml:space="preserve"> له كتاب</w:t>
      </w:r>
      <w:r>
        <w:rPr>
          <w:rtl/>
        </w:rPr>
        <w:t>.</w:t>
      </w:r>
      <w:r w:rsidRPr="00A2729A">
        <w:rPr>
          <w:rtl/>
        </w:rPr>
        <w:t xml:space="preserve"> روينا هذه الكتب كلها بالإسناد عن حميد</w:t>
      </w:r>
      <w:r>
        <w:rPr>
          <w:rtl/>
        </w:rPr>
        <w:t>،</w:t>
      </w:r>
      <w:r w:rsidRPr="00A2729A">
        <w:rPr>
          <w:rtl/>
        </w:rPr>
        <w:t xml:space="preserve"> عن القاسم بن إسماعيل القرشي</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[841] وإلى أبي هارون المكفوف</w:t>
      </w:r>
      <w:r>
        <w:rPr>
          <w:rFonts w:hint="cs"/>
          <w:rtl/>
        </w:rPr>
        <w:t xml:space="preserve"> </w:t>
      </w:r>
      <w:r w:rsidRPr="00C73D10">
        <w:rPr>
          <w:rStyle w:val="libFootnotenumChar"/>
          <w:rtl/>
        </w:rPr>
        <w:t>(1)</w:t>
      </w:r>
      <w:r>
        <w:rPr>
          <w:rFonts w:hint="cs"/>
          <w:rtl/>
          <w:lang w:bidi="fa-IR"/>
        </w:rPr>
        <w:t>:</w:t>
      </w:r>
    </w:p>
    <w:p w:rsidR="00C73D10" w:rsidRPr="00A2729A" w:rsidRDefault="00C73D10" w:rsidP="00C73D10">
      <w:pPr>
        <w:pStyle w:val="libNormal"/>
        <w:rPr>
          <w:rtl/>
        </w:rPr>
      </w:pPr>
      <w:r w:rsidRPr="00A2729A">
        <w:rPr>
          <w:rtl/>
        </w:rPr>
        <w:t xml:space="preserve">مرسل في الفهرست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وإليه في النجاشي مسند</w:t>
      </w:r>
      <w:r>
        <w:rPr>
          <w:rtl/>
        </w:rPr>
        <w:t>،</w:t>
      </w:r>
      <w:r w:rsidRPr="00A2729A">
        <w:rPr>
          <w:rtl/>
        </w:rPr>
        <w:t xml:space="preserve"> إلاّ انّ فيه بعض المجاهيل </w:t>
      </w:r>
      <w:r w:rsidRPr="00C73D10">
        <w:rPr>
          <w:rStyle w:val="libFootnotenumChar"/>
          <w:rtl/>
        </w:rPr>
        <w:t>(3)</w:t>
      </w:r>
      <w:r>
        <w:rPr>
          <w:rtl/>
        </w:rPr>
        <w:t>.</w:t>
      </w:r>
      <w:r w:rsidRPr="00A2729A">
        <w:rPr>
          <w:rtl/>
        </w:rPr>
        <w:t xml:space="preserve"> ولكن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عنهم »</w:t>
      </w:r>
      <w:r>
        <w:rPr>
          <w:rtl/>
        </w:rPr>
        <w:t>.</w:t>
      </w:r>
    </w:p>
    <w:p w:rsidR="00C73D10" w:rsidRPr="00A2729A" w:rsidRDefault="00C73D10" w:rsidP="00C73D10">
      <w:pPr>
        <w:pStyle w:val="libFootnote"/>
        <w:rPr>
          <w:rtl/>
          <w:lang w:bidi="fa-IR"/>
        </w:rPr>
      </w:pPr>
      <w:r w:rsidRPr="00A2729A">
        <w:rPr>
          <w:rtl/>
        </w:rPr>
        <w:t>والمراد بالإسناد</w:t>
      </w:r>
      <w:r>
        <w:rPr>
          <w:rtl/>
        </w:rPr>
        <w:t>:</w:t>
      </w:r>
      <w:r w:rsidRPr="00A2729A">
        <w:rPr>
          <w:rtl/>
        </w:rPr>
        <w:t xml:space="preserve"> جماعة</w:t>
      </w:r>
      <w:r>
        <w:rPr>
          <w:rtl/>
        </w:rPr>
        <w:t>،</w:t>
      </w:r>
      <w:r w:rsidRPr="00A2729A">
        <w:rPr>
          <w:rtl/>
        </w:rPr>
        <w:t xml:space="preserve"> عن أبي المفضل</w:t>
      </w:r>
      <w:r>
        <w:rPr>
          <w:rtl/>
        </w:rPr>
        <w:t>،</w:t>
      </w:r>
      <w:r w:rsidRPr="00A2729A">
        <w:rPr>
          <w:rtl/>
        </w:rPr>
        <w:t xml:space="preserve"> عن حميد</w:t>
      </w:r>
      <w:r>
        <w:rPr>
          <w:rtl/>
        </w:rPr>
        <w:t>،</w:t>
      </w:r>
      <w:r w:rsidRPr="00A2729A">
        <w:rPr>
          <w:rtl/>
        </w:rPr>
        <w:t xml:space="preserve"> كما في طريق الشيخ إلى كتاب أبي سعيد المكاري في الفهرست</w:t>
      </w:r>
      <w:r>
        <w:rPr>
          <w:rtl/>
        </w:rPr>
        <w:t>:</w:t>
      </w:r>
      <w:r w:rsidRPr="00A2729A">
        <w:rPr>
          <w:rtl/>
        </w:rPr>
        <w:t xml:space="preserve"> 190 / 875</w:t>
      </w:r>
      <w:r>
        <w:rPr>
          <w:rtl/>
        </w:rPr>
        <w:t>،</w:t>
      </w:r>
      <w:r w:rsidRPr="00A2729A">
        <w:rPr>
          <w:rtl/>
        </w:rPr>
        <w:t xml:space="preserve"> والطريق ضعيف بأبي المفضل</w:t>
      </w:r>
      <w:r>
        <w:rPr>
          <w:rtl/>
        </w:rPr>
        <w:t>،</w:t>
      </w:r>
      <w:r w:rsidRPr="00A2729A">
        <w:rPr>
          <w:rtl/>
        </w:rPr>
        <w:t xml:space="preserve"> والقاسم بن إسماعيل القرشي</w:t>
      </w:r>
      <w:r>
        <w:rPr>
          <w:rtl/>
        </w:rPr>
        <w:t>.</w:t>
      </w:r>
    </w:p>
    <w:p w:rsidR="00C73D10" w:rsidRPr="00A2729A" w:rsidRDefault="00C73D10" w:rsidP="00C73D10">
      <w:pPr>
        <w:pStyle w:val="libFootnote"/>
        <w:rPr>
          <w:rtl/>
          <w:lang w:bidi="fa-IR"/>
        </w:rPr>
      </w:pPr>
      <w:r w:rsidRPr="00A2729A">
        <w:rPr>
          <w:rtl/>
        </w:rPr>
        <w:t>وله طريق آخر ذكره بعد ثلاثة عشر اسماً في الفهرست</w:t>
      </w:r>
      <w:r>
        <w:rPr>
          <w:rtl/>
        </w:rPr>
        <w:t>:</w:t>
      </w:r>
      <w:r w:rsidRPr="00A2729A">
        <w:rPr>
          <w:rtl/>
        </w:rPr>
        <w:t xml:space="preserve"> 191 / 891</w:t>
      </w:r>
      <w:r>
        <w:rPr>
          <w:rtl/>
        </w:rPr>
        <w:t>،</w:t>
      </w:r>
      <w:r w:rsidRPr="00A2729A">
        <w:rPr>
          <w:rtl/>
        </w:rPr>
        <w:t xml:space="preserve"> رواه بالإسناد الأول</w:t>
      </w:r>
      <w:r>
        <w:rPr>
          <w:rtl/>
        </w:rPr>
        <w:t>،</w:t>
      </w:r>
      <w:r w:rsidRPr="00A2729A">
        <w:rPr>
          <w:rtl/>
        </w:rPr>
        <w:t xml:space="preserve"> عن عبيس بن هشام</w:t>
      </w:r>
      <w:r>
        <w:rPr>
          <w:rtl/>
        </w:rPr>
        <w:t>،</w:t>
      </w:r>
      <w:r w:rsidRPr="00A2729A">
        <w:rPr>
          <w:rtl/>
        </w:rPr>
        <w:t xml:space="preserve"> عن أبي هارون السنجي</w:t>
      </w:r>
      <w:r>
        <w:rPr>
          <w:rtl/>
        </w:rPr>
        <w:t>.</w:t>
      </w:r>
    </w:p>
    <w:p w:rsidR="00C73D10" w:rsidRPr="00A2729A" w:rsidRDefault="00C73D10" w:rsidP="00C73D10">
      <w:pPr>
        <w:pStyle w:val="libFootnote"/>
        <w:rPr>
          <w:rtl/>
          <w:lang w:bidi="fa-IR"/>
        </w:rPr>
      </w:pPr>
      <w:r w:rsidRPr="00A2729A">
        <w:rPr>
          <w:rtl/>
        </w:rPr>
        <w:t>وأراد بالإسناد الأول</w:t>
      </w:r>
      <w:r>
        <w:rPr>
          <w:rtl/>
        </w:rPr>
        <w:t>:</w:t>
      </w:r>
      <w:r w:rsidRPr="00A2729A">
        <w:rPr>
          <w:rtl/>
        </w:rPr>
        <w:t xml:space="preserve"> جماعة</w:t>
      </w:r>
      <w:r>
        <w:rPr>
          <w:rtl/>
        </w:rPr>
        <w:t>،</w:t>
      </w:r>
      <w:r w:rsidRPr="00A2729A">
        <w:rPr>
          <w:rtl/>
        </w:rPr>
        <w:t xml:space="preserve"> عن التلعكبري</w:t>
      </w:r>
      <w:r>
        <w:rPr>
          <w:rtl/>
        </w:rPr>
        <w:t>،</w:t>
      </w:r>
      <w:r w:rsidRPr="00A2729A">
        <w:rPr>
          <w:rtl/>
        </w:rPr>
        <w:t xml:space="preserve"> عن أبي همام</w:t>
      </w:r>
      <w:r>
        <w:rPr>
          <w:rtl/>
        </w:rPr>
        <w:t>،</w:t>
      </w:r>
      <w:r w:rsidRPr="00A2729A">
        <w:rPr>
          <w:rtl/>
        </w:rPr>
        <w:t xml:space="preserve"> عن حميد</w:t>
      </w:r>
      <w:r>
        <w:rPr>
          <w:rtl/>
        </w:rPr>
        <w:t>،</w:t>
      </w:r>
      <w:r w:rsidRPr="00A2729A">
        <w:rPr>
          <w:rtl/>
        </w:rPr>
        <w:t xml:space="preserve"> عن القاسم بن إسماعيل</w:t>
      </w:r>
      <w:r>
        <w:rPr>
          <w:rtl/>
        </w:rPr>
        <w:t>،</w:t>
      </w:r>
      <w:r w:rsidRPr="00A2729A">
        <w:rPr>
          <w:rtl/>
        </w:rPr>
        <w:t xml:space="preserve"> عن عبيس بن هشام</w:t>
      </w:r>
      <w:r>
        <w:rPr>
          <w:rtl/>
        </w:rPr>
        <w:t>،</w:t>
      </w:r>
      <w:r w:rsidRPr="00A2729A">
        <w:rPr>
          <w:rtl/>
        </w:rPr>
        <w:t xml:space="preserve"> كما في طريق الشيخ إلى أبي إسماعيل الفراء المذكور قبله بفارق اسم واحد في الفهرست</w:t>
      </w:r>
      <w:r>
        <w:rPr>
          <w:rtl/>
        </w:rPr>
        <w:t>،</w:t>
      </w:r>
      <w:r w:rsidRPr="00A2729A">
        <w:rPr>
          <w:rtl/>
        </w:rPr>
        <w:t xml:space="preserve"> والطريق ضعيف بالقاسم بن إسماعيل</w:t>
      </w:r>
      <w:r>
        <w:rPr>
          <w:rtl/>
        </w:rPr>
        <w:t>.</w:t>
      </w:r>
    </w:p>
    <w:p w:rsidR="00C73D10" w:rsidRPr="00324092" w:rsidRDefault="00C73D10" w:rsidP="00C73D10">
      <w:pPr>
        <w:pStyle w:val="libFootnote"/>
        <w:rPr>
          <w:rFonts w:hint="cs"/>
          <w:rtl/>
          <w:lang w:bidi="fa-IR"/>
        </w:rPr>
      </w:pPr>
      <w:r w:rsidRPr="00A2729A">
        <w:rPr>
          <w:rtl/>
        </w:rPr>
        <w:t>ويلحظ على الطريقين</w:t>
      </w:r>
      <w:r>
        <w:rPr>
          <w:rtl/>
        </w:rPr>
        <w:t>،</w:t>
      </w:r>
      <w:r w:rsidRPr="00A2729A">
        <w:rPr>
          <w:rtl/>
        </w:rPr>
        <w:t xml:space="preserve"> رواية القاسم بن إسماعيل في الطريق الأول كتاب السنجي بلا واسطة</w:t>
      </w:r>
      <w:r>
        <w:rPr>
          <w:rtl/>
        </w:rPr>
        <w:t>،</w:t>
      </w:r>
      <w:r w:rsidRPr="00A2729A">
        <w:rPr>
          <w:rtl/>
        </w:rPr>
        <w:t xml:space="preserve"> بينما رواه في الثاني بواسطة عبيس بن هشام</w:t>
      </w:r>
      <w:r>
        <w:rPr>
          <w:rtl/>
        </w:rPr>
        <w:t>،</w:t>
      </w:r>
      <w:r w:rsidRPr="00A2729A">
        <w:rPr>
          <w:rtl/>
        </w:rPr>
        <w:t xml:space="preserve"> عنه كما في رجال النجاشي</w:t>
      </w:r>
      <w:r>
        <w:rPr>
          <w:rtl/>
        </w:rPr>
        <w:t>:</w:t>
      </w:r>
      <w:r w:rsidRPr="00A2729A">
        <w:rPr>
          <w:rtl/>
        </w:rPr>
        <w:t xml:space="preserve"> 455 / 1234</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 ذكره الشيخ في رجاله</w:t>
      </w:r>
      <w:r>
        <w:rPr>
          <w:rtl/>
        </w:rPr>
        <w:t>:</w:t>
      </w:r>
      <w:r w:rsidRPr="00A2729A">
        <w:rPr>
          <w:rtl/>
        </w:rPr>
        <w:t xml:space="preserve"> 308 / 447 في أصحاب الإمام الصادق </w:t>
      </w:r>
      <w:r w:rsidRPr="00C73D10">
        <w:rPr>
          <w:rStyle w:val="libAlaemChar"/>
          <w:rtl/>
        </w:rPr>
        <w:t>عليه‌السلام</w:t>
      </w:r>
      <w:r>
        <w:rPr>
          <w:rtl/>
        </w:rPr>
        <w:t>،</w:t>
      </w:r>
      <w:r w:rsidRPr="00A2729A">
        <w:rPr>
          <w:rtl/>
        </w:rPr>
        <w:t xml:space="preserve"> بعنوان</w:t>
      </w:r>
      <w:r>
        <w:rPr>
          <w:rtl/>
        </w:rPr>
        <w:t>:</w:t>
      </w:r>
      <w:r w:rsidRPr="00A2729A">
        <w:rPr>
          <w:rtl/>
        </w:rPr>
        <w:t xml:space="preserve"> « موسى بن عمير أبو هارون المكفوف</w:t>
      </w:r>
      <w:r>
        <w:rPr>
          <w:rtl/>
        </w:rPr>
        <w:t>،</w:t>
      </w:r>
      <w:r w:rsidRPr="00A2729A">
        <w:rPr>
          <w:rtl/>
        </w:rPr>
        <w:t xml:space="preserve"> مولى آل جعدة بن هبيرة</w:t>
      </w:r>
      <w:r>
        <w:rPr>
          <w:rtl/>
        </w:rPr>
        <w:t>،</w:t>
      </w:r>
      <w:r w:rsidRPr="00A2729A">
        <w:rPr>
          <w:rtl/>
        </w:rPr>
        <w:t xml:space="preserve"> كوفي »</w:t>
      </w:r>
      <w:r>
        <w:rPr>
          <w:rtl/>
        </w:rPr>
        <w:t>.</w:t>
      </w:r>
    </w:p>
    <w:p w:rsidR="00C73D10" w:rsidRPr="00A2729A" w:rsidRDefault="00C73D10" w:rsidP="00C73D10">
      <w:pPr>
        <w:pStyle w:val="libNormal"/>
        <w:rPr>
          <w:rtl/>
          <w:lang w:bidi="fa-IR"/>
        </w:rPr>
      </w:pPr>
      <w:r w:rsidRPr="00C73D10">
        <w:rPr>
          <w:rStyle w:val="libFootnoteChar"/>
          <w:rtl/>
        </w:rPr>
        <w:t xml:space="preserve">والظاهر اختلاف نسخ كتاب رجال الشيخ الطوسي </w:t>
      </w:r>
      <w:r w:rsidRPr="00C73D10">
        <w:rPr>
          <w:rStyle w:val="libAlaemChar"/>
          <w:rtl/>
        </w:rPr>
        <w:t>قدس‌سره</w:t>
      </w:r>
      <w:r w:rsidRPr="00C73D10">
        <w:rPr>
          <w:rStyle w:val="libFootnoteChar"/>
          <w:rtl/>
        </w:rPr>
        <w:t xml:space="preserve"> في ضبط الاسم بين</w:t>
      </w:r>
      <w:r>
        <w:rPr>
          <w:rStyle w:val="libFootnoteChar"/>
          <w:rtl/>
        </w:rPr>
        <w:t>:</w:t>
      </w:r>
      <w:r w:rsidRPr="00C73D10">
        <w:rPr>
          <w:rStyle w:val="libFootnoteChar"/>
          <w:rtl/>
        </w:rPr>
        <w:t xml:space="preserve"> (هارون بن عمير) وبين</w:t>
      </w:r>
      <w:r>
        <w:rPr>
          <w:rStyle w:val="libFootnoteChar"/>
          <w:rtl/>
        </w:rPr>
        <w:t>:</w:t>
      </w:r>
      <w:r w:rsidRPr="00C73D10">
        <w:rPr>
          <w:rStyle w:val="libFootnoteChar"/>
          <w:rtl/>
        </w:rPr>
        <w:t xml:space="preserve"> (هارون بن أبي عمير) كما يظهر من اعتمادها في كتب الرجال.</w:t>
      </w:r>
    </w:p>
    <w:p w:rsidR="00C73D10" w:rsidRPr="00A2729A" w:rsidRDefault="00C73D10" w:rsidP="00C73D10">
      <w:pPr>
        <w:pStyle w:val="libFootnote"/>
        <w:rPr>
          <w:rtl/>
          <w:lang w:bidi="fa-IR"/>
        </w:rPr>
      </w:pPr>
      <w:r w:rsidRPr="00A2729A">
        <w:rPr>
          <w:rtl/>
        </w:rPr>
        <w:t>انظر</w:t>
      </w:r>
      <w:r>
        <w:rPr>
          <w:rtl/>
        </w:rPr>
        <w:t>:</w:t>
      </w:r>
      <w:r w:rsidRPr="00A2729A">
        <w:rPr>
          <w:rtl/>
        </w:rPr>
        <w:t xml:space="preserve"> نقد الرجال</w:t>
      </w:r>
      <w:r>
        <w:rPr>
          <w:rtl/>
        </w:rPr>
        <w:t>:</w:t>
      </w:r>
      <w:r w:rsidRPr="00A2729A">
        <w:rPr>
          <w:rtl/>
        </w:rPr>
        <w:t xml:space="preserve"> 355 / 4 وعنه في جامع الرواة 2</w:t>
      </w:r>
      <w:r>
        <w:rPr>
          <w:rtl/>
        </w:rPr>
        <w:t>:</w:t>
      </w:r>
      <w:r w:rsidRPr="00A2729A">
        <w:rPr>
          <w:rtl/>
        </w:rPr>
        <w:t xml:space="preserve"> 271</w:t>
      </w:r>
      <w:r>
        <w:rPr>
          <w:rtl/>
        </w:rPr>
        <w:t>،</w:t>
      </w:r>
      <w:r w:rsidRPr="00A2729A">
        <w:rPr>
          <w:rtl/>
        </w:rPr>
        <w:t xml:space="preserve"> مجمع الرجال 6 / 148</w:t>
      </w:r>
      <w:r>
        <w:rPr>
          <w:rtl/>
        </w:rPr>
        <w:t>،</w:t>
      </w:r>
      <w:r w:rsidRPr="00A2729A">
        <w:rPr>
          <w:rtl/>
        </w:rPr>
        <w:t xml:space="preserve"> منهج المقال</w:t>
      </w:r>
      <w:r>
        <w:rPr>
          <w:rtl/>
        </w:rPr>
        <w:t>:</w:t>
      </w:r>
      <w:r w:rsidRPr="00A2729A">
        <w:rPr>
          <w:rtl/>
        </w:rPr>
        <w:t xml:space="preserve"> 348</w:t>
      </w:r>
      <w:r>
        <w:rPr>
          <w:rtl/>
        </w:rPr>
        <w:t>،</w:t>
      </w:r>
      <w:r w:rsidRPr="00A2729A">
        <w:rPr>
          <w:rtl/>
        </w:rPr>
        <w:t xml:space="preserve"> تنقيح المقال 3</w:t>
      </w:r>
      <w:r>
        <w:rPr>
          <w:rtl/>
        </w:rPr>
        <w:t>:</w:t>
      </w:r>
      <w:r w:rsidRPr="00A2729A">
        <w:rPr>
          <w:rtl/>
        </w:rPr>
        <w:t xml:space="preserve"> 252</w:t>
      </w:r>
      <w:r>
        <w:rPr>
          <w:rtl/>
        </w:rPr>
        <w:t>،</w:t>
      </w:r>
      <w:r w:rsidRPr="00A2729A">
        <w:rPr>
          <w:rtl/>
        </w:rPr>
        <w:t xml:space="preserve"> معجم رجال الحديث 19</w:t>
      </w:r>
      <w:r>
        <w:rPr>
          <w:rtl/>
        </w:rPr>
        <w:t>:</w:t>
      </w:r>
      <w:r w:rsidRPr="00A2729A">
        <w:rPr>
          <w:rtl/>
        </w:rPr>
        <w:t xml:space="preserve"> 15 </w:t>
      </w:r>
      <w:r>
        <w:rPr>
          <w:rtl/>
        </w:rPr>
        <w:t>و 2</w:t>
      </w:r>
      <w:r w:rsidRPr="00A2729A">
        <w:rPr>
          <w:rtl/>
        </w:rPr>
        <w:t>2</w:t>
      </w:r>
      <w:r>
        <w:rPr>
          <w:rtl/>
        </w:rPr>
        <w:t>:</w:t>
      </w:r>
      <w:r w:rsidRPr="00A2729A">
        <w:rPr>
          <w:rtl/>
        </w:rPr>
        <w:t xml:space="preserve"> 74</w:t>
      </w:r>
      <w:r>
        <w:rPr>
          <w:rtl/>
        </w:rPr>
        <w:t>.</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183 / 819</w:t>
      </w:r>
      <w:r>
        <w:rPr>
          <w:rtl/>
        </w:rPr>
        <w:t>،</w:t>
      </w:r>
      <w:r w:rsidRPr="00A2729A">
        <w:rPr>
          <w:rtl/>
        </w:rPr>
        <w:t xml:space="preserve"> وفيه</w:t>
      </w:r>
      <w:r>
        <w:rPr>
          <w:rtl/>
        </w:rPr>
        <w:t>:</w:t>
      </w:r>
      <w:r w:rsidRPr="00A2729A">
        <w:rPr>
          <w:rtl/>
        </w:rPr>
        <w:t xml:space="preserve"> « له كتاب</w:t>
      </w:r>
      <w:r>
        <w:rPr>
          <w:rtl/>
        </w:rPr>
        <w:t>،</w:t>
      </w:r>
      <w:r w:rsidRPr="00A2729A">
        <w:rPr>
          <w:rtl/>
        </w:rPr>
        <w:t xml:space="preserve"> رواه عبيس بن هشام » ولم يذكر الشيخ هنا طريقه إلى عبيس بن هشام</w:t>
      </w:r>
      <w:r>
        <w:rPr>
          <w:rtl/>
        </w:rPr>
        <w:t>،</w:t>
      </w:r>
      <w:r w:rsidRPr="00A2729A">
        <w:rPr>
          <w:rtl/>
        </w:rPr>
        <w:t xml:space="preserve"> فيكون من المرسل</w:t>
      </w:r>
      <w:r>
        <w:rPr>
          <w:rtl/>
        </w:rPr>
        <w:t>،</w:t>
      </w:r>
      <w:r w:rsidRPr="00A2729A">
        <w:rPr>
          <w:rtl/>
        </w:rPr>
        <w:t xml:space="preserve"> ومع لحاظ طريق الشيخ إلى عبيس في الفهرست والمتقدم برقم [427] فيكون الطريق إلى أبي هارون صحيحاً لما مرّ من صحة طريق الشيخ إلى عبيس</w:t>
      </w:r>
      <w:r>
        <w:rPr>
          <w:rtl/>
        </w:rPr>
        <w:t>،</w:t>
      </w:r>
      <w:r w:rsidRPr="00A2729A">
        <w:rPr>
          <w:rtl/>
        </w:rPr>
        <w:t xml:space="preserve"> وسيأتي التلميح بصحة الطريق إلى أبي هارون من قبل المحدث النوري </w:t>
      </w:r>
      <w:r w:rsidRPr="00C73D10">
        <w:rPr>
          <w:rStyle w:val="libAlaemChar"/>
          <w:rtl/>
        </w:rPr>
        <w:t>قدس‌سره</w:t>
      </w:r>
      <w:r w:rsidRPr="00A2729A">
        <w:rPr>
          <w:rtl/>
        </w:rPr>
        <w:t xml:space="preserve"> فلاحظ</w:t>
      </w:r>
      <w:r>
        <w:rPr>
          <w:rtl/>
        </w:rPr>
        <w:t>.</w:t>
      </w:r>
    </w:p>
    <w:p w:rsidR="00C73D10" w:rsidRDefault="00C73D10" w:rsidP="00C73D10">
      <w:pPr>
        <w:pStyle w:val="libFootnote0"/>
        <w:rPr>
          <w:rtl/>
        </w:rPr>
      </w:pPr>
      <w:r w:rsidRPr="00A2729A">
        <w:rPr>
          <w:rtl/>
        </w:rPr>
        <w:t>(3) لم يذكره النجاشي في رجاله</w:t>
      </w:r>
      <w:r>
        <w:rPr>
          <w:rtl/>
        </w:rPr>
        <w:t>،</w:t>
      </w:r>
      <w:r w:rsidRPr="00A2729A">
        <w:rPr>
          <w:rtl/>
        </w:rPr>
        <w:t xml:space="preserve"> لا في الأسماء ولا في الكنى</w:t>
      </w:r>
      <w:r>
        <w:rPr>
          <w:rtl/>
        </w:rPr>
        <w:t>،</w:t>
      </w:r>
      <w:r w:rsidRPr="00A2729A">
        <w:rPr>
          <w:rtl/>
        </w:rPr>
        <w:t xml:space="preserve"> نعم ذكر النجاشي</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طريق الشيخ إلى عبيس</w:t>
      </w:r>
      <w:r>
        <w:rPr>
          <w:rtl/>
        </w:rPr>
        <w:t>،</w:t>
      </w:r>
      <w:r w:rsidRPr="00A2729A">
        <w:rPr>
          <w:rtl/>
        </w:rPr>
        <w:t xml:space="preserve"> صحيح كما مرّ </w:t>
      </w:r>
      <w:r w:rsidRPr="00C73D10">
        <w:rPr>
          <w:rStyle w:val="libFootnotenumChar"/>
          <w:rtl/>
        </w:rPr>
        <w:t>(1)</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[842] وإلى أبي همام</w:t>
      </w:r>
      <w:r w:rsidRPr="00C73D10">
        <w:rPr>
          <w:rStyle w:val="libBold2Char"/>
          <w:rFonts w:hint="cs"/>
          <w:rtl/>
        </w:rPr>
        <w:t xml:space="preserve"> </w:t>
      </w:r>
      <w:r w:rsidRPr="00C73D10">
        <w:rPr>
          <w:rStyle w:val="libFootnotenumChar"/>
          <w:rtl/>
        </w:rPr>
        <w:t>(2)</w:t>
      </w:r>
      <w:r>
        <w:rPr>
          <w:rFonts w:hint="cs"/>
          <w:rtl/>
          <w:lang w:bidi="fa-IR"/>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(3)</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فضل الجهاد</w:t>
      </w:r>
      <w:r>
        <w:rPr>
          <w:rtl/>
        </w:rPr>
        <w:t>،</w:t>
      </w:r>
      <w:r w:rsidRPr="00A2729A">
        <w:rPr>
          <w:rtl/>
        </w:rPr>
        <w:t xml:space="preserve"> في الحديث الرابع </w:t>
      </w:r>
      <w:r w:rsidRPr="00C73D10">
        <w:rPr>
          <w:rStyle w:val="libFootnotenumChar"/>
          <w:rtl/>
        </w:rPr>
        <w:t>(4)</w:t>
      </w:r>
      <w:r>
        <w:rPr>
          <w:rtl/>
        </w:rPr>
        <w:t>.</w:t>
      </w:r>
      <w:r w:rsidRPr="00A2729A">
        <w:rPr>
          <w:rtl/>
        </w:rPr>
        <w:t xml:space="preserve"> وفي باب العيوب الموجبة للرد في البيع</w:t>
      </w:r>
      <w:r>
        <w:rPr>
          <w:rtl/>
        </w:rPr>
        <w:t>،</w:t>
      </w:r>
      <w:r w:rsidRPr="00A2729A">
        <w:rPr>
          <w:rtl/>
        </w:rPr>
        <w:t xml:space="preserve"> في الحديث السادس عشر </w:t>
      </w:r>
      <w:r w:rsidRPr="00C73D10">
        <w:rPr>
          <w:rStyle w:val="libFootnotenumChar"/>
          <w:rtl/>
        </w:rPr>
        <w:t>(5)</w:t>
      </w:r>
      <w:r>
        <w:rPr>
          <w:rtl/>
        </w:rPr>
        <w:t>.</w:t>
      </w:r>
    </w:p>
    <w:p w:rsidR="00C73D10" w:rsidRDefault="00C73D10" w:rsidP="00C73D10">
      <w:pPr>
        <w:pStyle w:val="libBold2"/>
        <w:rPr>
          <w:rtl/>
        </w:rPr>
      </w:pPr>
      <w:r>
        <w:rPr>
          <w:rtl/>
        </w:rPr>
        <w:t>و</w:t>
      </w:r>
      <w:r w:rsidRPr="00520AED">
        <w:rPr>
          <w:rtl/>
        </w:rPr>
        <w:t>إلى أبي همام إسماعيل بن همام</w:t>
      </w:r>
      <w:r>
        <w:rPr>
          <w:rtl/>
        </w:rPr>
        <w:t>:</w:t>
      </w:r>
    </w:p>
    <w:p w:rsidR="00C73D10" w:rsidRPr="00A2729A" w:rsidRDefault="00C73D10" w:rsidP="00C73D10">
      <w:pPr>
        <w:pStyle w:val="libNormal"/>
        <w:rPr>
          <w:rtl/>
        </w:rPr>
      </w:pPr>
      <w:r w:rsidRPr="00A2729A">
        <w:rPr>
          <w:rtl/>
        </w:rPr>
        <w:t>صحيح في باب الزيادات في فقه النكاح</w:t>
      </w:r>
      <w:r>
        <w:rPr>
          <w:rtl/>
        </w:rPr>
        <w:t>،</w:t>
      </w:r>
      <w:r w:rsidRPr="00A2729A">
        <w:rPr>
          <w:rtl/>
        </w:rPr>
        <w:t xml:space="preserve"> في الحديث العشرين </w:t>
      </w:r>
      <w:r w:rsidRPr="00C73D10">
        <w:rPr>
          <w:rStyle w:val="libFootnotenumChar"/>
          <w:rtl/>
        </w:rPr>
        <w:t>(6)</w:t>
      </w:r>
      <w:r>
        <w:rPr>
          <w:rtl/>
        </w:rPr>
        <w:t>.</w:t>
      </w:r>
      <w:r w:rsidRPr="00A2729A">
        <w:rPr>
          <w:rtl/>
        </w:rPr>
        <w:t xml:space="preserve"> وفي باب الوصيّة المبهمة</w:t>
      </w:r>
      <w:r>
        <w:rPr>
          <w:rtl/>
        </w:rPr>
        <w:t>،</w:t>
      </w:r>
      <w:r w:rsidRPr="00A2729A">
        <w:rPr>
          <w:rtl/>
        </w:rPr>
        <w:t xml:space="preserve"> في الحديث السادس </w:t>
      </w:r>
      <w:r w:rsidRPr="00C73D10">
        <w:rPr>
          <w:rStyle w:val="libFootnotenumChar"/>
          <w:rtl/>
        </w:rPr>
        <w:t>(7)</w:t>
      </w:r>
      <w:r>
        <w:rPr>
          <w:rtl/>
        </w:rPr>
        <w:t>.</w:t>
      </w:r>
      <w:r w:rsidRPr="00A2729A">
        <w:rPr>
          <w:rtl/>
        </w:rPr>
        <w:t xml:space="preserve"> وفي الإستبصار</w:t>
      </w:r>
      <w:r>
        <w:rPr>
          <w:rtl/>
        </w:rPr>
        <w:t>،</w:t>
      </w:r>
      <w:r w:rsidRPr="00A2729A">
        <w:rPr>
          <w:rtl/>
        </w:rPr>
        <w:t xml:space="preserve"> في باب وقت المغرب</w:t>
      </w:r>
      <w:r>
        <w:rPr>
          <w:rtl/>
        </w:rPr>
        <w:t>،</w:t>
      </w:r>
      <w:r w:rsidRPr="00A2729A">
        <w:rPr>
          <w:rtl/>
        </w:rPr>
        <w:t xml:space="preserve"> في الحديث الخامس عشر </w:t>
      </w:r>
      <w:r w:rsidRPr="00C73D10">
        <w:rPr>
          <w:rStyle w:val="libFootnotenumChar"/>
          <w:rtl/>
        </w:rPr>
        <w:t>(8)</w:t>
      </w:r>
      <w:r>
        <w:rPr>
          <w:rtl/>
        </w:rPr>
        <w:t>.</w:t>
      </w:r>
    </w:p>
    <w:p w:rsidR="00C73D10" w:rsidRPr="00A2729A" w:rsidRDefault="00C73D10" w:rsidP="00C73D10">
      <w:pPr>
        <w:pStyle w:val="libNormal"/>
        <w:rPr>
          <w:rtl/>
        </w:rPr>
      </w:pPr>
      <w:r>
        <w:rPr>
          <w:rtl/>
        </w:rPr>
        <w:t>قلت:</w:t>
      </w:r>
      <w:r w:rsidRPr="00A2729A">
        <w:rPr>
          <w:rtl/>
        </w:rPr>
        <w:t xml:space="preserve"> وإليه في النجاشي</w:t>
      </w:r>
      <w:r>
        <w:rPr>
          <w:rtl/>
        </w:rPr>
        <w:t>:</w:t>
      </w:r>
      <w:r w:rsidRPr="00A2729A">
        <w:rPr>
          <w:rtl/>
        </w:rPr>
        <w:t xml:space="preserve"> أحمد العطار </w:t>
      </w:r>
      <w:r w:rsidRPr="00C73D10">
        <w:rPr>
          <w:rStyle w:val="libFootnotenumChar"/>
          <w:rtl/>
        </w:rPr>
        <w:t>(9)</w:t>
      </w:r>
      <w:r>
        <w:rPr>
          <w:rtl/>
        </w:rPr>
        <w:t>،</w:t>
      </w:r>
      <w:r w:rsidRPr="00A2729A">
        <w:rPr>
          <w:rtl/>
        </w:rPr>
        <w:t xml:space="preserve"> </w:t>
      </w:r>
      <w:r>
        <w:rPr>
          <w:rtl/>
        </w:rPr>
        <w:t>انتهى.</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409 / 1087 موسى بن عمير الهذلي</w:t>
      </w:r>
      <w:r>
        <w:rPr>
          <w:rtl/>
        </w:rPr>
        <w:t>،</w:t>
      </w:r>
      <w:r w:rsidRPr="00A2729A">
        <w:rPr>
          <w:rtl/>
        </w:rPr>
        <w:t xml:space="preserve"> وفي طريقه إلى كتابه بعض المجاهيل كأبي الحسين محمّد بن الفضل بن تمام</w:t>
      </w:r>
      <w:r>
        <w:rPr>
          <w:rtl/>
        </w:rPr>
        <w:t>،</w:t>
      </w:r>
      <w:r w:rsidRPr="00A2729A">
        <w:rPr>
          <w:rtl/>
        </w:rPr>
        <w:t xml:space="preserve"> وعباد</w:t>
      </w:r>
      <w:r>
        <w:rPr>
          <w:rtl/>
        </w:rPr>
        <w:t>.</w:t>
      </w:r>
      <w:r w:rsidRPr="00A2729A">
        <w:rPr>
          <w:rtl/>
        </w:rPr>
        <w:t xml:space="preserve"> ولكن الهذلي غير موسى بن عمير المتقدم</w:t>
      </w:r>
      <w:r>
        <w:rPr>
          <w:rtl/>
        </w:rPr>
        <w:t>،</w:t>
      </w:r>
      <w:r w:rsidRPr="00A2729A">
        <w:rPr>
          <w:rtl/>
        </w:rPr>
        <w:t xml:space="preserve"> ولعل الاشتباه جاء من هنا</w:t>
      </w:r>
      <w:r>
        <w:rPr>
          <w:rtl/>
        </w:rPr>
        <w:t>،</w:t>
      </w:r>
      <w:r w:rsidRPr="00A2729A">
        <w:rPr>
          <w:rtl/>
        </w:rPr>
        <w:t xml:space="preserve"> والله العالم</w:t>
      </w:r>
      <w:r>
        <w:rPr>
          <w:rtl/>
        </w:rPr>
        <w:t>.</w:t>
      </w:r>
    </w:p>
    <w:p w:rsidR="00C73D10" w:rsidRPr="00A2729A" w:rsidRDefault="00C73D10" w:rsidP="00C73D10">
      <w:pPr>
        <w:pStyle w:val="libFootnote0"/>
        <w:rPr>
          <w:rtl/>
        </w:rPr>
      </w:pPr>
      <w:r w:rsidRPr="00A2729A">
        <w:rPr>
          <w:rtl/>
        </w:rPr>
        <w:t>(1) تقدم طريق الشيخ إلى عبيس بن هشام برقم [427]</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اسمه</w:t>
      </w:r>
      <w:r>
        <w:rPr>
          <w:rtl/>
        </w:rPr>
        <w:t>:</w:t>
      </w:r>
      <w:r w:rsidRPr="00A2729A">
        <w:rPr>
          <w:rtl/>
        </w:rPr>
        <w:t xml:space="preserve"> إسماعيل بن همام بن عبد الرحمن بن أبي عبد الله ميمون البصري مولى كندة</w:t>
      </w:r>
      <w:r>
        <w:rPr>
          <w:rtl/>
        </w:rPr>
        <w:t>،</w:t>
      </w:r>
      <w:r w:rsidRPr="00A2729A">
        <w:rPr>
          <w:rtl/>
        </w:rPr>
        <w:t xml:space="preserve"> وإسماعيل هذا يكنى أبا همام أيضاً</w:t>
      </w:r>
      <w:r>
        <w:rPr>
          <w:rtl/>
        </w:rPr>
        <w:t>.</w:t>
      </w:r>
      <w:r w:rsidRPr="00A2729A">
        <w:rPr>
          <w:rtl/>
        </w:rPr>
        <w:t xml:space="preserve"> له كتاب رواه أحمد بن محمّد بن عيسى</w:t>
      </w:r>
      <w:r>
        <w:rPr>
          <w:rtl/>
        </w:rPr>
        <w:t>،</w:t>
      </w:r>
      <w:r w:rsidRPr="00A2729A">
        <w:rPr>
          <w:rtl/>
        </w:rPr>
        <w:t xml:space="preserve"> عنه كما صرح به الشيخ</w:t>
      </w:r>
      <w:r>
        <w:rPr>
          <w:rtl/>
        </w:rPr>
        <w:t>،</w:t>
      </w:r>
      <w:r w:rsidRPr="00A2729A">
        <w:rPr>
          <w:rtl/>
        </w:rPr>
        <w:t xml:space="preserve"> والنجاشي</w:t>
      </w:r>
      <w:r>
        <w:rPr>
          <w:rtl/>
        </w:rPr>
        <w:t>:</w:t>
      </w:r>
      <w:r w:rsidRPr="00A2729A">
        <w:rPr>
          <w:rtl/>
        </w:rPr>
        <w:t xml:space="preserve"> 30 / 62</w:t>
      </w:r>
      <w:r>
        <w:rPr>
          <w:rtl/>
        </w:rPr>
        <w:t>،</w:t>
      </w:r>
      <w:r w:rsidRPr="00A2729A">
        <w:rPr>
          <w:rtl/>
        </w:rPr>
        <w:t xml:space="preserve"> وسيأتي التصريح باسمه لاحقاً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فهرست الشيخ</w:t>
      </w:r>
      <w:r>
        <w:rPr>
          <w:rtl/>
        </w:rPr>
        <w:t>:</w:t>
      </w:r>
      <w:r w:rsidRPr="00A2729A">
        <w:rPr>
          <w:rtl/>
        </w:rPr>
        <w:t xml:space="preserve"> 187 / 853</w:t>
      </w:r>
      <w:r>
        <w:rPr>
          <w:rtl/>
        </w:rPr>
        <w:t>،</w:t>
      </w:r>
      <w:r w:rsidRPr="00A2729A">
        <w:rPr>
          <w:rtl/>
        </w:rPr>
        <w:t xml:space="preserve"> والطريق ضعيف بأبي المفضل وابن بطة</w:t>
      </w:r>
      <w:r>
        <w:rPr>
          <w:rtl/>
        </w:rPr>
        <w:t>.</w:t>
      </w:r>
    </w:p>
    <w:p w:rsidR="00C73D10" w:rsidRPr="00A2729A" w:rsidRDefault="00C73D10" w:rsidP="00C73D10">
      <w:pPr>
        <w:pStyle w:val="libFootnote0"/>
        <w:rPr>
          <w:rtl/>
        </w:rPr>
      </w:pPr>
      <w:r w:rsidRPr="00A2729A">
        <w:rPr>
          <w:rtl/>
        </w:rPr>
        <w:t>(4) تهذيب الأحكام 6</w:t>
      </w:r>
      <w:r>
        <w:rPr>
          <w:rtl/>
        </w:rPr>
        <w:t>:</w:t>
      </w:r>
      <w:r w:rsidRPr="00A2729A">
        <w:rPr>
          <w:rtl/>
        </w:rPr>
        <w:t xml:space="preserve"> 122 / 209</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63 / 273</w:t>
      </w:r>
      <w:r>
        <w:rPr>
          <w:rtl/>
        </w:rPr>
        <w:t>.</w:t>
      </w:r>
    </w:p>
    <w:p w:rsidR="00C73D10" w:rsidRPr="00A2729A" w:rsidRDefault="00C73D10" w:rsidP="00C73D10">
      <w:pPr>
        <w:pStyle w:val="libFootnote0"/>
        <w:rPr>
          <w:rtl/>
        </w:rPr>
      </w:pPr>
      <w:r w:rsidRPr="00A2729A">
        <w:rPr>
          <w:rtl/>
        </w:rPr>
        <w:t>(6) تهذيب الأحكام 7</w:t>
      </w:r>
      <w:r>
        <w:rPr>
          <w:rtl/>
        </w:rPr>
        <w:t>:</w:t>
      </w:r>
      <w:r w:rsidRPr="00A2729A">
        <w:rPr>
          <w:rtl/>
        </w:rPr>
        <w:t xml:space="preserve"> 453 / 1812</w:t>
      </w:r>
      <w:r>
        <w:rPr>
          <w:rtl/>
        </w:rPr>
        <w:t>.</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209 / 829</w:t>
      </w:r>
      <w:r>
        <w:rPr>
          <w:rtl/>
        </w:rPr>
        <w:t>.</w:t>
      </w:r>
    </w:p>
    <w:p w:rsidR="00C73D10" w:rsidRPr="00A2729A" w:rsidRDefault="00C73D10" w:rsidP="00C73D10">
      <w:pPr>
        <w:pStyle w:val="libFootnote0"/>
        <w:rPr>
          <w:rtl/>
        </w:rPr>
      </w:pPr>
      <w:r w:rsidRPr="00A2729A">
        <w:rPr>
          <w:rtl/>
        </w:rPr>
        <w:t>(8) يلاحظ</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30 / 62</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[843] وإلى أبي يحيى الحناط</w:t>
      </w:r>
      <w:r>
        <w:rPr>
          <w:rFonts w:hint="cs"/>
          <w:rtl/>
        </w:rPr>
        <w:t xml:space="preserve"> </w:t>
      </w:r>
      <w:r w:rsidRPr="00C73D10">
        <w:rPr>
          <w:rStyle w:val="libFootnotenumChar"/>
          <w:rtl/>
        </w:rPr>
        <w:t>(1)</w:t>
      </w:r>
      <w:r>
        <w:rPr>
          <w:rStyle w:val="libBold2Char"/>
          <w:rFonts w:hint="cs"/>
          <w:rtl/>
        </w:rPr>
        <w:t>:</w:t>
      </w:r>
    </w:p>
    <w:p w:rsidR="00C73D10" w:rsidRPr="00A2729A" w:rsidRDefault="00C73D10" w:rsidP="00C73D10">
      <w:pPr>
        <w:pStyle w:val="libNormal"/>
        <w:rPr>
          <w:rtl/>
        </w:rPr>
      </w:pPr>
      <w:r w:rsidRPr="00A2729A">
        <w:rPr>
          <w:rtl/>
        </w:rPr>
        <w:t xml:space="preserve">ضعيف في الفهرست </w:t>
      </w:r>
      <w:r w:rsidRPr="00C73D10">
        <w:rPr>
          <w:rStyle w:val="libFootnotenumChar"/>
          <w:rtl/>
        </w:rPr>
        <w:t>(2)</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نوافل الصلاة في السفر</w:t>
      </w:r>
      <w:r>
        <w:rPr>
          <w:rtl/>
        </w:rPr>
        <w:t>،</w:t>
      </w:r>
      <w:r w:rsidRPr="00A2729A">
        <w:rPr>
          <w:rtl/>
        </w:rPr>
        <w:t xml:space="preserve"> في الحديث التاسع </w:t>
      </w:r>
      <w:r w:rsidRPr="00C73D10">
        <w:rPr>
          <w:rStyle w:val="libFootnotenumChar"/>
          <w:rtl/>
        </w:rPr>
        <w:t>(3)</w:t>
      </w:r>
      <w:r>
        <w:rPr>
          <w:rtl/>
        </w:rPr>
        <w:t>.</w:t>
      </w:r>
      <w:r w:rsidRPr="00A2729A">
        <w:rPr>
          <w:rtl/>
        </w:rPr>
        <w:t xml:space="preserve"> وفي الإستبصار</w:t>
      </w:r>
      <w:r>
        <w:rPr>
          <w:rtl/>
        </w:rPr>
        <w:t>،</w:t>
      </w:r>
      <w:r w:rsidRPr="00A2729A">
        <w:rPr>
          <w:rtl/>
        </w:rPr>
        <w:t xml:space="preserve"> في باب نوافل الصلاة في السفر بالنهار</w:t>
      </w:r>
      <w:r>
        <w:rPr>
          <w:rtl/>
        </w:rPr>
        <w:t>،</w:t>
      </w:r>
      <w:r w:rsidRPr="00A2729A">
        <w:rPr>
          <w:rtl/>
        </w:rPr>
        <w:t xml:space="preserve"> في الحديث الأول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وإليه موثق في النجاشي </w:t>
      </w:r>
      <w:r w:rsidRPr="00C73D10">
        <w:rPr>
          <w:rStyle w:val="libFootnotenumChar"/>
          <w:rtl/>
        </w:rPr>
        <w:t>(5)</w:t>
      </w:r>
      <w:r>
        <w:rPr>
          <w:rtl/>
        </w:rPr>
        <w:t>،</w:t>
      </w:r>
      <w:r w:rsidRPr="00A2729A">
        <w:rPr>
          <w:rtl/>
        </w:rPr>
        <w:t xml:space="preserve"> </w:t>
      </w:r>
      <w:r>
        <w:rPr>
          <w:rtl/>
        </w:rPr>
        <w:t>انتهى.</w:t>
      </w:r>
    </w:p>
    <w:p w:rsidR="00C73D10" w:rsidRDefault="00C73D10" w:rsidP="00C73D10">
      <w:pPr>
        <w:pStyle w:val="libBold2"/>
        <w:rPr>
          <w:rtl/>
        </w:rPr>
      </w:pPr>
      <w:r w:rsidRPr="00520AED">
        <w:rPr>
          <w:rtl/>
        </w:rPr>
        <w:t>[844] وإلى أبي يحيى المكفوف</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[845] وإلى أبي يحيى الواسطي</w:t>
      </w:r>
      <w:r w:rsidRPr="00C73D10">
        <w:rPr>
          <w:rStyle w:val="libBold2Char"/>
          <w:rFonts w:hint="cs"/>
          <w:rtl/>
        </w:rPr>
        <w:t xml:space="preserve"> </w:t>
      </w:r>
      <w:r w:rsidRPr="00C73D10">
        <w:rPr>
          <w:rStyle w:val="libFootnotenumChar"/>
          <w:rtl/>
        </w:rPr>
        <w:t>(7)</w:t>
      </w:r>
      <w:r>
        <w:rPr>
          <w:rStyle w:val="libBold2Char"/>
          <w:rFonts w:hint="cs"/>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حكم الجنابة</w:t>
      </w:r>
      <w:r>
        <w:rPr>
          <w:rtl/>
        </w:rPr>
        <w:t>،</w:t>
      </w:r>
      <w:r w:rsidRPr="00A2729A">
        <w:rPr>
          <w:rtl/>
        </w:rPr>
        <w:t xml:space="preserve"> في الحديث الحادي والخمسين </w:t>
      </w:r>
      <w:r w:rsidRPr="00C73D10">
        <w:rPr>
          <w:rStyle w:val="libFootnotenumChar"/>
          <w:rtl/>
        </w:rPr>
        <w:t>(8)</w:t>
      </w:r>
      <w:r>
        <w:rPr>
          <w:rtl/>
        </w:rPr>
        <w:t>.</w:t>
      </w:r>
      <w:r w:rsidRPr="00A2729A">
        <w:rPr>
          <w:rtl/>
        </w:rPr>
        <w:t xml:space="preserve"> وفي باب صفة الوضوء</w:t>
      </w:r>
      <w:r>
        <w:rPr>
          <w:rtl/>
        </w:rPr>
        <w:t>،</w:t>
      </w:r>
      <w:r w:rsidRPr="00A2729A">
        <w:rPr>
          <w:rtl/>
        </w:rPr>
        <w:t xml:space="preserve"> من أبواب الزيادات</w:t>
      </w:r>
      <w:r>
        <w:rPr>
          <w:rtl/>
        </w:rPr>
        <w:t>،</w:t>
      </w:r>
      <w:r w:rsidRPr="00A2729A">
        <w:rPr>
          <w:rtl/>
        </w:rPr>
        <w:t xml:space="preserve"> قريباً من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اسمه</w:t>
      </w:r>
      <w:r>
        <w:rPr>
          <w:rtl/>
        </w:rPr>
        <w:t>:</w:t>
      </w:r>
      <w:r w:rsidRPr="00A2729A">
        <w:rPr>
          <w:rtl/>
        </w:rPr>
        <w:t xml:space="preserve"> </w:t>
      </w:r>
      <w:r>
        <w:rPr>
          <w:rtl/>
        </w:rPr>
        <w:t>(</w:t>
      </w:r>
      <w:r w:rsidRPr="00A2729A">
        <w:rPr>
          <w:rtl/>
        </w:rPr>
        <w:t>زكريا أبو يحيى</w:t>
      </w:r>
      <w:r>
        <w:rPr>
          <w:rtl/>
        </w:rPr>
        <w:t>)،</w:t>
      </w:r>
      <w:r w:rsidRPr="00A2729A">
        <w:rPr>
          <w:rtl/>
        </w:rPr>
        <w:t xml:space="preserve"> اتفاقاً</w:t>
      </w:r>
      <w:r>
        <w:rPr>
          <w:rtl/>
        </w:rPr>
        <w:t>.</w:t>
      </w:r>
      <w:r w:rsidRPr="00A2729A">
        <w:rPr>
          <w:rtl/>
        </w:rPr>
        <w:t xml:space="preserve"> واختلفوا في ضبط لقبه</w:t>
      </w:r>
      <w:r>
        <w:rPr>
          <w:rtl/>
        </w:rPr>
        <w:t>.</w:t>
      </w:r>
    </w:p>
    <w:p w:rsidR="00C73D10" w:rsidRPr="00A2729A" w:rsidRDefault="00C73D10" w:rsidP="00C73D10">
      <w:pPr>
        <w:pStyle w:val="libNormal"/>
        <w:rPr>
          <w:rtl/>
          <w:lang w:bidi="fa-IR"/>
        </w:rPr>
      </w:pPr>
      <w:r w:rsidRPr="00C73D10">
        <w:rPr>
          <w:rStyle w:val="libFootnoteChar"/>
          <w:rtl/>
        </w:rPr>
        <w:t>ففي رجال الشيخ</w:t>
      </w:r>
      <w:r>
        <w:rPr>
          <w:rStyle w:val="libFootnoteChar"/>
          <w:rtl/>
        </w:rPr>
        <w:t>:</w:t>
      </w:r>
      <w:r w:rsidRPr="00C73D10">
        <w:rPr>
          <w:rStyle w:val="libFootnoteChar"/>
          <w:rtl/>
        </w:rPr>
        <w:t xml:space="preserve"> 200 / 74</w:t>
      </w:r>
      <w:r>
        <w:rPr>
          <w:rStyle w:val="libFootnoteChar"/>
          <w:rtl/>
        </w:rPr>
        <w:t>،</w:t>
      </w:r>
      <w:r w:rsidRPr="00C73D10">
        <w:rPr>
          <w:rStyle w:val="libFootnoteChar"/>
          <w:rtl/>
        </w:rPr>
        <w:t xml:space="preserve"> في أصحاب الإمام الصادق </w:t>
      </w:r>
      <w:r w:rsidRPr="00C73D10">
        <w:rPr>
          <w:rStyle w:val="libAlaemChar"/>
          <w:rtl/>
        </w:rPr>
        <w:t>عليه‌السلام</w:t>
      </w:r>
      <w:r w:rsidRPr="00C73D10">
        <w:rPr>
          <w:rStyle w:val="libFootnoteChar"/>
          <w:rtl/>
        </w:rPr>
        <w:t xml:space="preserve"> لقب بالدعاء</w:t>
      </w:r>
      <w:r>
        <w:rPr>
          <w:rStyle w:val="libFootnoteChar"/>
          <w:rtl/>
        </w:rPr>
        <w:t>،</w:t>
      </w:r>
      <w:r w:rsidRPr="00C73D10">
        <w:rPr>
          <w:rStyle w:val="libFootnoteChar"/>
          <w:rtl/>
        </w:rPr>
        <w:t xml:space="preserve"> والخياط الكوفي. وفي أصحاب الإمام الكاظم </w:t>
      </w:r>
      <w:r w:rsidRPr="00C73D10">
        <w:rPr>
          <w:rStyle w:val="libAlaemChar"/>
          <w:rtl/>
        </w:rPr>
        <w:t>عليه‌السلام</w:t>
      </w:r>
      <w:r>
        <w:rPr>
          <w:rStyle w:val="libFootnoteChar"/>
          <w:rtl/>
        </w:rPr>
        <w:t>:</w:t>
      </w:r>
      <w:r w:rsidRPr="00C73D10">
        <w:rPr>
          <w:rStyle w:val="libFootnoteChar"/>
          <w:rtl/>
        </w:rPr>
        <w:t xml:space="preserve"> 365 / 11</w:t>
      </w:r>
      <w:r>
        <w:rPr>
          <w:rStyle w:val="libFootnoteChar"/>
          <w:rtl/>
        </w:rPr>
        <w:t>،</w:t>
      </w:r>
      <w:r w:rsidRPr="00C73D10">
        <w:rPr>
          <w:rStyle w:val="libFootnoteChar"/>
          <w:rtl/>
        </w:rPr>
        <w:t xml:space="preserve"> باب الكنى</w:t>
      </w:r>
      <w:r>
        <w:rPr>
          <w:rStyle w:val="libFootnoteChar"/>
          <w:rtl/>
        </w:rPr>
        <w:t>:</w:t>
      </w:r>
      <w:r w:rsidRPr="00C73D10">
        <w:rPr>
          <w:rStyle w:val="libFootnoteChar"/>
          <w:rtl/>
        </w:rPr>
        <w:t xml:space="preserve"> الطحان</w:t>
      </w:r>
      <w:r>
        <w:rPr>
          <w:rStyle w:val="libFootnoteChar"/>
          <w:rtl/>
        </w:rPr>
        <w:t>،</w:t>
      </w:r>
      <w:r w:rsidRPr="00C73D10">
        <w:rPr>
          <w:rStyle w:val="libFootnoteChar"/>
          <w:rtl/>
        </w:rPr>
        <w:t xml:space="preserve"> ويقال الخياط. وفي الفهرست</w:t>
      </w:r>
      <w:r>
        <w:rPr>
          <w:rStyle w:val="libFootnoteChar"/>
          <w:rtl/>
        </w:rPr>
        <w:t>،</w:t>
      </w:r>
      <w:r w:rsidRPr="00C73D10">
        <w:rPr>
          <w:rStyle w:val="libFootnoteChar"/>
          <w:rtl/>
        </w:rPr>
        <w:t xml:space="preserve"> ورجال البرقي</w:t>
      </w:r>
      <w:r>
        <w:rPr>
          <w:rStyle w:val="libFootnoteChar"/>
          <w:rtl/>
        </w:rPr>
        <w:t>:</w:t>
      </w:r>
      <w:r w:rsidRPr="00C73D10">
        <w:rPr>
          <w:rStyle w:val="libFootnoteChar"/>
          <w:rtl/>
        </w:rPr>
        <w:t xml:space="preserve"> 32 في أصحاب الإمام الصادق </w:t>
      </w:r>
      <w:r w:rsidRPr="00C73D10">
        <w:rPr>
          <w:rStyle w:val="libAlaemChar"/>
          <w:rtl/>
        </w:rPr>
        <w:t>عليه‌السلام</w:t>
      </w:r>
      <w:r>
        <w:rPr>
          <w:rStyle w:val="libFootnoteChar"/>
          <w:rtl/>
        </w:rPr>
        <w:t>،</w:t>
      </w:r>
      <w:r w:rsidRPr="00C73D10">
        <w:rPr>
          <w:rStyle w:val="libFootnoteChar"/>
          <w:rtl/>
        </w:rPr>
        <w:t xml:space="preserve"> ورجال النجاشي</w:t>
      </w:r>
      <w:r>
        <w:rPr>
          <w:rStyle w:val="libFootnoteChar"/>
          <w:rtl/>
        </w:rPr>
        <w:t>:</w:t>
      </w:r>
      <w:r w:rsidRPr="00C73D10">
        <w:rPr>
          <w:rStyle w:val="libFootnoteChar"/>
          <w:rtl/>
        </w:rPr>
        <w:t xml:space="preserve"> 456 / 1236</w:t>
      </w:r>
      <w:r>
        <w:rPr>
          <w:rStyle w:val="libFootnoteChar"/>
          <w:rtl/>
        </w:rPr>
        <w:t>:</w:t>
      </w:r>
      <w:r w:rsidRPr="00C73D10">
        <w:rPr>
          <w:rStyle w:val="libFootnoteChar"/>
          <w:rtl/>
        </w:rPr>
        <w:t xml:space="preserve"> الحناط</w:t>
      </w:r>
      <w:r>
        <w:rPr>
          <w:rStyle w:val="libFootnoteChar"/>
          <w:rtl/>
        </w:rPr>
        <w:t>،</w:t>
      </w:r>
      <w:r w:rsidRPr="00C73D10">
        <w:rPr>
          <w:rStyle w:val="libFootnoteChar"/>
          <w:rtl/>
        </w:rPr>
        <w:t xml:space="preserve"> كما في الأصل.</w:t>
      </w:r>
    </w:p>
    <w:p w:rsidR="00C73D10" w:rsidRPr="00A2729A" w:rsidRDefault="00C73D10" w:rsidP="00C73D10">
      <w:pPr>
        <w:pStyle w:val="libFootnote0"/>
        <w:rPr>
          <w:rtl/>
        </w:rPr>
      </w:pPr>
      <w:r w:rsidRPr="00A2729A">
        <w:rPr>
          <w:rtl/>
        </w:rPr>
        <w:t>(2) فهرست الشيخ</w:t>
      </w:r>
      <w:r>
        <w:rPr>
          <w:rtl/>
        </w:rPr>
        <w:t>:</w:t>
      </w:r>
      <w:r w:rsidRPr="00A2729A">
        <w:rPr>
          <w:rtl/>
        </w:rPr>
        <w:t xml:space="preserve"> 189 / 865</w:t>
      </w:r>
      <w:r>
        <w:rPr>
          <w:rtl/>
        </w:rPr>
        <w:t>،</w:t>
      </w:r>
      <w:r w:rsidRPr="00A2729A">
        <w:rPr>
          <w:rtl/>
        </w:rPr>
        <w:t xml:space="preserve"> والطريق ضعيف بأبي المفضل</w:t>
      </w:r>
      <w:r>
        <w:rPr>
          <w:rtl/>
        </w:rPr>
        <w:t>،</w:t>
      </w:r>
      <w:r w:rsidRPr="00A2729A">
        <w:rPr>
          <w:rtl/>
        </w:rPr>
        <w:t xml:space="preserve"> وابن بطة</w:t>
      </w:r>
      <w:r>
        <w:rPr>
          <w:rtl/>
        </w:rPr>
        <w:t>.</w:t>
      </w:r>
      <w:r w:rsidRPr="00A2729A">
        <w:rPr>
          <w:rtl/>
        </w:rPr>
        <w:t xml:space="preserve"> وفيه تعليق على طريقه المتقدم برقم [842]</w:t>
      </w:r>
      <w:r>
        <w:rPr>
          <w:rtl/>
        </w:rPr>
        <w:t>،</w:t>
      </w:r>
      <w:r w:rsidRPr="00A2729A">
        <w:rPr>
          <w:rtl/>
        </w:rPr>
        <w:t xml:space="preserve"> إلى أبي همام</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(3) تهذيب الأحكام 2</w:t>
      </w:r>
      <w:r>
        <w:rPr>
          <w:rtl/>
        </w:rPr>
        <w:t>:</w:t>
      </w:r>
      <w:r w:rsidRPr="00A2729A">
        <w:rPr>
          <w:rtl/>
        </w:rPr>
        <w:t xml:space="preserve"> 16 / 44</w:t>
      </w:r>
      <w:r>
        <w:rPr>
          <w:rtl/>
        </w:rPr>
        <w:t>.</w:t>
      </w:r>
    </w:p>
    <w:p w:rsidR="00C73D10" w:rsidRPr="00A2729A" w:rsidRDefault="00C73D10" w:rsidP="00C73D10">
      <w:pPr>
        <w:pStyle w:val="libFootnote0"/>
        <w:rPr>
          <w:rtl/>
        </w:rPr>
      </w:pPr>
      <w:r w:rsidRPr="00A2729A">
        <w:rPr>
          <w:rtl/>
        </w:rPr>
        <w:t>(4) الاستبصار 1</w:t>
      </w:r>
      <w:r>
        <w:rPr>
          <w:rtl/>
        </w:rPr>
        <w:t>:</w:t>
      </w:r>
      <w:r w:rsidRPr="00A2729A">
        <w:rPr>
          <w:rtl/>
        </w:rPr>
        <w:t xml:space="preserve"> 221 / 780</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456 / 236</w:t>
      </w:r>
      <w:r>
        <w:rPr>
          <w:rtl/>
        </w:rPr>
        <w:t>،</w:t>
      </w:r>
      <w:r w:rsidRPr="00A2729A">
        <w:rPr>
          <w:rtl/>
        </w:rPr>
        <w:t xml:space="preserve"> والطريق موثق بحميد بن زياد</w:t>
      </w:r>
      <w:r>
        <w:rPr>
          <w:rtl/>
        </w:rPr>
        <w:t>،</w:t>
      </w:r>
      <w:r w:rsidRPr="00A2729A">
        <w:rPr>
          <w:rtl/>
        </w:rPr>
        <w:t xml:space="preserve"> والحسن بن محمّد بن سماعة</w:t>
      </w:r>
      <w:r>
        <w:rPr>
          <w:rtl/>
        </w:rPr>
        <w:t>،</w:t>
      </w:r>
      <w:r w:rsidRPr="00A2729A">
        <w:rPr>
          <w:rtl/>
        </w:rPr>
        <w:t xml:space="preserve"> الواقفيين الثقتين</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185 / 830</w:t>
      </w:r>
      <w:r>
        <w:rPr>
          <w:rtl/>
        </w:rPr>
        <w:t>،</w:t>
      </w:r>
      <w:r w:rsidRPr="00A2729A">
        <w:rPr>
          <w:rtl/>
        </w:rPr>
        <w:t xml:space="preserve"> والطريق ضعيف بأبي المفضل</w:t>
      </w:r>
      <w:r>
        <w:rPr>
          <w:rtl/>
        </w:rPr>
        <w:t>.</w:t>
      </w:r>
    </w:p>
    <w:p w:rsidR="00C73D10" w:rsidRPr="00A2729A" w:rsidRDefault="00C73D10" w:rsidP="00C73D10">
      <w:pPr>
        <w:pStyle w:val="libFootnote0"/>
        <w:rPr>
          <w:rtl/>
        </w:rPr>
      </w:pPr>
      <w:r w:rsidRPr="00A2729A">
        <w:rPr>
          <w:rtl/>
        </w:rPr>
        <w:t>(7) اسمه</w:t>
      </w:r>
      <w:r>
        <w:rPr>
          <w:rtl/>
        </w:rPr>
        <w:t>:</w:t>
      </w:r>
      <w:r w:rsidRPr="00A2729A">
        <w:rPr>
          <w:rtl/>
        </w:rPr>
        <w:t xml:space="preserve"> سهيل بن زياد</w:t>
      </w:r>
      <w:r>
        <w:rPr>
          <w:rtl/>
        </w:rPr>
        <w:t>،</w:t>
      </w:r>
      <w:r w:rsidRPr="00A2729A">
        <w:rPr>
          <w:rtl/>
        </w:rPr>
        <w:t xml:space="preserve"> وأمه بنت محمّد بن النعمان أبو جعفر الأحول</w:t>
      </w:r>
      <w:r>
        <w:rPr>
          <w:rtl/>
        </w:rPr>
        <w:t>،</w:t>
      </w:r>
      <w:r w:rsidRPr="00A2729A">
        <w:rPr>
          <w:rtl/>
        </w:rPr>
        <w:t xml:space="preserve"> مؤمن الطاق </w:t>
      </w:r>
      <w:r w:rsidRPr="00C73D10">
        <w:rPr>
          <w:rStyle w:val="libAlaemChar"/>
          <w:rtl/>
        </w:rPr>
        <w:t>رحمه‌الله</w:t>
      </w:r>
      <w:r>
        <w:rPr>
          <w:rtl/>
        </w:rPr>
        <w:t>،</w:t>
      </w:r>
      <w:r w:rsidRPr="00A2729A">
        <w:rPr>
          <w:rtl/>
        </w:rPr>
        <w:t xml:space="preserve"> كما في رجال النجاشي</w:t>
      </w:r>
      <w:r>
        <w:rPr>
          <w:rtl/>
        </w:rPr>
        <w:t>:</w:t>
      </w:r>
      <w:r w:rsidRPr="00A2729A">
        <w:rPr>
          <w:rtl/>
        </w:rPr>
        <w:t xml:space="preserve"> 192 / 513</w:t>
      </w:r>
      <w:r>
        <w:rPr>
          <w:rtl/>
        </w:rPr>
        <w:t>،</w:t>
      </w:r>
      <w:r w:rsidRPr="00A2729A">
        <w:rPr>
          <w:rtl/>
        </w:rPr>
        <w:t xml:space="preserve"> وقد تقدم في الأسماء برقم الطريق [331]</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(8) تهذيب الأحكام 1</w:t>
      </w:r>
      <w:r>
        <w:rPr>
          <w:rtl/>
        </w:rPr>
        <w:t>:</w:t>
      </w:r>
      <w:r w:rsidRPr="00A2729A">
        <w:rPr>
          <w:rtl/>
        </w:rPr>
        <w:t xml:space="preserve"> 131 / 360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الآخر بخمسة أحاديث </w:t>
      </w:r>
      <w:r w:rsidRPr="00C73D10">
        <w:rPr>
          <w:rStyle w:val="libFootnotenumChar"/>
          <w:rtl/>
        </w:rPr>
        <w:t>(1)</w:t>
      </w:r>
      <w:r>
        <w:rPr>
          <w:rtl/>
        </w:rPr>
        <w:t>.</w:t>
      </w:r>
      <w:r w:rsidRPr="00A2729A">
        <w:rPr>
          <w:rtl/>
        </w:rPr>
        <w:t xml:space="preserve"> وفي باب دخول الحمام</w:t>
      </w:r>
      <w:r>
        <w:rPr>
          <w:rtl/>
        </w:rPr>
        <w:t>،</w:t>
      </w:r>
      <w:r w:rsidRPr="00A2729A">
        <w:rPr>
          <w:rtl/>
        </w:rPr>
        <w:t xml:space="preserve"> في الحديث التاسع </w:t>
      </w:r>
      <w:r w:rsidRPr="00C73D10">
        <w:rPr>
          <w:rStyle w:val="libFootnotenumChar"/>
          <w:rtl/>
        </w:rPr>
        <w:t>(2)</w:t>
      </w:r>
      <w:r>
        <w:rPr>
          <w:rtl/>
        </w:rPr>
        <w:t>.</w:t>
      </w:r>
      <w:r w:rsidRPr="00A2729A">
        <w:rPr>
          <w:rtl/>
        </w:rPr>
        <w:t xml:space="preserve"> والثامن والعشرين </w:t>
      </w:r>
      <w:r w:rsidRPr="00C73D10">
        <w:rPr>
          <w:rStyle w:val="libFootnotenumChar"/>
          <w:rtl/>
        </w:rPr>
        <w:t>(3)</w:t>
      </w:r>
      <w:r>
        <w:rPr>
          <w:rtl/>
        </w:rPr>
        <w:t>.</w:t>
      </w:r>
      <w:r w:rsidRPr="00A2729A">
        <w:rPr>
          <w:rtl/>
        </w:rPr>
        <w:t xml:space="preserve"> وقريباً من الآخر بحديثين </w:t>
      </w:r>
      <w:r w:rsidRPr="00C73D10">
        <w:rPr>
          <w:rStyle w:val="libFootnotenumChar"/>
          <w:rtl/>
        </w:rPr>
        <w:t>(4)</w:t>
      </w:r>
      <w:r>
        <w:rPr>
          <w:rtl/>
        </w:rPr>
        <w:t>.</w:t>
      </w:r>
    </w:p>
    <w:p w:rsidR="00C73D10" w:rsidRDefault="00C73D10" w:rsidP="00C73D10">
      <w:pPr>
        <w:pStyle w:val="libBold2"/>
        <w:rPr>
          <w:rtl/>
        </w:rPr>
      </w:pPr>
      <w:r w:rsidRPr="00520AED">
        <w:rPr>
          <w:rtl/>
        </w:rPr>
        <w:t>[846] وإلى أبي يعقوب الجعفي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(5)</w:t>
      </w:r>
      <w:r>
        <w:rPr>
          <w:rtl/>
        </w:rPr>
        <w:t>.</w:t>
      </w:r>
    </w:p>
    <w:p w:rsidR="00C73D10" w:rsidRDefault="00C73D10" w:rsidP="00C73D10">
      <w:pPr>
        <w:pStyle w:val="libBold2"/>
        <w:rPr>
          <w:rtl/>
        </w:rPr>
      </w:pPr>
      <w:r w:rsidRPr="00520AED">
        <w:rPr>
          <w:rtl/>
        </w:rPr>
        <w:t>[847] وإلى ابن أبي أويس</w:t>
      </w:r>
      <w:r>
        <w:rPr>
          <w:rtl/>
        </w:rPr>
        <w:t>:</w:t>
      </w:r>
    </w:p>
    <w:p w:rsidR="00C73D10" w:rsidRPr="00A2729A" w:rsidRDefault="00C73D10" w:rsidP="00C73D10">
      <w:pPr>
        <w:pStyle w:val="libNormal"/>
        <w:rPr>
          <w:rtl/>
        </w:rPr>
      </w:pPr>
      <w:r w:rsidRPr="00A2729A">
        <w:rPr>
          <w:rtl/>
        </w:rPr>
        <w:t xml:space="preserve">مجهول في الفهرست </w:t>
      </w:r>
      <w:r w:rsidRPr="00C73D10">
        <w:rPr>
          <w:rStyle w:val="libFootnotenumChar"/>
          <w:rtl/>
        </w:rPr>
        <w:t>(6)</w:t>
      </w:r>
      <w:r>
        <w:rPr>
          <w:rtl/>
        </w:rPr>
        <w:t>.</w:t>
      </w:r>
    </w:p>
    <w:p w:rsidR="00C73D10" w:rsidRPr="00C73D10" w:rsidRDefault="00C73D10" w:rsidP="00C73D10">
      <w:pPr>
        <w:pStyle w:val="libNormal"/>
        <w:rPr>
          <w:rStyle w:val="libBold2Char"/>
          <w:rtl/>
        </w:rPr>
      </w:pPr>
      <w:r w:rsidRPr="00C73D10">
        <w:rPr>
          <w:rStyle w:val="libBold2Char"/>
          <w:rtl/>
        </w:rPr>
        <w:t>[848] وإلى ابن عصام</w:t>
      </w:r>
      <w:r w:rsidRPr="00C73D10">
        <w:rPr>
          <w:rStyle w:val="libBold2Char"/>
          <w:rFonts w:hint="cs"/>
          <w:rtl/>
        </w:rPr>
        <w:t xml:space="preserve"> </w:t>
      </w:r>
      <w:r w:rsidRPr="00C73D10">
        <w:rPr>
          <w:rStyle w:val="libFootnotenumChar"/>
          <w:rtl/>
        </w:rPr>
        <w:t>(7)</w:t>
      </w:r>
      <w:r>
        <w:rPr>
          <w:rStyle w:val="libBold2Cha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(8)</w:t>
      </w:r>
      <w:r>
        <w:rPr>
          <w:rtl/>
        </w:rPr>
        <w:t>.</w:t>
      </w:r>
    </w:p>
    <w:p w:rsidR="00C73D10" w:rsidRPr="00C73D10" w:rsidRDefault="00C73D10" w:rsidP="00C73D10">
      <w:pPr>
        <w:pStyle w:val="libNormal"/>
        <w:rPr>
          <w:rStyle w:val="libBold2Char"/>
          <w:rtl/>
        </w:rPr>
      </w:pPr>
      <w:r w:rsidRPr="00C73D10">
        <w:rPr>
          <w:rStyle w:val="libBold2Char"/>
          <w:rtl/>
        </w:rPr>
        <w:t>[849] وإلى الحماني</w:t>
      </w:r>
      <w:r w:rsidRPr="00C73D10">
        <w:rPr>
          <w:rStyle w:val="libBold2Char"/>
          <w:rFonts w:hint="cs"/>
          <w:rtl/>
        </w:rPr>
        <w:t xml:space="preserve"> </w:t>
      </w:r>
      <w:r w:rsidRPr="00C73D10">
        <w:rPr>
          <w:rStyle w:val="libFootnotenumChar"/>
          <w:rtl/>
        </w:rPr>
        <w:t>(9)</w:t>
      </w:r>
      <w:r>
        <w:rPr>
          <w:rStyle w:val="libBold2Cha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أبو المفضل</w:t>
      </w:r>
      <w:r>
        <w:rPr>
          <w:rtl/>
        </w:rPr>
        <w:t>،</w:t>
      </w:r>
      <w:r w:rsidRPr="00A2729A">
        <w:rPr>
          <w:rtl/>
        </w:rPr>
        <w:t xml:space="preserve"> عن حميد في الفهرست </w:t>
      </w:r>
      <w:r w:rsidRPr="00C73D10">
        <w:rPr>
          <w:rStyle w:val="libFootnotenumChar"/>
          <w:rtl/>
        </w:rPr>
        <w:t>(10)</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يلاحظ</w:t>
      </w:r>
    </w:p>
    <w:p w:rsidR="00C73D10" w:rsidRPr="00A2729A" w:rsidRDefault="00C73D10" w:rsidP="00C73D10">
      <w:pPr>
        <w:pStyle w:val="libFootnote0"/>
        <w:rPr>
          <w:rtl/>
        </w:rPr>
      </w:pPr>
      <w:r w:rsidRPr="00A2729A">
        <w:rPr>
          <w:rtl/>
        </w:rPr>
        <w:t>(2) يلاحظ</w:t>
      </w:r>
    </w:p>
    <w:p w:rsidR="00C73D10" w:rsidRPr="00A2729A" w:rsidRDefault="00C73D10" w:rsidP="00C73D10">
      <w:pPr>
        <w:pStyle w:val="libFootnote0"/>
        <w:rPr>
          <w:rtl/>
        </w:rPr>
      </w:pPr>
      <w:r w:rsidRPr="00A2729A">
        <w:rPr>
          <w:rtl/>
        </w:rPr>
        <w:t>(3) يلاحظ</w:t>
      </w:r>
    </w:p>
    <w:p w:rsidR="00C73D10" w:rsidRPr="00A2729A" w:rsidRDefault="00C73D10" w:rsidP="00C73D10">
      <w:pPr>
        <w:pStyle w:val="libFootnote0"/>
        <w:rPr>
          <w:rtl/>
        </w:rPr>
      </w:pPr>
      <w:r w:rsidRPr="00A2729A">
        <w:rPr>
          <w:rtl/>
        </w:rPr>
        <w:t>(4) يلاحظ</w:t>
      </w:r>
    </w:p>
    <w:p w:rsidR="00C73D10" w:rsidRPr="00A2729A" w:rsidRDefault="00C73D10" w:rsidP="00C73D10">
      <w:pPr>
        <w:pStyle w:val="libFootnote0"/>
        <w:rPr>
          <w:rtl/>
        </w:rPr>
      </w:pPr>
      <w:r w:rsidRPr="00A2729A">
        <w:rPr>
          <w:rtl/>
        </w:rPr>
        <w:t>(5) فهرست الشيخ</w:t>
      </w:r>
      <w:r>
        <w:rPr>
          <w:rtl/>
        </w:rPr>
        <w:t>:</w:t>
      </w:r>
      <w:r w:rsidRPr="00A2729A">
        <w:rPr>
          <w:rtl/>
        </w:rPr>
        <w:t xml:space="preserve"> 185 / 833</w:t>
      </w:r>
      <w:r>
        <w:rPr>
          <w:rtl/>
        </w:rPr>
        <w:t>،</w:t>
      </w:r>
      <w:r w:rsidRPr="00A2729A">
        <w:rPr>
          <w:rtl/>
        </w:rPr>
        <w:t xml:space="preserve"> والطريق ضعيف بأبي المفضل</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194 / 907</w:t>
      </w:r>
      <w:r>
        <w:rPr>
          <w:rtl/>
        </w:rPr>
        <w:t>،</w:t>
      </w:r>
      <w:r w:rsidRPr="00A2729A">
        <w:rPr>
          <w:rtl/>
        </w:rPr>
        <w:t xml:space="preserve"> والطريق مجهول بموسى بن أبي موسى الكوفي ؛ لعدم معرفة حاله فيما لدينا من كتب الرجال</w:t>
      </w:r>
      <w:r>
        <w:rPr>
          <w:rtl/>
        </w:rPr>
        <w:t>،</w:t>
      </w:r>
      <w:r w:rsidRPr="00A2729A">
        <w:rPr>
          <w:rtl/>
        </w:rPr>
        <w:t xml:space="preserve"> وقد سبق وقوعه في الطريق [754]</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ذكره النجاشي في رجاله</w:t>
      </w:r>
      <w:r>
        <w:rPr>
          <w:rtl/>
        </w:rPr>
        <w:t>:</w:t>
      </w:r>
      <w:r w:rsidRPr="00A2729A">
        <w:rPr>
          <w:rtl/>
        </w:rPr>
        <w:t xml:space="preserve"> 460 / 1258 في باب الكنى بعنوان</w:t>
      </w:r>
      <w:r>
        <w:rPr>
          <w:rtl/>
        </w:rPr>
        <w:t>:</w:t>
      </w:r>
      <w:r w:rsidRPr="00A2729A">
        <w:rPr>
          <w:rtl/>
        </w:rPr>
        <w:t xml:space="preserve"> « أبو عصام »</w:t>
      </w:r>
      <w:r>
        <w:rPr>
          <w:rtl/>
        </w:rPr>
        <w:t>،</w:t>
      </w:r>
      <w:r w:rsidRPr="00A2729A">
        <w:rPr>
          <w:rtl/>
        </w:rPr>
        <w:t xml:space="preserve"> ونسب له كتاب النوادر</w:t>
      </w:r>
      <w:r>
        <w:rPr>
          <w:rtl/>
        </w:rPr>
        <w:t>،</w:t>
      </w:r>
      <w:r w:rsidRPr="00A2729A">
        <w:rPr>
          <w:rtl/>
        </w:rPr>
        <w:t xml:space="preserve"> أما الشيخ في الفهرست فقد ذكره كما هنا قائلاً</w:t>
      </w:r>
      <w:r>
        <w:rPr>
          <w:rtl/>
        </w:rPr>
        <w:t>:</w:t>
      </w:r>
      <w:r w:rsidRPr="00A2729A">
        <w:rPr>
          <w:rtl/>
        </w:rPr>
        <w:t xml:space="preserve"> له نوادر</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194 / 908</w:t>
      </w:r>
      <w:r>
        <w:rPr>
          <w:rtl/>
        </w:rPr>
        <w:t>،</w:t>
      </w:r>
      <w:r w:rsidRPr="00A2729A">
        <w:rPr>
          <w:rtl/>
        </w:rPr>
        <w:t xml:space="preserve"> والطريق ضعيف بأبي المفضل</w:t>
      </w:r>
      <w:r>
        <w:rPr>
          <w:rtl/>
        </w:rPr>
        <w:t>.</w:t>
      </w:r>
    </w:p>
    <w:p w:rsidR="00C73D10" w:rsidRPr="00A2729A" w:rsidRDefault="00C73D10" w:rsidP="00C73D10">
      <w:pPr>
        <w:pStyle w:val="libFootnote0"/>
        <w:rPr>
          <w:rtl/>
        </w:rPr>
      </w:pPr>
      <w:r w:rsidRPr="00A2729A">
        <w:rPr>
          <w:rtl/>
        </w:rPr>
        <w:t>(9) اسمه</w:t>
      </w:r>
      <w:r>
        <w:rPr>
          <w:rtl/>
        </w:rPr>
        <w:t>:</w:t>
      </w:r>
      <w:r w:rsidRPr="00A2729A">
        <w:rPr>
          <w:rtl/>
        </w:rPr>
        <w:t xml:space="preserve"> يحيى بن عبد الحميد الحماني</w:t>
      </w:r>
      <w:r>
        <w:rPr>
          <w:rtl/>
        </w:rPr>
        <w:t>،</w:t>
      </w:r>
      <w:r w:rsidRPr="00A2729A">
        <w:rPr>
          <w:rtl/>
        </w:rPr>
        <w:t xml:space="preserve"> وقد تقدم في الأسماء برقم الطريق [754]</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193 / 903</w:t>
      </w:r>
      <w:r>
        <w:rPr>
          <w:rtl/>
        </w:rPr>
        <w:t>،</w:t>
      </w:r>
      <w:r w:rsidRPr="00A2729A">
        <w:rPr>
          <w:rtl/>
        </w:rPr>
        <w:t xml:space="preserve"> والطريق ضعيف بأبي المفضل</w:t>
      </w:r>
      <w:r>
        <w:rPr>
          <w:rtl/>
        </w:rPr>
        <w:t>.</w:t>
      </w:r>
    </w:p>
    <w:p w:rsidR="00C73D10" w:rsidRDefault="00C73D10" w:rsidP="00C73D10">
      <w:pPr>
        <w:pStyle w:val="libBold2"/>
        <w:rPr>
          <w:rtl/>
        </w:rPr>
      </w:pPr>
      <w:r>
        <w:rPr>
          <w:rtl/>
          <w:lang w:bidi="ar-IQ"/>
        </w:rPr>
        <w:br w:type="page"/>
      </w:r>
    </w:p>
    <w:p w:rsidR="00C73D10" w:rsidRPr="00C73D10" w:rsidRDefault="00C73D10" w:rsidP="00C73D10">
      <w:pPr>
        <w:pStyle w:val="libBold2"/>
        <w:rPr>
          <w:rStyle w:val="libBold2Char"/>
          <w:rtl/>
        </w:rPr>
      </w:pPr>
      <w:r w:rsidRPr="00520AED">
        <w:rPr>
          <w:rtl/>
        </w:rPr>
        <w:lastRenderedPageBreak/>
        <w:t>[850] وإلى الخشاب</w:t>
      </w:r>
      <w:r>
        <w:rPr>
          <w:rFonts w:hint="cs"/>
          <w:rtl/>
        </w:rPr>
        <w:t xml:space="preserve"> </w:t>
      </w:r>
      <w:r w:rsidRPr="00C73D10">
        <w:rPr>
          <w:rStyle w:val="libFootnotenumChar"/>
          <w:rtl/>
        </w:rPr>
        <w:t>(1)</w:t>
      </w:r>
      <w:r>
        <w:rPr>
          <w:rFonts w:hint="cs"/>
          <w:rtl/>
          <w:lang w:bidi="fa-IR"/>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البيّنتين يتقابلان</w:t>
      </w:r>
      <w:r>
        <w:rPr>
          <w:rtl/>
        </w:rPr>
        <w:t>،</w:t>
      </w:r>
      <w:r w:rsidRPr="00A2729A">
        <w:rPr>
          <w:rtl/>
        </w:rPr>
        <w:t xml:space="preserve"> في الحديث الأول </w:t>
      </w:r>
      <w:r w:rsidRPr="00C73D10">
        <w:rPr>
          <w:rStyle w:val="libFootnotenumChar"/>
          <w:rtl/>
        </w:rPr>
        <w:t>(2)</w:t>
      </w:r>
      <w:r>
        <w:rPr>
          <w:rtl/>
        </w:rPr>
        <w:t>.</w:t>
      </w:r>
      <w:r w:rsidRPr="00A2729A">
        <w:rPr>
          <w:rtl/>
        </w:rPr>
        <w:t xml:space="preserve"> وفي باب اللعان</w:t>
      </w:r>
      <w:r>
        <w:rPr>
          <w:rtl/>
        </w:rPr>
        <w:t>،</w:t>
      </w:r>
      <w:r w:rsidRPr="00A2729A">
        <w:rPr>
          <w:rtl/>
        </w:rPr>
        <w:t xml:space="preserve"> في الحديث السادس والعشرين </w:t>
      </w:r>
      <w:r w:rsidRPr="00C73D10">
        <w:rPr>
          <w:rStyle w:val="libFootnotenumChar"/>
          <w:rtl/>
        </w:rPr>
        <w:t>(3)</w:t>
      </w:r>
      <w:r>
        <w:rPr>
          <w:rtl/>
        </w:rPr>
        <w:t>.</w:t>
      </w:r>
      <w:r w:rsidRPr="00A2729A">
        <w:rPr>
          <w:rtl/>
        </w:rPr>
        <w:t xml:space="preserve"> وفي باب الصيد والذكاة</w:t>
      </w:r>
      <w:r>
        <w:rPr>
          <w:rtl/>
        </w:rPr>
        <w:t>،</w:t>
      </w:r>
      <w:r w:rsidRPr="00A2729A">
        <w:rPr>
          <w:rtl/>
        </w:rPr>
        <w:t xml:space="preserve"> قريباً من الآخر بسبعين حديثاً </w:t>
      </w:r>
      <w:r w:rsidRPr="00C73D10">
        <w:rPr>
          <w:rStyle w:val="libFootnotenumChar"/>
          <w:rtl/>
        </w:rPr>
        <w:t>(4)</w:t>
      </w:r>
      <w:r>
        <w:rPr>
          <w:rtl/>
        </w:rPr>
        <w:t>.</w:t>
      </w:r>
    </w:p>
    <w:p w:rsidR="00C73D10" w:rsidRPr="00A2729A" w:rsidRDefault="00C73D10" w:rsidP="00C73D10">
      <w:pPr>
        <w:pStyle w:val="libNormal"/>
        <w:rPr>
          <w:rtl/>
        </w:rPr>
      </w:pPr>
      <w:r>
        <w:rPr>
          <w:rtl/>
        </w:rPr>
        <w:t>قلت:</w:t>
      </w:r>
      <w:r w:rsidRPr="00A2729A">
        <w:rPr>
          <w:rtl/>
        </w:rPr>
        <w:t xml:space="preserve"> اسمه</w:t>
      </w:r>
      <w:r>
        <w:rPr>
          <w:rtl/>
        </w:rPr>
        <w:t>:</w:t>
      </w:r>
      <w:r w:rsidRPr="00A2729A">
        <w:rPr>
          <w:rtl/>
        </w:rPr>
        <w:t xml:space="preserve"> حسن بن موسى</w:t>
      </w:r>
      <w:r>
        <w:rPr>
          <w:rtl/>
        </w:rPr>
        <w:t>،</w:t>
      </w:r>
      <w:r w:rsidRPr="00A2729A">
        <w:rPr>
          <w:rtl/>
        </w:rPr>
        <w:t xml:space="preserve"> وقد تقدم </w:t>
      </w:r>
      <w:r w:rsidRPr="00C73D10">
        <w:rPr>
          <w:rStyle w:val="libFootnotenumChar"/>
          <w:rtl/>
        </w:rPr>
        <w:t>(5)</w:t>
      </w:r>
      <w:r>
        <w:rPr>
          <w:rtl/>
        </w:rPr>
        <w:t>،</w:t>
      </w:r>
      <w:r w:rsidRPr="00A2729A">
        <w:rPr>
          <w:rtl/>
        </w:rPr>
        <w:t xml:space="preserve"> </w:t>
      </w:r>
      <w:r>
        <w:rPr>
          <w:rtl/>
        </w:rPr>
        <w:t>انتهى.</w:t>
      </w:r>
    </w:p>
    <w:p w:rsidR="00C73D10" w:rsidRPr="00C73D10" w:rsidRDefault="00C73D10" w:rsidP="00C73D10">
      <w:pPr>
        <w:pStyle w:val="libNormal"/>
        <w:rPr>
          <w:rStyle w:val="libBold2Char"/>
          <w:rtl/>
        </w:rPr>
      </w:pPr>
      <w:r w:rsidRPr="00C73D10">
        <w:rPr>
          <w:rStyle w:val="libBold2Char"/>
          <w:rtl/>
        </w:rPr>
        <w:t>[851] وإلى الخيبري</w:t>
      </w:r>
      <w:r w:rsidRPr="00C73D10">
        <w:rPr>
          <w:rStyle w:val="libBold2Char"/>
          <w:rFonts w:hint="cs"/>
          <w:rtl/>
        </w:rPr>
        <w:t xml:space="preserve"> </w:t>
      </w:r>
      <w:r w:rsidRPr="00C73D10">
        <w:rPr>
          <w:rStyle w:val="libFootnotenumChar"/>
          <w:rtl/>
        </w:rPr>
        <w:t>(6)</w:t>
      </w:r>
      <w:r>
        <w:rPr>
          <w:rStyle w:val="libBold2Char"/>
          <w:rFonts w:hint="cs"/>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(7)</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صحيح في التهذيب</w:t>
      </w:r>
      <w:r>
        <w:rPr>
          <w:rtl/>
        </w:rPr>
        <w:t>،</w:t>
      </w:r>
      <w:r w:rsidRPr="00A2729A">
        <w:rPr>
          <w:rtl/>
        </w:rPr>
        <w:t xml:space="preserve"> في باب فضل زيارة أبي عبد الله الحسين ابن علي </w:t>
      </w:r>
      <w:r>
        <w:rPr>
          <w:rtl/>
        </w:rPr>
        <w:t>(</w:t>
      </w:r>
      <w:r w:rsidRPr="00A2729A">
        <w:rPr>
          <w:rtl/>
        </w:rPr>
        <w:t>عليهما السّلام</w:t>
      </w:r>
      <w:r>
        <w:rPr>
          <w:rtl/>
        </w:rPr>
        <w:t>)،</w:t>
      </w:r>
      <w:r w:rsidRPr="00A2729A">
        <w:rPr>
          <w:rtl/>
        </w:rPr>
        <w:t xml:space="preserve"> في الحديث الثالث عشر </w:t>
      </w:r>
      <w:r w:rsidRPr="00C73D10">
        <w:rPr>
          <w:rStyle w:val="libFootnotenumChar"/>
          <w:rtl/>
        </w:rPr>
        <w:t>(8)</w:t>
      </w:r>
      <w:r>
        <w:rPr>
          <w:rtl/>
        </w:rPr>
        <w:t>.</w:t>
      </w:r>
    </w:p>
    <w:p w:rsidR="00C73D10" w:rsidRPr="00A2729A" w:rsidRDefault="00C73D10" w:rsidP="00C73D10">
      <w:pPr>
        <w:pStyle w:val="libNormal"/>
        <w:rPr>
          <w:rtl/>
        </w:rPr>
      </w:pPr>
      <w:r w:rsidRPr="00A2729A">
        <w:rPr>
          <w:rtl/>
        </w:rPr>
        <w:t>وإليه حسن</w:t>
      </w:r>
      <w:r>
        <w:rPr>
          <w:rtl/>
        </w:rPr>
        <w:t>،</w:t>
      </w:r>
      <w:r w:rsidRPr="00A2729A">
        <w:rPr>
          <w:rtl/>
        </w:rPr>
        <w:t xml:space="preserve"> في باب زيارة سيدنا رسول الله </w:t>
      </w:r>
      <w:r w:rsidRPr="00C73D10">
        <w:rPr>
          <w:rStyle w:val="libAlaemChar"/>
          <w:rtl/>
        </w:rPr>
        <w:t>صلى‌الله‌عليه‌وآله‌وسلم</w:t>
      </w:r>
      <w:r>
        <w:rPr>
          <w:rtl/>
        </w:rPr>
        <w:t>،</w:t>
      </w:r>
      <w:r w:rsidRPr="00A2729A">
        <w:rPr>
          <w:rtl/>
        </w:rPr>
        <w:t xml:space="preserve"> في الحديث الحادي عشر </w:t>
      </w:r>
      <w:r w:rsidRPr="00C73D10">
        <w:rPr>
          <w:rStyle w:val="libFootnotenumChar"/>
          <w:rtl/>
        </w:rPr>
        <w:t>(9)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اسمه</w:t>
      </w:r>
      <w:r>
        <w:rPr>
          <w:rtl/>
        </w:rPr>
        <w:t>:</w:t>
      </w:r>
      <w:r w:rsidRPr="00A2729A">
        <w:rPr>
          <w:rtl/>
        </w:rPr>
        <w:t xml:space="preserve"> الحسن بن موسى</w:t>
      </w:r>
      <w:r>
        <w:rPr>
          <w:rtl/>
        </w:rPr>
        <w:t>،</w:t>
      </w:r>
      <w:r w:rsidRPr="00A2729A">
        <w:rPr>
          <w:rtl/>
        </w:rPr>
        <w:t xml:space="preserve"> وقد تقدم في الأسماء</w:t>
      </w:r>
      <w:r>
        <w:rPr>
          <w:rtl/>
        </w:rPr>
        <w:t>،</w:t>
      </w:r>
      <w:r w:rsidRPr="00A2729A">
        <w:rPr>
          <w:rtl/>
        </w:rPr>
        <w:t xml:space="preserve"> وستأتي الإشارة إليه لاحقاً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(2) تهذيب الأحكام 6</w:t>
      </w:r>
      <w:r>
        <w:rPr>
          <w:rtl/>
        </w:rPr>
        <w:t>:</w:t>
      </w:r>
      <w:r w:rsidRPr="00A2729A">
        <w:rPr>
          <w:rtl/>
        </w:rPr>
        <w:t xml:space="preserve"> 233 / 570</w:t>
      </w:r>
      <w:r>
        <w:rPr>
          <w:rtl/>
        </w:rPr>
        <w:t>.</w:t>
      </w:r>
    </w:p>
    <w:p w:rsidR="00C73D10" w:rsidRPr="00A2729A" w:rsidRDefault="00C73D10" w:rsidP="00C73D10">
      <w:pPr>
        <w:pStyle w:val="libFootnote0"/>
        <w:rPr>
          <w:rtl/>
        </w:rPr>
      </w:pPr>
      <w:r w:rsidRPr="00A2729A">
        <w:rPr>
          <w:rtl/>
        </w:rPr>
        <w:t>(3) تهذيب الأحكام 8</w:t>
      </w:r>
      <w:r>
        <w:rPr>
          <w:rtl/>
        </w:rPr>
        <w:t>:</w:t>
      </w:r>
      <w:r w:rsidRPr="00A2729A">
        <w:rPr>
          <w:rtl/>
        </w:rPr>
        <w:t xml:space="preserve"> 191 / 667</w:t>
      </w:r>
      <w:r>
        <w:rPr>
          <w:rtl/>
        </w:rPr>
        <w:t>.</w:t>
      </w:r>
    </w:p>
    <w:p w:rsidR="00C73D10" w:rsidRPr="00A2729A" w:rsidRDefault="00C73D10" w:rsidP="00C73D10">
      <w:pPr>
        <w:pStyle w:val="libFootnote0"/>
        <w:rPr>
          <w:rtl/>
        </w:rPr>
      </w:pPr>
      <w:r w:rsidRPr="00A2729A">
        <w:rPr>
          <w:rtl/>
        </w:rPr>
        <w:t>(4) تهذيب الأحكام 9</w:t>
      </w:r>
      <w:r>
        <w:rPr>
          <w:rtl/>
        </w:rPr>
        <w:t>:</w:t>
      </w:r>
      <w:r w:rsidRPr="00A2729A">
        <w:rPr>
          <w:rtl/>
        </w:rPr>
        <w:t xml:space="preserve"> 47 / 195</w:t>
      </w:r>
      <w:r>
        <w:rPr>
          <w:rtl/>
        </w:rPr>
        <w:t>.</w:t>
      </w:r>
    </w:p>
    <w:p w:rsidR="00C73D10" w:rsidRPr="00A2729A" w:rsidRDefault="00C73D10" w:rsidP="00C73D10">
      <w:pPr>
        <w:pStyle w:val="libFootnote0"/>
        <w:rPr>
          <w:rtl/>
        </w:rPr>
      </w:pPr>
      <w:r w:rsidRPr="00A2729A">
        <w:rPr>
          <w:rtl/>
        </w:rPr>
        <w:t>(5) تقدم برقم الطريق [198]</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(6) ذكره النجاشي في الأسماء</w:t>
      </w:r>
      <w:r>
        <w:rPr>
          <w:rtl/>
        </w:rPr>
        <w:t>:</w:t>
      </w:r>
      <w:r w:rsidRPr="00A2729A">
        <w:rPr>
          <w:rtl/>
        </w:rPr>
        <w:t xml:space="preserve"> 154 / 408 بعنوان</w:t>
      </w:r>
      <w:r>
        <w:rPr>
          <w:rtl/>
        </w:rPr>
        <w:t>:</w:t>
      </w:r>
      <w:r w:rsidRPr="00A2729A">
        <w:rPr>
          <w:rtl/>
        </w:rPr>
        <w:t xml:space="preserve"> خيبري بن علي الطحان</w:t>
      </w:r>
      <w:r>
        <w:rPr>
          <w:rtl/>
        </w:rPr>
        <w:t>،</w:t>
      </w:r>
      <w:r w:rsidRPr="00A2729A">
        <w:rPr>
          <w:rtl/>
        </w:rPr>
        <w:t xml:space="preserve"> وذكره الشيخ في الفهرست كما في العنوان</w:t>
      </w:r>
      <w:r>
        <w:rPr>
          <w:rtl/>
        </w:rPr>
        <w:t>،</w:t>
      </w:r>
      <w:r w:rsidRPr="00A2729A">
        <w:rPr>
          <w:rtl/>
        </w:rPr>
        <w:t xml:space="preserve"> وقال في جامع المقال</w:t>
      </w:r>
      <w:r>
        <w:rPr>
          <w:rtl/>
        </w:rPr>
        <w:t>:</w:t>
      </w:r>
      <w:r w:rsidRPr="00A2729A">
        <w:rPr>
          <w:rtl/>
        </w:rPr>
        <w:t xml:space="preserve"> 161</w:t>
      </w:r>
      <w:r>
        <w:rPr>
          <w:rtl/>
        </w:rPr>
        <w:t>:</w:t>
      </w:r>
      <w:r w:rsidRPr="00A2729A">
        <w:rPr>
          <w:rtl/>
        </w:rPr>
        <w:t xml:space="preserve"> « الخيبري</w:t>
      </w:r>
      <w:r>
        <w:rPr>
          <w:rtl/>
        </w:rPr>
        <w:t>:</w:t>
      </w:r>
      <w:r w:rsidRPr="00A2729A">
        <w:rPr>
          <w:rtl/>
        </w:rPr>
        <w:t xml:space="preserve"> اسم رجل من الرواة</w:t>
      </w:r>
      <w:r>
        <w:rPr>
          <w:rtl/>
        </w:rPr>
        <w:t>،</w:t>
      </w:r>
      <w:r w:rsidRPr="00A2729A">
        <w:rPr>
          <w:rtl/>
        </w:rPr>
        <w:t xml:space="preserve"> كأن نسبته إلى خيبر</w:t>
      </w:r>
      <w:r>
        <w:rPr>
          <w:rtl/>
        </w:rPr>
        <w:t>،</w:t>
      </w:r>
      <w:r w:rsidRPr="00A2729A">
        <w:rPr>
          <w:rtl/>
        </w:rPr>
        <w:t xml:space="preserve"> حصن يقرب من المدينة »</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193 / 999</w:t>
      </w:r>
      <w:r>
        <w:rPr>
          <w:rtl/>
        </w:rPr>
        <w:t>.</w:t>
      </w:r>
    </w:p>
    <w:p w:rsidR="00C73D10" w:rsidRPr="00A2729A" w:rsidRDefault="00C73D10" w:rsidP="00C73D10">
      <w:pPr>
        <w:pStyle w:val="libFootnote0"/>
        <w:rPr>
          <w:rtl/>
        </w:rPr>
      </w:pPr>
      <w:r w:rsidRPr="00A2729A">
        <w:rPr>
          <w:rtl/>
        </w:rPr>
        <w:t>(8) تهذيب الأحكام 6</w:t>
      </w:r>
      <w:r>
        <w:rPr>
          <w:rtl/>
        </w:rPr>
        <w:t>:</w:t>
      </w:r>
      <w:r w:rsidRPr="00A2729A">
        <w:rPr>
          <w:rtl/>
        </w:rPr>
        <w:t xml:space="preserve"> 45 / 98</w:t>
      </w:r>
      <w:r>
        <w:rPr>
          <w:rtl/>
        </w:rPr>
        <w:t>.</w:t>
      </w:r>
    </w:p>
    <w:p w:rsidR="00C73D10" w:rsidRDefault="00C73D10" w:rsidP="00C73D10">
      <w:pPr>
        <w:pStyle w:val="libFootnote0"/>
        <w:rPr>
          <w:rtl/>
        </w:rPr>
      </w:pPr>
      <w:r w:rsidRPr="00A2729A">
        <w:rPr>
          <w:rtl/>
        </w:rPr>
        <w:t>(9) تهذيب الأحكام 6</w:t>
      </w:r>
      <w:r>
        <w:rPr>
          <w:rtl/>
        </w:rPr>
        <w:t>:</w:t>
      </w:r>
      <w:r w:rsidRPr="00A2729A">
        <w:rPr>
          <w:rtl/>
        </w:rPr>
        <w:t xml:space="preserve"> 9 / 18</w:t>
      </w:r>
      <w:r>
        <w:rPr>
          <w:rtl/>
        </w:rPr>
        <w:t>،</w:t>
      </w:r>
      <w:r w:rsidRPr="00A2729A">
        <w:rPr>
          <w:rtl/>
        </w:rPr>
        <w:t xml:space="preserve"> وقد رواه عن محمّد بن أحمد بن داود</w:t>
      </w:r>
      <w:r>
        <w:rPr>
          <w:rtl/>
        </w:rPr>
        <w:t>،</w:t>
      </w:r>
      <w:r w:rsidRPr="00A2729A">
        <w:rPr>
          <w:rtl/>
        </w:rPr>
        <w:t xml:space="preserve"> عن علي ابن حبشي بن قوني</w:t>
      </w:r>
      <w:r>
        <w:rPr>
          <w:rtl/>
        </w:rPr>
        <w:t>،</w:t>
      </w:r>
      <w:r w:rsidRPr="00A2729A">
        <w:rPr>
          <w:rtl/>
        </w:rPr>
        <w:t xml:space="preserve"> عن علي بن سليمان الزراري</w:t>
      </w:r>
      <w:r>
        <w:rPr>
          <w:rtl/>
        </w:rPr>
        <w:t>،</w:t>
      </w:r>
      <w:r w:rsidRPr="00A2729A">
        <w:rPr>
          <w:rtl/>
        </w:rPr>
        <w:t xml:space="preserve"> عن محمّد بن الحسين بن</w:t>
      </w:r>
    </w:p>
    <w:p w:rsidR="00C73D10" w:rsidRDefault="00C73D10" w:rsidP="00C73D10">
      <w:pPr>
        <w:pStyle w:val="libBold2"/>
        <w:rPr>
          <w:rtl/>
        </w:rPr>
      </w:pPr>
      <w:r>
        <w:rPr>
          <w:rtl/>
          <w:lang w:bidi="ar-IQ"/>
        </w:rPr>
        <w:br w:type="page"/>
      </w:r>
    </w:p>
    <w:p w:rsidR="00C73D10" w:rsidRDefault="00C73D10" w:rsidP="00C73D10">
      <w:pPr>
        <w:pStyle w:val="libBold2"/>
        <w:rPr>
          <w:rtl/>
        </w:rPr>
      </w:pPr>
      <w:r w:rsidRPr="00520AED">
        <w:rPr>
          <w:rtl/>
        </w:rPr>
        <w:lastRenderedPageBreak/>
        <w:t>[852] وإلى السكوني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كيفية الصلاة</w:t>
      </w:r>
      <w:r>
        <w:rPr>
          <w:rtl/>
        </w:rPr>
        <w:t>،</w:t>
      </w:r>
      <w:r w:rsidRPr="00A2729A">
        <w:rPr>
          <w:rtl/>
        </w:rPr>
        <w:t xml:space="preserve"> من أبواب الزيادات</w:t>
      </w:r>
      <w:r>
        <w:rPr>
          <w:rtl/>
        </w:rPr>
        <w:t>،</w:t>
      </w:r>
      <w:r w:rsidRPr="00A2729A">
        <w:rPr>
          <w:rtl/>
        </w:rPr>
        <w:t xml:space="preserve"> في الحديث المائة والخامس والستين </w:t>
      </w:r>
      <w:r w:rsidRPr="00C73D10">
        <w:rPr>
          <w:rStyle w:val="libFootnotenumChar"/>
          <w:rtl/>
        </w:rPr>
        <w:t>(1)</w:t>
      </w:r>
      <w:r>
        <w:rPr>
          <w:rtl/>
        </w:rPr>
        <w:t>.</w:t>
      </w:r>
    </w:p>
    <w:p w:rsidR="00C73D10" w:rsidRPr="00A2729A" w:rsidRDefault="00C73D10" w:rsidP="00C73D10">
      <w:pPr>
        <w:pStyle w:val="libNormal"/>
        <w:rPr>
          <w:rtl/>
        </w:rPr>
      </w:pPr>
      <w:r>
        <w:rPr>
          <w:rtl/>
        </w:rPr>
        <w:t>قلت:</w:t>
      </w:r>
      <w:r w:rsidRPr="00A2729A">
        <w:rPr>
          <w:rtl/>
        </w:rPr>
        <w:t xml:space="preserve"> اسمه</w:t>
      </w:r>
      <w:r>
        <w:rPr>
          <w:rtl/>
        </w:rPr>
        <w:t>:</w:t>
      </w:r>
      <w:r w:rsidRPr="00A2729A">
        <w:rPr>
          <w:rtl/>
        </w:rPr>
        <w:t xml:space="preserve"> إسماعيل بن أبي زياد</w:t>
      </w:r>
      <w:r>
        <w:rPr>
          <w:rtl/>
        </w:rPr>
        <w:t>،</w:t>
      </w:r>
      <w:r w:rsidRPr="00A2729A">
        <w:rPr>
          <w:rtl/>
        </w:rPr>
        <w:t xml:space="preserve"> وقد مرّ في الأسماء </w:t>
      </w:r>
      <w:r w:rsidRPr="00C73D10">
        <w:rPr>
          <w:rStyle w:val="libFootnotenumChar"/>
          <w:rtl/>
        </w:rPr>
        <w:t>(2)</w:t>
      </w:r>
      <w:r>
        <w:rPr>
          <w:rtl/>
        </w:rPr>
        <w:t>،</w:t>
      </w:r>
      <w:r w:rsidRPr="00A2729A">
        <w:rPr>
          <w:rtl/>
        </w:rPr>
        <w:t xml:space="preserve"> </w:t>
      </w:r>
      <w:r>
        <w:rPr>
          <w:rtl/>
        </w:rPr>
        <w:t>انتهى.</w:t>
      </w:r>
    </w:p>
    <w:p w:rsidR="00C73D10" w:rsidRDefault="00C73D10" w:rsidP="00C73D10">
      <w:pPr>
        <w:pStyle w:val="libBold2"/>
        <w:rPr>
          <w:rtl/>
        </w:rPr>
      </w:pPr>
      <w:r w:rsidRPr="00520AED">
        <w:rPr>
          <w:rtl/>
        </w:rPr>
        <w:t>[853] وإلى السياري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حكم العلاج للصائم</w:t>
      </w:r>
      <w:r>
        <w:rPr>
          <w:rtl/>
        </w:rPr>
        <w:t>،</w:t>
      </w:r>
      <w:r w:rsidRPr="00A2729A">
        <w:rPr>
          <w:rtl/>
        </w:rPr>
        <w:t xml:space="preserve"> في الحديث السابع والعشرين </w:t>
      </w:r>
      <w:r w:rsidRPr="00C73D10">
        <w:rPr>
          <w:rStyle w:val="libFootnotenumChar"/>
          <w:rtl/>
        </w:rPr>
        <w:t>(3)</w:t>
      </w:r>
      <w:r>
        <w:rPr>
          <w:rtl/>
        </w:rPr>
        <w:t>.</w:t>
      </w:r>
    </w:p>
    <w:p w:rsidR="00C73D10" w:rsidRPr="00A2729A" w:rsidRDefault="00C73D10" w:rsidP="00C73D10">
      <w:pPr>
        <w:pStyle w:val="libNormal"/>
        <w:rPr>
          <w:rtl/>
        </w:rPr>
      </w:pPr>
      <w:r w:rsidRPr="00A2729A">
        <w:rPr>
          <w:rtl/>
        </w:rPr>
        <w:t>قلت</w:t>
      </w:r>
      <w:r>
        <w:rPr>
          <w:rtl/>
        </w:rPr>
        <w:t>:</w:t>
      </w:r>
      <w:r w:rsidRPr="00A2729A">
        <w:rPr>
          <w:rtl/>
        </w:rPr>
        <w:t xml:space="preserve"> اسمه</w:t>
      </w:r>
      <w:r>
        <w:rPr>
          <w:rtl/>
        </w:rPr>
        <w:t>:</w:t>
      </w:r>
      <w:r w:rsidRPr="00A2729A">
        <w:rPr>
          <w:rtl/>
        </w:rPr>
        <w:t xml:space="preserve"> أحمد بن محمّد بن سيّار</w:t>
      </w:r>
      <w:r>
        <w:rPr>
          <w:rtl/>
        </w:rPr>
        <w:t>،</w:t>
      </w:r>
      <w:r w:rsidRPr="00A2729A">
        <w:rPr>
          <w:rtl/>
        </w:rPr>
        <w:t xml:space="preserve"> وقد مرّ في الأسماء </w:t>
      </w:r>
      <w:r w:rsidRPr="00C73D10">
        <w:rPr>
          <w:rStyle w:val="libFootnotenumChar"/>
          <w:rtl/>
        </w:rPr>
        <w:t>(4)</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[854] وإلى الغفاري</w:t>
      </w:r>
      <w:r>
        <w:rPr>
          <w:rtl/>
        </w:rPr>
        <w:t>:</w:t>
      </w:r>
    </w:p>
    <w:p w:rsidR="00C73D10" w:rsidRPr="00A2729A" w:rsidRDefault="00C73D10" w:rsidP="00C73D10">
      <w:pPr>
        <w:pStyle w:val="libNormal"/>
        <w:rPr>
          <w:rtl/>
        </w:rPr>
      </w:pPr>
      <w:r w:rsidRPr="00A2729A">
        <w:rPr>
          <w:rtl/>
        </w:rPr>
        <w:t>فيه</w:t>
      </w:r>
      <w:r>
        <w:rPr>
          <w:rtl/>
        </w:rPr>
        <w:t>:</w:t>
      </w:r>
      <w:r w:rsidRPr="00A2729A">
        <w:rPr>
          <w:rtl/>
        </w:rPr>
        <w:t xml:space="preserve"> ابن أبي جيد في الفهرست </w:t>
      </w:r>
      <w:r w:rsidRPr="00C73D10">
        <w:rPr>
          <w:rStyle w:val="libFootnotenumChar"/>
          <w:rtl/>
        </w:rPr>
        <w:t>(5)</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أبي الخطاب</w:t>
      </w:r>
      <w:r>
        <w:rPr>
          <w:rtl/>
        </w:rPr>
        <w:t>،</w:t>
      </w:r>
      <w:r w:rsidRPr="00A2729A">
        <w:rPr>
          <w:rtl/>
        </w:rPr>
        <w:t xml:space="preserve"> عن محمّد بن إسماعيل</w:t>
      </w:r>
      <w:r>
        <w:rPr>
          <w:rtl/>
        </w:rPr>
        <w:t>،</w:t>
      </w:r>
      <w:r w:rsidRPr="00A2729A">
        <w:rPr>
          <w:rtl/>
        </w:rPr>
        <w:t xml:space="preserve"> عن الخيبري</w:t>
      </w:r>
      <w:r>
        <w:rPr>
          <w:rtl/>
        </w:rPr>
        <w:t>.</w:t>
      </w:r>
    </w:p>
    <w:p w:rsidR="00C73D10" w:rsidRPr="00A2729A" w:rsidRDefault="00C73D10" w:rsidP="00C73D10">
      <w:pPr>
        <w:pStyle w:val="libFootnote"/>
        <w:rPr>
          <w:rtl/>
          <w:lang w:bidi="fa-IR"/>
        </w:rPr>
      </w:pPr>
      <w:r w:rsidRPr="00A2729A">
        <w:rPr>
          <w:rtl/>
        </w:rPr>
        <w:t>ولما كان طريق الشيخ صحيحاً إلى محمّد بن أحمد بن داود في مشيخة التهذيب كما مرّ في الطريق [579]</w:t>
      </w:r>
      <w:r>
        <w:rPr>
          <w:rtl/>
        </w:rPr>
        <w:t>،</w:t>
      </w:r>
      <w:r w:rsidRPr="00A2729A">
        <w:rPr>
          <w:rtl/>
        </w:rPr>
        <w:t xml:space="preserve"> فلا بُدّ من الفحص بهذا الطريق للتأكد من سلامة الحكم</w:t>
      </w:r>
      <w:r>
        <w:rPr>
          <w:rtl/>
        </w:rPr>
        <w:t>:</w:t>
      </w:r>
      <w:r w:rsidRPr="00A2729A">
        <w:rPr>
          <w:rtl/>
        </w:rPr>
        <w:t xml:space="preserve"> فنقول</w:t>
      </w:r>
      <w:r>
        <w:rPr>
          <w:rtl/>
        </w:rPr>
        <w:t>:</w:t>
      </w:r>
    </w:p>
    <w:p w:rsidR="00C73D10" w:rsidRPr="00A2729A" w:rsidRDefault="00C73D10" w:rsidP="00C73D10">
      <w:pPr>
        <w:pStyle w:val="libNormal"/>
        <w:rPr>
          <w:rtl/>
          <w:lang w:bidi="fa-IR"/>
        </w:rPr>
      </w:pPr>
      <w:r w:rsidRPr="00C73D10">
        <w:rPr>
          <w:rStyle w:val="libFootnoteChar"/>
          <w:rtl/>
        </w:rPr>
        <w:t>ان من وقع في طريق الشيخ إلى الخيبري في الإسناد المتقدم كلهم من المنصوص على وثاقتهم سوى علي بن حبشي بن قوني</w:t>
      </w:r>
      <w:r>
        <w:rPr>
          <w:rStyle w:val="libFootnoteChar"/>
          <w:rtl/>
        </w:rPr>
        <w:t>،</w:t>
      </w:r>
      <w:r w:rsidRPr="00C73D10">
        <w:rPr>
          <w:rStyle w:val="libFootnoteChar"/>
          <w:rtl/>
        </w:rPr>
        <w:t xml:space="preserve"> وهو من مشايخ الصدوق</w:t>
      </w:r>
      <w:r>
        <w:rPr>
          <w:rStyle w:val="libFootnoteChar"/>
          <w:rtl/>
        </w:rPr>
        <w:t>،</w:t>
      </w:r>
      <w:r w:rsidRPr="00C73D10">
        <w:rPr>
          <w:rStyle w:val="libFootnoteChar"/>
          <w:rtl/>
        </w:rPr>
        <w:t xml:space="preserve"> قال عنه الشيخ في رجاله</w:t>
      </w:r>
      <w:r>
        <w:rPr>
          <w:rStyle w:val="libFootnoteChar"/>
          <w:rtl/>
        </w:rPr>
        <w:t>:</w:t>
      </w:r>
      <w:r w:rsidRPr="00C73D10">
        <w:rPr>
          <w:rStyle w:val="libFootnoteChar"/>
          <w:rtl/>
        </w:rPr>
        <w:t xml:space="preserve"> 482 / 32 في من لم يرو عن الأئمة (</w:t>
      </w:r>
      <w:r w:rsidRPr="00C73D10">
        <w:rPr>
          <w:rStyle w:val="libAlaemChar"/>
          <w:rtl/>
        </w:rPr>
        <w:t>عليهم‌السلام</w:t>
      </w:r>
      <w:r w:rsidRPr="00C73D10">
        <w:rPr>
          <w:rStyle w:val="libFootnoteChar"/>
          <w:rtl/>
        </w:rPr>
        <w:t>)</w:t>
      </w:r>
      <w:r>
        <w:rPr>
          <w:rStyle w:val="libFootnoteChar"/>
          <w:rtl/>
        </w:rPr>
        <w:t xml:space="preserve"> -:</w:t>
      </w:r>
      <w:r w:rsidRPr="00C73D10">
        <w:rPr>
          <w:rStyle w:val="libFootnoteChar"/>
          <w:rtl/>
        </w:rPr>
        <w:t xml:space="preserve"> علي بن حبشي بن قوني الكاتب</w:t>
      </w:r>
      <w:r>
        <w:rPr>
          <w:rStyle w:val="libFootnoteChar"/>
          <w:rtl/>
        </w:rPr>
        <w:t>،</w:t>
      </w:r>
      <w:r w:rsidRPr="00C73D10">
        <w:rPr>
          <w:rStyle w:val="libFootnoteChar"/>
          <w:rtl/>
        </w:rPr>
        <w:t xml:space="preserve"> خاصي.</w:t>
      </w:r>
    </w:p>
    <w:p w:rsidR="00C73D10" w:rsidRPr="00710DA0" w:rsidRDefault="00C73D10" w:rsidP="00C73D10">
      <w:pPr>
        <w:pStyle w:val="libFootnote0"/>
        <w:rPr>
          <w:rFonts w:hint="cs"/>
          <w:rtl/>
          <w:lang w:bidi="fa-IR"/>
        </w:rPr>
      </w:pPr>
      <w:r w:rsidRPr="00C73D10">
        <w:rPr>
          <w:rStyle w:val="libFootnoteChar"/>
          <w:rtl/>
        </w:rPr>
        <w:t>وظاهر الحكم هو بالبناء على دلالة هذا اللفظ (خاصي) على المدح المعتد به</w:t>
      </w:r>
      <w:r>
        <w:rPr>
          <w:rStyle w:val="libFootnoteChar"/>
          <w:rtl/>
        </w:rPr>
        <w:t>،</w:t>
      </w:r>
      <w:r w:rsidRPr="00C73D10">
        <w:rPr>
          <w:rStyle w:val="libFootnoteChar"/>
          <w:rtl/>
        </w:rPr>
        <w:t xml:space="preserve"> وهو ما اختاره الشهيد الثاني </w:t>
      </w:r>
      <w:r w:rsidRPr="00C73D10">
        <w:rPr>
          <w:rStyle w:val="libAlaemChar"/>
          <w:rtl/>
        </w:rPr>
        <w:t>قدس‌سره</w:t>
      </w:r>
      <w:r w:rsidRPr="00C73D10">
        <w:rPr>
          <w:rStyle w:val="libFootnoteChar"/>
          <w:rtl/>
        </w:rPr>
        <w:t xml:space="preserve"> في الدراية</w:t>
      </w:r>
      <w:r>
        <w:rPr>
          <w:rStyle w:val="libFootnoteChar"/>
          <w:rtl/>
        </w:rPr>
        <w:t>:</w:t>
      </w:r>
      <w:r w:rsidRPr="00C73D10">
        <w:rPr>
          <w:rStyle w:val="libFootnoteChar"/>
          <w:rtl/>
        </w:rPr>
        <w:t xml:space="preserve"> 78</w:t>
      </w:r>
      <w:r>
        <w:rPr>
          <w:rStyle w:val="libFootnoteChar"/>
          <w:rtl/>
        </w:rPr>
        <w:t>،</w:t>
      </w:r>
      <w:r w:rsidRPr="00C73D10">
        <w:rPr>
          <w:rStyle w:val="libFootnoteChar"/>
          <w:rtl/>
        </w:rPr>
        <w:t xml:space="preserve"> ومن هنا اتضح سبب الحكم</w:t>
      </w:r>
      <w:r>
        <w:rPr>
          <w:rStyle w:val="libFootnoteChar"/>
          <w:rtl/>
        </w:rPr>
        <w:t>،</w:t>
      </w:r>
      <w:r w:rsidRPr="00C73D10">
        <w:rPr>
          <w:rStyle w:val="libFootnoteChar"/>
          <w:rtl/>
        </w:rPr>
        <w:t xml:space="preserve"> فلاحظ.</w:t>
      </w:r>
    </w:p>
    <w:p w:rsidR="00C73D10" w:rsidRPr="00A2729A" w:rsidRDefault="00C73D10" w:rsidP="00C73D10">
      <w:pPr>
        <w:pStyle w:val="libFootnote0"/>
        <w:rPr>
          <w:rtl/>
        </w:rPr>
      </w:pPr>
      <w:r w:rsidRPr="00A2729A">
        <w:rPr>
          <w:rtl/>
        </w:rPr>
        <w:t>(1) تهذيب الأحكام 2</w:t>
      </w:r>
      <w:r>
        <w:rPr>
          <w:rtl/>
        </w:rPr>
        <w:t>:</w:t>
      </w:r>
      <w:r w:rsidRPr="00A2729A">
        <w:rPr>
          <w:rtl/>
        </w:rPr>
        <w:t xml:space="preserve"> 321 / 1310</w:t>
      </w:r>
      <w:r>
        <w:rPr>
          <w:rtl/>
        </w:rPr>
        <w:t>.</w:t>
      </w:r>
    </w:p>
    <w:p w:rsidR="00C73D10" w:rsidRPr="00A2729A" w:rsidRDefault="00C73D10" w:rsidP="00C73D10">
      <w:pPr>
        <w:pStyle w:val="libFootnote0"/>
        <w:rPr>
          <w:rtl/>
        </w:rPr>
      </w:pPr>
      <w:r w:rsidRPr="00A2729A">
        <w:rPr>
          <w:rtl/>
        </w:rPr>
        <w:t>(2) تقدم برقم الطريق [91]</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(3) تهذيب الأحكام 4</w:t>
      </w:r>
      <w:r>
        <w:rPr>
          <w:rtl/>
        </w:rPr>
        <w:t>:</w:t>
      </w:r>
      <w:r w:rsidRPr="00A2729A">
        <w:rPr>
          <w:rtl/>
        </w:rPr>
        <w:t xml:space="preserve"> 263 / 789</w:t>
      </w:r>
      <w:r>
        <w:rPr>
          <w:rtl/>
        </w:rPr>
        <w:t>.</w:t>
      </w:r>
    </w:p>
    <w:p w:rsidR="00C73D10" w:rsidRPr="00A2729A" w:rsidRDefault="00C73D10" w:rsidP="00C73D10">
      <w:pPr>
        <w:pStyle w:val="libFootnote0"/>
        <w:rPr>
          <w:rtl/>
        </w:rPr>
      </w:pPr>
      <w:r w:rsidRPr="00A2729A">
        <w:rPr>
          <w:rtl/>
        </w:rPr>
        <w:t>(4) تقدم برقم الطريق [68]</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فهرست الشيخ</w:t>
      </w:r>
      <w:r>
        <w:rPr>
          <w:rtl/>
        </w:rPr>
        <w:t>:</w:t>
      </w:r>
      <w:r w:rsidRPr="00A2729A">
        <w:rPr>
          <w:rtl/>
        </w:rPr>
        <w:t xml:space="preserve"> 193 / 898</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وإليه</w:t>
      </w:r>
      <w:r>
        <w:rPr>
          <w:rtl/>
        </w:rPr>
        <w:t>:</w:t>
      </w:r>
      <w:r w:rsidRPr="00A2729A">
        <w:rPr>
          <w:rtl/>
        </w:rPr>
        <w:t xml:space="preserve"> صحيح في التهذيب</w:t>
      </w:r>
      <w:r>
        <w:rPr>
          <w:rtl/>
        </w:rPr>
        <w:t>،</w:t>
      </w:r>
      <w:r w:rsidRPr="00A2729A">
        <w:rPr>
          <w:rtl/>
        </w:rPr>
        <w:t xml:space="preserve"> في باب تلقين المحتضرين</w:t>
      </w:r>
      <w:r>
        <w:rPr>
          <w:rtl/>
        </w:rPr>
        <w:t>،</w:t>
      </w:r>
      <w:r w:rsidRPr="00A2729A">
        <w:rPr>
          <w:rtl/>
        </w:rPr>
        <w:t xml:space="preserve"> من أبواب الزيادات</w:t>
      </w:r>
      <w:r>
        <w:rPr>
          <w:rtl/>
        </w:rPr>
        <w:t>،</w:t>
      </w:r>
      <w:r w:rsidRPr="00A2729A">
        <w:rPr>
          <w:rtl/>
        </w:rPr>
        <w:t xml:space="preserve"> قريباً من الآخر بأربعة أحاديث </w:t>
      </w:r>
      <w:r w:rsidRPr="00C73D10">
        <w:rPr>
          <w:rStyle w:val="libFootnotenumChar"/>
          <w:rtl/>
        </w:rPr>
        <w:t>(1)</w:t>
      </w:r>
      <w:r>
        <w:rPr>
          <w:rtl/>
        </w:rPr>
        <w:t>.</w:t>
      </w:r>
      <w:r w:rsidRPr="00A2729A">
        <w:rPr>
          <w:rtl/>
        </w:rPr>
        <w:t xml:space="preserve"> وفي باب التلقي والحكرة</w:t>
      </w:r>
      <w:r>
        <w:rPr>
          <w:rtl/>
        </w:rPr>
        <w:t>،</w:t>
      </w:r>
      <w:r w:rsidRPr="00A2729A">
        <w:rPr>
          <w:rtl/>
        </w:rPr>
        <w:t xml:space="preserve"> في الحديث الرابع </w:t>
      </w:r>
      <w:r w:rsidRPr="00C73D10">
        <w:rPr>
          <w:rStyle w:val="libFootnotenumChar"/>
          <w:rtl/>
        </w:rPr>
        <w:t>(2)</w:t>
      </w:r>
      <w:r>
        <w:rPr>
          <w:rtl/>
        </w:rPr>
        <w:t>.</w:t>
      </w:r>
    </w:p>
    <w:p w:rsidR="00C73D10" w:rsidRPr="00A2729A" w:rsidRDefault="00C73D10" w:rsidP="00C73D10">
      <w:pPr>
        <w:pStyle w:val="libNormal"/>
        <w:rPr>
          <w:rtl/>
        </w:rPr>
      </w:pPr>
      <w:r>
        <w:rPr>
          <w:rtl/>
        </w:rPr>
        <w:t>قلت:</w:t>
      </w:r>
      <w:r w:rsidRPr="00A2729A">
        <w:rPr>
          <w:rtl/>
        </w:rPr>
        <w:t xml:space="preserve"> اسمه</w:t>
      </w:r>
      <w:r>
        <w:rPr>
          <w:rtl/>
        </w:rPr>
        <w:t>:</w:t>
      </w:r>
      <w:r w:rsidRPr="00A2729A">
        <w:rPr>
          <w:rtl/>
        </w:rPr>
        <w:t xml:space="preserve"> عبد الله بن إبراهيم الغفاري</w:t>
      </w:r>
      <w:r>
        <w:rPr>
          <w:rtl/>
        </w:rPr>
        <w:t>،</w:t>
      </w:r>
      <w:r w:rsidRPr="00A2729A">
        <w:rPr>
          <w:rtl/>
        </w:rPr>
        <w:t xml:space="preserve"> وقد مرّ </w:t>
      </w:r>
      <w:r>
        <w:rPr>
          <w:rtl/>
        </w:rPr>
        <w:t>[</w:t>
      </w:r>
      <w:r w:rsidRPr="00A2729A">
        <w:rPr>
          <w:rtl/>
        </w:rPr>
        <w:t>ت</w:t>
      </w:r>
      <w:r>
        <w:rPr>
          <w:rtl/>
        </w:rPr>
        <w:t>]</w:t>
      </w:r>
      <w:r w:rsidRPr="00A2729A">
        <w:rPr>
          <w:rtl/>
        </w:rPr>
        <w:t xml:space="preserve"> صحّة الطريق إليه </w:t>
      </w:r>
      <w:r w:rsidRPr="00C73D10">
        <w:rPr>
          <w:rStyle w:val="libFootnotenumChar"/>
          <w:rtl/>
        </w:rPr>
        <w:t>(3)</w:t>
      </w:r>
      <w:r>
        <w:rPr>
          <w:rtl/>
        </w:rPr>
        <w:t>،</w:t>
      </w:r>
      <w:r w:rsidRPr="00A2729A">
        <w:rPr>
          <w:rtl/>
        </w:rPr>
        <w:t xml:space="preserve"> </w:t>
      </w:r>
      <w:r>
        <w:rPr>
          <w:rtl/>
        </w:rPr>
        <w:t>انتهى.</w:t>
      </w:r>
    </w:p>
    <w:p w:rsidR="00C73D10" w:rsidRDefault="00C73D10" w:rsidP="00C73D10">
      <w:pPr>
        <w:pStyle w:val="libBold2"/>
        <w:rPr>
          <w:rtl/>
        </w:rPr>
      </w:pPr>
      <w:r w:rsidRPr="00520AED">
        <w:rPr>
          <w:rtl/>
        </w:rPr>
        <w:t>[855] وإلى الكناني</w:t>
      </w:r>
      <w:r>
        <w:rPr>
          <w:rtl/>
        </w:rPr>
        <w:t>:</w:t>
      </w:r>
    </w:p>
    <w:p w:rsidR="00C73D10" w:rsidRPr="00A2729A" w:rsidRDefault="00C73D10" w:rsidP="00C73D10">
      <w:pPr>
        <w:pStyle w:val="libNormal"/>
        <w:rPr>
          <w:rtl/>
        </w:rPr>
      </w:pPr>
      <w:r w:rsidRPr="00A2729A">
        <w:rPr>
          <w:rtl/>
        </w:rPr>
        <w:t>صحيح في التهذيب</w:t>
      </w:r>
      <w:r>
        <w:rPr>
          <w:rtl/>
        </w:rPr>
        <w:t>،</w:t>
      </w:r>
      <w:r w:rsidRPr="00A2729A">
        <w:rPr>
          <w:rtl/>
        </w:rPr>
        <w:t xml:space="preserve"> في باب ثواب الحج</w:t>
      </w:r>
      <w:r>
        <w:rPr>
          <w:rtl/>
        </w:rPr>
        <w:t>،</w:t>
      </w:r>
      <w:r w:rsidRPr="00A2729A">
        <w:rPr>
          <w:rtl/>
        </w:rPr>
        <w:t xml:space="preserve"> في الحديث العاشر </w:t>
      </w:r>
      <w:r w:rsidRPr="00C73D10">
        <w:rPr>
          <w:rStyle w:val="libFootnotenumChar"/>
          <w:rtl/>
        </w:rPr>
        <w:t>(4)</w:t>
      </w:r>
      <w:r>
        <w:rPr>
          <w:rtl/>
        </w:rPr>
        <w:t>.</w:t>
      </w:r>
    </w:p>
    <w:p w:rsidR="00C73D10" w:rsidRPr="00A2729A" w:rsidRDefault="00C73D10" w:rsidP="00C73D10">
      <w:pPr>
        <w:pStyle w:val="libNormal"/>
        <w:rPr>
          <w:rtl/>
        </w:rPr>
      </w:pPr>
      <w:r w:rsidRPr="00A2729A">
        <w:rPr>
          <w:rtl/>
        </w:rPr>
        <w:t>وإليه</w:t>
      </w:r>
      <w:r>
        <w:rPr>
          <w:rtl/>
        </w:rPr>
        <w:t>:</w:t>
      </w:r>
      <w:r w:rsidRPr="00A2729A">
        <w:rPr>
          <w:rtl/>
        </w:rPr>
        <w:t xml:space="preserve"> موثق </w:t>
      </w:r>
      <w:r>
        <w:rPr>
          <w:rtl/>
        </w:rPr>
        <w:t>[</w:t>
      </w:r>
      <w:r w:rsidRPr="00A2729A">
        <w:rPr>
          <w:rtl/>
        </w:rPr>
        <w:t>في التهذيب</w:t>
      </w:r>
      <w:r>
        <w:rPr>
          <w:rtl/>
        </w:rPr>
        <w:t>]،</w:t>
      </w:r>
      <w:r w:rsidRPr="00A2729A">
        <w:rPr>
          <w:rtl/>
        </w:rPr>
        <w:t xml:space="preserve"> في باب التلقي والحكرة</w:t>
      </w:r>
      <w:r>
        <w:rPr>
          <w:rtl/>
        </w:rPr>
        <w:t>،</w:t>
      </w:r>
      <w:r w:rsidRPr="00A2729A">
        <w:rPr>
          <w:rtl/>
        </w:rPr>
        <w:t xml:space="preserve"> في الحديث الرابع والعشرين </w:t>
      </w:r>
      <w:r w:rsidRPr="00C73D10">
        <w:rPr>
          <w:rStyle w:val="libFootnotenumChar"/>
          <w:rtl/>
        </w:rPr>
        <w:t>(5)</w:t>
      </w:r>
      <w:r>
        <w:rPr>
          <w:rtl/>
        </w:rPr>
        <w:t>.</w:t>
      </w:r>
    </w:p>
    <w:p w:rsidR="00C73D10" w:rsidRPr="00A2729A" w:rsidRDefault="00C73D10" w:rsidP="00C73D10">
      <w:pPr>
        <w:pStyle w:val="libNormal"/>
        <w:rPr>
          <w:rtl/>
        </w:rPr>
      </w:pPr>
      <w:r>
        <w:rPr>
          <w:rtl/>
        </w:rPr>
        <w:t>قلت:</w:t>
      </w:r>
      <w:r w:rsidRPr="00A2729A">
        <w:rPr>
          <w:rtl/>
        </w:rPr>
        <w:t xml:space="preserve"> هو بعينه أبو الصباح الكناني</w:t>
      </w:r>
      <w:r>
        <w:rPr>
          <w:rtl/>
        </w:rPr>
        <w:t>،</w:t>
      </w:r>
      <w:r w:rsidRPr="00A2729A">
        <w:rPr>
          <w:rtl/>
        </w:rPr>
        <w:t xml:space="preserve"> وقد تقدم </w:t>
      </w:r>
      <w:r w:rsidRPr="00C73D10">
        <w:rPr>
          <w:rStyle w:val="libFootnotenumChar"/>
          <w:rtl/>
        </w:rPr>
        <w:t>(6)</w:t>
      </w:r>
      <w:r>
        <w:rPr>
          <w:rtl/>
        </w:rPr>
        <w:t>،</w:t>
      </w:r>
      <w:r w:rsidRPr="00A2729A">
        <w:rPr>
          <w:rtl/>
        </w:rPr>
        <w:t xml:space="preserve"> </w:t>
      </w:r>
      <w:r>
        <w:rPr>
          <w:rtl/>
        </w:rPr>
        <w:t>([</w:t>
      </w:r>
      <w:r w:rsidRPr="00A2729A">
        <w:rPr>
          <w:rtl/>
        </w:rPr>
        <w:t>انتهى</w:t>
      </w:r>
      <w:r>
        <w:rPr>
          <w:rtl/>
        </w:rPr>
        <w:t>]).</w:t>
      </w:r>
    </w:p>
    <w:p w:rsidR="00C73D10" w:rsidRDefault="00C73D10" w:rsidP="00C73D10">
      <w:pPr>
        <w:pStyle w:val="libBold2"/>
        <w:rPr>
          <w:rtl/>
        </w:rPr>
      </w:pPr>
      <w:r w:rsidRPr="00520AED">
        <w:rPr>
          <w:rtl/>
        </w:rPr>
        <w:t>[856] وإلى المسعودي</w:t>
      </w:r>
      <w:r>
        <w:rPr>
          <w:rtl/>
        </w:rPr>
        <w:t>:</w:t>
      </w:r>
    </w:p>
    <w:p w:rsidR="00C73D10" w:rsidRPr="00A2729A" w:rsidRDefault="00C73D10" w:rsidP="00C73D10">
      <w:pPr>
        <w:pStyle w:val="libNormal"/>
        <w:rPr>
          <w:rtl/>
        </w:rPr>
      </w:pPr>
      <w:r w:rsidRPr="00A2729A">
        <w:rPr>
          <w:rtl/>
        </w:rPr>
        <w:t>مرسل</w:t>
      </w:r>
      <w:r>
        <w:rPr>
          <w:rtl/>
        </w:rPr>
        <w:t>،</w:t>
      </w:r>
      <w:r w:rsidRPr="00A2729A">
        <w:rPr>
          <w:rtl/>
        </w:rPr>
        <w:t xml:space="preserve"> ومجهول في الفهرست </w:t>
      </w:r>
      <w:r w:rsidRPr="00C73D10">
        <w:rPr>
          <w:rStyle w:val="libFootnotenumChar"/>
          <w:rtl/>
        </w:rPr>
        <w:t>(7)</w:t>
      </w:r>
      <w:r>
        <w:rPr>
          <w:rtl/>
        </w:rPr>
        <w:t>.</w:t>
      </w:r>
    </w:p>
    <w:p w:rsidR="00C73D10" w:rsidRPr="00A2729A" w:rsidRDefault="00C73D10" w:rsidP="00C73D10">
      <w:pPr>
        <w:pStyle w:val="libNormal"/>
        <w:rPr>
          <w:rtl/>
        </w:rPr>
      </w:pPr>
      <w:r>
        <w:rPr>
          <w:rtl/>
        </w:rPr>
        <w:t>قلت:</w:t>
      </w:r>
      <w:r w:rsidRPr="00A2729A">
        <w:rPr>
          <w:rtl/>
        </w:rPr>
        <w:t xml:space="preserve"> جزم السيد المحقق في التلخيص والمنهج</w:t>
      </w:r>
      <w:r>
        <w:rPr>
          <w:rtl/>
        </w:rPr>
        <w:t>:</w:t>
      </w:r>
      <w:r w:rsidRPr="00A2729A">
        <w:rPr>
          <w:rtl/>
        </w:rPr>
        <w:t xml:space="preserve"> ان المراد منه</w:t>
      </w:r>
      <w:r>
        <w:rPr>
          <w:rtl/>
        </w:rPr>
        <w:t>:</w:t>
      </w:r>
      <w:r w:rsidRPr="00A2729A">
        <w:rPr>
          <w:rtl/>
        </w:rPr>
        <w:t xml:space="preserve"> أبو الحسن علي بن الحسين المسعودي الهُذليّ الإمامي صاحب مروج الذهب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تهذيب الأحكام 1</w:t>
      </w:r>
      <w:r>
        <w:rPr>
          <w:rtl/>
        </w:rPr>
        <w:t>:</w:t>
      </w:r>
      <w:r w:rsidRPr="00A2729A">
        <w:rPr>
          <w:rtl/>
        </w:rPr>
        <w:t xml:space="preserve"> 469 / 1538</w:t>
      </w:r>
      <w:r>
        <w:rPr>
          <w:rtl/>
        </w:rPr>
        <w:t>.</w:t>
      </w:r>
    </w:p>
    <w:p w:rsidR="00C73D10" w:rsidRPr="00A2729A" w:rsidRDefault="00C73D10" w:rsidP="00C73D10">
      <w:pPr>
        <w:pStyle w:val="libFootnote0"/>
        <w:rPr>
          <w:rtl/>
        </w:rPr>
      </w:pPr>
      <w:r w:rsidRPr="00A2729A">
        <w:rPr>
          <w:rtl/>
        </w:rPr>
        <w:t>(2) تهذيب الأحكام 7</w:t>
      </w:r>
      <w:r>
        <w:rPr>
          <w:rtl/>
        </w:rPr>
        <w:t>:</w:t>
      </w:r>
      <w:r w:rsidRPr="00A2729A">
        <w:rPr>
          <w:rtl/>
        </w:rPr>
        <w:t xml:space="preserve"> 159 / 700</w:t>
      </w:r>
      <w:r>
        <w:rPr>
          <w:rtl/>
        </w:rPr>
        <w:t>.</w:t>
      </w:r>
    </w:p>
    <w:p w:rsidR="00C73D10" w:rsidRPr="00A2729A" w:rsidRDefault="00C73D10" w:rsidP="00C73D10">
      <w:pPr>
        <w:pStyle w:val="libFootnote0"/>
        <w:rPr>
          <w:rtl/>
        </w:rPr>
      </w:pPr>
      <w:r w:rsidRPr="00A2729A">
        <w:rPr>
          <w:rtl/>
        </w:rPr>
        <w:t>(3) تقدم برقم الطريق [380]</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(4) تهذيب الأحكام 5</w:t>
      </w:r>
      <w:r>
        <w:rPr>
          <w:rtl/>
        </w:rPr>
        <w:t>:</w:t>
      </w:r>
      <w:r w:rsidRPr="00A2729A">
        <w:rPr>
          <w:rtl/>
        </w:rPr>
        <w:t xml:space="preserve"> 22 / 64</w:t>
      </w:r>
      <w:r>
        <w:rPr>
          <w:rtl/>
        </w:rPr>
        <w:t>.</w:t>
      </w:r>
    </w:p>
    <w:p w:rsidR="00C73D10" w:rsidRPr="00A2729A" w:rsidRDefault="00C73D10" w:rsidP="00C73D10">
      <w:pPr>
        <w:pStyle w:val="libFootnote0"/>
        <w:rPr>
          <w:rtl/>
        </w:rPr>
      </w:pPr>
      <w:r w:rsidRPr="00A2729A">
        <w:rPr>
          <w:rtl/>
        </w:rPr>
        <w:t>(5) تهذيب الأحكام 7</w:t>
      </w:r>
      <w:r>
        <w:rPr>
          <w:rtl/>
        </w:rPr>
        <w:t>:</w:t>
      </w:r>
      <w:r w:rsidRPr="00A2729A">
        <w:rPr>
          <w:rtl/>
        </w:rPr>
        <w:t xml:space="preserve"> 163 / 720</w:t>
      </w:r>
      <w:r>
        <w:rPr>
          <w:rtl/>
        </w:rPr>
        <w:t>،</w:t>
      </w:r>
      <w:r w:rsidRPr="00A2729A">
        <w:rPr>
          <w:rtl/>
        </w:rPr>
        <w:t xml:space="preserve"> والطريق موثق بعبد الله بن جبلة الفقيه الواقفي الثقة كما في رجال النجاشي</w:t>
      </w:r>
      <w:r>
        <w:rPr>
          <w:rtl/>
        </w:rPr>
        <w:t>:</w:t>
      </w:r>
      <w:r w:rsidRPr="00A2729A">
        <w:rPr>
          <w:rtl/>
        </w:rPr>
        <w:t xml:space="preserve"> 216 / 563</w:t>
      </w:r>
      <w:r>
        <w:rPr>
          <w:rtl/>
        </w:rPr>
        <w:t>.</w:t>
      </w:r>
    </w:p>
    <w:p w:rsidR="00C73D10" w:rsidRPr="00A2729A" w:rsidRDefault="00C73D10" w:rsidP="00C73D10">
      <w:pPr>
        <w:pStyle w:val="libFootnote0"/>
        <w:rPr>
          <w:rtl/>
        </w:rPr>
      </w:pPr>
      <w:r w:rsidRPr="00A2729A">
        <w:rPr>
          <w:rtl/>
        </w:rPr>
        <w:t>(6) تقدم في الكنى برقم الطريق [806]</w:t>
      </w:r>
      <w:r>
        <w:rPr>
          <w:rtl/>
        </w:rPr>
        <w:t>،</w:t>
      </w:r>
      <w:r w:rsidRPr="00A2729A">
        <w:rPr>
          <w:rtl/>
        </w:rPr>
        <w:t xml:space="preserve"> وذكرنا اسمه هناك</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193 / 900</w:t>
      </w:r>
      <w:r>
        <w:rPr>
          <w:rtl/>
        </w:rPr>
        <w:t>،</w:t>
      </w:r>
      <w:r w:rsidRPr="00A2729A">
        <w:rPr>
          <w:rtl/>
        </w:rPr>
        <w:t xml:space="preserve"> والطريق مرسل بإسقاط الواسطة بين الشيخ وبين موسى بن حسان راوي كتاب المسعودي</w:t>
      </w:r>
      <w:r>
        <w:rPr>
          <w:rtl/>
        </w:rPr>
        <w:t>،</w:t>
      </w:r>
      <w:r w:rsidRPr="00A2729A">
        <w:rPr>
          <w:rtl/>
        </w:rPr>
        <w:t xml:space="preserve"> ومجهول بموسى أيضاً</w:t>
      </w:r>
      <w:r>
        <w:rPr>
          <w:rtl/>
        </w:rPr>
        <w:t>،</w:t>
      </w:r>
      <w:r w:rsidRPr="00A2729A">
        <w:rPr>
          <w:rtl/>
        </w:rPr>
        <w:t xml:space="preserve"> إذْ لا أثر له في كتب الرجال</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وإثبات الوصيّة وغيرهما </w:t>
      </w:r>
      <w:r w:rsidRPr="00C73D10">
        <w:rPr>
          <w:rStyle w:val="libFootnotenumChar"/>
          <w:rtl/>
        </w:rPr>
        <w:t>(1)</w:t>
      </w:r>
      <w:r>
        <w:rPr>
          <w:rtl/>
        </w:rPr>
        <w:t>.</w:t>
      </w:r>
    </w:p>
    <w:p w:rsidR="00C73D10" w:rsidRPr="00A2729A" w:rsidRDefault="00C73D10" w:rsidP="00C73D10">
      <w:pPr>
        <w:pStyle w:val="libNormal"/>
        <w:rPr>
          <w:rtl/>
        </w:rPr>
      </w:pPr>
      <w:r w:rsidRPr="00A2729A">
        <w:rPr>
          <w:rtl/>
        </w:rPr>
        <w:t xml:space="preserve">وهو ظاهر جماعة </w:t>
      </w:r>
      <w:r w:rsidRPr="00C73D10">
        <w:rPr>
          <w:rStyle w:val="libFootnotenumChar"/>
          <w:rtl/>
        </w:rPr>
        <w:t>(2)</w:t>
      </w:r>
      <w:r>
        <w:rPr>
          <w:rtl/>
        </w:rPr>
        <w:t>.</w:t>
      </w:r>
    </w:p>
    <w:p w:rsidR="00C73D10" w:rsidRPr="00A2729A" w:rsidRDefault="00C73D10" w:rsidP="00C73D10">
      <w:pPr>
        <w:pStyle w:val="libNormal"/>
        <w:rPr>
          <w:rtl/>
        </w:rPr>
      </w:pPr>
      <w:r w:rsidRPr="00A2729A">
        <w:rPr>
          <w:rtl/>
        </w:rPr>
        <w:t>وهو بعيد غايته</w:t>
      </w:r>
      <w:r>
        <w:rPr>
          <w:rtl/>
        </w:rPr>
        <w:t>،</w:t>
      </w:r>
      <w:r w:rsidRPr="00A2729A">
        <w:rPr>
          <w:rtl/>
        </w:rPr>
        <w:t xml:space="preserve"> فانّ مقام هذا الشيخ في العلم والفضل والتبحر معلوم مشهور غير خفي على مثل الشيخ</w:t>
      </w:r>
      <w:r>
        <w:rPr>
          <w:rtl/>
        </w:rPr>
        <w:t>،</w:t>
      </w:r>
      <w:r w:rsidRPr="00A2729A">
        <w:rPr>
          <w:rtl/>
        </w:rPr>
        <w:t xml:space="preserve"> فكيف لم يترجمه في الأسامي ولا في الكنى</w:t>
      </w:r>
      <w:r>
        <w:rPr>
          <w:rtl/>
        </w:rPr>
        <w:t>؟</w:t>
      </w:r>
      <w:r w:rsidRPr="00A2729A">
        <w:rPr>
          <w:rtl/>
        </w:rPr>
        <w:t xml:space="preserve"> بل ذكره في الألقاب من غير تبجيل ولا تعظيم</w:t>
      </w:r>
      <w:r>
        <w:rPr>
          <w:rtl/>
        </w:rPr>
        <w:t>،</w:t>
      </w:r>
      <w:r w:rsidRPr="00A2729A">
        <w:rPr>
          <w:rtl/>
        </w:rPr>
        <w:t xml:space="preserve"> بل ذكره بما يقرب من الإهمال والجهالة</w:t>
      </w:r>
      <w:r>
        <w:rPr>
          <w:rtl/>
        </w:rPr>
        <w:t>،</w:t>
      </w:r>
      <w:r w:rsidRPr="00A2729A">
        <w:rPr>
          <w:rtl/>
        </w:rPr>
        <w:t xml:space="preserve"> خصوصاً قوله</w:t>
      </w:r>
      <w:r>
        <w:rPr>
          <w:rtl/>
        </w:rPr>
        <w:t>:</w:t>
      </w:r>
      <w:r w:rsidRPr="00A2729A">
        <w:rPr>
          <w:rtl/>
        </w:rPr>
        <w:t xml:space="preserve"> له كتاب.</w:t>
      </w:r>
    </w:p>
    <w:p w:rsidR="00C73D10" w:rsidRPr="00A2729A" w:rsidRDefault="00C73D10" w:rsidP="00C73D10">
      <w:pPr>
        <w:pStyle w:val="libNormal"/>
        <w:rPr>
          <w:rtl/>
        </w:rPr>
      </w:pPr>
      <w:r w:rsidRPr="00A2729A">
        <w:rPr>
          <w:rtl/>
        </w:rPr>
        <w:t xml:space="preserve">فإنه صاحب مؤلفات كثيرة ذكرها معاصره النجاشي </w:t>
      </w:r>
      <w:r w:rsidRPr="00C73D10">
        <w:rPr>
          <w:rStyle w:val="libFootnotenumChar"/>
          <w:rtl/>
        </w:rPr>
        <w:t>(3)</w:t>
      </w:r>
      <w:r>
        <w:rPr>
          <w:rtl/>
        </w:rPr>
        <w:t>،</w:t>
      </w:r>
      <w:r w:rsidRPr="00A2729A">
        <w:rPr>
          <w:rtl/>
        </w:rPr>
        <w:t xml:space="preserve"> وهو من كبار مشايخ الشيخ النعماني </w:t>
      </w:r>
      <w:r w:rsidRPr="00C73D10">
        <w:rPr>
          <w:rStyle w:val="libFootnotenumChar"/>
          <w:rtl/>
        </w:rPr>
        <w:t>(4)</w:t>
      </w:r>
      <w:r>
        <w:rPr>
          <w:rtl/>
        </w:rPr>
        <w:t>،</w:t>
      </w:r>
      <w:r w:rsidRPr="00A2729A">
        <w:rPr>
          <w:rtl/>
        </w:rPr>
        <w:t xml:space="preserve"> فكيف يقول</w:t>
      </w:r>
      <w:r>
        <w:rPr>
          <w:rtl/>
        </w:rPr>
        <w:t>:</w:t>
      </w:r>
      <w:r w:rsidRPr="00A2729A">
        <w:rPr>
          <w:rtl/>
        </w:rPr>
        <w:t xml:space="preserve"> روى عنه موسى بن حسّان وهو غير مذكور</w:t>
      </w:r>
      <w:r>
        <w:rPr>
          <w:rtl/>
        </w:rPr>
        <w:t>؟</w:t>
      </w:r>
      <w:r w:rsidRPr="00A2729A">
        <w:rPr>
          <w:rtl/>
        </w:rPr>
        <w:t xml:space="preserve"> بل الظاهر كما احتمله السيد التفريشي ان المراد به هنا</w:t>
      </w:r>
      <w:r>
        <w:rPr>
          <w:rtl/>
        </w:rPr>
        <w:t>:</w:t>
      </w:r>
      <w:r w:rsidRPr="00A2729A">
        <w:rPr>
          <w:rtl/>
        </w:rPr>
        <w:t xml:space="preserve"> القاسم بن معن بن عبد الرحمن بن عبد الله بن مسعود المسعودي </w:t>
      </w:r>
      <w:r w:rsidRPr="00C73D10">
        <w:rPr>
          <w:rStyle w:val="libFootnotenumChar"/>
          <w:rtl/>
        </w:rPr>
        <w:t>(5)</w:t>
      </w:r>
      <w:r>
        <w:rPr>
          <w:rtl/>
        </w:rPr>
        <w:t>،</w:t>
      </w:r>
      <w:r w:rsidRPr="00A2729A">
        <w:rPr>
          <w:rtl/>
        </w:rPr>
        <w:t xml:space="preserve"> الذي ذكره الشيخ في أصحاب الصادق </w:t>
      </w:r>
      <w:r w:rsidRPr="00C73D10">
        <w:rPr>
          <w:rStyle w:val="libAlaemChar"/>
          <w:rtl/>
        </w:rPr>
        <w:t>عليه‌السلام</w:t>
      </w:r>
      <w:r w:rsidRPr="00A2729A">
        <w:rPr>
          <w:rtl/>
        </w:rPr>
        <w:t xml:space="preserve"> وقال</w:t>
      </w:r>
      <w:r>
        <w:rPr>
          <w:rtl/>
        </w:rPr>
        <w:t>:</w:t>
      </w:r>
      <w:r w:rsidRPr="00A2729A">
        <w:rPr>
          <w:rtl/>
        </w:rPr>
        <w:t xml:space="preserve"> أسند عنه </w:t>
      </w:r>
      <w:r w:rsidRPr="00C73D10">
        <w:rPr>
          <w:rStyle w:val="libFootnotenumChar"/>
          <w:rtl/>
        </w:rPr>
        <w:t>(6)</w:t>
      </w:r>
      <w:r>
        <w:rPr>
          <w:rtl/>
        </w:rPr>
        <w:t>،</w:t>
      </w:r>
      <w:r w:rsidRPr="00A2729A">
        <w:rPr>
          <w:rtl/>
        </w:rPr>
        <w:t xml:space="preserve"> وأُخرج عنه في التهذيب في باب ميراث من علا من الآباء حديثاً بإسناده</w:t>
      </w:r>
      <w:r>
        <w:rPr>
          <w:rtl/>
        </w:rPr>
        <w:t>:</w:t>
      </w:r>
      <w:r w:rsidRPr="00A2729A">
        <w:rPr>
          <w:rtl/>
        </w:rPr>
        <w:t xml:space="preserve"> عن الحسن بن محمّد بن سماعة</w:t>
      </w:r>
      <w:r>
        <w:rPr>
          <w:rtl/>
        </w:rPr>
        <w:t>،</w:t>
      </w:r>
      <w:r w:rsidRPr="00A2729A">
        <w:rPr>
          <w:rtl/>
        </w:rPr>
        <w:t xml:space="preserve"> عن خلاّد بن خالد</w:t>
      </w:r>
      <w:r>
        <w:rPr>
          <w:rtl/>
        </w:rPr>
        <w:t>،</w:t>
      </w:r>
      <w:r w:rsidRPr="00A2729A">
        <w:rPr>
          <w:rtl/>
        </w:rPr>
        <w:t xml:space="preserve"> عن القاسم بن معن</w:t>
      </w:r>
      <w:r>
        <w:rPr>
          <w:rtl/>
        </w:rPr>
        <w:t>،</w:t>
      </w:r>
      <w:r w:rsidRPr="00A2729A">
        <w:rPr>
          <w:rtl/>
        </w:rPr>
        <w:t xml:space="preserve"> عن أبي عبد الله </w:t>
      </w:r>
      <w:r w:rsidRPr="00C73D10">
        <w:rPr>
          <w:rStyle w:val="libAlaemChar"/>
          <w:rtl/>
        </w:rPr>
        <w:t>عليه‌السلام</w:t>
      </w:r>
      <w:r>
        <w:rPr>
          <w:rtl/>
        </w:rPr>
        <w:t>:</w:t>
      </w:r>
      <w:r w:rsidRPr="00A2729A">
        <w:rPr>
          <w:rtl/>
        </w:rPr>
        <w:t xml:space="preserve"> في ابن أخ وجد</w:t>
      </w:r>
      <w:r>
        <w:rPr>
          <w:rtl/>
        </w:rPr>
        <w:t>؟</w:t>
      </w:r>
      <w:r w:rsidRPr="00A2729A">
        <w:rPr>
          <w:rtl/>
        </w:rPr>
        <w:t xml:space="preserve"> قال</w:t>
      </w:r>
      <w:r>
        <w:rPr>
          <w:rtl/>
        </w:rPr>
        <w:t>:</w:t>
      </w:r>
      <w:r w:rsidRPr="00A2729A">
        <w:rPr>
          <w:rtl/>
        </w:rPr>
        <w:t xml:space="preserve"> المال بينهما نصفان </w:t>
      </w:r>
      <w:r w:rsidRPr="00C73D10">
        <w:rPr>
          <w:rStyle w:val="libFootnotenumChar"/>
          <w:rtl/>
        </w:rPr>
        <w:t>(7)</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انظر</w:t>
      </w:r>
      <w:r>
        <w:rPr>
          <w:rtl/>
        </w:rPr>
        <w:t>:</w:t>
      </w:r>
      <w:r w:rsidRPr="00A2729A">
        <w:rPr>
          <w:rtl/>
        </w:rPr>
        <w:t xml:space="preserve"> تلخيص المقال</w:t>
      </w:r>
      <w:r>
        <w:rPr>
          <w:rtl/>
        </w:rPr>
        <w:t>:</w:t>
      </w:r>
      <w:r w:rsidRPr="00A2729A">
        <w:rPr>
          <w:rtl/>
        </w:rPr>
        <w:t xml:space="preserve"> 292</w:t>
      </w:r>
      <w:r>
        <w:rPr>
          <w:rtl/>
        </w:rPr>
        <w:t>،</w:t>
      </w:r>
      <w:r w:rsidRPr="00A2729A">
        <w:rPr>
          <w:rtl/>
        </w:rPr>
        <w:t xml:space="preserve"> ومنهج المقال</w:t>
      </w:r>
      <w:r>
        <w:rPr>
          <w:rtl/>
        </w:rPr>
        <w:t>:</w:t>
      </w:r>
      <w:r w:rsidRPr="00A2729A">
        <w:rPr>
          <w:rtl/>
        </w:rPr>
        <w:t xml:space="preserve"> 399</w:t>
      </w:r>
      <w:r>
        <w:rPr>
          <w:rtl/>
        </w:rPr>
        <w:t>.</w:t>
      </w:r>
    </w:p>
    <w:p w:rsidR="00C73D10" w:rsidRPr="00A2729A" w:rsidRDefault="00C73D10" w:rsidP="00C73D10">
      <w:pPr>
        <w:pStyle w:val="libFootnote0"/>
        <w:rPr>
          <w:rtl/>
        </w:rPr>
      </w:pPr>
      <w:r w:rsidRPr="00A2729A">
        <w:rPr>
          <w:rtl/>
        </w:rPr>
        <w:t>(2) كالشيخ أبي علي الحائري في منتهى المقال</w:t>
      </w:r>
      <w:r>
        <w:rPr>
          <w:rtl/>
        </w:rPr>
        <w:t>:</w:t>
      </w:r>
      <w:r w:rsidRPr="00A2729A">
        <w:rPr>
          <w:rtl/>
        </w:rPr>
        <w:t xml:space="preserve"> 264</w:t>
      </w:r>
      <w:r>
        <w:rPr>
          <w:rtl/>
        </w:rPr>
        <w:t>،</w:t>
      </w:r>
      <w:r w:rsidRPr="00A2729A">
        <w:rPr>
          <w:rtl/>
        </w:rPr>
        <w:t xml:space="preserve"> والطريحي في جامع المقال</w:t>
      </w:r>
      <w:r>
        <w:rPr>
          <w:rtl/>
        </w:rPr>
        <w:t>:</w:t>
      </w:r>
      <w:r w:rsidRPr="00A2729A">
        <w:rPr>
          <w:rtl/>
        </w:rPr>
        <w:t xml:space="preserve"> 171</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254 / 665</w:t>
      </w:r>
      <w:r>
        <w:rPr>
          <w:rtl/>
        </w:rPr>
        <w:t>.</w:t>
      </w:r>
    </w:p>
    <w:p w:rsidR="00C73D10" w:rsidRPr="00A2729A" w:rsidRDefault="00C73D10" w:rsidP="00C73D10">
      <w:pPr>
        <w:pStyle w:val="libFootnote0"/>
        <w:rPr>
          <w:rtl/>
        </w:rPr>
      </w:pPr>
      <w:r w:rsidRPr="00A2729A">
        <w:rPr>
          <w:rtl/>
        </w:rPr>
        <w:t>(4) لقد ذكر الشيخ علي أكبر غفاري محقق كتاب الغيبة للنعماني وجوهاً في استبعاد ان يكون المسعودي من أشياخه</w:t>
      </w:r>
      <w:r>
        <w:rPr>
          <w:rtl/>
        </w:rPr>
        <w:t>،</w:t>
      </w:r>
      <w:r w:rsidRPr="00A2729A">
        <w:rPr>
          <w:rtl/>
        </w:rPr>
        <w:t xml:space="preserve"> انظر</w:t>
      </w:r>
      <w:r>
        <w:rPr>
          <w:rtl/>
        </w:rPr>
        <w:t>:</w:t>
      </w:r>
      <w:r w:rsidRPr="00A2729A">
        <w:rPr>
          <w:rtl/>
        </w:rPr>
        <w:t xml:space="preserve"> تعليقته على هامش الحديث الخامس ص 285 من كتاب الغيبة</w:t>
      </w:r>
      <w:r>
        <w:rPr>
          <w:rtl/>
        </w:rPr>
        <w:t>،</w:t>
      </w:r>
      <w:r w:rsidRPr="00A2729A">
        <w:rPr>
          <w:rtl/>
        </w:rPr>
        <w:t xml:space="preserve"> كما أشار الغفاري إلى ذلك في مقدمة التحقيق ص 14 من الكتاب المذكور</w:t>
      </w:r>
      <w:r>
        <w:rPr>
          <w:rtl/>
        </w:rPr>
        <w:t>،</w:t>
      </w:r>
      <w:r w:rsidRPr="00A2729A">
        <w:rPr>
          <w:rtl/>
        </w:rPr>
        <w:t xml:space="preserve"> بيد ان السيد الجلالي في مقدمة تحقيق كتاب الإمامة والتبصرة في ذكر تلاميذ الصدوق الأول أشار إلى ما ينقض هذا الرأي</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(5) نقد الرجال</w:t>
      </w:r>
      <w:r>
        <w:rPr>
          <w:rtl/>
        </w:rPr>
        <w:t>:</w:t>
      </w:r>
      <w:r w:rsidRPr="00A2729A">
        <w:rPr>
          <w:rtl/>
        </w:rPr>
        <w:t xml:space="preserve"> 272</w:t>
      </w:r>
      <w:r>
        <w:rPr>
          <w:rtl/>
        </w:rPr>
        <w:t>.</w:t>
      </w:r>
    </w:p>
    <w:p w:rsidR="00C73D10" w:rsidRPr="00A2729A" w:rsidRDefault="00C73D10" w:rsidP="00C73D10">
      <w:pPr>
        <w:pStyle w:val="libFootnote0"/>
        <w:rPr>
          <w:rtl/>
        </w:rPr>
      </w:pPr>
      <w:r w:rsidRPr="00A2729A">
        <w:rPr>
          <w:rtl/>
        </w:rPr>
        <w:t>(6) رجال الطوسي</w:t>
      </w:r>
      <w:r>
        <w:rPr>
          <w:rtl/>
        </w:rPr>
        <w:t>:</w:t>
      </w:r>
      <w:r w:rsidRPr="00A2729A">
        <w:rPr>
          <w:rtl/>
        </w:rPr>
        <w:t xml:space="preserve"> 273 / 2</w:t>
      </w:r>
      <w:r>
        <w:rPr>
          <w:rtl/>
        </w:rPr>
        <w:t>،</w:t>
      </w:r>
      <w:r w:rsidRPr="00A2729A">
        <w:rPr>
          <w:rtl/>
        </w:rPr>
        <w:t xml:space="preserve"> في أصحاب الإمام الصادق </w:t>
      </w:r>
      <w:r w:rsidRPr="00C73D10">
        <w:rPr>
          <w:rStyle w:val="libAlaemChar"/>
          <w:rtl/>
        </w:rPr>
        <w:t>عليه‌السلام</w:t>
      </w:r>
    </w:p>
    <w:p w:rsidR="00C73D10" w:rsidRPr="00A2729A" w:rsidRDefault="00C73D10" w:rsidP="00C73D10">
      <w:pPr>
        <w:pStyle w:val="libFootnote0"/>
        <w:rPr>
          <w:rtl/>
        </w:rPr>
      </w:pPr>
      <w:r w:rsidRPr="00A2729A">
        <w:rPr>
          <w:rtl/>
        </w:rPr>
        <w:t>(7) تهذيب الأحكام 9</w:t>
      </w:r>
      <w:r>
        <w:rPr>
          <w:rtl/>
        </w:rPr>
        <w:t>:</w:t>
      </w:r>
      <w:r w:rsidRPr="00A2729A">
        <w:rPr>
          <w:rtl/>
        </w:rPr>
        <w:t xml:space="preserve"> 310 / 1110</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ومنه يظهر تشيّعه كما لا يخفى على البصير.</w:t>
      </w:r>
    </w:p>
    <w:p w:rsidR="00C73D10" w:rsidRDefault="00C73D10" w:rsidP="00C73D10">
      <w:pPr>
        <w:pStyle w:val="libBold2"/>
        <w:rPr>
          <w:rtl/>
        </w:rPr>
      </w:pPr>
      <w:r w:rsidRPr="00520AED">
        <w:rPr>
          <w:rtl/>
        </w:rPr>
        <w:t>هذا وينبغي التنبيه على بعض الأُمور</w:t>
      </w:r>
      <w:r>
        <w:rPr>
          <w:rtl/>
        </w:rPr>
        <w:t>:</w:t>
      </w:r>
    </w:p>
    <w:p w:rsidR="00C73D10" w:rsidRDefault="00C73D10" w:rsidP="00C73D10">
      <w:pPr>
        <w:pStyle w:val="libBold2"/>
        <w:rPr>
          <w:rtl/>
        </w:rPr>
      </w:pPr>
      <w:r w:rsidRPr="00520AED">
        <w:rPr>
          <w:rtl/>
        </w:rPr>
        <w:t>الأول</w:t>
      </w:r>
      <w:r>
        <w:rPr>
          <w:rtl/>
        </w:rPr>
        <w:t>:</w:t>
      </w:r>
    </w:p>
    <w:p w:rsidR="00C73D10" w:rsidRPr="00A2729A" w:rsidRDefault="00C73D10" w:rsidP="00C73D10">
      <w:pPr>
        <w:pStyle w:val="libNormal"/>
        <w:rPr>
          <w:rtl/>
        </w:rPr>
      </w:pPr>
      <w:r w:rsidRPr="00A2729A">
        <w:rPr>
          <w:rtl/>
        </w:rPr>
        <w:t>ان للتأمّل في كثير من المواضع التي حكم فيها صاحب الرسالة بضعف الطريق خصوصاً دعواه الاتفاق فيه مجالاً</w:t>
      </w:r>
      <w:r>
        <w:rPr>
          <w:rtl/>
        </w:rPr>
        <w:t>،</w:t>
      </w:r>
      <w:r w:rsidRPr="00A2729A">
        <w:rPr>
          <w:rtl/>
        </w:rPr>
        <w:t xml:space="preserve"> ورأينا التعرّض له يوجب الاطناب المُمِلّ</w:t>
      </w:r>
      <w:r>
        <w:rPr>
          <w:rtl/>
        </w:rPr>
        <w:t>،</w:t>
      </w:r>
      <w:r w:rsidRPr="00A2729A">
        <w:rPr>
          <w:rtl/>
        </w:rPr>
        <w:t xml:space="preserve"> ولكن في التأمل في بعض المواضع التي أشرنا إليها وفي الفائدة السابقة يفتح للبصير أبواباً لضعف حكمه وصحّة الطرق المذكورة</w:t>
      </w:r>
      <w:r>
        <w:rPr>
          <w:rtl/>
        </w:rPr>
        <w:t>،</w:t>
      </w:r>
      <w:r w:rsidRPr="00A2729A">
        <w:rPr>
          <w:rtl/>
        </w:rPr>
        <w:t xml:space="preserve"> فراجع وتأمّل.</w:t>
      </w:r>
    </w:p>
    <w:p w:rsidR="00C73D10" w:rsidRDefault="00C73D10" w:rsidP="00C73D10">
      <w:pPr>
        <w:pStyle w:val="libBold2"/>
        <w:rPr>
          <w:rtl/>
        </w:rPr>
      </w:pPr>
      <w:r w:rsidRPr="00520AED">
        <w:rPr>
          <w:rtl/>
        </w:rPr>
        <w:t>الثاني</w:t>
      </w:r>
      <w:r>
        <w:rPr>
          <w:rtl/>
        </w:rPr>
        <w:t>:</w:t>
      </w:r>
    </w:p>
    <w:p w:rsidR="00C73D10" w:rsidRPr="00A2729A" w:rsidRDefault="00C73D10" w:rsidP="00C73D10">
      <w:pPr>
        <w:pStyle w:val="libNormal"/>
        <w:rPr>
          <w:rtl/>
        </w:rPr>
      </w:pPr>
      <w:r w:rsidRPr="00A2729A">
        <w:rPr>
          <w:rtl/>
        </w:rPr>
        <w:t>إنّا وإنْ لم نقل بأنّ شيخيّة الإجازة من أمارات الوثاقة ولم ندّع تواتر الكتب أو أكثرها عند المشايخ</w:t>
      </w:r>
      <w:r>
        <w:rPr>
          <w:rtl/>
        </w:rPr>
        <w:t>،</w:t>
      </w:r>
      <w:r w:rsidRPr="00A2729A">
        <w:rPr>
          <w:rtl/>
        </w:rPr>
        <w:t xml:space="preserve"> فلا يحتاج إلى النظر في حال مشايخ الإجازة</w:t>
      </w:r>
      <w:r>
        <w:rPr>
          <w:rtl/>
        </w:rPr>
        <w:t>،</w:t>
      </w:r>
      <w:r w:rsidRPr="00A2729A">
        <w:rPr>
          <w:rtl/>
        </w:rPr>
        <w:t xml:space="preserve"> وبنينا على إحراز وثاقتهم</w:t>
      </w:r>
      <w:r>
        <w:rPr>
          <w:rtl/>
        </w:rPr>
        <w:t>،</w:t>
      </w:r>
      <w:r w:rsidRPr="00A2729A">
        <w:rPr>
          <w:rtl/>
        </w:rPr>
        <w:t xml:space="preserve"> واكتفينا فيه بحصول الظن من الأمارات</w:t>
      </w:r>
      <w:r>
        <w:rPr>
          <w:rtl/>
        </w:rPr>
        <w:t>،</w:t>
      </w:r>
      <w:r w:rsidRPr="00A2729A">
        <w:rPr>
          <w:rtl/>
        </w:rPr>
        <w:t xml:space="preserve"> ولم نقتصر على التنصيص فضلاً عن الاكتفاء في الحُجّة من الحديث بحصول الوثوق بصدوره الحاصل في المقام من حسن حالهم وسلامتهم</w:t>
      </w:r>
      <w:r>
        <w:rPr>
          <w:rtl/>
        </w:rPr>
        <w:t>،</w:t>
      </w:r>
      <w:r w:rsidRPr="00A2729A">
        <w:rPr>
          <w:rtl/>
        </w:rPr>
        <w:t xml:space="preserve"> إلاّ أنّه يمكن الحكم بوثاقة هؤلاء المشايخ الذين اعتمد عليهم الشيخ والنجاشي في طرقهم إلى أرباب الكتب لأُمور تقدمت في كلماتنا متفرقة</w:t>
      </w:r>
      <w:r>
        <w:rPr>
          <w:rtl/>
        </w:rPr>
        <w:t>،</w:t>
      </w:r>
      <w:r w:rsidRPr="00A2729A">
        <w:rPr>
          <w:rtl/>
        </w:rPr>
        <w:t xml:space="preserve"> ونشير إليها هنا إجمالاً لكثرة الحاجة إليها</w:t>
      </w:r>
      <w:r>
        <w:rPr>
          <w:rtl/>
        </w:rPr>
        <w:t>:</w:t>
      </w:r>
    </w:p>
    <w:p w:rsidR="00C73D10" w:rsidRPr="00A2729A" w:rsidRDefault="00C73D10" w:rsidP="00C73D10">
      <w:pPr>
        <w:pStyle w:val="libNormal"/>
        <w:rPr>
          <w:rtl/>
        </w:rPr>
      </w:pPr>
      <w:r>
        <w:rPr>
          <w:rtl/>
        </w:rPr>
        <w:t>أ</w:t>
      </w:r>
      <w:r>
        <w:rPr>
          <w:rFonts w:hint="cs"/>
          <w:rtl/>
        </w:rPr>
        <w:t xml:space="preserve"> - </w:t>
      </w:r>
      <w:r w:rsidRPr="00A2729A">
        <w:rPr>
          <w:rtl/>
        </w:rPr>
        <w:t>تصريح الشهيد الثاني في شرح الدراية بوثاقتهم حيث قال</w:t>
      </w:r>
      <w:r>
        <w:rPr>
          <w:rtl/>
        </w:rPr>
        <w:t>:</w:t>
      </w:r>
      <w:r w:rsidRPr="00A2729A">
        <w:rPr>
          <w:rtl/>
        </w:rPr>
        <w:t xml:space="preserve"> تُعرف العدالة المعتبرة في الراوي</w:t>
      </w:r>
      <w:r>
        <w:rPr>
          <w:rtl/>
        </w:rPr>
        <w:t>:</w:t>
      </w:r>
      <w:r w:rsidRPr="00A2729A">
        <w:rPr>
          <w:rtl/>
        </w:rPr>
        <w:t xml:space="preserve"> بتنصيص عدلين عليها أو بالاستفاضة بأن تشتهر عدالته بين أهل النقل أو غيرهم من أهل العلم</w:t>
      </w:r>
      <w:r>
        <w:rPr>
          <w:rtl/>
        </w:rPr>
        <w:t>،</w:t>
      </w:r>
      <w:r w:rsidRPr="00A2729A">
        <w:rPr>
          <w:rtl/>
        </w:rPr>
        <w:t xml:space="preserve"> كمشايخنا السالفين</w:t>
      </w:r>
      <w:r>
        <w:rPr>
          <w:rtl/>
        </w:rPr>
        <w:t>،</w:t>
      </w:r>
      <w:r w:rsidRPr="00A2729A">
        <w:rPr>
          <w:rtl/>
        </w:rPr>
        <w:t xml:space="preserve"> من عهد الشيخ محمّد بن يعقوب الكليني</w:t>
      </w:r>
      <w:r>
        <w:rPr>
          <w:rtl/>
        </w:rPr>
        <w:t>،</w:t>
      </w:r>
      <w:r w:rsidRPr="00A2729A">
        <w:rPr>
          <w:rtl/>
        </w:rPr>
        <w:t xml:space="preserve"> وما بعده إلى زماننا هذا. لا يحتاج أحد من هؤلاء المشايخ المشهورين إلى تنصيص على تزكية ولا تنبيه على عدالة ؛ لمّا اشتهر في كلّ عصر من ثقتهم وضبطهم وورعهم</w:t>
      </w:r>
      <w:r>
        <w:rPr>
          <w:rtl/>
        </w:rPr>
        <w:t>،</w:t>
      </w:r>
      <w:r w:rsidRPr="00A2729A">
        <w:rPr>
          <w:rtl/>
        </w:rPr>
        <w:t xml:space="preserve"> زيادة على العدالة.</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وانّما يتوقف على التزكية غير هؤلاء من الرواة الذين لم يشتهروا بذلك</w:t>
      </w:r>
      <w:r>
        <w:rPr>
          <w:rtl/>
        </w:rPr>
        <w:t>،</w:t>
      </w:r>
      <w:r w:rsidRPr="00A2729A">
        <w:rPr>
          <w:rtl/>
        </w:rPr>
        <w:t xml:space="preserve"> ككثير ممّن سبق على هؤلاء </w:t>
      </w:r>
      <w:r w:rsidRPr="00C73D10">
        <w:rPr>
          <w:rStyle w:val="libFootnotenumChar"/>
          <w:rtl/>
        </w:rPr>
        <w:t>(1)</w:t>
      </w:r>
      <w:r>
        <w:rPr>
          <w:rtl/>
        </w:rPr>
        <w:t>.</w:t>
      </w:r>
      <w:r w:rsidRPr="00A2729A">
        <w:rPr>
          <w:rtl/>
        </w:rPr>
        <w:t xml:space="preserve"> إلى آخره.</w:t>
      </w:r>
    </w:p>
    <w:p w:rsidR="00C73D10" w:rsidRPr="00A2729A" w:rsidRDefault="00C73D10" w:rsidP="00C73D10">
      <w:pPr>
        <w:pStyle w:val="libNormal"/>
        <w:rPr>
          <w:rtl/>
        </w:rPr>
      </w:pPr>
      <w:r w:rsidRPr="00A2729A">
        <w:rPr>
          <w:rtl/>
        </w:rPr>
        <w:t>وظاهره</w:t>
      </w:r>
      <w:r>
        <w:rPr>
          <w:rtl/>
        </w:rPr>
        <w:t>:</w:t>
      </w:r>
      <w:r w:rsidRPr="00A2729A">
        <w:rPr>
          <w:rtl/>
        </w:rPr>
        <w:t xml:space="preserve"> دخول مشايخهما في هذه الكلية</w:t>
      </w:r>
      <w:r>
        <w:rPr>
          <w:rtl/>
        </w:rPr>
        <w:t>،</w:t>
      </w:r>
      <w:r w:rsidRPr="00A2729A">
        <w:rPr>
          <w:rtl/>
        </w:rPr>
        <w:t xml:space="preserve"> خصوصاً مثل الشيخ أبي الحسين علي بن أحمد بن أبي جيد القمي</w:t>
      </w:r>
      <w:r>
        <w:rPr>
          <w:rtl/>
        </w:rPr>
        <w:t>،</w:t>
      </w:r>
      <w:r w:rsidRPr="00A2729A">
        <w:rPr>
          <w:rtl/>
        </w:rPr>
        <w:t xml:space="preserve"> المعروف بابن أبي جيد</w:t>
      </w:r>
      <w:r>
        <w:rPr>
          <w:rtl/>
        </w:rPr>
        <w:t>،</w:t>
      </w:r>
      <w:r w:rsidRPr="00A2729A">
        <w:rPr>
          <w:rtl/>
        </w:rPr>
        <w:t xml:space="preserve"> وأبي عبد الله أحمد بن عبد الواحد بن أحمد البزاز</w:t>
      </w:r>
      <w:r>
        <w:rPr>
          <w:rtl/>
        </w:rPr>
        <w:t>،</w:t>
      </w:r>
      <w:r w:rsidRPr="00A2729A">
        <w:rPr>
          <w:rtl/>
        </w:rPr>
        <w:t xml:space="preserve"> المعروف بابن الحاشر وبابن عبدون</w:t>
      </w:r>
      <w:r>
        <w:rPr>
          <w:rtl/>
        </w:rPr>
        <w:t>،</w:t>
      </w:r>
      <w:r w:rsidRPr="00A2729A">
        <w:rPr>
          <w:rtl/>
        </w:rPr>
        <w:t xml:space="preserve"> من مشايخ الشيخ</w:t>
      </w:r>
      <w:r>
        <w:rPr>
          <w:rtl/>
        </w:rPr>
        <w:t>،</w:t>
      </w:r>
      <w:r w:rsidRPr="00A2729A">
        <w:rPr>
          <w:rtl/>
        </w:rPr>
        <w:t xml:space="preserve"> وقد أكثر من الرواية عنهما والاعتماد عليهما في المشيخة والفهرست</w:t>
      </w:r>
      <w:r>
        <w:rPr>
          <w:rtl/>
        </w:rPr>
        <w:t>،</w:t>
      </w:r>
      <w:r w:rsidRPr="00A2729A">
        <w:rPr>
          <w:rtl/>
        </w:rPr>
        <w:t xml:space="preserve"> وكذا النجاشي بالنسبة إلى الأول.</w:t>
      </w:r>
    </w:p>
    <w:p w:rsidR="00C73D10" w:rsidRPr="00A2729A" w:rsidRDefault="00C73D10" w:rsidP="00C73D10">
      <w:pPr>
        <w:pStyle w:val="libNormal"/>
        <w:rPr>
          <w:rtl/>
        </w:rPr>
      </w:pPr>
      <w:r w:rsidRPr="00A2729A">
        <w:rPr>
          <w:rtl/>
        </w:rPr>
        <w:t>وقال ولده المحقق صاحب المعالم</w:t>
      </w:r>
      <w:r>
        <w:rPr>
          <w:rtl/>
        </w:rPr>
        <w:t>،</w:t>
      </w:r>
      <w:r w:rsidRPr="00A2729A">
        <w:rPr>
          <w:rtl/>
        </w:rPr>
        <w:t xml:space="preserve"> في الفائدة التاسعة من فوائد كتابه المنتقى</w:t>
      </w:r>
      <w:r>
        <w:rPr>
          <w:rtl/>
        </w:rPr>
        <w:t xml:space="preserve"> -:</w:t>
      </w:r>
      <w:r w:rsidRPr="00A2729A">
        <w:rPr>
          <w:rtl/>
        </w:rPr>
        <w:t xml:space="preserve"> يروي المتقدمون من علمائنا </w:t>
      </w:r>
      <w:r>
        <w:rPr>
          <w:rtl/>
        </w:rPr>
        <w:t>(</w:t>
      </w:r>
      <w:r w:rsidRPr="00A2729A">
        <w:rPr>
          <w:rtl/>
        </w:rPr>
        <w:t>رضي الله عنهم</w:t>
      </w:r>
      <w:r>
        <w:rPr>
          <w:rtl/>
        </w:rPr>
        <w:t>)</w:t>
      </w:r>
      <w:r w:rsidRPr="00A2729A">
        <w:rPr>
          <w:rtl/>
        </w:rPr>
        <w:t xml:space="preserve"> عن جماعة من مشايخهم الذين يظهر من حالهم الاعتناء بشأنِهم</w:t>
      </w:r>
      <w:r>
        <w:rPr>
          <w:rtl/>
        </w:rPr>
        <w:t>،</w:t>
      </w:r>
      <w:r w:rsidRPr="00A2729A">
        <w:rPr>
          <w:rtl/>
        </w:rPr>
        <w:t xml:space="preserve"> وليس لهم ذكر في كتب الرجال.</w:t>
      </w:r>
    </w:p>
    <w:p w:rsidR="00C73D10" w:rsidRPr="00A2729A" w:rsidRDefault="00C73D10" w:rsidP="00C73D10">
      <w:pPr>
        <w:pStyle w:val="libNormal"/>
        <w:rPr>
          <w:rtl/>
        </w:rPr>
      </w:pPr>
      <w:r w:rsidRPr="00A2729A">
        <w:rPr>
          <w:rtl/>
        </w:rPr>
        <w:t>والبناء على الظاهر يقتضي إدخالهم في قسم المجهولين.</w:t>
      </w:r>
    </w:p>
    <w:p w:rsidR="00C73D10" w:rsidRPr="00A2729A" w:rsidRDefault="00C73D10" w:rsidP="00C73D10">
      <w:pPr>
        <w:pStyle w:val="libNormal"/>
        <w:rPr>
          <w:rtl/>
        </w:rPr>
      </w:pPr>
      <w:r w:rsidRPr="00A2729A">
        <w:rPr>
          <w:rtl/>
        </w:rPr>
        <w:t>وَيُشْكِل</w:t>
      </w:r>
      <w:r>
        <w:rPr>
          <w:rtl/>
        </w:rPr>
        <w:t>:</w:t>
      </w:r>
      <w:r w:rsidRPr="00A2729A">
        <w:rPr>
          <w:rtl/>
        </w:rPr>
        <w:t xml:space="preserve"> بأن قرائن الأحوال شاهدة ببعد اتخاذ أُولئك الأجلاّء الرجل الضعيف أو المجهول شيخاً</w:t>
      </w:r>
      <w:r>
        <w:rPr>
          <w:rtl/>
        </w:rPr>
        <w:t>،</w:t>
      </w:r>
      <w:r w:rsidRPr="00A2729A">
        <w:rPr>
          <w:rtl/>
        </w:rPr>
        <w:t xml:space="preserve"> يكثرون الرواية عنه</w:t>
      </w:r>
      <w:r>
        <w:rPr>
          <w:rtl/>
        </w:rPr>
        <w:t>،</w:t>
      </w:r>
      <w:r w:rsidRPr="00A2729A">
        <w:rPr>
          <w:rtl/>
        </w:rPr>
        <w:t xml:space="preserve"> ويظهرون الاعتناء به. ورأيت لوالدي </w:t>
      </w:r>
      <w:r w:rsidRPr="00C73D10">
        <w:rPr>
          <w:rStyle w:val="libAlaemChar"/>
          <w:rtl/>
        </w:rPr>
        <w:t>رحمه‌الله</w:t>
      </w:r>
      <w:r w:rsidRPr="00A2729A">
        <w:rPr>
          <w:rtl/>
        </w:rPr>
        <w:t xml:space="preserve"> كلاماً في شأن بعض مشايخ الصدوق</w:t>
      </w:r>
      <w:r>
        <w:rPr>
          <w:rtl/>
        </w:rPr>
        <w:t>،</w:t>
      </w:r>
      <w:r w:rsidRPr="00A2729A">
        <w:rPr>
          <w:rtl/>
        </w:rPr>
        <w:t xml:space="preserve"> قريباً مما قلناه.</w:t>
      </w:r>
    </w:p>
    <w:p w:rsidR="00C73D10" w:rsidRPr="00A2729A" w:rsidRDefault="00C73D10" w:rsidP="00C73D10">
      <w:pPr>
        <w:pStyle w:val="libNormal"/>
        <w:rPr>
          <w:rtl/>
        </w:rPr>
      </w:pPr>
      <w:r w:rsidRPr="00A2729A">
        <w:rPr>
          <w:rtl/>
        </w:rPr>
        <w:t>وربّما يتوهم أنَّ في عدم التعرض لذكرهم في كتب الرجال إشعاراً بعدم الاعتماد عليهم</w:t>
      </w:r>
      <w:r>
        <w:rPr>
          <w:rtl/>
        </w:rPr>
        <w:t>،</w:t>
      </w:r>
      <w:r w:rsidRPr="00A2729A">
        <w:rPr>
          <w:rtl/>
        </w:rPr>
        <w:t xml:space="preserve"> وليس بشيء</w:t>
      </w:r>
      <w:r>
        <w:rPr>
          <w:rtl/>
        </w:rPr>
        <w:t>،</w:t>
      </w:r>
      <w:r w:rsidRPr="00A2729A">
        <w:rPr>
          <w:rtl/>
        </w:rPr>
        <w:t xml:space="preserve"> فإنَّ الأسباب في مثله كثيرة</w:t>
      </w:r>
      <w:r>
        <w:rPr>
          <w:rtl/>
        </w:rPr>
        <w:t>،</w:t>
      </w:r>
      <w:r w:rsidRPr="00A2729A">
        <w:rPr>
          <w:rtl/>
        </w:rPr>
        <w:t xml:space="preserve"> وأظهرها</w:t>
      </w:r>
      <w:r>
        <w:rPr>
          <w:rtl/>
        </w:rPr>
        <w:t>:</w:t>
      </w:r>
      <w:r w:rsidRPr="00A2729A">
        <w:rPr>
          <w:rtl/>
        </w:rPr>
        <w:t xml:space="preserve"> أنّه لا تصنيف لهم</w:t>
      </w:r>
      <w:r>
        <w:rPr>
          <w:rtl/>
        </w:rPr>
        <w:t>،</w:t>
      </w:r>
      <w:r w:rsidRPr="00A2729A">
        <w:rPr>
          <w:rtl/>
        </w:rPr>
        <w:t xml:space="preserve"> وأكثر الكتب المصنفة في الرجال لمتقدمي الأصحاب اقتصروا فيها على ذكر المصنفين وبيان الطرق إلى رواية كتبهم.</w:t>
      </w:r>
    </w:p>
    <w:p w:rsidR="00C73D10" w:rsidRPr="00A2729A" w:rsidRDefault="00C73D10" w:rsidP="00C73D10">
      <w:pPr>
        <w:pStyle w:val="libNormal"/>
        <w:rPr>
          <w:rtl/>
        </w:rPr>
      </w:pPr>
      <w:r w:rsidRPr="00A2729A">
        <w:rPr>
          <w:rtl/>
        </w:rPr>
        <w:t>هذا ومن الشواهد على ما قلناه</w:t>
      </w:r>
      <w:r>
        <w:rPr>
          <w:rtl/>
        </w:rPr>
        <w:t>،</w:t>
      </w:r>
      <w:r w:rsidRPr="00A2729A">
        <w:rPr>
          <w:rtl/>
        </w:rPr>
        <w:t xml:space="preserve"> أنّكَ تراهم في كتب الرجال يذكرون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الدراية</w:t>
      </w:r>
      <w:r>
        <w:rPr>
          <w:rtl/>
        </w:rPr>
        <w:t>:</w:t>
      </w:r>
      <w:r w:rsidRPr="00A2729A">
        <w:rPr>
          <w:rtl/>
        </w:rPr>
        <w:t xml:space="preserve"> 69</w:t>
      </w:r>
      <w:r>
        <w:rPr>
          <w:rtl/>
        </w:rPr>
        <w:t>،</w:t>
      </w:r>
      <w:r w:rsidRPr="00A2729A">
        <w:rPr>
          <w:rtl/>
        </w:rPr>
        <w:t xml:space="preserve"> وشرح البداية في علم الدراية</w:t>
      </w:r>
      <w:r>
        <w:rPr>
          <w:rtl/>
        </w:rPr>
        <w:t>:</w:t>
      </w:r>
      <w:r w:rsidRPr="00A2729A">
        <w:rPr>
          <w:rtl/>
        </w:rPr>
        <w:t xml:space="preserve"> 72 </w:t>
      </w:r>
      <w:r>
        <w:rPr>
          <w:rtl/>
        </w:rPr>
        <w:t>(</w:t>
      </w:r>
      <w:r w:rsidRPr="00A2729A">
        <w:rPr>
          <w:rtl/>
        </w:rPr>
        <w:t>باختلاف يسير</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عن جمع من الأعيان</w:t>
      </w:r>
      <w:r>
        <w:rPr>
          <w:rtl/>
        </w:rPr>
        <w:t>،</w:t>
      </w:r>
      <w:r w:rsidRPr="00A2729A">
        <w:rPr>
          <w:rtl/>
        </w:rPr>
        <w:t xml:space="preserve"> أنهم كانوا يروون عن الضعفاء</w:t>
      </w:r>
      <w:r>
        <w:rPr>
          <w:rtl/>
        </w:rPr>
        <w:t>،</w:t>
      </w:r>
      <w:r w:rsidRPr="00A2729A">
        <w:rPr>
          <w:rtl/>
        </w:rPr>
        <w:t xml:space="preserve"> وذلك على سبيل الإنكار عليهم </w:t>
      </w:r>
      <w:r>
        <w:rPr>
          <w:rtl/>
        </w:rPr>
        <w:t>[</w:t>
      </w:r>
      <w:r w:rsidRPr="00A2729A">
        <w:rPr>
          <w:rtl/>
        </w:rPr>
        <w:t>وإنْ كانوا</w:t>
      </w:r>
      <w:r>
        <w:rPr>
          <w:rtl/>
        </w:rPr>
        <w:t>]</w:t>
      </w:r>
      <w:r w:rsidRPr="00A2729A">
        <w:rPr>
          <w:rtl/>
        </w:rPr>
        <w:t xml:space="preserve"> لا يعدونه طعناً فيهم</w:t>
      </w:r>
      <w:r>
        <w:rPr>
          <w:rtl/>
        </w:rPr>
        <w:t>،</w:t>
      </w:r>
      <w:r w:rsidRPr="00A2729A">
        <w:rPr>
          <w:rtl/>
        </w:rPr>
        <w:t xml:space="preserve"> فلو لم تكن الرواية عن الضعفاء من خصوصيات من ذكرت عنه</w:t>
      </w:r>
      <w:r>
        <w:rPr>
          <w:rtl/>
        </w:rPr>
        <w:t>،</w:t>
      </w:r>
      <w:r w:rsidRPr="00A2729A">
        <w:rPr>
          <w:rtl/>
        </w:rPr>
        <w:t xml:space="preserve"> لم يكن للإنكار وجه</w:t>
      </w:r>
      <w:r>
        <w:rPr>
          <w:rtl/>
        </w:rPr>
        <w:t>،</w:t>
      </w:r>
      <w:r w:rsidRPr="00A2729A">
        <w:rPr>
          <w:rtl/>
        </w:rPr>
        <w:t xml:space="preserve"> ولو لا وقوع الرواية عن بعض الأجلاء</w:t>
      </w:r>
      <w:r>
        <w:rPr>
          <w:rtl/>
        </w:rPr>
        <w:t>،</w:t>
      </w:r>
      <w:r w:rsidRPr="00A2729A">
        <w:rPr>
          <w:rtl/>
        </w:rPr>
        <w:t xml:space="preserve"> عمّن هو مشهور بالضعف</w:t>
      </w:r>
      <w:r>
        <w:rPr>
          <w:rtl/>
        </w:rPr>
        <w:t>،</w:t>
      </w:r>
      <w:r w:rsidRPr="00A2729A">
        <w:rPr>
          <w:rtl/>
        </w:rPr>
        <w:t xml:space="preserve"> لكان الاعتبار يقتضي عدّ رواية من هو مشهور معروف بالثقة والفضل وجلالة القدر</w:t>
      </w:r>
      <w:r>
        <w:rPr>
          <w:rtl/>
        </w:rPr>
        <w:t>،</w:t>
      </w:r>
      <w:r w:rsidRPr="00A2729A">
        <w:rPr>
          <w:rtl/>
        </w:rPr>
        <w:t xml:space="preserve"> عمّن هو مجهول الحال ظاهراً من جملة القرائن القوية على انتفاء الفسق عنه </w:t>
      </w:r>
      <w:r w:rsidRPr="00C73D10">
        <w:rPr>
          <w:rStyle w:val="libFootnotenumChar"/>
          <w:rtl/>
        </w:rPr>
        <w:t>(1)</w:t>
      </w:r>
      <w:r>
        <w:rPr>
          <w:rtl/>
        </w:rPr>
        <w:t>.</w:t>
      </w:r>
    </w:p>
    <w:p w:rsidR="00C73D10" w:rsidRPr="00A2729A" w:rsidRDefault="00C73D10" w:rsidP="00C73D10">
      <w:pPr>
        <w:pStyle w:val="libNormal"/>
        <w:rPr>
          <w:rtl/>
        </w:rPr>
      </w:pPr>
      <w:r w:rsidRPr="00A2729A">
        <w:rPr>
          <w:rtl/>
        </w:rPr>
        <w:t>ثم استشهد بكلام للكشي</w:t>
      </w:r>
      <w:r>
        <w:rPr>
          <w:rtl/>
        </w:rPr>
        <w:t>،</w:t>
      </w:r>
      <w:r w:rsidRPr="00A2729A">
        <w:rPr>
          <w:rtl/>
        </w:rPr>
        <w:t xml:space="preserve"> وآخر للنجاشي وقال</w:t>
      </w:r>
      <w:r>
        <w:rPr>
          <w:rtl/>
        </w:rPr>
        <w:t>:</w:t>
      </w:r>
      <w:r w:rsidRPr="00A2729A">
        <w:rPr>
          <w:rtl/>
        </w:rPr>
        <w:t xml:space="preserve"> إنّ من هذا الباب رواية الشيخ</w:t>
      </w:r>
      <w:r>
        <w:rPr>
          <w:rtl/>
        </w:rPr>
        <w:t>،</w:t>
      </w:r>
      <w:r w:rsidRPr="00A2729A">
        <w:rPr>
          <w:rtl/>
        </w:rPr>
        <w:t xml:space="preserve"> عن أبي الحسين بن أبي جيد</w:t>
      </w:r>
      <w:r>
        <w:rPr>
          <w:rtl/>
        </w:rPr>
        <w:t>،</w:t>
      </w:r>
      <w:r w:rsidRPr="00A2729A">
        <w:rPr>
          <w:rtl/>
        </w:rPr>
        <w:t xml:space="preserve"> فإنه غير مذكور في كتب الرجال</w:t>
      </w:r>
      <w:r>
        <w:rPr>
          <w:rtl/>
        </w:rPr>
        <w:t>،</w:t>
      </w:r>
      <w:r w:rsidRPr="00A2729A">
        <w:rPr>
          <w:rtl/>
        </w:rPr>
        <w:t xml:space="preserve"> والشيخ يؤثر الرواية عنه غالباً ؛ لأنه أدرك محمّد بن الحسن بن الوليد على ما يفيده كلام الشيخ فهو يروي عنه بغير واسطة. والمفيد وجماعة إنما يروون عنه بالواسطة. فطريق ابن ابي جيد أعلى ؛ وللنجاشي أيضاً عنه رواية كثيرة</w:t>
      </w:r>
      <w:r>
        <w:rPr>
          <w:rtl/>
        </w:rPr>
        <w:t>،</w:t>
      </w:r>
      <w:r w:rsidRPr="00A2729A">
        <w:rPr>
          <w:rtl/>
        </w:rPr>
        <w:t xml:space="preserve"> مع أنه ذكر في كتابه جماعة من الشيوخ</w:t>
      </w:r>
      <w:r>
        <w:rPr>
          <w:rtl/>
        </w:rPr>
        <w:t>،</w:t>
      </w:r>
      <w:r w:rsidRPr="00A2729A">
        <w:rPr>
          <w:rtl/>
        </w:rPr>
        <w:t xml:space="preserve"> وقال</w:t>
      </w:r>
      <w:r>
        <w:rPr>
          <w:rtl/>
        </w:rPr>
        <w:t>:</w:t>
      </w:r>
      <w:r w:rsidRPr="00A2729A">
        <w:rPr>
          <w:rtl/>
        </w:rPr>
        <w:t xml:space="preserve"> إنه ترك الرواية عنهم لسماعة من الأصحاب تضعيفهم </w:t>
      </w:r>
      <w:r w:rsidRPr="00C73D10">
        <w:rPr>
          <w:rStyle w:val="libFootnotenumChar"/>
          <w:rtl/>
        </w:rPr>
        <w:t>(2)</w:t>
      </w:r>
      <w:r>
        <w:rPr>
          <w:rtl/>
        </w:rPr>
        <w:t>.</w:t>
      </w:r>
    </w:p>
    <w:p w:rsidR="00C73D10" w:rsidRPr="00A2729A" w:rsidRDefault="00C73D10" w:rsidP="00C73D10">
      <w:pPr>
        <w:pStyle w:val="libNormal"/>
        <w:rPr>
          <w:rtl/>
        </w:rPr>
      </w:pPr>
      <w:r w:rsidRPr="00A2729A">
        <w:rPr>
          <w:rtl/>
        </w:rPr>
        <w:t>ثم ذكر من هذا الباب</w:t>
      </w:r>
      <w:r>
        <w:rPr>
          <w:rtl/>
        </w:rPr>
        <w:t>:</w:t>
      </w:r>
      <w:r w:rsidRPr="00A2729A">
        <w:rPr>
          <w:rtl/>
        </w:rPr>
        <w:t xml:space="preserve"> أحمد بن محمّد بن الحسن بن الوليد</w:t>
      </w:r>
      <w:r>
        <w:rPr>
          <w:rtl/>
        </w:rPr>
        <w:t>،</w:t>
      </w:r>
      <w:r w:rsidRPr="00A2729A">
        <w:rPr>
          <w:rtl/>
        </w:rPr>
        <w:t xml:space="preserve"> ومحمّد بن علي ماجيلويه</w:t>
      </w:r>
      <w:r>
        <w:rPr>
          <w:rtl/>
        </w:rPr>
        <w:t>،</w:t>
      </w:r>
      <w:r w:rsidRPr="00A2729A">
        <w:rPr>
          <w:rtl/>
        </w:rPr>
        <w:t xml:space="preserve"> وأحمد بن محمّد بن يحيى العطار</w:t>
      </w:r>
      <w:r>
        <w:rPr>
          <w:rtl/>
        </w:rPr>
        <w:t>،</w:t>
      </w:r>
      <w:r w:rsidRPr="00A2729A">
        <w:rPr>
          <w:rtl/>
        </w:rPr>
        <w:t xml:space="preserve"> </w:t>
      </w:r>
      <w:r>
        <w:rPr>
          <w:rtl/>
        </w:rPr>
        <w:t>[</w:t>
      </w:r>
      <w:r w:rsidRPr="00A2729A">
        <w:rPr>
          <w:rtl/>
        </w:rPr>
        <w:t>ثم قال</w:t>
      </w:r>
      <w:r>
        <w:rPr>
          <w:rtl/>
        </w:rPr>
        <w:t>]:</w:t>
      </w:r>
      <w:r w:rsidRPr="00A2729A">
        <w:rPr>
          <w:rtl/>
        </w:rPr>
        <w:t xml:space="preserve"> والعلاّمة يحكم بصحة الاسناد المشتمل على أمثال هؤلاء</w:t>
      </w:r>
      <w:r>
        <w:rPr>
          <w:rtl/>
        </w:rPr>
        <w:t>،</w:t>
      </w:r>
      <w:r w:rsidRPr="00A2729A">
        <w:rPr>
          <w:rtl/>
        </w:rPr>
        <w:t xml:space="preserve"> وهو يساعد ما قرّبناه </w:t>
      </w:r>
      <w:r w:rsidRPr="00C73D10">
        <w:rPr>
          <w:rStyle w:val="libFootnotenumChar"/>
          <w:rtl/>
        </w:rPr>
        <w:t>(3)</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ومرّ كلام الشيخ البهائي وغيره في ترجمة أحمد العطار</w:t>
      </w:r>
      <w:r>
        <w:rPr>
          <w:rtl/>
        </w:rPr>
        <w:t>،</w:t>
      </w:r>
      <w:r w:rsidRPr="00A2729A">
        <w:rPr>
          <w:rtl/>
        </w:rPr>
        <w:t xml:space="preserve"> في</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منتقى الجمان 1</w:t>
      </w:r>
      <w:r>
        <w:rPr>
          <w:rtl/>
        </w:rPr>
        <w:t>:</w:t>
      </w:r>
      <w:r w:rsidRPr="00A2729A">
        <w:rPr>
          <w:rtl/>
        </w:rPr>
        <w:t xml:space="preserve"> 39</w:t>
      </w:r>
      <w:r>
        <w:rPr>
          <w:rtl/>
        </w:rPr>
        <w:t>،</w:t>
      </w:r>
      <w:r w:rsidRPr="00A2729A">
        <w:rPr>
          <w:rtl/>
        </w:rPr>
        <w:t xml:space="preserve"> وما بين المعقوفتين منه </w:t>
      </w:r>
      <w:r>
        <w:rPr>
          <w:rtl/>
        </w:rPr>
        <w:t>(</w:t>
      </w:r>
      <w:r w:rsidRPr="00A2729A">
        <w:rPr>
          <w:rtl/>
        </w:rPr>
        <w:t>باختلاف يسير</w:t>
      </w:r>
      <w:r>
        <w:rPr>
          <w:rtl/>
        </w:rPr>
        <w:t>)</w:t>
      </w:r>
    </w:p>
    <w:p w:rsidR="00C73D10" w:rsidRPr="00A2729A" w:rsidRDefault="00C73D10" w:rsidP="00C73D10">
      <w:pPr>
        <w:pStyle w:val="libFootnote0"/>
        <w:rPr>
          <w:rtl/>
        </w:rPr>
      </w:pPr>
      <w:r w:rsidRPr="00A2729A">
        <w:rPr>
          <w:rtl/>
        </w:rPr>
        <w:t>(2) منتقى الجمان</w:t>
      </w:r>
      <w:r>
        <w:rPr>
          <w:rtl/>
        </w:rPr>
        <w:t>:</w:t>
      </w:r>
      <w:r w:rsidRPr="00A2729A">
        <w:rPr>
          <w:rtl/>
        </w:rPr>
        <w:t xml:space="preserve"> 40 41</w:t>
      </w:r>
      <w:r>
        <w:rPr>
          <w:rtl/>
        </w:rPr>
        <w:t>.</w:t>
      </w:r>
    </w:p>
    <w:p w:rsidR="00C73D10" w:rsidRPr="00A2729A" w:rsidRDefault="00C73D10" w:rsidP="00C73D10">
      <w:pPr>
        <w:pStyle w:val="libFootnote0"/>
        <w:rPr>
          <w:rtl/>
        </w:rPr>
      </w:pPr>
      <w:r w:rsidRPr="00A2729A">
        <w:rPr>
          <w:rtl/>
        </w:rPr>
        <w:t>(3) منتقى الجمان</w:t>
      </w:r>
      <w:r>
        <w:rPr>
          <w:rtl/>
        </w:rPr>
        <w:t>:</w:t>
      </w:r>
      <w:r w:rsidRPr="00A2729A">
        <w:rPr>
          <w:rtl/>
        </w:rPr>
        <w:t xml:space="preserve"> 41</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Pr>
          <w:rtl/>
        </w:rPr>
        <w:lastRenderedPageBreak/>
        <w:t>(</w:t>
      </w:r>
      <w:r w:rsidRPr="00A2729A">
        <w:rPr>
          <w:rtl/>
        </w:rPr>
        <w:t>قسط</w:t>
      </w:r>
      <w:r>
        <w:rPr>
          <w:rtl/>
        </w:rPr>
        <w:t>)</w:t>
      </w:r>
      <w:r w:rsidRPr="00A2729A">
        <w:rPr>
          <w:rtl/>
        </w:rPr>
        <w:t xml:space="preserve"> </w:t>
      </w:r>
      <w:r w:rsidRPr="00C73D10">
        <w:rPr>
          <w:rStyle w:val="libFootnotenumChar"/>
          <w:rtl/>
        </w:rPr>
        <w:t>(1)</w:t>
      </w:r>
      <w:r>
        <w:rPr>
          <w:rtl/>
        </w:rPr>
        <w:t>،</w:t>
      </w:r>
      <w:r w:rsidRPr="00A2729A">
        <w:rPr>
          <w:rtl/>
        </w:rPr>
        <w:t xml:space="preserve"> فراجع.</w:t>
      </w:r>
    </w:p>
    <w:p w:rsidR="00C73D10" w:rsidRPr="00A2729A" w:rsidRDefault="00C73D10" w:rsidP="00C73D10">
      <w:pPr>
        <w:pStyle w:val="libNormal"/>
        <w:rPr>
          <w:rtl/>
        </w:rPr>
      </w:pPr>
      <w:r w:rsidRPr="00A2729A">
        <w:rPr>
          <w:rtl/>
        </w:rPr>
        <w:t>ب</w:t>
      </w:r>
      <w:r>
        <w:rPr>
          <w:rFonts w:hint="cs"/>
          <w:rtl/>
        </w:rPr>
        <w:t xml:space="preserve"> - </w:t>
      </w:r>
      <w:r w:rsidRPr="00A2729A">
        <w:rPr>
          <w:rtl/>
        </w:rPr>
        <w:t>إنَّ السّند إذا اشتمل على رجال بعضها ضعيف أو مجهول</w:t>
      </w:r>
      <w:r>
        <w:rPr>
          <w:rtl/>
        </w:rPr>
        <w:t>،</w:t>
      </w:r>
      <w:r w:rsidRPr="00A2729A">
        <w:rPr>
          <w:rtl/>
        </w:rPr>
        <w:t xml:space="preserve"> فلا بُدّ من الحكم بضعف الخبر وإن كان غيره من الثقات. وإذا تعدّد الضعيف</w:t>
      </w:r>
      <w:r>
        <w:rPr>
          <w:rtl/>
        </w:rPr>
        <w:t>،</w:t>
      </w:r>
      <w:r w:rsidRPr="00A2729A">
        <w:rPr>
          <w:rtl/>
        </w:rPr>
        <w:t xml:space="preserve"> فمقتضى الاعتبار الذي يساعده عملهم استناد الضعف إلى أوّل ضعيف يوجد في السند</w:t>
      </w:r>
      <w:r>
        <w:rPr>
          <w:rtl/>
        </w:rPr>
        <w:t>،</w:t>
      </w:r>
      <w:r w:rsidRPr="00A2729A">
        <w:rPr>
          <w:rtl/>
        </w:rPr>
        <w:t xml:space="preserve"> فإنّ به يسقط الخبر عن الاعتبار</w:t>
      </w:r>
      <w:r>
        <w:rPr>
          <w:rtl/>
        </w:rPr>
        <w:t>،</w:t>
      </w:r>
      <w:r w:rsidRPr="00A2729A">
        <w:rPr>
          <w:rtl/>
        </w:rPr>
        <w:t xml:space="preserve"> ويخرج عن حريم الحجيّة</w:t>
      </w:r>
      <w:r>
        <w:rPr>
          <w:rtl/>
        </w:rPr>
        <w:t>،</w:t>
      </w:r>
      <w:r w:rsidRPr="00A2729A">
        <w:rPr>
          <w:rtl/>
        </w:rPr>
        <w:t xml:space="preserve"> ويصير النظر إلى حال من بعده لغواً</w:t>
      </w:r>
      <w:r>
        <w:rPr>
          <w:rtl/>
        </w:rPr>
        <w:t>،</w:t>
      </w:r>
      <w:r w:rsidRPr="00A2729A">
        <w:rPr>
          <w:rtl/>
        </w:rPr>
        <w:t xml:space="preserve"> ثقة كان أو ضعيفاً</w:t>
      </w:r>
      <w:r>
        <w:rPr>
          <w:rtl/>
        </w:rPr>
        <w:t>،</w:t>
      </w:r>
      <w:r w:rsidRPr="00A2729A">
        <w:rPr>
          <w:rtl/>
        </w:rPr>
        <w:t xml:space="preserve"> ولا دلالة له على حال من بعده</w:t>
      </w:r>
      <w:r>
        <w:rPr>
          <w:rtl/>
        </w:rPr>
        <w:t>،</w:t>
      </w:r>
      <w:r w:rsidRPr="00A2729A">
        <w:rPr>
          <w:rtl/>
        </w:rPr>
        <w:t xml:space="preserve"> بخلاف حال من تقدمه فإنه يدل على كونه ثقة</w:t>
      </w:r>
      <w:r>
        <w:rPr>
          <w:rtl/>
        </w:rPr>
        <w:t>،</w:t>
      </w:r>
      <w:r w:rsidRPr="00A2729A">
        <w:rPr>
          <w:rtl/>
        </w:rPr>
        <w:t xml:space="preserve"> واحداً كان أو متعدداً. إذْ. لو كان فيه ضعيفاً لاستند الضعف إليه</w:t>
      </w:r>
      <w:r>
        <w:rPr>
          <w:rtl/>
        </w:rPr>
        <w:t>،</w:t>
      </w:r>
      <w:r w:rsidRPr="00A2729A">
        <w:rPr>
          <w:rtl/>
        </w:rPr>
        <w:t xml:space="preserve"> لا إلى من كان بعده.</w:t>
      </w:r>
    </w:p>
    <w:p w:rsidR="00C73D10" w:rsidRPr="00A2729A" w:rsidRDefault="00C73D10" w:rsidP="00C73D10">
      <w:pPr>
        <w:pStyle w:val="libNormal"/>
        <w:rPr>
          <w:rtl/>
        </w:rPr>
      </w:pPr>
      <w:r w:rsidRPr="00A2729A">
        <w:rPr>
          <w:rtl/>
        </w:rPr>
        <w:t>إذا تمهد ذلك فنقول</w:t>
      </w:r>
      <w:r>
        <w:rPr>
          <w:rtl/>
        </w:rPr>
        <w:t>:</w:t>
      </w:r>
      <w:r w:rsidRPr="00A2729A">
        <w:rPr>
          <w:rtl/>
        </w:rPr>
        <w:t xml:space="preserve"> إنَّ الشيخ كثيراً ما يقدح في الكتابين في رجال السند الذين وقعوا بعد صاحب الكتاب</w:t>
      </w:r>
      <w:r>
        <w:rPr>
          <w:rtl/>
        </w:rPr>
        <w:t>،</w:t>
      </w:r>
      <w:r w:rsidRPr="00A2729A">
        <w:rPr>
          <w:rtl/>
        </w:rPr>
        <w:t xml:space="preserve"> ولم يقدح أبداً في رجال طريقه إليه. واحتمال تواتر الكتب عنده غير آت عند من اتخذ طريقة المتأخرين سبيلاً يسلكه في فنّ الحديث</w:t>
      </w:r>
      <w:r>
        <w:rPr>
          <w:rtl/>
        </w:rPr>
        <w:t>،</w:t>
      </w:r>
      <w:r w:rsidRPr="00A2729A">
        <w:rPr>
          <w:rtl/>
        </w:rPr>
        <w:t xml:space="preserve"> وقد مرّ في شرح حال الكافي </w:t>
      </w:r>
      <w:r w:rsidRPr="00C73D10">
        <w:rPr>
          <w:rStyle w:val="libFootnotenumChar"/>
          <w:rtl/>
        </w:rPr>
        <w:t>(2)</w:t>
      </w:r>
      <w:r w:rsidRPr="00A2729A">
        <w:rPr>
          <w:rtl/>
        </w:rPr>
        <w:t xml:space="preserve"> ما ينبغي أن يلاحظ.</w:t>
      </w:r>
    </w:p>
    <w:p w:rsidR="00C73D10" w:rsidRPr="00A2729A" w:rsidRDefault="00C73D10" w:rsidP="00C73D10">
      <w:pPr>
        <w:pStyle w:val="libNormal"/>
        <w:rPr>
          <w:rtl/>
        </w:rPr>
      </w:pPr>
      <w:r w:rsidRPr="00A2729A">
        <w:rPr>
          <w:rtl/>
        </w:rPr>
        <w:t>ج</w:t>
      </w:r>
      <w:r>
        <w:rPr>
          <w:rtl/>
        </w:rPr>
        <w:t xml:space="preserve"> - </w:t>
      </w:r>
      <w:r w:rsidRPr="00A2729A">
        <w:rPr>
          <w:rtl/>
        </w:rPr>
        <w:t>ما شرحناه في ترجمة النجاشي من شدّة تورّع المشايخ عن الرواية عن المتهمين فضلاً عن الضعفاء والمجروحين</w:t>
      </w:r>
      <w:r>
        <w:rPr>
          <w:rtl/>
        </w:rPr>
        <w:t>،</w:t>
      </w:r>
      <w:r w:rsidRPr="00A2729A">
        <w:rPr>
          <w:rtl/>
        </w:rPr>
        <w:t xml:space="preserve"> ونقلنا جملة من كلماتهم الدالة على ذلك </w:t>
      </w:r>
      <w:r w:rsidRPr="00C73D10">
        <w:rPr>
          <w:rStyle w:val="libFootnotenumChar"/>
          <w:rtl/>
        </w:rPr>
        <w:t>(3)</w:t>
      </w:r>
      <w:r>
        <w:rPr>
          <w:rtl/>
        </w:rPr>
        <w:t>.</w:t>
      </w:r>
    </w:p>
    <w:p w:rsidR="00C73D10" w:rsidRPr="00A2729A" w:rsidRDefault="00C73D10" w:rsidP="00C73D10">
      <w:pPr>
        <w:pStyle w:val="libNormal"/>
        <w:rPr>
          <w:rtl/>
        </w:rPr>
      </w:pPr>
      <w:r w:rsidRPr="00A2729A">
        <w:rPr>
          <w:rtl/>
        </w:rPr>
        <w:t xml:space="preserve">ونذكر هنا مثالاً </w:t>
      </w:r>
      <w:r>
        <w:rPr>
          <w:rtl/>
        </w:rPr>
        <w:t>[</w:t>
      </w:r>
      <w:r w:rsidRPr="00A2729A">
        <w:rPr>
          <w:rtl/>
        </w:rPr>
        <w:t>وهو</w:t>
      </w:r>
      <w:r>
        <w:rPr>
          <w:rtl/>
        </w:rPr>
        <w:t>]</w:t>
      </w:r>
      <w:r w:rsidRPr="00A2729A">
        <w:rPr>
          <w:rtl/>
        </w:rPr>
        <w:t xml:space="preserve"> ما ذكره النجاشي في ترجمة الأنباري.</w:t>
      </w:r>
    </w:p>
    <w:p w:rsidR="00C73D10" w:rsidRPr="00A2729A" w:rsidRDefault="00C73D10" w:rsidP="00C73D10">
      <w:pPr>
        <w:pStyle w:val="libNormal"/>
        <w:rPr>
          <w:rtl/>
        </w:rPr>
      </w:pPr>
      <w:r w:rsidRPr="00A2729A">
        <w:rPr>
          <w:rtl/>
        </w:rPr>
        <w:t>قال</w:t>
      </w:r>
      <w:r>
        <w:rPr>
          <w:rtl/>
        </w:rPr>
        <w:t>:</w:t>
      </w:r>
      <w:r w:rsidRPr="00A2729A">
        <w:rPr>
          <w:rtl/>
        </w:rPr>
        <w:t xml:space="preserve"> عبيد الله بن أبي زيد أحمد بن يعقوب بن نصر الأنباري</w:t>
      </w:r>
      <w:r>
        <w:rPr>
          <w:rtl/>
        </w:rPr>
        <w:t>،</w:t>
      </w:r>
      <w:r w:rsidRPr="00A2729A">
        <w:rPr>
          <w:rtl/>
        </w:rPr>
        <w:t xml:space="preserve"> شيخ من أصحابنا</w:t>
      </w:r>
      <w:r>
        <w:rPr>
          <w:rtl/>
        </w:rPr>
        <w:t>،</w:t>
      </w:r>
      <w:r w:rsidRPr="00A2729A">
        <w:rPr>
          <w:rtl/>
        </w:rPr>
        <w:t xml:space="preserve"> </w:t>
      </w:r>
      <w:r>
        <w:rPr>
          <w:rtl/>
        </w:rPr>
        <w:t>[</w:t>
      </w:r>
      <w:r w:rsidRPr="00A2729A">
        <w:rPr>
          <w:rtl/>
        </w:rPr>
        <w:t>يكنى أبا طالب</w:t>
      </w:r>
      <w:r>
        <w:rPr>
          <w:rtl/>
        </w:rPr>
        <w:t>]،</w:t>
      </w:r>
      <w:r w:rsidRPr="00A2729A">
        <w:rPr>
          <w:rtl/>
        </w:rPr>
        <w:t xml:space="preserve"> ثقة في الحديث</w:t>
      </w:r>
      <w:r>
        <w:rPr>
          <w:rtl/>
        </w:rPr>
        <w:t>،</w:t>
      </w:r>
      <w:r w:rsidRPr="00A2729A">
        <w:rPr>
          <w:rtl/>
        </w:rPr>
        <w:t xml:space="preserve"> عالم به</w:t>
      </w:r>
      <w:r>
        <w:rPr>
          <w:rtl/>
        </w:rPr>
        <w:t>،</w:t>
      </w:r>
      <w:r w:rsidRPr="00A2729A">
        <w:rPr>
          <w:rtl/>
        </w:rPr>
        <w:t xml:space="preserve"> كان قديماً من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 xml:space="preserve">(1) مرّ في الفائدة الخامسة برمز </w:t>
      </w:r>
      <w:r>
        <w:rPr>
          <w:rtl/>
        </w:rPr>
        <w:t>(</w:t>
      </w:r>
      <w:r w:rsidRPr="00A2729A">
        <w:rPr>
          <w:rtl/>
        </w:rPr>
        <w:t>قسط</w:t>
      </w:r>
      <w:r>
        <w:rPr>
          <w:rtl/>
        </w:rPr>
        <w:t>)</w:t>
      </w:r>
      <w:r w:rsidRPr="00A2729A">
        <w:rPr>
          <w:rtl/>
        </w:rPr>
        <w:t xml:space="preserve"> المساوي للرقم [169]</w:t>
      </w:r>
      <w:r>
        <w:rPr>
          <w:rtl/>
        </w:rPr>
        <w:t>،</w:t>
      </w:r>
      <w:r w:rsidRPr="00A2729A">
        <w:rPr>
          <w:rtl/>
        </w:rPr>
        <w:t xml:space="preserve"> فراجع</w:t>
      </w:r>
      <w:r>
        <w:rPr>
          <w:rtl/>
        </w:rPr>
        <w:t>.</w:t>
      </w:r>
    </w:p>
    <w:p w:rsidR="00C73D10" w:rsidRPr="00A2729A" w:rsidRDefault="00C73D10" w:rsidP="00C73D10">
      <w:pPr>
        <w:pStyle w:val="libFootnote0"/>
        <w:rPr>
          <w:rtl/>
        </w:rPr>
      </w:pPr>
      <w:r w:rsidRPr="00A2729A">
        <w:rPr>
          <w:rtl/>
        </w:rPr>
        <w:t>(2) راجع الفائدة الرابعة</w:t>
      </w:r>
      <w:r>
        <w:rPr>
          <w:rtl/>
        </w:rPr>
        <w:t>،</w:t>
      </w:r>
      <w:r w:rsidRPr="00A2729A">
        <w:rPr>
          <w:rtl/>
        </w:rPr>
        <w:t xml:space="preserve"> الأمر الثالث من الأمور التي امتاز بها كتاب الكافي عن غيره ص 534</w:t>
      </w:r>
      <w:r>
        <w:rPr>
          <w:rtl/>
        </w:rPr>
        <w:t>.</w:t>
      </w:r>
    </w:p>
    <w:p w:rsidR="00C73D10" w:rsidRPr="00A2729A" w:rsidRDefault="00C73D10" w:rsidP="00C73D10">
      <w:pPr>
        <w:pStyle w:val="libFootnote0"/>
        <w:rPr>
          <w:rtl/>
        </w:rPr>
      </w:pPr>
      <w:r w:rsidRPr="00A2729A">
        <w:rPr>
          <w:rtl/>
        </w:rPr>
        <w:t>(3) راجع الفائدة الثالثة من فوائد الخاتمة ص 503</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الواقفة.</w:t>
      </w:r>
    </w:p>
    <w:p w:rsidR="00C73D10" w:rsidRPr="00A2729A" w:rsidRDefault="00C73D10" w:rsidP="00C73D10">
      <w:pPr>
        <w:pStyle w:val="libNormal"/>
        <w:rPr>
          <w:rtl/>
        </w:rPr>
      </w:pPr>
      <w:r w:rsidRPr="00A2729A">
        <w:rPr>
          <w:rtl/>
        </w:rPr>
        <w:t>قال أبو عبد الله الحسين بن عبيد الله</w:t>
      </w:r>
      <w:r>
        <w:rPr>
          <w:rtl/>
        </w:rPr>
        <w:t>:</w:t>
      </w:r>
      <w:r w:rsidRPr="00A2729A">
        <w:rPr>
          <w:rtl/>
        </w:rPr>
        <w:t xml:space="preserve"> قال أبو غالب الزراري</w:t>
      </w:r>
      <w:r>
        <w:rPr>
          <w:rtl/>
        </w:rPr>
        <w:t>:</w:t>
      </w:r>
      <w:r w:rsidRPr="00A2729A">
        <w:rPr>
          <w:rtl/>
        </w:rPr>
        <w:t xml:space="preserve"> كنت أعرف أبا طالب أكثر عمره واقفاً مختلطاً بالواقفة</w:t>
      </w:r>
      <w:r>
        <w:rPr>
          <w:rtl/>
        </w:rPr>
        <w:t>،</w:t>
      </w:r>
      <w:r w:rsidRPr="00A2729A">
        <w:rPr>
          <w:rtl/>
        </w:rPr>
        <w:t xml:space="preserve"> ثم عاد إلى الإمامة</w:t>
      </w:r>
      <w:r>
        <w:rPr>
          <w:rtl/>
        </w:rPr>
        <w:t>،</w:t>
      </w:r>
      <w:r w:rsidRPr="00A2729A">
        <w:rPr>
          <w:rtl/>
        </w:rPr>
        <w:t xml:space="preserve"> وجفاه أصحابُنا</w:t>
      </w:r>
      <w:r>
        <w:rPr>
          <w:rtl/>
        </w:rPr>
        <w:t>،</w:t>
      </w:r>
      <w:r w:rsidRPr="00A2729A">
        <w:rPr>
          <w:rtl/>
        </w:rPr>
        <w:t xml:space="preserve"> وكان حسن العبادة والخشوع</w:t>
      </w:r>
      <w:r>
        <w:rPr>
          <w:rtl/>
        </w:rPr>
        <w:t>،</w:t>
      </w:r>
      <w:r w:rsidRPr="00A2729A">
        <w:rPr>
          <w:rtl/>
        </w:rPr>
        <w:t xml:space="preserve"> وكان أبو القاسم بن سهل الواسطي العدل يقول</w:t>
      </w:r>
      <w:r>
        <w:rPr>
          <w:rtl/>
        </w:rPr>
        <w:t>:</w:t>
      </w:r>
      <w:r w:rsidRPr="00A2729A">
        <w:rPr>
          <w:rtl/>
        </w:rPr>
        <w:t xml:space="preserve"> ما رأيت رجلاً كان أحسن عبادة ولا أبين زهادة ولا أنظف ثوباً ولا أكثر تحليّاً من أبي طالب</w:t>
      </w:r>
      <w:r>
        <w:rPr>
          <w:rtl/>
        </w:rPr>
        <w:t>!!</w:t>
      </w:r>
      <w:r w:rsidRPr="00A2729A">
        <w:rPr>
          <w:rtl/>
        </w:rPr>
        <w:t xml:space="preserve"> وكان يتخوف من عامّة واسط أن يشهدوا صَلاته ويعرفوا عمله</w:t>
      </w:r>
      <w:r>
        <w:rPr>
          <w:rtl/>
        </w:rPr>
        <w:t>،</w:t>
      </w:r>
      <w:r w:rsidRPr="00A2729A">
        <w:rPr>
          <w:rtl/>
        </w:rPr>
        <w:t xml:space="preserve"> فينفرد في الخراب والكنائس والبيع</w:t>
      </w:r>
      <w:r>
        <w:rPr>
          <w:rtl/>
        </w:rPr>
        <w:t>،</w:t>
      </w:r>
      <w:r w:rsidRPr="00A2729A">
        <w:rPr>
          <w:rtl/>
        </w:rPr>
        <w:t xml:space="preserve"> فإذا عثروا به وُجِدَ على أجمل حال من الصلاة والدعاء</w:t>
      </w:r>
      <w:r>
        <w:rPr>
          <w:rtl/>
        </w:rPr>
        <w:t>،</w:t>
      </w:r>
      <w:r w:rsidRPr="00A2729A">
        <w:rPr>
          <w:rtl/>
        </w:rPr>
        <w:t xml:space="preserve"> وكان أصحابنا البغداديون يرمونه بالارتفاع.</w:t>
      </w:r>
    </w:p>
    <w:p w:rsidR="00C73D10" w:rsidRPr="00A2729A" w:rsidRDefault="00C73D10" w:rsidP="00C73D10">
      <w:pPr>
        <w:pStyle w:val="libNormal"/>
        <w:rPr>
          <w:rtl/>
        </w:rPr>
      </w:pPr>
      <w:r w:rsidRPr="00A2729A">
        <w:rPr>
          <w:rtl/>
        </w:rPr>
        <w:t>له كتاب أُضيف إليه</w:t>
      </w:r>
      <w:r>
        <w:rPr>
          <w:rtl/>
        </w:rPr>
        <w:t>،</w:t>
      </w:r>
      <w:r w:rsidRPr="00A2729A">
        <w:rPr>
          <w:rtl/>
        </w:rPr>
        <w:t xml:space="preserve"> يسمّى</w:t>
      </w:r>
      <w:r>
        <w:rPr>
          <w:rtl/>
        </w:rPr>
        <w:t>:</w:t>
      </w:r>
      <w:r w:rsidRPr="00A2729A">
        <w:rPr>
          <w:rtl/>
        </w:rPr>
        <w:t xml:space="preserve"> كتاب الصفوة.</w:t>
      </w:r>
    </w:p>
    <w:p w:rsidR="00C73D10" w:rsidRPr="00A2729A" w:rsidRDefault="00C73D10" w:rsidP="00C73D10">
      <w:pPr>
        <w:pStyle w:val="libNormal"/>
        <w:rPr>
          <w:rtl/>
        </w:rPr>
      </w:pPr>
      <w:r w:rsidRPr="00A2729A">
        <w:rPr>
          <w:rtl/>
        </w:rPr>
        <w:t>قال الحسين بن عبيد الله</w:t>
      </w:r>
      <w:r>
        <w:rPr>
          <w:rtl/>
        </w:rPr>
        <w:t>:</w:t>
      </w:r>
      <w:r w:rsidRPr="00A2729A">
        <w:rPr>
          <w:rtl/>
        </w:rPr>
        <w:t xml:space="preserve"> قدم أبو طالب بغداد</w:t>
      </w:r>
      <w:r>
        <w:rPr>
          <w:rtl/>
        </w:rPr>
        <w:t>،</w:t>
      </w:r>
      <w:r w:rsidRPr="00A2729A">
        <w:rPr>
          <w:rtl/>
        </w:rPr>
        <w:t xml:space="preserve"> واجتهدت أن يمكنني أصحابنا من لقائه فأسمع منه فلم يفعلوا ذلك </w:t>
      </w:r>
      <w:r w:rsidRPr="00C73D10">
        <w:rPr>
          <w:rStyle w:val="libFootnotenumChar"/>
          <w:rtl/>
        </w:rPr>
        <w:t>(1)</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فنقول</w:t>
      </w:r>
      <w:r>
        <w:rPr>
          <w:rtl/>
        </w:rPr>
        <w:t>:</w:t>
      </w:r>
      <w:r w:rsidRPr="00A2729A">
        <w:rPr>
          <w:rtl/>
        </w:rPr>
        <w:t xml:space="preserve"> من مشايخ أبي عبد الله الحسين هذا وأبي عبد الله المفيد</w:t>
      </w:r>
      <w:r>
        <w:rPr>
          <w:rtl/>
        </w:rPr>
        <w:t>،</w:t>
      </w:r>
      <w:r w:rsidRPr="00A2729A">
        <w:rPr>
          <w:rtl/>
        </w:rPr>
        <w:t xml:space="preserve"> أحمد بن جعفر بن سفيان البزوفري</w:t>
      </w:r>
      <w:r>
        <w:rPr>
          <w:rtl/>
        </w:rPr>
        <w:t>،</w:t>
      </w:r>
      <w:r w:rsidRPr="00A2729A">
        <w:rPr>
          <w:rtl/>
        </w:rPr>
        <w:t xml:space="preserve"> ففي من لم يرو عن الأئمة </w:t>
      </w:r>
      <w:r w:rsidRPr="00C73D10">
        <w:rPr>
          <w:rStyle w:val="libAlaemChar"/>
          <w:rtl/>
        </w:rPr>
        <w:t>عليهم‌السلام</w:t>
      </w:r>
      <w:r w:rsidRPr="00A2729A">
        <w:rPr>
          <w:rtl/>
        </w:rPr>
        <w:t xml:space="preserve"> من رجال الشيخ</w:t>
      </w:r>
      <w:r>
        <w:rPr>
          <w:rtl/>
        </w:rPr>
        <w:t>:</w:t>
      </w:r>
      <w:r w:rsidRPr="00A2729A">
        <w:rPr>
          <w:rtl/>
        </w:rPr>
        <w:t xml:space="preserve"> يكنى أبا علي</w:t>
      </w:r>
      <w:r>
        <w:rPr>
          <w:rtl/>
        </w:rPr>
        <w:t>،</w:t>
      </w:r>
      <w:r w:rsidRPr="00A2729A">
        <w:rPr>
          <w:rtl/>
        </w:rPr>
        <w:t xml:space="preserve"> ابن عمّ أبي عبد الله</w:t>
      </w:r>
      <w:r>
        <w:rPr>
          <w:rtl/>
        </w:rPr>
        <w:t>،</w:t>
      </w:r>
      <w:r w:rsidRPr="00A2729A">
        <w:rPr>
          <w:rtl/>
        </w:rPr>
        <w:t xml:space="preserve"> يعني</w:t>
      </w:r>
      <w:r>
        <w:rPr>
          <w:rtl/>
        </w:rPr>
        <w:t>:</w:t>
      </w:r>
      <w:r w:rsidRPr="00A2729A">
        <w:rPr>
          <w:rtl/>
        </w:rPr>
        <w:t xml:space="preserve"> الحسين بن سفيان الجليل المعروف</w:t>
      </w:r>
      <w:r>
        <w:rPr>
          <w:rtl/>
        </w:rPr>
        <w:t>،</w:t>
      </w:r>
      <w:r w:rsidRPr="00A2729A">
        <w:rPr>
          <w:rtl/>
        </w:rPr>
        <w:t xml:space="preserve"> روى عنه التلعكبري</w:t>
      </w:r>
      <w:r>
        <w:rPr>
          <w:rtl/>
        </w:rPr>
        <w:t>،</w:t>
      </w:r>
      <w:r w:rsidRPr="00A2729A">
        <w:rPr>
          <w:rtl/>
        </w:rPr>
        <w:t xml:space="preserve"> وسمع منه سنة خمس وستين وثلاثمائة</w:t>
      </w:r>
      <w:r>
        <w:rPr>
          <w:rtl/>
        </w:rPr>
        <w:t>،</w:t>
      </w:r>
      <w:r w:rsidRPr="00A2729A">
        <w:rPr>
          <w:rtl/>
        </w:rPr>
        <w:t xml:space="preserve"> وله منه إجازة</w:t>
      </w:r>
      <w:r>
        <w:rPr>
          <w:rtl/>
        </w:rPr>
        <w:t>،</w:t>
      </w:r>
      <w:r w:rsidRPr="00A2729A">
        <w:rPr>
          <w:rtl/>
        </w:rPr>
        <w:t xml:space="preserve"> وكان يروي عن أبي علي الأشعري.</w:t>
      </w:r>
    </w:p>
    <w:p w:rsidR="00C73D10" w:rsidRPr="00A2729A" w:rsidRDefault="00C73D10" w:rsidP="00C73D10">
      <w:pPr>
        <w:pStyle w:val="libNormal"/>
        <w:rPr>
          <w:rtl/>
        </w:rPr>
      </w:pPr>
      <w:r w:rsidRPr="00A2729A">
        <w:rPr>
          <w:rtl/>
        </w:rPr>
        <w:t>أخبرنا عنه</w:t>
      </w:r>
      <w:r>
        <w:rPr>
          <w:rtl/>
        </w:rPr>
        <w:t>:</w:t>
      </w:r>
      <w:r w:rsidRPr="00A2729A">
        <w:rPr>
          <w:rtl/>
        </w:rPr>
        <w:t xml:space="preserve"> محمّد بن محمّد بن النعمان والحسين بن عبيد الله </w:t>
      </w:r>
      <w:r w:rsidRPr="00C73D10">
        <w:rPr>
          <w:rStyle w:val="libFootnotenumChar"/>
          <w:rtl/>
        </w:rPr>
        <w:t>(2)</w:t>
      </w:r>
      <w:r>
        <w:rPr>
          <w:rtl/>
        </w:rPr>
        <w:t>.</w:t>
      </w:r>
    </w:p>
    <w:p w:rsidR="00C73D10" w:rsidRPr="00A2729A" w:rsidRDefault="00C73D10" w:rsidP="00C73D10">
      <w:pPr>
        <w:pStyle w:val="libNormal"/>
        <w:rPr>
          <w:rtl/>
        </w:rPr>
      </w:pPr>
      <w:r w:rsidRPr="00A2729A">
        <w:rPr>
          <w:rtl/>
        </w:rPr>
        <w:t>ولم يوثِّقه هو</w:t>
      </w:r>
      <w:r>
        <w:rPr>
          <w:rtl/>
        </w:rPr>
        <w:t>،</w:t>
      </w:r>
      <w:r w:rsidRPr="00A2729A">
        <w:rPr>
          <w:rtl/>
        </w:rPr>
        <w:t xml:space="preserve"> ولا ذكره غيره</w:t>
      </w:r>
      <w:r>
        <w:rPr>
          <w:rtl/>
        </w:rPr>
        <w:t>،</w:t>
      </w:r>
      <w:r w:rsidRPr="00A2729A">
        <w:rPr>
          <w:rtl/>
        </w:rPr>
        <w:t xml:space="preserve"> والجمود في باب التزكية يقتضي الحكم بالجهالة</w:t>
      </w:r>
      <w:r>
        <w:rPr>
          <w:rtl/>
        </w:rPr>
        <w:t>،</w:t>
      </w:r>
      <w:r w:rsidRPr="00A2729A">
        <w:rPr>
          <w:rtl/>
        </w:rPr>
        <w:t xml:space="preserve"> وعدّ الحديث من جهته ضعيفاً</w:t>
      </w:r>
      <w:r>
        <w:rPr>
          <w:rtl/>
        </w:rPr>
        <w:t>،</w:t>
      </w:r>
      <w:r w:rsidRPr="00A2729A">
        <w:rPr>
          <w:rtl/>
        </w:rPr>
        <w:t xml:space="preserve"> إلاّ أنّ التأمل في حال</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233 / 617</w:t>
      </w:r>
      <w:r>
        <w:rPr>
          <w:rtl/>
        </w:rPr>
        <w:t>.</w:t>
      </w:r>
    </w:p>
    <w:p w:rsidR="00C73D10" w:rsidRPr="00A2729A" w:rsidRDefault="00C73D10" w:rsidP="00C73D10">
      <w:pPr>
        <w:pStyle w:val="libFootnote0"/>
        <w:rPr>
          <w:rtl/>
        </w:rPr>
      </w:pPr>
      <w:r w:rsidRPr="00A2729A">
        <w:rPr>
          <w:rtl/>
        </w:rPr>
        <w:t>(2) رجال الطوسي</w:t>
      </w:r>
      <w:r>
        <w:rPr>
          <w:rtl/>
        </w:rPr>
        <w:t>:</w:t>
      </w:r>
      <w:r w:rsidRPr="00A2729A">
        <w:rPr>
          <w:rtl/>
        </w:rPr>
        <w:t xml:space="preserve"> 443 / 35</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الحسين والمفيد والتلعكبري</w:t>
      </w:r>
      <w:r>
        <w:rPr>
          <w:rtl/>
        </w:rPr>
        <w:t>،</w:t>
      </w:r>
      <w:r w:rsidRPr="00A2729A">
        <w:rPr>
          <w:rtl/>
        </w:rPr>
        <w:t xml:space="preserve"> واعتمادهم عليه كثيراً يقتضي الحكم بكونه في أعلى درجة الوثاقة</w:t>
      </w:r>
      <w:r>
        <w:rPr>
          <w:rtl/>
        </w:rPr>
        <w:t>،</w:t>
      </w:r>
      <w:r w:rsidRPr="00A2729A">
        <w:rPr>
          <w:rtl/>
        </w:rPr>
        <w:t xml:space="preserve"> إذْ قد عرفت إنَّ الغضائري ما كان يروي إلاّ عمّن يرتضيه الشيوخ</w:t>
      </w:r>
      <w:r>
        <w:rPr>
          <w:rtl/>
        </w:rPr>
        <w:t>،</w:t>
      </w:r>
      <w:r w:rsidRPr="00A2729A">
        <w:rPr>
          <w:rtl/>
        </w:rPr>
        <w:t xml:space="preserve"> فمرضيّه مرضيهم. وقد رأينا النجاشي اعتمد في طريقه إلى جماعة على أحمد بن جعفر بتوسط شيخه الغضائري</w:t>
      </w:r>
      <w:r>
        <w:rPr>
          <w:rtl/>
        </w:rPr>
        <w:t>،</w:t>
      </w:r>
      <w:r w:rsidRPr="00A2729A">
        <w:rPr>
          <w:rtl/>
        </w:rPr>
        <w:t xml:space="preserve"> فروى عنه</w:t>
      </w:r>
      <w:r>
        <w:rPr>
          <w:rtl/>
        </w:rPr>
        <w:t>،</w:t>
      </w:r>
      <w:r w:rsidRPr="00A2729A">
        <w:rPr>
          <w:rtl/>
        </w:rPr>
        <w:t xml:space="preserve"> عنه</w:t>
      </w:r>
      <w:r>
        <w:rPr>
          <w:rtl/>
        </w:rPr>
        <w:t>،</w:t>
      </w:r>
      <w:r w:rsidRPr="00A2729A">
        <w:rPr>
          <w:rtl/>
        </w:rPr>
        <w:t xml:space="preserve"> في طريقه إلى</w:t>
      </w:r>
      <w:r>
        <w:rPr>
          <w:rtl/>
        </w:rPr>
        <w:t>:</w:t>
      </w:r>
    </w:p>
    <w:p w:rsidR="00C73D10" w:rsidRPr="00A2729A" w:rsidRDefault="00C73D10" w:rsidP="00C73D10">
      <w:pPr>
        <w:pStyle w:val="libNormal"/>
        <w:rPr>
          <w:rtl/>
        </w:rPr>
      </w:pPr>
      <w:r w:rsidRPr="00A2729A">
        <w:rPr>
          <w:rtl/>
        </w:rPr>
        <w:t xml:space="preserve">إبراهيم بن مهزيار </w:t>
      </w:r>
      <w:r w:rsidRPr="00C73D10">
        <w:rPr>
          <w:rStyle w:val="libFootnotenumChar"/>
          <w:rtl/>
        </w:rPr>
        <w:t>(1)</w:t>
      </w:r>
      <w:r>
        <w:rPr>
          <w:rtl/>
        </w:rPr>
        <w:t>،</w:t>
      </w:r>
      <w:r w:rsidRPr="00A2729A">
        <w:rPr>
          <w:rtl/>
        </w:rPr>
        <w:t xml:space="preserve"> وإبراهيم بن مسلم </w:t>
      </w:r>
      <w:r w:rsidRPr="00C73D10">
        <w:rPr>
          <w:rStyle w:val="libFootnotenumChar"/>
          <w:rtl/>
        </w:rPr>
        <w:t>(2)</w:t>
      </w:r>
      <w:r>
        <w:rPr>
          <w:rtl/>
        </w:rPr>
        <w:t>،</w:t>
      </w:r>
      <w:r w:rsidRPr="00A2729A">
        <w:rPr>
          <w:rtl/>
        </w:rPr>
        <w:t xml:space="preserve"> وإسماعيل بن مهران </w:t>
      </w:r>
      <w:r w:rsidRPr="00C73D10">
        <w:rPr>
          <w:rStyle w:val="libFootnotenumChar"/>
          <w:rtl/>
        </w:rPr>
        <w:t>(3)</w:t>
      </w:r>
      <w:r>
        <w:rPr>
          <w:rtl/>
        </w:rPr>
        <w:t>،</w:t>
      </w:r>
      <w:r w:rsidRPr="00A2729A">
        <w:rPr>
          <w:rtl/>
        </w:rPr>
        <w:t xml:space="preserve"> وإسماعيل بن علي </w:t>
      </w:r>
      <w:r w:rsidRPr="00C73D10">
        <w:rPr>
          <w:rStyle w:val="libFootnotenumChar"/>
          <w:rtl/>
        </w:rPr>
        <w:t>(4)</w:t>
      </w:r>
      <w:r>
        <w:rPr>
          <w:rtl/>
        </w:rPr>
        <w:t>،</w:t>
      </w:r>
      <w:r w:rsidRPr="00A2729A">
        <w:rPr>
          <w:rtl/>
        </w:rPr>
        <w:t xml:space="preserve"> وإسماعيل بن أبي عبد الله </w:t>
      </w:r>
      <w:r w:rsidRPr="00C73D10">
        <w:rPr>
          <w:rStyle w:val="libFootnotenumChar"/>
          <w:rtl/>
        </w:rPr>
        <w:t>(5)</w:t>
      </w:r>
      <w:r>
        <w:rPr>
          <w:rtl/>
        </w:rPr>
        <w:t>،</w:t>
      </w:r>
      <w:r w:rsidRPr="00A2729A">
        <w:rPr>
          <w:rtl/>
        </w:rPr>
        <w:t xml:space="preserve"> والحسن بن موفق </w:t>
      </w:r>
      <w:r w:rsidRPr="00C73D10">
        <w:rPr>
          <w:rStyle w:val="libFootnotenumChar"/>
          <w:rtl/>
        </w:rPr>
        <w:t>(6)</w:t>
      </w:r>
      <w:r>
        <w:rPr>
          <w:rtl/>
        </w:rPr>
        <w:t>،</w:t>
      </w:r>
      <w:r w:rsidRPr="00A2729A">
        <w:rPr>
          <w:rtl/>
        </w:rPr>
        <w:t xml:space="preserve"> والحسن بن عمرو </w:t>
      </w:r>
      <w:r w:rsidRPr="00C73D10">
        <w:rPr>
          <w:rStyle w:val="libFootnotenumChar"/>
          <w:rtl/>
        </w:rPr>
        <w:t>(7)</w:t>
      </w:r>
      <w:r>
        <w:rPr>
          <w:rtl/>
        </w:rPr>
        <w:t>،</w:t>
      </w:r>
      <w:r w:rsidRPr="00A2729A">
        <w:rPr>
          <w:rtl/>
        </w:rPr>
        <w:t xml:space="preserve"> والحسين بن عبد الله </w:t>
      </w:r>
      <w:r w:rsidRPr="00C73D10">
        <w:rPr>
          <w:rStyle w:val="libFootnotenumChar"/>
          <w:rtl/>
        </w:rPr>
        <w:t>(8)</w:t>
      </w:r>
      <w:r>
        <w:rPr>
          <w:rtl/>
        </w:rPr>
        <w:t>،</w:t>
      </w:r>
      <w:r w:rsidRPr="00A2729A">
        <w:rPr>
          <w:rtl/>
        </w:rPr>
        <w:t xml:space="preserve"> والحسين بن أبي عمان </w:t>
      </w:r>
      <w:r w:rsidRPr="00C73D10">
        <w:rPr>
          <w:rStyle w:val="libFootnotenumChar"/>
          <w:rtl/>
        </w:rPr>
        <w:t>(9)</w:t>
      </w:r>
      <w:r>
        <w:rPr>
          <w:rtl/>
        </w:rPr>
        <w:t>،</w:t>
      </w:r>
      <w:r w:rsidRPr="00A2729A">
        <w:rPr>
          <w:rtl/>
        </w:rPr>
        <w:t xml:space="preserve"> وأحمد بن </w:t>
      </w:r>
      <w:r>
        <w:rPr>
          <w:rtl/>
        </w:rPr>
        <w:t>[</w:t>
      </w:r>
      <w:r w:rsidRPr="00A2729A">
        <w:rPr>
          <w:rtl/>
        </w:rPr>
        <w:t>أبي</w:t>
      </w:r>
      <w:r>
        <w:rPr>
          <w:rtl/>
        </w:rPr>
        <w:t>]</w:t>
      </w:r>
      <w:r w:rsidRPr="00A2729A">
        <w:rPr>
          <w:rtl/>
        </w:rPr>
        <w:t xml:space="preserve"> بشر </w:t>
      </w:r>
      <w:r w:rsidRPr="00C73D10">
        <w:rPr>
          <w:rStyle w:val="libFootnotenumChar"/>
          <w:rtl/>
        </w:rPr>
        <w:t>(10)</w:t>
      </w:r>
      <w:r>
        <w:rPr>
          <w:rtl/>
        </w:rPr>
        <w:t>،</w:t>
      </w:r>
      <w:r w:rsidRPr="00A2729A">
        <w:rPr>
          <w:rtl/>
        </w:rPr>
        <w:t xml:space="preserve"> وأحمد بن الحسن </w:t>
      </w:r>
      <w:r w:rsidRPr="00C73D10">
        <w:rPr>
          <w:rStyle w:val="libFootnotenumChar"/>
          <w:rtl/>
        </w:rPr>
        <w:t>(11)</w:t>
      </w:r>
      <w:r>
        <w:rPr>
          <w:rtl/>
        </w:rPr>
        <w:t>،</w:t>
      </w:r>
      <w:r w:rsidRPr="00A2729A">
        <w:rPr>
          <w:rtl/>
        </w:rPr>
        <w:t xml:space="preserve"> وأحمد بن محمّد </w:t>
      </w:r>
      <w:r w:rsidRPr="00C73D10">
        <w:rPr>
          <w:rStyle w:val="libFootnotenumChar"/>
          <w:rtl/>
        </w:rPr>
        <w:t>(12)</w:t>
      </w:r>
      <w:r>
        <w:rPr>
          <w:rtl/>
        </w:rPr>
        <w:t>،</w:t>
      </w:r>
      <w:r w:rsidRPr="00A2729A">
        <w:rPr>
          <w:rtl/>
        </w:rPr>
        <w:t xml:space="preserve"> وأحمد بن وهب </w:t>
      </w:r>
      <w:r w:rsidRPr="00C73D10">
        <w:rPr>
          <w:rStyle w:val="libFootnotenumChar"/>
          <w:rtl/>
        </w:rPr>
        <w:t>(13)</w:t>
      </w:r>
      <w:r>
        <w:rPr>
          <w:rtl/>
        </w:rPr>
        <w:t>،</w:t>
      </w:r>
      <w:r w:rsidRPr="00A2729A">
        <w:rPr>
          <w:rtl/>
        </w:rPr>
        <w:t xml:space="preserve"> وأحمد بن الحارث </w:t>
      </w:r>
      <w:r w:rsidRPr="00C73D10">
        <w:rPr>
          <w:rStyle w:val="libFootnotenumChar"/>
          <w:rtl/>
        </w:rPr>
        <w:t>(14)</w:t>
      </w:r>
      <w:r>
        <w:rPr>
          <w:rtl/>
        </w:rPr>
        <w:t>،</w:t>
      </w:r>
      <w:r w:rsidRPr="00A2729A">
        <w:rPr>
          <w:rtl/>
        </w:rPr>
        <w:t xml:space="preserve"> وجعفر بن محمّد </w:t>
      </w:r>
      <w:r w:rsidRPr="00C73D10">
        <w:rPr>
          <w:rStyle w:val="libFootnotenumChar"/>
          <w:rtl/>
        </w:rPr>
        <w:t>(15)</w:t>
      </w:r>
      <w:r>
        <w:rPr>
          <w:rtl/>
        </w:rPr>
        <w:t>،</w:t>
      </w:r>
      <w:r w:rsidRPr="00A2729A">
        <w:rPr>
          <w:rtl/>
        </w:rPr>
        <w:t xml:space="preserve"> وبكر بن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16 / 17</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25 / 44</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27 / 49</w:t>
      </w:r>
      <w:r>
        <w:rPr>
          <w:rtl/>
        </w:rPr>
        <w:t>،</w:t>
      </w:r>
      <w:r w:rsidRPr="00A2729A">
        <w:rPr>
          <w:rtl/>
        </w:rPr>
        <w:t xml:space="preserve"> في طريقه إلى كتابه الثاني </w:t>
      </w:r>
      <w:r>
        <w:rPr>
          <w:rtl/>
        </w:rPr>
        <w:t>(</w:t>
      </w:r>
      <w:r w:rsidRPr="00A2729A">
        <w:rPr>
          <w:rtl/>
        </w:rPr>
        <w:t>ثواب القرآن</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30 / 64</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30 / 65</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57 / 132</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57 / 133</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57 / 134</w:t>
      </w:r>
      <w:r>
        <w:rPr>
          <w:rtl/>
        </w:rPr>
        <w:t>.</w:t>
      </w:r>
    </w:p>
    <w:p w:rsidR="00C73D10" w:rsidRPr="00A2729A" w:rsidRDefault="00C73D10" w:rsidP="00C73D10">
      <w:pPr>
        <w:pStyle w:val="libFootnote0"/>
        <w:rPr>
          <w:rtl/>
        </w:rPr>
      </w:pPr>
      <w:r w:rsidRPr="00A2729A">
        <w:rPr>
          <w:rtl/>
        </w:rPr>
        <w:t>(9) كذا</w:t>
      </w:r>
      <w:r>
        <w:rPr>
          <w:rtl/>
        </w:rPr>
        <w:t>،</w:t>
      </w:r>
      <w:r w:rsidRPr="00A2729A">
        <w:rPr>
          <w:rtl/>
        </w:rPr>
        <w:t xml:space="preserve"> والصحيح</w:t>
      </w:r>
      <w:r>
        <w:rPr>
          <w:rtl/>
        </w:rPr>
        <w:t>:</w:t>
      </w:r>
      <w:r w:rsidRPr="00A2729A">
        <w:rPr>
          <w:rtl/>
        </w:rPr>
        <w:t xml:space="preserve"> الحسن بن أبي عثمان</w:t>
      </w:r>
      <w:r>
        <w:rPr>
          <w:rtl/>
        </w:rPr>
        <w:t>،</w:t>
      </w:r>
      <w:r w:rsidRPr="00A2729A">
        <w:rPr>
          <w:rtl/>
        </w:rPr>
        <w:t xml:space="preserve"> كما في النجاشي</w:t>
      </w:r>
      <w:r>
        <w:rPr>
          <w:rtl/>
        </w:rPr>
        <w:t>:</w:t>
      </w:r>
      <w:r w:rsidRPr="00A2729A">
        <w:rPr>
          <w:rtl/>
        </w:rPr>
        <w:t xml:space="preserve"> 61 / 141</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75 / 181</w:t>
      </w:r>
      <w:r>
        <w:rPr>
          <w:rtl/>
        </w:rPr>
        <w:t>،</w:t>
      </w:r>
      <w:r w:rsidRPr="00A2729A">
        <w:rPr>
          <w:rtl/>
        </w:rPr>
        <w:t xml:space="preserve"> وما بين المعقوفتين منه</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78 / 185</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79 / 187</w:t>
      </w:r>
      <w:r>
        <w:rPr>
          <w:rtl/>
        </w:rPr>
        <w:t>،</w:t>
      </w:r>
      <w:r w:rsidRPr="00A2729A">
        <w:rPr>
          <w:rtl/>
        </w:rPr>
        <w:t xml:space="preserve"> وهو ابن مَسْلَمة الرماني البغدادي</w:t>
      </w:r>
      <w:r>
        <w:rPr>
          <w:rtl/>
        </w:rPr>
        <w:t>.</w:t>
      </w:r>
    </w:p>
    <w:p w:rsidR="00C73D10" w:rsidRPr="00A2729A" w:rsidRDefault="00C73D10" w:rsidP="00C73D10">
      <w:pPr>
        <w:pStyle w:val="libFootnote0"/>
        <w:rPr>
          <w:rtl/>
        </w:rPr>
      </w:pPr>
      <w:r w:rsidRPr="00A2729A">
        <w:rPr>
          <w:rtl/>
        </w:rPr>
        <w:t>(13) رجال النجاشي</w:t>
      </w:r>
      <w:r>
        <w:rPr>
          <w:rtl/>
        </w:rPr>
        <w:t>:</w:t>
      </w:r>
      <w:r w:rsidRPr="00A2729A">
        <w:rPr>
          <w:rtl/>
        </w:rPr>
        <w:t xml:space="preserve"> 88 / 217</w:t>
      </w:r>
      <w:r>
        <w:rPr>
          <w:rtl/>
        </w:rPr>
        <w:t>،</w:t>
      </w:r>
      <w:r w:rsidRPr="00A2729A">
        <w:rPr>
          <w:rtl/>
        </w:rPr>
        <w:t xml:space="preserve"> وفيه</w:t>
      </w:r>
      <w:r>
        <w:rPr>
          <w:rtl/>
        </w:rPr>
        <w:t>:</w:t>
      </w:r>
      <w:r w:rsidRPr="00A2729A">
        <w:rPr>
          <w:rtl/>
        </w:rPr>
        <w:t xml:space="preserve"> أحمد بن وهيب</w:t>
      </w:r>
      <w:r>
        <w:rPr>
          <w:rtl/>
        </w:rPr>
        <w:t>،</w:t>
      </w:r>
      <w:r w:rsidRPr="00A2729A">
        <w:rPr>
          <w:rtl/>
        </w:rPr>
        <w:t xml:space="preserve"> وهو الصحيح الموافق لما في كتب الرجال</w:t>
      </w:r>
      <w:r>
        <w:rPr>
          <w:rtl/>
        </w:rPr>
        <w:t>.</w:t>
      </w:r>
    </w:p>
    <w:p w:rsidR="00C73D10" w:rsidRPr="00A2729A" w:rsidRDefault="00C73D10" w:rsidP="00C73D10">
      <w:pPr>
        <w:pStyle w:val="libFootnote0"/>
        <w:rPr>
          <w:rtl/>
        </w:rPr>
      </w:pPr>
      <w:r w:rsidRPr="00A2729A">
        <w:rPr>
          <w:rtl/>
        </w:rPr>
        <w:t>(14) رجال النجاشي</w:t>
      </w:r>
      <w:r>
        <w:rPr>
          <w:rtl/>
        </w:rPr>
        <w:t>:</w:t>
      </w:r>
      <w:r w:rsidRPr="00A2729A">
        <w:rPr>
          <w:rtl/>
        </w:rPr>
        <w:t xml:space="preserve"> 99 / 247</w:t>
      </w:r>
      <w:r>
        <w:rPr>
          <w:rtl/>
        </w:rPr>
        <w:t>.</w:t>
      </w:r>
    </w:p>
    <w:p w:rsidR="00C73D10" w:rsidRPr="00A2729A" w:rsidRDefault="00C73D10" w:rsidP="00C73D10">
      <w:pPr>
        <w:pStyle w:val="libFootnote0"/>
        <w:rPr>
          <w:rtl/>
        </w:rPr>
      </w:pPr>
      <w:r w:rsidRPr="00A2729A">
        <w:rPr>
          <w:rtl/>
        </w:rPr>
        <w:t>(15) رجال النجاشي</w:t>
      </w:r>
      <w:r>
        <w:rPr>
          <w:rtl/>
        </w:rPr>
        <w:t>:</w:t>
      </w:r>
      <w:r w:rsidRPr="00A2729A">
        <w:rPr>
          <w:rtl/>
        </w:rPr>
        <w:t xml:space="preserve"> 199 / 305</w:t>
      </w:r>
      <w:r>
        <w:rPr>
          <w:rtl/>
        </w:rPr>
        <w:t>،</w:t>
      </w:r>
      <w:r w:rsidRPr="00A2729A">
        <w:rPr>
          <w:rtl/>
        </w:rPr>
        <w:t xml:space="preserve"> وهو ابن سماعة الواقفي</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جناح </w:t>
      </w:r>
      <w:r w:rsidRPr="00C73D10">
        <w:rPr>
          <w:rStyle w:val="libFootnotenumChar"/>
          <w:rtl/>
        </w:rPr>
        <w:t>(1)</w:t>
      </w:r>
      <w:r>
        <w:rPr>
          <w:rtl/>
        </w:rPr>
        <w:t>،</w:t>
      </w:r>
      <w:r w:rsidRPr="00A2729A">
        <w:rPr>
          <w:rtl/>
        </w:rPr>
        <w:t xml:space="preserve"> وجعفر بن إسماعيل </w:t>
      </w:r>
      <w:r w:rsidRPr="00C73D10">
        <w:rPr>
          <w:rStyle w:val="libFootnotenumChar"/>
          <w:rtl/>
        </w:rPr>
        <w:t>(2)</w:t>
      </w:r>
      <w:r>
        <w:rPr>
          <w:rtl/>
        </w:rPr>
        <w:t>،</w:t>
      </w:r>
      <w:r w:rsidRPr="00A2729A">
        <w:rPr>
          <w:rtl/>
        </w:rPr>
        <w:t xml:space="preserve"> وجعفر بن المثنى </w:t>
      </w:r>
      <w:r w:rsidRPr="00C73D10">
        <w:rPr>
          <w:rStyle w:val="libFootnotenumChar"/>
          <w:rtl/>
        </w:rPr>
        <w:t>(3)</w:t>
      </w:r>
      <w:r>
        <w:rPr>
          <w:rtl/>
        </w:rPr>
        <w:t>،</w:t>
      </w:r>
      <w:r w:rsidRPr="00A2729A">
        <w:rPr>
          <w:rtl/>
        </w:rPr>
        <w:t xml:space="preserve"> وجميل بن صالح </w:t>
      </w:r>
      <w:r w:rsidRPr="00C73D10">
        <w:rPr>
          <w:rStyle w:val="libFootnotenumChar"/>
          <w:rtl/>
        </w:rPr>
        <w:t>(4)</w:t>
      </w:r>
      <w:r>
        <w:rPr>
          <w:rtl/>
        </w:rPr>
        <w:t>،</w:t>
      </w:r>
      <w:r w:rsidRPr="00A2729A">
        <w:rPr>
          <w:rtl/>
        </w:rPr>
        <w:t xml:space="preserve"> وجارود بن المنذر </w:t>
      </w:r>
      <w:r w:rsidRPr="00C73D10">
        <w:rPr>
          <w:rStyle w:val="libFootnotenumChar"/>
          <w:rtl/>
        </w:rPr>
        <w:t>(5)</w:t>
      </w:r>
      <w:r>
        <w:rPr>
          <w:rtl/>
        </w:rPr>
        <w:t>،</w:t>
      </w:r>
      <w:r w:rsidRPr="00A2729A">
        <w:rPr>
          <w:rtl/>
        </w:rPr>
        <w:t xml:space="preserve"> وحميد بن شعيب </w:t>
      </w:r>
      <w:r w:rsidRPr="00C73D10">
        <w:rPr>
          <w:rStyle w:val="libFootnotenumChar"/>
          <w:rtl/>
        </w:rPr>
        <w:t>(6)</w:t>
      </w:r>
      <w:r>
        <w:rPr>
          <w:rtl/>
        </w:rPr>
        <w:t>،</w:t>
      </w:r>
      <w:r w:rsidRPr="00A2729A">
        <w:rPr>
          <w:rtl/>
        </w:rPr>
        <w:t xml:space="preserve"> وحكم بن الفتات </w:t>
      </w:r>
      <w:r w:rsidRPr="00C73D10">
        <w:rPr>
          <w:rStyle w:val="libFootnotenumChar"/>
          <w:rtl/>
        </w:rPr>
        <w:t>(7)</w:t>
      </w:r>
      <w:r>
        <w:rPr>
          <w:rtl/>
        </w:rPr>
        <w:t>،</w:t>
      </w:r>
      <w:r w:rsidRPr="00A2729A">
        <w:rPr>
          <w:rtl/>
        </w:rPr>
        <w:t xml:space="preserve"> وحكم بن مسكين </w:t>
      </w:r>
      <w:r w:rsidRPr="00C73D10">
        <w:rPr>
          <w:rStyle w:val="libFootnotenumChar"/>
          <w:rtl/>
        </w:rPr>
        <w:t>(8)</w:t>
      </w:r>
      <w:r>
        <w:rPr>
          <w:rtl/>
        </w:rPr>
        <w:t>،</w:t>
      </w:r>
      <w:r w:rsidRPr="00A2729A">
        <w:rPr>
          <w:rtl/>
        </w:rPr>
        <w:t xml:space="preserve"> وحماد بن عيسى </w:t>
      </w:r>
      <w:r w:rsidRPr="00C73D10">
        <w:rPr>
          <w:rStyle w:val="libFootnotenumChar"/>
          <w:rtl/>
        </w:rPr>
        <w:t>(9)</w:t>
      </w:r>
      <w:r>
        <w:rPr>
          <w:rtl/>
        </w:rPr>
        <w:t>،</w:t>
      </w:r>
      <w:r w:rsidRPr="00A2729A">
        <w:rPr>
          <w:rtl/>
        </w:rPr>
        <w:t xml:space="preserve"> وحكم بن حكيم </w:t>
      </w:r>
      <w:r w:rsidRPr="00C73D10">
        <w:rPr>
          <w:rStyle w:val="libFootnotenumChar"/>
          <w:rtl/>
        </w:rPr>
        <w:t>(10)</w:t>
      </w:r>
      <w:r>
        <w:rPr>
          <w:rtl/>
        </w:rPr>
        <w:t>،</w:t>
      </w:r>
      <w:r w:rsidRPr="00A2729A">
        <w:rPr>
          <w:rtl/>
        </w:rPr>
        <w:t xml:space="preserve"> وحسان بن مهران </w:t>
      </w:r>
      <w:r w:rsidRPr="00C73D10">
        <w:rPr>
          <w:rStyle w:val="libFootnotenumChar"/>
          <w:rtl/>
        </w:rPr>
        <w:t>(11)</w:t>
      </w:r>
      <w:r>
        <w:rPr>
          <w:rtl/>
        </w:rPr>
        <w:t>،</w:t>
      </w:r>
      <w:r w:rsidRPr="00A2729A">
        <w:rPr>
          <w:rtl/>
        </w:rPr>
        <w:t xml:space="preserve"> وخالد بن عماد </w:t>
      </w:r>
      <w:r w:rsidRPr="00C73D10">
        <w:rPr>
          <w:rStyle w:val="libFootnotenumChar"/>
          <w:rtl/>
        </w:rPr>
        <w:t>(12)</w:t>
      </w:r>
      <w:r>
        <w:rPr>
          <w:rtl/>
        </w:rPr>
        <w:t>،</w:t>
      </w:r>
      <w:r w:rsidRPr="00A2729A">
        <w:rPr>
          <w:rtl/>
        </w:rPr>
        <w:t xml:space="preserve"> ودرست بن أبي منصور </w:t>
      </w:r>
      <w:r w:rsidRPr="00C73D10">
        <w:rPr>
          <w:rStyle w:val="libFootnotenumChar"/>
          <w:rtl/>
        </w:rPr>
        <w:t>(13)</w:t>
      </w:r>
      <w:r>
        <w:rPr>
          <w:rtl/>
        </w:rPr>
        <w:t>،</w:t>
      </w:r>
      <w:r w:rsidRPr="00A2729A">
        <w:rPr>
          <w:rtl/>
        </w:rPr>
        <w:t xml:space="preserve"> ورفاعة بن موسى </w:t>
      </w:r>
      <w:r w:rsidRPr="00C73D10">
        <w:rPr>
          <w:rStyle w:val="libFootnotenumChar"/>
          <w:rtl/>
        </w:rPr>
        <w:t>(14)</w:t>
      </w:r>
      <w:r>
        <w:rPr>
          <w:rtl/>
        </w:rPr>
        <w:t>،</w:t>
      </w:r>
      <w:r w:rsidRPr="00A2729A">
        <w:rPr>
          <w:rtl/>
        </w:rPr>
        <w:t xml:space="preserve"> ورقيم بن إلياس </w:t>
      </w:r>
      <w:r w:rsidRPr="00C73D10">
        <w:rPr>
          <w:rStyle w:val="libFootnotenumChar"/>
          <w:rtl/>
        </w:rPr>
        <w:t>(15)</w:t>
      </w:r>
      <w:r>
        <w:rPr>
          <w:rtl/>
        </w:rPr>
        <w:t>،</w:t>
      </w:r>
      <w:r w:rsidRPr="00A2729A">
        <w:rPr>
          <w:rtl/>
        </w:rPr>
        <w:t xml:space="preserve"> وزكريا بن </w:t>
      </w:r>
      <w:r>
        <w:rPr>
          <w:rtl/>
        </w:rPr>
        <w:t>[</w:t>
      </w:r>
      <w:r w:rsidRPr="00A2729A">
        <w:rPr>
          <w:rtl/>
        </w:rPr>
        <w:t>الحرّ</w:t>
      </w:r>
      <w:r>
        <w:rPr>
          <w:rtl/>
        </w:rPr>
        <w:t>]</w:t>
      </w:r>
      <w:r w:rsidRPr="00A2729A">
        <w:rPr>
          <w:rtl/>
        </w:rPr>
        <w:t xml:space="preserve"> </w:t>
      </w:r>
      <w:r w:rsidRPr="00C73D10">
        <w:rPr>
          <w:rStyle w:val="libFootnotenumChar"/>
          <w:rtl/>
        </w:rPr>
        <w:t>(16)</w:t>
      </w:r>
      <w:r>
        <w:rPr>
          <w:rtl/>
        </w:rPr>
        <w:t>،</w:t>
      </w:r>
      <w:r w:rsidRPr="00A2729A">
        <w:rPr>
          <w:rtl/>
        </w:rPr>
        <w:t xml:space="preserve"> وزحر بن عبد الله </w:t>
      </w:r>
      <w:r w:rsidRPr="00C73D10">
        <w:rPr>
          <w:rStyle w:val="libFootnotenumChar"/>
          <w:rtl/>
        </w:rPr>
        <w:t>(17)</w:t>
      </w:r>
      <w:r>
        <w:rPr>
          <w:rtl/>
        </w:rPr>
        <w:t>،</w:t>
      </w:r>
      <w:r w:rsidRPr="00A2729A">
        <w:rPr>
          <w:rtl/>
        </w:rPr>
        <w:t xml:space="preserve"> وسعد بن سعد </w:t>
      </w:r>
      <w:r w:rsidRPr="00C73D10">
        <w:rPr>
          <w:rStyle w:val="libFootnotenumChar"/>
          <w:rtl/>
        </w:rPr>
        <w:t>(18)</w:t>
      </w:r>
      <w:r>
        <w:rPr>
          <w:rtl/>
        </w:rPr>
        <w:t>،</w:t>
      </w:r>
      <w:r w:rsidRPr="00A2729A">
        <w:rPr>
          <w:rtl/>
        </w:rPr>
        <w:t xml:space="preserve"> وسعيد بن بيان </w:t>
      </w:r>
      <w:r w:rsidRPr="00C73D10">
        <w:rPr>
          <w:rStyle w:val="libFootnotenumChar"/>
          <w:rtl/>
        </w:rPr>
        <w:t>(19)</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109 / 274</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120 / 308</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121 / 309</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127 / 329</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130 / 334</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133 / 341</w:t>
      </w:r>
      <w:r>
        <w:rPr>
          <w:rtl/>
        </w:rPr>
        <w:t>.</w:t>
      </w:r>
    </w:p>
    <w:p w:rsidR="00C73D10" w:rsidRPr="00A2729A" w:rsidRDefault="00C73D10" w:rsidP="00C73D10">
      <w:pPr>
        <w:pStyle w:val="libFootnote0"/>
        <w:rPr>
          <w:rtl/>
        </w:rPr>
      </w:pPr>
      <w:r w:rsidRPr="00A2729A">
        <w:rPr>
          <w:rtl/>
        </w:rPr>
        <w:t>(7) رجال النجاشي الطبعة الحجرية ص 100</w:t>
      </w:r>
      <w:r>
        <w:rPr>
          <w:rtl/>
        </w:rPr>
        <w:t>،</w:t>
      </w:r>
      <w:r w:rsidRPr="00A2729A">
        <w:rPr>
          <w:rtl/>
        </w:rPr>
        <w:t xml:space="preserve"> وفي النسخة المطبوعة</w:t>
      </w:r>
      <w:r>
        <w:rPr>
          <w:rtl/>
        </w:rPr>
        <w:t>:</w:t>
      </w:r>
      <w:r w:rsidRPr="00A2729A">
        <w:rPr>
          <w:rtl/>
        </w:rPr>
        <w:t xml:space="preserve"> 138 / 355</w:t>
      </w:r>
      <w:r>
        <w:rPr>
          <w:rtl/>
        </w:rPr>
        <w:t>:</w:t>
      </w:r>
      <w:r w:rsidRPr="00A2729A">
        <w:rPr>
          <w:rtl/>
        </w:rPr>
        <w:t xml:space="preserve"> الحكم القتات</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136 / 350</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142 / 370</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137 / 353</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147 / 381</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149 / 388</w:t>
      </w:r>
      <w:r>
        <w:rPr>
          <w:rtl/>
        </w:rPr>
        <w:t>.</w:t>
      </w:r>
    </w:p>
    <w:p w:rsidR="00C73D10" w:rsidRPr="00A2729A" w:rsidRDefault="00C73D10" w:rsidP="00C73D10">
      <w:pPr>
        <w:pStyle w:val="libFootnote0"/>
        <w:rPr>
          <w:rtl/>
        </w:rPr>
      </w:pPr>
      <w:r w:rsidRPr="00A2729A">
        <w:rPr>
          <w:rtl/>
        </w:rPr>
        <w:t>(13) رجال النجاشي</w:t>
      </w:r>
      <w:r>
        <w:rPr>
          <w:rtl/>
        </w:rPr>
        <w:t>:</w:t>
      </w:r>
      <w:r w:rsidRPr="00A2729A">
        <w:rPr>
          <w:rtl/>
        </w:rPr>
        <w:t xml:space="preserve"> 162 / 430</w:t>
      </w:r>
      <w:r>
        <w:rPr>
          <w:rtl/>
        </w:rPr>
        <w:t>.</w:t>
      </w:r>
    </w:p>
    <w:p w:rsidR="00C73D10" w:rsidRPr="00A2729A" w:rsidRDefault="00C73D10" w:rsidP="00C73D10">
      <w:pPr>
        <w:pStyle w:val="libFootnote0"/>
        <w:rPr>
          <w:rtl/>
        </w:rPr>
      </w:pPr>
      <w:r w:rsidRPr="00A2729A">
        <w:rPr>
          <w:rtl/>
        </w:rPr>
        <w:t>(14) رجال النجاشي</w:t>
      </w:r>
      <w:r>
        <w:rPr>
          <w:rtl/>
        </w:rPr>
        <w:t>:</w:t>
      </w:r>
      <w:r w:rsidRPr="00A2729A">
        <w:rPr>
          <w:rtl/>
        </w:rPr>
        <w:t xml:space="preserve"> 166 / 428</w:t>
      </w:r>
      <w:r>
        <w:rPr>
          <w:rtl/>
        </w:rPr>
        <w:t>.</w:t>
      </w:r>
    </w:p>
    <w:p w:rsidR="00C73D10" w:rsidRPr="00A2729A" w:rsidRDefault="00C73D10" w:rsidP="00C73D10">
      <w:pPr>
        <w:pStyle w:val="libFootnote0"/>
        <w:rPr>
          <w:rtl/>
        </w:rPr>
      </w:pPr>
      <w:r w:rsidRPr="00A2729A">
        <w:rPr>
          <w:rtl/>
        </w:rPr>
        <w:t>(15) رجال النجاشي</w:t>
      </w:r>
      <w:r>
        <w:rPr>
          <w:rtl/>
        </w:rPr>
        <w:t>:</w:t>
      </w:r>
      <w:r w:rsidRPr="00A2729A">
        <w:rPr>
          <w:rtl/>
        </w:rPr>
        <w:t xml:space="preserve"> 168 / 445</w:t>
      </w:r>
      <w:r>
        <w:rPr>
          <w:rtl/>
        </w:rPr>
        <w:t>.</w:t>
      </w:r>
    </w:p>
    <w:p w:rsidR="00C73D10" w:rsidRPr="00A2729A" w:rsidRDefault="00C73D10" w:rsidP="00C73D10">
      <w:pPr>
        <w:pStyle w:val="libFootnote0"/>
        <w:rPr>
          <w:rtl/>
        </w:rPr>
      </w:pPr>
      <w:r w:rsidRPr="00A2729A">
        <w:rPr>
          <w:rtl/>
        </w:rPr>
        <w:t>(16) رجال النجاشي</w:t>
      </w:r>
      <w:r>
        <w:rPr>
          <w:rtl/>
        </w:rPr>
        <w:t>:</w:t>
      </w:r>
      <w:r w:rsidRPr="00A2729A">
        <w:rPr>
          <w:rtl/>
        </w:rPr>
        <w:t xml:space="preserve"> 174 / 459</w:t>
      </w:r>
      <w:r>
        <w:rPr>
          <w:rtl/>
        </w:rPr>
        <w:t>،</w:t>
      </w:r>
      <w:r w:rsidRPr="00A2729A">
        <w:rPr>
          <w:rtl/>
        </w:rPr>
        <w:t xml:space="preserve"> وما بين المعقوفتين من المصدر لتصحيفه في الأصل سهواً إلى </w:t>
      </w:r>
      <w:r>
        <w:rPr>
          <w:rtl/>
        </w:rPr>
        <w:t>(</w:t>
      </w:r>
      <w:r w:rsidRPr="00A2729A">
        <w:rPr>
          <w:rtl/>
        </w:rPr>
        <w:t>الحرّ</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(17) رجال النجاشي</w:t>
      </w:r>
      <w:r>
        <w:rPr>
          <w:rtl/>
        </w:rPr>
        <w:t>:</w:t>
      </w:r>
      <w:r w:rsidRPr="00A2729A">
        <w:rPr>
          <w:rtl/>
        </w:rPr>
        <w:t xml:space="preserve"> 176 / 465</w:t>
      </w:r>
      <w:r>
        <w:rPr>
          <w:rtl/>
        </w:rPr>
        <w:t>،</w:t>
      </w:r>
      <w:r w:rsidRPr="00A2729A">
        <w:rPr>
          <w:rtl/>
        </w:rPr>
        <w:t xml:space="preserve"> وقد زيدت في الأصل نقطة تحت الحاء المهملة في </w:t>
      </w:r>
      <w:r>
        <w:rPr>
          <w:rtl/>
        </w:rPr>
        <w:t>(</w:t>
      </w:r>
      <w:r w:rsidRPr="00A2729A">
        <w:rPr>
          <w:rtl/>
        </w:rPr>
        <w:t>زحر</w:t>
      </w:r>
      <w:r>
        <w:rPr>
          <w:rtl/>
        </w:rPr>
        <w:t>)</w:t>
      </w:r>
      <w:r w:rsidRPr="00A2729A">
        <w:rPr>
          <w:rtl/>
        </w:rPr>
        <w:t xml:space="preserve"> سهواً</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(18) رجال النجاشي</w:t>
      </w:r>
      <w:r>
        <w:rPr>
          <w:rtl/>
        </w:rPr>
        <w:t>:</w:t>
      </w:r>
      <w:r w:rsidRPr="00A2729A">
        <w:rPr>
          <w:rtl/>
        </w:rPr>
        <w:t xml:space="preserve"> 179 / 470</w:t>
      </w:r>
      <w:r>
        <w:rPr>
          <w:rtl/>
        </w:rPr>
        <w:t>.</w:t>
      </w:r>
    </w:p>
    <w:p w:rsidR="00C73D10" w:rsidRPr="00A2729A" w:rsidRDefault="00C73D10" w:rsidP="00C73D10">
      <w:pPr>
        <w:pStyle w:val="libFootnote0"/>
        <w:rPr>
          <w:rtl/>
        </w:rPr>
      </w:pPr>
      <w:r w:rsidRPr="00A2729A">
        <w:rPr>
          <w:rtl/>
        </w:rPr>
        <w:t>(19) رجال النجاشي</w:t>
      </w:r>
      <w:r>
        <w:rPr>
          <w:rtl/>
        </w:rPr>
        <w:t>:</w:t>
      </w:r>
      <w:r w:rsidRPr="00A2729A">
        <w:rPr>
          <w:rtl/>
        </w:rPr>
        <w:t xml:space="preserve"> 180 / 476</w:t>
      </w:r>
      <w:r>
        <w:rPr>
          <w:rtl/>
        </w:rPr>
        <w:t>،</w:t>
      </w:r>
      <w:r w:rsidRPr="00A2729A">
        <w:rPr>
          <w:rtl/>
        </w:rPr>
        <w:t xml:space="preserve"> وقد حُرّف سعيدٌ في الأصل إلى سعدٍ</w:t>
      </w:r>
      <w:r>
        <w:rPr>
          <w:rtl/>
        </w:rPr>
        <w:t>،</w:t>
      </w:r>
      <w:r w:rsidRPr="00A2729A">
        <w:rPr>
          <w:rtl/>
        </w:rPr>
        <w:t xml:space="preserve"> سهواً</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وسليمان بن جعفر </w:t>
      </w:r>
      <w:r w:rsidRPr="00C73D10">
        <w:rPr>
          <w:rStyle w:val="libFootnotenumChar"/>
          <w:rtl/>
        </w:rPr>
        <w:t>(1)</w:t>
      </w:r>
      <w:r>
        <w:rPr>
          <w:rtl/>
        </w:rPr>
        <w:t>،</w:t>
      </w:r>
      <w:r w:rsidRPr="00A2729A">
        <w:rPr>
          <w:rtl/>
        </w:rPr>
        <w:t xml:space="preserve"> وسليمان بن صالح </w:t>
      </w:r>
      <w:r w:rsidRPr="00C73D10">
        <w:rPr>
          <w:rStyle w:val="libFootnotenumChar"/>
          <w:rtl/>
        </w:rPr>
        <w:t>(2)</w:t>
      </w:r>
      <w:r>
        <w:rPr>
          <w:rtl/>
        </w:rPr>
        <w:t>،</w:t>
      </w:r>
      <w:r w:rsidRPr="00A2729A">
        <w:rPr>
          <w:rtl/>
        </w:rPr>
        <w:t xml:space="preserve"> وسالم الحنّاط </w:t>
      </w:r>
      <w:r w:rsidRPr="00C73D10">
        <w:rPr>
          <w:rStyle w:val="libFootnotenumChar"/>
          <w:rtl/>
        </w:rPr>
        <w:t>(3)</w:t>
      </w:r>
      <w:r>
        <w:rPr>
          <w:rtl/>
        </w:rPr>
        <w:t>،</w:t>
      </w:r>
      <w:r w:rsidRPr="00A2729A">
        <w:rPr>
          <w:rtl/>
        </w:rPr>
        <w:t xml:space="preserve"> وسويد ابن مسلم </w:t>
      </w:r>
      <w:r w:rsidRPr="00C73D10">
        <w:rPr>
          <w:rStyle w:val="libFootnotenumChar"/>
          <w:rtl/>
        </w:rPr>
        <w:t>(4)</w:t>
      </w:r>
      <w:r>
        <w:rPr>
          <w:rtl/>
        </w:rPr>
        <w:t>،</w:t>
      </w:r>
      <w:r w:rsidRPr="00A2729A">
        <w:rPr>
          <w:rtl/>
        </w:rPr>
        <w:t xml:space="preserve"> وصالح الحذاء </w:t>
      </w:r>
      <w:r w:rsidRPr="00C73D10">
        <w:rPr>
          <w:rStyle w:val="libFootnotenumChar"/>
          <w:rtl/>
        </w:rPr>
        <w:t>(5)</w:t>
      </w:r>
      <w:r>
        <w:rPr>
          <w:rtl/>
        </w:rPr>
        <w:t>،</w:t>
      </w:r>
      <w:r w:rsidRPr="00A2729A">
        <w:rPr>
          <w:rtl/>
        </w:rPr>
        <w:t xml:space="preserve"> وصباح بن صبيح </w:t>
      </w:r>
      <w:r w:rsidRPr="00C73D10">
        <w:rPr>
          <w:rStyle w:val="libFootnotenumChar"/>
          <w:rtl/>
        </w:rPr>
        <w:t>(6)</w:t>
      </w:r>
      <w:r>
        <w:rPr>
          <w:rtl/>
        </w:rPr>
        <w:t>،</w:t>
      </w:r>
      <w:r w:rsidRPr="00A2729A">
        <w:rPr>
          <w:rtl/>
        </w:rPr>
        <w:t xml:space="preserve"> والضحاك بن سعد </w:t>
      </w:r>
      <w:r w:rsidRPr="00C73D10">
        <w:rPr>
          <w:rStyle w:val="libFootnotenumChar"/>
          <w:rtl/>
        </w:rPr>
        <w:t>(7)</w:t>
      </w:r>
      <w:r>
        <w:rPr>
          <w:rtl/>
        </w:rPr>
        <w:t>،</w:t>
      </w:r>
      <w:r w:rsidRPr="00A2729A">
        <w:rPr>
          <w:rtl/>
        </w:rPr>
        <w:t xml:space="preserve"> وطلحة بن زيد </w:t>
      </w:r>
      <w:r w:rsidRPr="00C73D10">
        <w:rPr>
          <w:rStyle w:val="libFootnotenumChar"/>
          <w:rtl/>
        </w:rPr>
        <w:t>(8)</w:t>
      </w:r>
      <w:r>
        <w:rPr>
          <w:rtl/>
        </w:rPr>
        <w:t>،</w:t>
      </w:r>
      <w:r w:rsidRPr="00A2729A">
        <w:rPr>
          <w:rtl/>
        </w:rPr>
        <w:t xml:space="preserve"> وعبد الله بن سنان </w:t>
      </w:r>
      <w:r w:rsidRPr="00C73D10">
        <w:rPr>
          <w:rStyle w:val="libFootnotenumChar"/>
          <w:rtl/>
        </w:rPr>
        <w:t>(9)</w:t>
      </w:r>
      <w:r>
        <w:rPr>
          <w:rtl/>
        </w:rPr>
        <w:t>،</w:t>
      </w:r>
      <w:r w:rsidRPr="00A2729A">
        <w:rPr>
          <w:rtl/>
        </w:rPr>
        <w:t xml:space="preserve"> وعبد الله بن زرارة </w:t>
      </w:r>
      <w:r w:rsidRPr="00C73D10">
        <w:rPr>
          <w:rStyle w:val="libFootnotenumChar"/>
          <w:rtl/>
        </w:rPr>
        <w:t>(10)</w:t>
      </w:r>
      <w:r>
        <w:rPr>
          <w:rtl/>
        </w:rPr>
        <w:t>،</w:t>
      </w:r>
      <w:r w:rsidRPr="00A2729A">
        <w:rPr>
          <w:rtl/>
        </w:rPr>
        <w:t xml:space="preserve"> وعبد الله بن وضاح </w:t>
      </w:r>
      <w:r w:rsidRPr="00C73D10">
        <w:rPr>
          <w:rStyle w:val="libFootnotenumChar"/>
          <w:rtl/>
        </w:rPr>
        <w:t>(11)</w:t>
      </w:r>
      <w:r>
        <w:rPr>
          <w:rtl/>
        </w:rPr>
        <w:t>،</w:t>
      </w:r>
      <w:r w:rsidRPr="00A2729A">
        <w:rPr>
          <w:rtl/>
        </w:rPr>
        <w:t xml:space="preserve"> وعبد الله بن أيوب </w:t>
      </w:r>
      <w:r w:rsidRPr="00C73D10">
        <w:rPr>
          <w:rStyle w:val="libFootnotenumChar"/>
          <w:rtl/>
        </w:rPr>
        <w:t>(12)</w:t>
      </w:r>
      <w:r>
        <w:rPr>
          <w:rtl/>
        </w:rPr>
        <w:t>،</w:t>
      </w:r>
      <w:r w:rsidRPr="00A2729A">
        <w:rPr>
          <w:rtl/>
        </w:rPr>
        <w:t xml:space="preserve"> وعبد الرحمن بن أحمد </w:t>
      </w:r>
      <w:r w:rsidRPr="00C73D10">
        <w:rPr>
          <w:rStyle w:val="libFootnotenumChar"/>
          <w:rtl/>
        </w:rPr>
        <w:t>(13)</w:t>
      </w:r>
      <w:r>
        <w:rPr>
          <w:rtl/>
        </w:rPr>
        <w:t>،</w:t>
      </w:r>
      <w:r w:rsidRPr="00A2729A">
        <w:rPr>
          <w:rtl/>
        </w:rPr>
        <w:t xml:space="preserve"> وعبد الرحمن بن أعين </w:t>
      </w:r>
      <w:r w:rsidRPr="00C73D10">
        <w:rPr>
          <w:rStyle w:val="libFootnotenumChar"/>
          <w:rtl/>
        </w:rPr>
        <w:t>(14)</w:t>
      </w:r>
      <w:r>
        <w:rPr>
          <w:rtl/>
        </w:rPr>
        <w:t>،</w:t>
      </w:r>
      <w:r w:rsidRPr="00A2729A">
        <w:rPr>
          <w:rtl/>
        </w:rPr>
        <w:t xml:space="preserve"> وعبد الرحمن بن عمران </w:t>
      </w:r>
      <w:r w:rsidRPr="00C73D10">
        <w:rPr>
          <w:rStyle w:val="libFootnotenumChar"/>
          <w:rtl/>
        </w:rPr>
        <w:t>(15)</w:t>
      </w:r>
      <w:r>
        <w:rPr>
          <w:rtl/>
        </w:rPr>
        <w:t>،</w:t>
      </w:r>
      <w:r w:rsidRPr="00A2729A">
        <w:rPr>
          <w:rtl/>
        </w:rPr>
        <w:t xml:space="preserve"> وعبد الله ابن عطا </w:t>
      </w:r>
      <w:r w:rsidRPr="00C73D10">
        <w:rPr>
          <w:rStyle w:val="libFootnotenumChar"/>
          <w:rtl/>
        </w:rPr>
        <w:t>(16)</w:t>
      </w:r>
      <w:r>
        <w:rPr>
          <w:rtl/>
        </w:rPr>
        <w:t>،</w:t>
      </w:r>
      <w:r w:rsidRPr="00A2729A">
        <w:rPr>
          <w:rtl/>
        </w:rPr>
        <w:t xml:space="preserve"> وعبد الملك بن الوليد </w:t>
      </w:r>
      <w:r w:rsidRPr="00C73D10">
        <w:rPr>
          <w:rStyle w:val="libFootnotenumChar"/>
          <w:rtl/>
        </w:rPr>
        <w:t>(17)</w:t>
      </w:r>
      <w:r>
        <w:rPr>
          <w:rtl/>
        </w:rPr>
        <w:t>،</w:t>
      </w:r>
      <w:r w:rsidRPr="00A2729A">
        <w:rPr>
          <w:rtl/>
        </w:rPr>
        <w:t xml:space="preserve"> وعبد الغفار بن حبيب </w:t>
      </w:r>
      <w:r w:rsidRPr="00C73D10">
        <w:rPr>
          <w:rStyle w:val="libFootnotenumChar"/>
          <w:rtl/>
        </w:rPr>
        <w:t>(18)</w:t>
      </w:r>
      <w:r>
        <w:rPr>
          <w:rtl/>
        </w:rPr>
        <w:t>،</w:t>
      </w:r>
      <w:r w:rsidRPr="00A2729A">
        <w:rPr>
          <w:rtl/>
        </w:rPr>
        <w:t xml:space="preserve"> وعلي بن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182 / 483</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184 / 486</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190 / 508</w:t>
      </w:r>
      <w:r>
        <w:rPr>
          <w:rtl/>
        </w:rPr>
        <w:t>،</w:t>
      </w:r>
      <w:r w:rsidRPr="00A2729A">
        <w:rPr>
          <w:rtl/>
        </w:rPr>
        <w:t xml:space="preserve"> وفي الأصل</w:t>
      </w:r>
      <w:r>
        <w:rPr>
          <w:rtl/>
        </w:rPr>
        <w:t>:</w:t>
      </w:r>
      <w:r w:rsidRPr="00A2729A">
        <w:rPr>
          <w:rtl/>
        </w:rPr>
        <w:t xml:space="preserve"> سالم بن الحناط</w:t>
      </w:r>
      <w:r>
        <w:rPr>
          <w:rtl/>
        </w:rPr>
        <w:t>،</w:t>
      </w:r>
      <w:r w:rsidRPr="00A2729A">
        <w:rPr>
          <w:rtl/>
        </w:rPr>
        <w:t xml:space="preserve"> والصحيح ما في النجاشي</w:t>
      </w:r>
      <w:r>
        <w:rPr>
          <w:rtl/>
        </w:rPr>
        <w:t>:</w:t>
      </w:r>
      <w:r w:rsidRPr="00A2729A">
        <w:rPr>
          <w:rtl/>
        </w:rPr>
        <w:t xml:space="preserve"> سالم الحناط</w:t>
      </w:r>
      <w:r>
        <w:rPr>
          <w:rtl/>
        </w:rPr>
        <w:t>،</w:t>
      </w:r>
      <w:r w:rsidRPr="00A2729A">
        <w:rPr>
          <w:rtl/>
        </w:rPr>
        <w:t xml:space="preserve"> ويؤيده ما رواه ثقة الإسلام الكليني </w:t>
      </w:r>
      <w:r w:rsidRPr="00C73D10">
        <w:rPr>
          <w:rStyle w:val="libAlaemChar"/>
          <w:rtl/>
        </w:rPr>
        <w:t>قدس‌سره</w:t>
      </w:r>
      <w:r w:rsidRPr="00A2729A">
        <w:rPr>
          <w:rtl/>
        </w:rPr>
        <w:t xml:space="preserve"> في كتاب المعيشة</w:t>
      </w:r>
      <w:r>
        <w:rPr>
          <w:rtl/>
        </w:rPr>
        <w:t>،</w:t>
      </w:r>
      <w:r w:rsidRPr="00A2729A">
        <w:rPr>
          <w:rtl/>
        </w:rPr>
        <w:t xml:space="preserve"> باب الحكرة في الكافي 5</w:t>
      </w:r>
      <w:r>
        <w:rPr>
          <w:rtl/>
        </w:rPr>
        <w:t>:</w:t>
      </w:r>
      <w:r w:rsidRPr="00A2729A">
        <w:rPr>
          <w:rtl/>
        </w:rPr>
        <w:t xml:space="preserve"> 165 / 4 بسنده عن أبي الفضل سالم الحناط قال</w:t>
      </w:r>
      <w:r>
        <w:rPr>
          <w:rtl/>
        </w:rPr>
        <w:t>:</w:t>
      </w:r>
      <w:r w:rsidRPr="00A2729A">
        <w:rPr>
          <w:rtl/>
        </w:rPr>
        <w:t xml:space="preserve"> قال لي أبو عبد الله </w:t>
      </w:r>
      <w:r w:rsidRPr="00C73D10">
        <w:rPr>
          <w:rStyle w:val="libAlaemChar"/>
          <w:rtl/>
        </w:rPr>
        <w:t>عليه‌السلام</w:t>
      </w:r>
      <w:r>
        <w:rPr>
          <w:rtl/>
        </w:rPr>
        <w:t>:</w:t>
      </w:r>
      <w:r w:rsidRPr="00A2729A">
        <w:rPr>
          <w:rtl/>
        </w:rPr>
        <w:t xml:space="preserve"> ما عملك</w:t>
      </w:r>
      <w:r>
        <w:rPr>
          <w:rtl/>
        </w:rPr>
        <w:t>؟</w:t>
      </w:r>
      <w:r w:rsidRPr="00A2729A">
        <w:rPr>
          <w:rtl/>
        </w:rPr>
        <w:t xml:space="preserve"> قلت</w:t>
      </w:r>
      <w:r>
        <w:rPr>
          <w:rtl/>
        </w:rPr>
        <w:t>:</w:t>
      </w:r>
      <w:r w:rsidRPr="00A2729A">
        <w:rPr>
          <w:rtl/>
        </w:rPr>
        <w:t xml:space="preserve"> حناط</w:t>
      </w:r>
      <w:r>
        <w:rPr>
          <w:rtl/>
        </w:rPr>
        <w:t>.</w:t>
      </w:r>
      <w:r w:rsidRPr="00A2729A">
        <w:rPr>
          <w:rtl/>
        </w:rPr>
        <w:t xml:space="preserve"> إلى آخره</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191 / 510</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199 / 531</w:t>
      </w:r>
      <w:r>
        <w:rPr>
          <w:rtl/>
        </w:rPr>
        <w:t>،</w:t>
      </w:r>
      <w:r w:rsidRPr="00A2729A">
        <w:rPr>
          <w:rtl/>
        </w:rPr>
        <w:t xml:space="preserve"> وفي الأصل</w:t>
      </w:r>
      <w:r>
        <w:rPr>
          <w:rtl/>
        </w:rPr>
        <w:t>:</w:t>
      </w:r>
      <w:r w:rsidRPr="00A2729A">
        <w:rPr>
          <w:rtl/>
        </w:rPr>
        <w:t xml:space="preserve"> </w:t>
      </w:r>
      <w:r>
        <w:rPr>
          <w:rtl/>
        </w:rPr>
        <w:t>(</w:t>
      </w:r>
      <w:r w:rsidRPr="00A2729A">
        <w:rPr>
          <w:rtl/>
        </w:rPr>
        <w:t>صالح بن الحذاء</w:t>
      </w:r>
      <w:r>
        <w:rPr>
          <w:rtl/>
        </w:rPr>
        <w:t>)،</w:t>
      </w:r>
      <w:r w:rsidRPr="00A2729A">
        <w:rPr>
          <w:rtl/>
        </w:rPr>
        <w:t xml:space="preserve"> والصحيح ما أثبتناه</w:t>
      </w:r>
      <w:r>
        <w:rPr>
          <w:rtl/>
        </w:rPr>
        <w:t>،</w:t>
      </w:r>
      <w:r w:rsidRPr="00A2729A">
        <w:rPr>
          <w:rtl/>
        </w:rPr>
        <w:t xml:space="preserve"> وهو الموافق لما في المصدر وكتب الرجال</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201 / 538</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206 / 548</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207 / 550</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214 / 558</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223 / 583</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219 / 560</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221 / 578</w:t>
      </w:r>
      <w:r>
        <w:rPr>
          <w:rtl/>
        </w:rPr>
        <w:t>.</w:t>
      </w:r>
    </w:p>
    <w:p w:rsidR="00C73D10" w:rsidRPr="00A2729A" w:rsidRDefault="00C73D10" w:rsidP="00C73D10">
      <w:pPr>
        <w:pStyle w:val="libFootnote0"/>
        <w:rPr>
          <w:rtl/>
        </w:rPr>
      </w:pPr>
      <w:r w:rsidRPr="00A2729A">
        <w:rPr>
          <w:rtl/>
        </w:rPr>
        <w:t>(13) رجال النجاشي</w:t>
      </w:r>
      <w:r>
        <w:rPr>
          <w:rtl/>
        </w:rPr>
        <w:t>:</w:t>
      </w:r>
      <w:r w:rsidRPr="00A2729A">
        <w:rPr>
          <w:rtl/>
        </w:rPr>
        <w:t xml:space="preserve"> 236 / 624</w:t>
      </w:r>
      <w:r>
        <w:rPr>
          <w:rtl/>
        </w:rPr>
        <w:t>.</w:t>
      </w:r>
    </w:p>
    <w:p w:rsidR="00C73D10" w:rsidRPr="00A2729A" w:rsidRDefault="00C73D10" w:rsidP="00C73D10">
      <w:pPr>
        <w:pStyle w:val="libFootnote0"/>
        <w:rPr>
          <w:rtl/>
        </w:rPr>
      </w:pPr>
      <w:r w:rsidRPr="00A2729A">
        <w:rPr>
          <w:rtl/>
        </w:rPr>
        <w:t>(14) رجال النجاشي</w:t>
      </w:r>
      <w:r>
        <w:rPr>
          <w:rtl/>
        </w:rPr>
        <w:t>:</w:t>
      </w:r>
      <w:r w:rsidRPr="00A2729A">
        <w:rPr>
          <w:rtl/>
        </w:rPr>
        <w:t xml:space="preserve"> 237 / 627</w:t>
      </w:r>
      <w:r>
        <w:rPr>
          <w:rtl/>
        </w:rPr>
        <w:t>.</w:t>
      </w:r>
    </w:p>
    <w:p w:rsidR="00C73D10" w:rsidRPr="00A2729A" w:rsidRDefault="00C73D10" w:rsidP="00C73D10">
      <w:pPr>
        <w:pStyle w:val="libFootnote0"/>
        <w:rPr>
          <w:rtl/>
        </w:rPr>
      </w:pPr>
      <w:r w:rsidRPr="00A2729A">
        <w:rPr>
          <w:rtl/>
        </w:rPr>
        <w:t>(15) رجال النجاشي</w:t>
      </w:r>
      <w:r>
        <w:rPr>
          <w:rtl/>
        </w:rPr>
        <w:t>:</w:t>
      </w:r>
      <w:r w:rsidRPr="00A2729A">
        <w:rPr>
          <w:rtl/>
        </w:rPr>
        <w:t xml:space="preserve"> 239 / 634</w:t>
      </w:r>
      <w:r>
        <w:rPr>
          <w:rtl/>
        </w:rPr>
        <w:t>.</w:t>
      </w:r>
    </w:p>
    <w:p w:rsidR="00C73D10" w:rsidRPr="00A2729A" w:rsidRDefault="00C73D10" w:rsidP="00C73D10">
      <w:pPr>
        <w:pStyle w:val="libFootnote0"/>
        <w:rPr>
          <w:rtl/>
        </w:rPr>
      </w:pPr>
      <w:r w:rsidRPr="00A2729A">
        <w:rPr>
          <w:rtl/>
        </w:rPr>
        <w:t>(16) رجال النجاشي</w:t>
      </w:r>
      <w:r>
        <w:rPr>
          <w:rtl/>
        </w:rPr>
        <w:t>:</w:t>
      </w:r>
      <w:r w:rsidRPr="00A2729A">
        <w:rPr>
          <w:rtl/>
        </w:rPr>
        <w:t xml:space="preserve"> 228 / 601</w:t>
      </w:r>
      <w:r>
        <w:rPr>
          <w:rtl/>
        </w:rPr>
        <w:t>.</w:t>
      </w:r>
    </w:p>
    <w:p w:rsidR="00C73D10" w:rsidRPr="00A2729A" w:rsidRDefault="00C73D10" w:rsidP="00C73D10">
      <w:pPr>
        <w:pStyle w:val="libFootnote0"/>
        <w:rPr>
          <w:rtl/>
        </w:rPr>
      </w:pPr>
      <w:r w:rsidRPr="00A2729A">
        <w:rPr>
          <w:rtl/>
        </w:rPr>
        <w:t>(17) رجال النجاشي</w:t>
      </w:r>
      <w:r>
        <w:rPr>
          <w:rtl/>
        </w:rPr>
        <w:t>:</w:t>
      </w:r>
      <w:r w:rsidRPr="00A2729A">
        <w:rPr>
          <w:rtl/>
        </w:rPr>
        <w:t xml:space="preserve"> 240 / 638</w:t>
      </w:r>
      <w:r>
        <w:rPr>
          <w:rtl/>
        </w:rPr>
        <w:t>.</w:t>
      </w:r>
    </w:p>
    <w:p w:rsidR="00C73D10" w:rsidRPr="00A2729A" w:rsidRDefault="00C73D10" w:rsidP="00C73D10">
      <w:pPr>
        <w:pStyle w:val="libFootnote0"/>
        <w:rPr>
          <w:rtl/>
        </w:rPr>
      </w:pPr>
      <w:r w:rsidRPr="00A2729A">
        <w:rPr>
          <w:rtl/>
        </w:rPr>
        <w:t>(18) رجال النجاشي</w:t>
      </w:r>
      <w:r>
        <w:rPr>
          <w:rtl/>
        </w:rPr>
        <w:t>:</w:t>
      </w:r>
      <w:r w:rsidRPr="00A2729A">
        <w:rPr>
          <w:rtl/>
        </w:rPr>
        <w:t xml:space="preserve"> 247 / 650</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الحسن </w:t>
      </w:r>
      <w:r w:rsidRPr="00C73D10">
        <w:rPr>
          <w:rStyle w:val="libFootnotenumChar"/>
          <w:rtl/>
        </w:rPr>
        <w:t>(1)</w:t>
      </w:r>
      <w:r>
        <w:rPr>
          <w:rtl/>
        </w:rPr>
        <w:t>،</w:t>
      </w:r>
      <w:r w:rsidRPr="00A2729A">
        <w:rPr>
          <w:rtl/>
        </w:rPr>
        <w:t xml:space="preserve"> وعلي بن أسباط </w:t>
      </w:r>
      <w:r w:rsidRPr="00C73D10">
        <w:rPr>
          <w:rStyle w:val="libFootnotenumChar"/>
          <w:rtl/>
        </w:rPr>
        <w:t>(2)</w:t>
      </w:r>
      <w:r>
        <w:rPr>
          <w:rtl/>
        </w:rPr>
        <w:t>،</w:t>
      </w:r>
      <w:r w:rsidRPr="00A2729A">
        <w:rPr>
          <w:rtl/>
        </w:rPr>
        <w:t xml:space="preserve"> وعلي بن فضل </w:t>
      </w:r>
      <w:r w:rsidRPr="00C73D10">
        <w:rPr>
          <w:rStyle w:val="libFootnotenumChar"/>
          <w:rtl/>
        </w:rPr>
        <w:t>(3)</w:t>
      </w:r>
      <w:r>
        <w:rPr>
          <w:rtl/>
        </w:rPr>
        <w:t>،</w:t>
      </w:r>
      <w:r w:rsidRPr="00A2729A">
        <w:rPr>
          <w:rtl/>
        </w:rPr>
        <w:t xml:space="preserve"> وعلي بن معمّر </w:t>
      </w:r>
      <w:r w:rsidRPr="00C73D10">
        <w:rPr>
          <w:rStyle w:val="libFootnotenumChar"/>
          <w:rtl/>
        </w:rPr>
        <w:t>(4)</w:t>
      </w:r>
      <w:r>
        <w:rPr>
          <w:rtl/>
        </w:rPr>
        <w:t>،</w:t>
      </w:r>
      <w:r w:rsidRPr="00A2729A">
        <w:rPr>
          <w:rtl/>
        </w:rPr>
        <w:t xml:space="preserve"> وعلي بن محمّد </w:t>
      </w:r>
      <w:r w:rsidRPr="00C73D10">
        <w:rPr>
          <w:rStyle w:val="libFootnotenumChar"/>
          <w:rtl/>
        </w:rPr>
        <w:t>(5)</w:t>
      </w:r>
      <w:r>
        <w:rPr>
          <w:rtl/>
        </w:rPr>
        <w:t>،</w:t>
      </w:r>
      <w:r w:rsidRPr="00A2729A">
        <w:rPr>
          <w:rtl/>
        </w:rPr>
        <w:t xml:space="preserve"> وعلي بن عبد الله </w:t>
      </w:r>
      <w:r w:rsidRPr="00C73D10">
        <w:rPr>
          <w:rStyle w:val="libFootnotenumChar"/>
          <w:rtl/>
        </w:rPr>
        <w:t>(6)</w:t>
      </w:r>
      <w:r>
        <w:rPr>
          <w:rtl/>
        </w:rPr>
        <w:t>،</w:t>
      </w:r>
      <w:r w:rsidRPr="00A2729A">
        <w:rPr>
          <w:rtl/>
        </w:rPr>
        <w:t xml:space="preserve"> وعمر بن يزيد الصيقل </w:t>
      </w:r>
      <w:r w:rsidRPr="00C73D10">
        <w:rPr>
          <w:rStyle w:val="libFootnotenumChar"/>
          <w:rtl/>
        </w:rPr>
        <w:t>(7)</w:t>
      </w:r>
      <w:r>
        <w:rPr>
          <w:rtl/>
        </w:rPr>
        <w:t>،</w:t>
      </w:r>
      <w:r w:rsidRPr="00A2729A">
        <w:rPr>
          <w:rtl/>
        </w:rPr>
        <w:t xml:space="preserve"> وعمرو بن إلياس البجلي </w:t>
      </w:r>
      <w:r w:rsidRPr="00C73D10">
        <w:rPr>
          <w:rStyle w:val="libFootnotenumChar"/>
          <w:rtl/>
        </w:rPr>
        <w:t>(8)</w:t>
      </w:r>
      <w:r>
        <w:rPr>
          <w:rtl/>
        </w:rPr>
        <w:t>،</w:t>
      </w:r>
      <w:r w:rsidRPr="00A2729A">
        <w:rPr>
          <w:rtl/>
        </w:rPr>
        <w:t xml:space="preserve"> وعمرو بن إلياس بن عمرو </w:t>
      </w:r>
      <w:r w:rsidRPr="00C73D10">
        <w:rPr>
          <w:rStyle w:val="libFootnotenumChar"/>
          <w:rtl/>
        </w:rPr>
        <w:t>(9)</w:t>
      </w:r>
      <w:r>
        <w:rPr>
          <w:rtl/>
        </w:rPr>
        <w:t>،</w:t>
      </w:r>
      <w:r w:rsidRPr="00A2729A">
        <w:rPr>
          <w:rtl/>
        </w:rPr>
        <w:t xml:space="preserve"> وعمران بن مسكان </w:t>
      </w:r>
      <w:r w:rsidRPr="00C73D10">
        <w:rPr>
          <w:rStyle w:val="libFootnotenumChar"/>
          <w:rtl/>
        </w:rPr>
        <w:t>(10)</w:t>
      </w:r>
      <w:r>
        <w:rPr>
          <w:rtl/>
        </w:rPr>
        <w:t>،</w:t>
      </w:r>
      <w:r w:rsidRPr="00A2729A">
        <w:rPr>
          <w:rtl/>
        </w:rPr>
        <w:t xml:space="preserve"> وعمران بن حمران </w:t>
      </w:r>
      <w:r w:rsidRPr="00C73D10">
        <w:rPr>
          <w:rStyle w:val="libFootnotenumChar"/>
          <w:rtl/>
        </w:rPr>
        <w:t>(11)</w:t>
      </w:r>
      <w:r>
        <w:rPr>
          <w:rtl/>
        </w:rPr>
        <w:t>،</w:t>
      </w:r>
      <w:r w:rsidRPr="00A2729A">
        <w:rPr>
          <w:rtl/>
        </w:rPr>
        <w:t xml:space="preserve"> وعتبة بن ميمون </w:t>
      </w:r>
      <w:r w:rsidRPr="00C73D10">
        <w:rPr>
          <w:rStyle w:val="libFootnotenumChar"/>
          <w:rtl/>
        </w:rPr>
        <w:t>(12)</w:t>
      </w:r>
      <w:r>
        <w:rPr>
          <w:rtl/>
        </w:rPr>
        <w:t>،</w:t>
      </w:r>
      <w:r w:rsidRPr="00A2729A">
        <w:rPr>
          <w:rtl/>
        </w:rPr>
        <w:t xml:space="preserve"> وعيسى بن أعين </w:t>
      </w:r>
      <w:r w:rsidRPr="00C73D10">
        <w:rPr>
          <w:rStyle w:val="libFootnotenumChar"/>
          <w:rtl/>
        </w:rPr>
        <w:t>(13)</w:t>
      </w:r>
      <w:r>
        <w:rPr>
          <w:rtl/>
        </w:rPr>
        <w:t>،</w:t>
      </w:r>
      <w:r w:rsidRPr="00A2729A">
        <w:rPr>
          <w:rtl/>
        </w:rPr>
        <w:t xml:space="preserve"> وعبادة بن زياد </w:t>
      </w:r>
      <w:r w:rsidRPr="00C73D10">
        <w:rPr>
          <w:rStyle w:val="libFootnotenumChar"/>
          <w:rtl/>
        </w:rPr>
        <w:t>(14)</w:t>
      </w:r>
      <w:r>
        <w:rPr>
          <w:rtl/>
        </w:rPr>
        <w:t>،</w:t>
      </w:r>
      <w:r w:rsidRPr="00A2729A">
        <w:rPr>
          <w:rtl/>
        </w:rPr>
        <w:t xml:space="preserve"> والفضل بن محمّد </w:t>
      </w:r>
      <w:r w:rsidRPr="00C73D10">
        <w:rPr>
          <w:rStyle w:val="libFootnotenumChar"/>
          <w:rtl/>
        </w:rPr>
        <w:t>(15)</w:t>
      </w:r>
      <w:r>
        <w:rPr>
          <w:rtl/>
        </w:rPr>
        <w:t>،</w:t>
      </w:r>
      <w:r w:rsidRPr="00A2729A">
        <w:rPr>
          <w:rtl/>
        </w:rPr>
        <w:t xml:space="preserve"> والقاسم بن محمّد </w:t>
      </w:r>
      <w:r w:rsidRPr="00C73D10">
        <w:rPr>
          <w:rStyle w:val="libFootnotenumChar"/>
          <w:rtl/>
        </w:rPr>
        <w:t>(16)</w:t>
      </w:r>
      <w:r>
        <w:rPr>
          <w:rtl/>
        </w:rPr>
        <w:t>،</w:t>
      </w:r>
      <w:r w:rsidRPr="00A2729A">
        <w:rPr>
          <w:rtl/>
        </w:rPr>
        <w:t xml:space="preserve"> ومحمد بن عباس </w:t>
      </w:r>
      <w:r w:rsidRPr="00C73D10">
        <w:rPr>
          <w:rStyle w:val="libFootnotenumChar"/>
          <w:rtl/>
        </w:rPr>
        <w:t>(17)</w:t>
      </w:r>
      <w:r>
        <w:rPr>
          <w:rtl/>
        </w:rPr>
        <w:t>،</w:t>
      </w:r>
      <w:r w:rsidRPr="00A2729A">
        <w:rPr>
          <w:rtl/>
        </w:rPr>
        <w:t xml:space="preserve"> ومحمّد بن موسى </w:t>
      </w:r>
      <w:r w:rsidRPr="00C73D10">
        <w:rPr>
          <w:rStyle w:val="libFootnotenumChar"/>
          <w:rtl/>
        </w:rPr>
        <w:t>(18)</w:t>
      </w:r>
      <w:r>
        <w:rPr>
          <w:rtl/>
        </w:rPr>
        <w:t>،</w:t>
      </w:r>
      <w:r w:rsidRPr="00A2729A">
        <w:rPr>
          <w:rtl/>
        </w:rPr>
        <w:t xml:space="preserve"> ومحمّد بن نافع </w:t>
      </w:r>
      <w:r w:rsidRPr="00C73D10">
        <w:rPr>
          <w:rStyle w:val="libFootnotenumChar"/>
          <w:rtl/>
        </w:rPr>
        <w:t>(19)</w:t>
      </w:r>
      <w:r>
        <w:rPr>
          <w:rtl/>
        </w:rPr>
        <w:t>،</w:t>
      </w:r>
      <w:r w:rsidRPr="00A2729A">
        <w:rPr>
          <w:rtl/>
        </w:rPr>
        <w:t xml:space="preserve"> ومحمّد ابن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251 / 659</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252 / 663</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256 / 672</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279 / 738</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259 / 678</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275 / 722</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286 / 763</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288 / 772</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289 / 773</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291 / 783</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292 / 786</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302 / 825</w:t>
      </w:r>
      <w:r>
        <w:rPr>
          <w:rtl/>
        </w:rPr>
        <w:t>،</w:t>
      </w:r>
      <w:r w:rsidRPr="00A2729A">
        <w:rPr>
          <w:rtl/>
        </w:rPr>
        <w:t xml:space="preserve"> وفيه</w:t>
      </w:r>
      <w:r>
        <w:rPr>
          <w:rtl/>
        </w:rPr>
        <w:t>:</w:t>
      </w:r>
      <w:r w:rsidRPr="00A2729A">
        <w:rPr>
          <w:rtl/>
        </w:rPr>
        <w:t xml:space="preserve"> عُيَينة</w:t>
      </w:r>
      <w:r>
        <w:rPr>
          <w:rtl/>
        </w:rPr>
        <w:t>،</w:t>
      </w:r>
      <w:r w:rsidRPr="00A2729A">
        <w:rPr>
          <w:rtl/>
        </w:rPr>
        <w:t xml:space="preserve"> ويظهر من كتب الرجال الاختلاف في ضبطه بين عيينة</w:t>
      </w:r>
      <w:r>
        <w:rPr>
          <w:rtl/>
        </w:rPr>
        <w:t>،</w:t>
      </w:r>
      <w:r w:rsidRPr="00A2729A">
        <w:rPr>
          <w:rtl/>
        </w:rPr>
        <w:t xml:space="preserve"> وعتيبة</w:t>
      </w:r>
      <w:r>
        <w:rPr>
          <w:rtl/>
        </w:rPr>
        <w:t>،</w:t>
      </w:r>
      <w:r w:rsidRPr="00A2729A">
        <w:rPr>
          <w:rtl/>
        </w:rPr>
        <w:t xml:space="preserve"> انظر جامع الرواة 1</w:t>
      </w:r>
      <w:r>
        <w:rPr>
          <w:rtl/>
        </w:rPr>
        <w:t>:</w:t>
      </w:r>
      <w:r w:rsidRPr="00A2729A">
        <w:rPr>
          <w:rtl/>
        </w:rPr>
        <w:t xml:space="preserve"> 656 آخر باب العين</w:t>
      </w:r>
      <w:r>
        <w:rPr>
          <w:rtl/>
        </w:rPr>
        <w:t>.</w:t>
      </w:r>
    </w:p>
    <w:p w:rsidR="00C73D10" w:rsidRPr="00A2729A" w:rsidRDefault="00C73D10" w:rsidP="00C73D10">
      <w:pPr>
        <w:pStyle w:val="libFootnote0"/>
        <w:rPr>
          <w:rtl/>
        </w:rPr>
      </w:pPr>
      <w:r w:rsidRPr="00A2729A">
        <w:rPr>
          <w:rtl/>
        </w:rPr>
        <w:t>(13) رجال النجاشي</w:t>
      </w:r>
      <w:r>
        <w:rPr>
          <w:rtl/>
        </w:rPr>
        <w:t>:</w:t>
      </w:r>
      <w:r w:rsidRPr="00A2729A">
        <w:rPr>
          <w:rtl/>
        </w:rPr>
        <w:t xml:space="preserve"> 296 / 803</w:t>
      </w:r>
      <w:r>
        <w:rPr>
          <w:rtl/>
        </w:rPr>
        <w:t>.</w:t>
      </w:r>
    </w:p>
    <w:p w:rsidR="00C73D10" w:rsidRPr="00A2729A" w:rsidRDefault="00C73D10" w:rsidP="00C73D10">
      <w:pPr>
        <w:pStyle w:val="libFootnote0"/>
        <w:rPr>
          <w:rtl/>
        </w:rPr>
      </w:pPr>
      <w:r w:rsidRPr="00A2729A">
        <w:rPr>
          <w:rtl/>
        </w:rPr>
        <w:t>(14) رجال النجاشي</w:t>
      </w:r>
      <w:r>
        <w:rPr>
          <w:rtl/>
        </w:rPr>
        <w:t>:</w:t>
      </w:r>
      <w:r w:rsidRPr="00A2729A">
        <w:rPr>
          <w:rtl/>
        </w:rPr>
        <w:t xml:space="preserve"> 304 / 830</w:t>
      </w:r>
      <w:r>
        <w:rPr>
          <w:rtl/>
        </w:rPr>
        <w:t>.</w:t>
      </w:r>
    </w:p>
    <w:p w:rsidR="00C73D10" w:rsidRPr="00A2729A" w:rsidRDefault="00C73D10" w:rsidP="00C73D10">
      <w:pPr>
        <w:pStyle w:val="libFootnote0"/>
        <w:rPr>
          <w:rtl/>
        </w:rPr>
      </w:pPr>
      <w:r w:rsidRPr="00A2729A">
        <w:rPr>
          <w:rtl/>
        </w:rPr>
        <w:t>(15) رجال النجاشي</w:t>
      </w:r>
      <w:r>
        <w:rPr>
          <w:rtl/>
        </w:rPr>
        <w:t>:</w:t>
      </w:r>
      <w:r w:rsidRPr="00A2729A">
        <w:rPr>
          <w:rtl/>
        </w:rPr>
        <w:t xml:space="preserve"> 309 / 845</w:t>
      </w:r>
      <w:r>
        <w:rPr>
          <w:rtl/>
        </w:rPr>
        <w:t>.</w:t>
      </w:r>
    </w:p>
    <w:p w:rsidR="00C73D10" w:rsidRPr="00A2729A" w:rsidRDefault="00C73D10" w:rsidP="00C73D10">
      <w:pPr>
        <w:pStyle w:val="libFootnote0"/>
        <w:rPr>
          <w:rtl/>
        </w:rPr>
      </w:pPr>
      <w:r w:rsidRPr="00A2729A">
        <w:rPr>
          <w:rtl/>
        </w:rPr>
        <w:t>(16) رجال النجاشي</w:t>
      </w:r>
      <w:r>
        <w:rPr>
          <w:rtl/>
        </w:rPr>
        <w:t>:</w:t>
      </w:r>
      <w:r w:rsidRPr="00A2729A">
        <w:rPr>
          <w:rtl/>
        </w:rPr>
        <w:t xml:space="preserve"> 315 / 864</w:t>
      </w:r>
      <w:r>
        <w:rPr>
          <w:rtl/>
        </w:rPr>
        <w:t>.</w:t>
      </w:r>
    </w:p>
    <w:p w:rsidR="00C73D10" w:rsidRPr="00A2729A" w:rsidRDefault="00C73D10" w:rsidP="00C73D10">
      <w:pPr>
        <w:pStyle w:val="libFootnote0"/>
        <w:rPr>
          <w:rtl/>
        </w:rPr>
      </w:pPr>
      <w:r w:rsidRPr="00A2729A">
        <w:rPr>
          <w:rtl/>
        </w:rPr>
        <w:t>(17) رجال النجاشي</w:t>
      </w:r>
      <w:r>
        <w:rPr>
          <w:rtl/>
        </w:rPr>
        <w:t>:</w:t>
      </w:r>
      <w:r w:rsidRPr="00A2729A">
        <w:rPr>
          <w:rtl/>
        </w:rPr>
        <w:t xml:space="preserve"> 341 / 916</w:t>
      </w:r>
      <w:r>
        <w:rPr>
          <w:rtl/>
        </w:rPr>
        <w:t>.</w:t>
      </w:r>
    </w:p>
    <w:p w:rsidR="00C73D10" w:rsidRPr="00A2729A" w:rsidRDefault="00C73D10" w:rsidP="00C73D10">
      <w:pPr>
        <w:pStyle w:val="libFootnote0"/>
        <w:rPr>
          <w:rtl/>
        </w:rPr>
      </w:pPr>
      <w:r w:rsidRPr="00A2729A">
        <w:rPr>
          <w:rtl/>
        </w:rPr>
        <w:t>(18) رجال النجاشي</w:t>
      </w:r>
      <w:r>
        <w:rPr>
          <w:rtl/>
        </w:rPr>
        <w:t>:</w:t>
      </w:r>
      <w:r w:rsidRPr="00A2729A">
        <w:rPr>
          <w:rtl/>
        </w:rPr>
        <w:t xml:space="preserve"> 342 / 918</w:t>
      </w:r>
      <w:r>
        <w:rPr>
          <w:rtl/>
        </w:rPr>
        <w:t>.</w:t>
      </w:r>
    </w:p>
    <w:p w:rsidR="00C73D10" w:rsidRPr="00A2729A" w:rsidRDefault="00C73D10" w:rsidP="00C73D10">
      <w:pPr>
        <w:pStyle w:val="libFootnote0"/>
        <w:rPr>
          <w:rtl/>
        </w:rPr>
      </w:pPr>
      <w:r w:rsidRPr="00A2729A">
        <w:rPr>
          <w:rtl/>
        </w:rPr>
        <w:t>(19) رجال النجاشي</w:t>
      </w:r>
      <w:r>
        <w:rPr>
          <w:rtl/>
        </w:rPr>
        <w:t>:</w:t>
      </w:r>
      <w:r w:rsidRPr="00A2729A">
        <w:rPr>
          <w:rtl/>
        </w:rPr>
        <w:t xml:space="preserve"> 343 / 922</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علي بن محبوب </w:t>
      </w:r>
      <w:r w:rsidRPr="00C73D10">
        <w:rPr>
          <w:rStyle w:val="libFootnotenumChar"/>
          <w:rtl/>
        </w:rPr>
        <w:t>(1)</w:t>
      </w:r>
      <w:r>
        <w:rPr>
          <w:rtl/>
        </w:rPr>
        <w:t>،</w:t>
      </w:r>
      <w:r w:rsidRPr="00A2729A">
        <w:rPr>
          <w:rtl/>
        </w:rPr>
        <w:t xml:space="preserve"> ومحمّد بن مسعود الطائي </w:t>
      </w:r>
      <w:r w:rsidRPr="00C73D10">
        <w:rPr>
          <w:rStyle w:val="libFootnotenumChar"/>
          <w:rtl/>
        </w:rPr>
        <w:t>(2)</w:t>
      </w:r>
      <w:r>
        <w:rPr>
          <w:rtl/>
        </w:rPr>
        <w:t>،</w:t>
      </w:r>
      <w:r w:rsidRPr="00A2729A">
        <w:rPr>
          <w:rtl/>
        </w:rPr>
        <w:t xml:space="preserve"> ومحمّد بن مصبح </w:t>
      </w:r>
      <w:r w:rsidRPr="00C73D10">
        <w:rPr>
          <w:rStyle w:val="libFootnotenumChar"/>
          <w:rtl/>
        </w:rPr>
        <w:t>(3)</w:t>
      </w:r>
      <w:r>
        <w:rPr>
          <w:rtl/>
        </w:rPr>
        <w:t>،</w:t>
      </w:r>
      <w:r w:rsidRPr="00A2729A">
        <w:rPr>
          <w:rtl/>
        </w:rPr>
        <w:t xml:space="preserve"> ومحمّد بن عصام </w:t>
      </w:r>
      <w:r w:rsidRPr="00C73D10">
        <w:rPr>
          <w:rStyle w:val="libFootnotenumChar"/>
          <w:rtl/>
        </w:rPr>
        <w:t>(4)</w:t>
      </w:r>
      <w:r>
        <w:rPr>
          <w:rtl/>
        </w:rPr>
        <w:t>،</w:t>
      </w:r>
      <w:r w:rsidRPr="00A2729A">
        <w:rPr>
          <w:rtl/>
        </w:rPr>
        <w:t xml:space="preserve"> ومحمّد بن المثنى </w:t>
      </w:r>
      <w:r w:rsidRPr="00C73D10">
        <w:rPr>
          <w:rStyle w:val="libFootnotenumChar"/>
          <w:rtl/>
        </w:rPr>
        <w:t>(5)</w:t>
      </w:r>
      <w:r>
        <w:rPr>
          <w:rtl/>
        </w:rPr>
        <w:t>،</w:t>
      </w:r>
      <w:r w:rsidRPr="00A2729A">
        <w:rPr>
          <w:rtl/>
        </w:rPr>
        <w:t xml:space="preserve"> وموسى بن جعفر بن وهب </w:t>
      </w:r>
      <w:r w:rsidRPr="00C73D10">
        <w:rPr>
          <w:rStyle w:val="libFootnotenumChar"/>
          <w:rtl/>
        </w:rPr>
        <w:t>(6)</w:t>
      </w:r>
      <w:r>
        <w:rPr>
          <w:rtl/>
        </w:rPr>
        <w:t>،</w:t>
      </w:r>
      <w:r w:rsidRPr="00A2729A">
        <w:rPr>
          <w:rtl/>
        </w:rPr>
        <w:t xml:space="preserve"> وموسى بن أبي حبيب </w:t>
      </w:r>
      <w:r w:rsidRPr="00C73D10">
        <w:rPr>
          <w:rStyle w:val="libFootnotenumChar"/>
          <w:rtl/>
        </w:rPr>
        <w:t>(7)</w:t>
      </w:r>
      <w:r>
        <w:rPr>
          <w:rtl/>
        </w:rPr>
        <w:t>،</w:t>
      </w:r>
      <w:r w:rsidRPr="00A2729A">
        <w:rPr>
          <w:rtl/>
        </w:rPr>
        <w:t xml:space="preserve"> وموسى بن بريد </w:t>
      </w:r>
      <w:r w:rsidRPr="00C73D10">
        <w:rPr>
          <w:rStyle w:val="libFootnotenumChar"/>
          <w:rtl/>
        </w:rPr>
        <w:t>(8)</w:t>
      </w:r>
      <w:r>
        <w:rPr>
          <w:rtl/>
        </w:rPr>
        <w:t>،</w:t>
      </w:r>
      <w:r w:rsidRPr="00A2729A">
        <w:rPr>
          <w:rtl/>
        </w:rPr>
        <w:t xml:space="preserve"> وموسى بن أكيل </w:t>
      </w:r>
      <w:r w:rsidRPr="00C73D10">
        <w:rPr>
          <w:rStyle w:val="libFootnotenumChar"/>
          <w:rtl/>
        </w:rPr>
        <w:t>(9)</w:t>
      </w:r>
      <w:r>
        <w:rPr>
          <w:rtl/>
        </w:rPr>
        <w:t>،</w:t>
      </w:r>
      <w:r w:rsidRPr="00A2729A">
        <w:rPr>
          <w:rtl/>
        </w:rPr>
        <w:t xml:space="preserve"> وموسى بن سابق </w:t>
      </w:r>
      <w:r w:rsidRPr="00C73D10">
        <w:rPr>
          <w:rStyle w:val="libFootnotenumChar"/>
          <w:rtl/>
        </w:rPr>
        <w:t>(10)</w:t>
      </w:r>
      <w:r>
        <w:rPr>
          <w:rtl/>
        </w:rPr>
        <w:t>،</w:t>
      </w:r>
      <w:r w:rsidRPr="00A2729A">
        <w:rPr>
          <w:rtl/>
        </w:rPr>
        <w:t xml:space="preserve"> ومعاوية ابن ميسرة </w:t>
      </w:r>
      <w:r w:rsidRPr="00C73D10">
        <w:rPr>
          <w:rStyle w:val="libFootnotenumChar"/>
          <w:rtl/>
        </w:rPr>
        <w:t>(11)</w:t>
      </w:r>
      <w:r>
        <w:rPr>
          <w:rtl/>
        </w:rPr>
        <w:t>،</w:t>
      </w:r>
      <w:r w:rsidRPr="00A2729A">
        <w:rPr>
          <w:rtl/>
        </w:rPr>
        <w:t xml:space="preserve"> ومثنى بن راشد </w:t>
      </w:r>
      <w:r w:rsidRPr="00C73D10">
        <w:rPr>
          <w:rStyle w:val="libFootnotenumChar"/>
          <w:rtl/>
        </w:rPr>
        <w:t>(12)</w:t>
      </w:r>
      <w:r>
        <w:rPr>
          <w:rtl/>
        </w:rPr>
        <w:t>،</w:t>
      </w:r>
      <w:r w:rsidRPr="00A2729A">
        <w:rPr>
          <w:rtl/>
        </w:rPr>
        <w:t xml:space="preserve"> ومثنى بن عبد السلام </w:t>
      </w:r>
      <w:r w:rsidRPr="00C73D10">
        <w:rPr>
          <w:rStyle w:val="libFootnotenumChar"/>
          <w:rtl/>
        </w:rPr>
        <w:t>(13)</w:t>
      </w:r>
      <w:r>
        <w:rPr>
          <w:rtl/>
        </w:rPr>
        <w:t>،</w:t>
      </w:r>
      <w:r w:rsidRPr="00A2729A">
        <w:rPr>
          <w:rtl/>
        </w:rPr>
        <w:t xml:space="preserve"> ومنصور بن يونس </w:t>
      </w:r>
      <w:r w:rsidRPr="00C73D10">
        <w:rPr>
          <w:rStyle w:val="libFootnotenumChar"/>
          <w:rtl/>
        </w:rPr>
        <w:t>(14)</w:t>
      </w:r>
      <w:r>
        <w:rPr>
          <w:rtl/>
        </w:rPr>
        <w:t>،</w:t>
      </w:r>
      <w:r w:rsidRPr="00A2729A">
        <w:rPr>
          <w:rtl/>
        </w:rPr>
        <w:t xml:space="preserve"> ومعمر بن يحيى </w:t>
      </w:r>
      <w:r w:rsidRPr="00C73D10">
        <w:rPr>
          <w:rStyle w:val="libFootnotenumChar"/>
          <w:rtl/>
        </w:rPr>
        <w:t>(15)</w:t>
      </w:r>
      <w:r>
        <w:rPr>
          <w:rtl/>
        </w:rPr>
        <w:t>،</w:t>
      </w:r>
      <w:r w:rsidRPr="00A2729A">
        <w:rPr>
          <w:rtl/>
        </w:rPr>
        <w:t xml:space="preserve"> ومنذر بن جفير </w:t>
      </w:r>
      <w:r w:rsidRPr="00C73D10">
        <w:rPr>
          <w:rStyle w:val="libFootnotenumChar"/>
          <w:rtl/>
        </w:rPr>
        <w:t>(16)</w:t>
      </w:r>
      <w:r>
        <w:rPr>
          <w:rtl/>
        </w:rPr>
        <w:t>،</w:t>
      </w:r>
      <w:r w:rsidRPr="00A2729A">
        <w:rPr>
          <w:rtl/>
        </w:rPr>
        <w:t xml:space="preserve"> ووهب بن عبد ربّه </w:t>
      </w:r>
      <w:r w:rsidRPr="00C73D10">
        <w:rPr>
          <w:rStyle w:val="libFootnotenumChar"/>
          <w:rtl/>
        </w:rPr>
        <w:t>(17)</w:t>
      </w:r>
      <w:r>
        <w:rPr>
          <w:rtl/>
        </w:rPr>
        <w:t>،</w:t>
      </w:r>
      <w:r w:rsidRPr="00A2729A">
        <w:rPr>
          <w:rtl/>
        </w:rPr>
        <w:t xml:space="preserve"> ووهب بن محمّد </w:t>
      </w:r>
      <w:r w:rsidRPr="00C73D10">
        <w:rPr>
          <w:rStyle w:val="libFootnotenumChar"/>
          <w:rtl/>
        </w:rPr>
        <w:t>(18)</w:t>
      </w:r>
      <w:r>
        <w:rPr>
          <w:rtl/>
        </w:rPr>
        <w:t>،</w:t>
      </w:r>
      <w:r w:rsidRPr="00A2729A">
        <w:rPr>
          <w:rtl/>
        </w:rPr>
        <w:t xml:space="preserve"> ووهب بن حفص </w:t>
      </w:r>
      <w:r w:rsidRPr="00C73D10">
        <w:rPr>
          <w:rStyle w:val="libFootnotenumChar"/>
          <w:rtl/>
        </w:rPr>
        <w:t>(19)</w:t>
      </w:r>
      <w:r>
        <w:rPr>
          <w:rtl/>
        </w:rPr>
        <w:t>،</w:t>
      </w:r>
      <w:r w:rsidRPr="00A2729A">
        <w:rPr>
          <w:rtl/>
        </w:rPr>
        <w:t xml:space="preserve"> وهيثم بن محمّد الثمالي </w:t>
      </w:r>
      <w:r w:rsidRPr="00C73D10">
        <w:rPr>
          <w:rStyle w:val="libFootnotenumChar"/>
          <w:rtl/>
        </w:rPr>
        <w:t>(20)</w:t>
      </w:r>
      <w:r>
        <w:rPr>
          <w:rtl/>
        </w:rPr>
        <w:t>،</w:t>
      </w:r>
      <w:r w:rsidRPr="00A2729A">
        <w:rPr>
          <w:rtl/>
        </w:rPr>
        <w:t xml:space="preserve"> وهارون بن حمزة </w:t>
      </w:r>
      <w:r w:rsidRPr="00C73D10">
        <w:rPr>
          <w:rStyle w:val="libFootnotenumChar"/>
          <w:rtl/>
        </w:rPr>
        <w:t>(21)</w:t>
      </w:r>
      <w:r>
        <w:rPr>
          <w:rtl/>
        </w:rPr>
        <w:t>،</w:t>
      </w:r>
      <w:r w:rsidRPr="00A2729A">
        <w:rPr>
          <w:rtl/>
        </w:rPr>
        <w:t xml:space="preserve"> ويوسف بن</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349 / 940</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358 / 959</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368 / 998</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370 / 1008</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371 / 1012</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406 / 1076</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408 / 1083</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408 / 1084</w:t>
      </w:r>
      <w:r>
        <w:rPr>
          <w:rtl/>
        </w:rPr>
        <w:t>.</w:t>
      </w:r>
    </w:p>
    <w:p w:rsidR="00C73D10" w:rsidRPr="00A2729A" w:rsidRDefault="00C73D10" w:rsidP="00C73D10">
      <w:pPr>
        <w:pStyle w:val="libFootnote0"/>
        <w:rPr>
          <w:rtl/>
        </w:rPr>
      </w:pPr>
      <w:r w:rsidRPr="00A2729A">
        <w:rPr>
          <w:rtl/>
        </w:rPr>
        <w:t>(9) رجال النجاشي</w:t>
      </w:r>
      <w:r>
        <w:rPr>
          <w:rtl/>
        </w:rPr>
        <w:t>:</w:t>
      </w:r>
      <w:r w:rsidRPr="00A2729A">
        <w:rPr>
          <w:rtl/>
        </w:rPr>
        <w:t xml:space="preserve"> 408 / 1086</w:t>
      </w:r>
      <w:r>
        <w:rPr>
          <w:rtl/>
        </w:rPr>
        <w:t>.</w:t>
      </w:r>
    </w:p>
    <w:p w:rsidR="00C73D10" w:rsidRPr="00A2729A" w:rsidRDefault="00C73D10" w:rsidP="00C73D10">
      <w:pPr>
        <w:pStyle w:val="libFootnote0"/>
        <w:rPr>
          <w:rtl/>
        </w:rPr>
      </w:pPr>
      <w:r w:rsidRPr="00A2729A">
        <w:rPr>
          <w:rtl/>
        </w:rPr>
        <w:t>(10) رجال النجاشي</w:t>
      </w:r>
      <w:r>
        <w:rPr>
          <w:rtl/>
        </w:rPr>
        <w:t>:</w:t>
      </w:r>
      <w:r w:rsidRPr="00A2729A">
        <w:rPr>
          <w:rtl/>
        </w:rPr>
        <w:t xml:space="preserve"> 408 / 1085</w:t>
      </w:r>
      <w:r>
        <w:rPr>
          <w:rtl/>
        </w:rPr>
        <w:t>.</w:t>
      </w:r>
    </w:p>
    <w:p w:rsidR="00C73D10" w:rsidRPr="00A2729A" w:rsidRDefault="00C73D10" w:rsidP="00C73D10">
      <w:pPr>
        <w:pStyle w:val="libFootnote0"/>
        <w:rPr>
          <w:rtl/>
        </w:rPr>
      </w:pPr>
      <w:r w:rsidRPr="00A2729A">
        <w:rPr>
          <w:rtl/>
        </w:rPr>
        <w:t>(11) رجال النجاشي</w:t>
      </w:r>
      <w:r>
        <w:rPr>
          <w:rtl/>
        </w:rPr>
        <w:t>:</w:t>
      </w:r>
      <w:r w:rsidRPr="00A2729A">
        <w:rPr>
          <w:rtl/>
        </w:rPr>
        <w:t xml:space="preserve"> 410 / 1093</w:t>
      </w:r>
      <w:r>
        <w:rPr>
          <w:rtl/>
        </w:rPr>
        <w:t>.</w:t>
      </w:r>
    </w:p>
    <w:p w:rsidR="00C73D10" w:rsidRPr="00A2729A" w:rsidRDefault="00C73D10" w:rsidP="00C73D10">
      <w:pPr>
        <w:pStyle w:val="libFootnote0"/>
        <w:rPr>
          <w:rtl/>
        </w:rPr>
      </w:pPr>
      <w:r w:rsidRPr="00A2729A">
        <w:rPr>
          <w:rtl/>
        </w:rPr>
        <w:t>(12) رجال النجاشي</w:t>
      </w:r>
      <w:r>
        <w:rPr>
          <w:rtl/>
        </w:rPr>
        <w:t>:</w:t>
      </w:r>
      <w:r w:rsidRPr="00A2729A">
        <w:rPr>
          <w:rtl/>
        </w:rPr>
        <w:t xml:space="preserve"> 414 / 1105</w:t>
      </w:r>
      <w:r>
        <w:rPr>
          <w:rtl/>
        </w:rPr>
        <w:t>.</w:t>
      </w:r>
    </w:p>
    <w:p w:rsidR="00C73D10" w:rsidRPr="00A2729A" w:rsidRDefault="00C73D10" w:rsidP="00C73D10">
      <w:pPr>
        <w:pStyle w:val="libFootnote0"/>
        <w:rPr>
          <w:rtl/>
        </w:rPr>
      </w:pPr>
      <w:r w:rsidRPr="00A2729A">
        <w:rPr>
          <w:rtl/>
        </w:rPr>
        <w:t>(13) رجال النجاشي</w:t>
      </w:r>
      <w:r>
        <w:rPr>
          <w:rtl/>
        </w:rPr>
        <w:t>:</w:t>
      </w:r>
      <w:r w:rsidRPr="00A2729A">
        <w:rPr>
          <w:rtl/>
        </w:rPr>
        <w:t xml:space="preserve"> 415 / 1107</w:t>
      </w:r>
      <w:r>
        <w:rPr>
          <w:rtl/>
        </w:rPr>
        <w:t>.</w:t>
      </w:r>
    </w:p>
    <w:p w:rsidR="00C73D10" w:rsidRPr="00A2729A" w:rsidRDefault="00C73D10" w:rsidP="00C73D10">
      <w:pPr>
        <w:pStyle w:val="libFootnote0"/>
        <w:rPr>
          <w:rtl/>
        </w:rPr>
      </w:pPr>
      <w:r w:rsidRPr="00A2729A">
        <w:rPr>
          <w:rtl/>
        </w:rPr>
        <w:t>(14) رجال النجاشي</w:t>
      </w:r>
      <w:r>
        <w:rPr>
          <w:rtl/>
        </w:rPr>
        <w:t>:</w:t>
      </w:r>
      <w:r w:rsidRPr="00A2729A">
        <w:rPr>
          <w:rtl/>
        </w:rPr>
        <w:t xml:space="preserve"> 413 / 1100</w:t>
      </w:r>
      <w:r>
        <w:rPr>
          <w:rtl/>
        </w:rPr>
        <w:t>.</w:t>
      </w:r>
    </w:p>
    <w:p w:rsidR="00C73D10" w:rsidRPr="00A2729A" w:rsidRDefault="00C73D10" w:rsidP="00C73D10">
      <w:pPr>
        <w:pStyle w:val="libFootnote0"/>
        <w:rPr>
          <w:rtl/>
        </w:rPr>
      </w:pPr>
      <w:r w:rsidRPr="00A2729A">
        <w:rPr>
          <w:rtl/>
        </w:rPr>
        <w:t>(15) رجال النجاشي</w:t>
      </w:r>
      <w:r>
        <w:rPr>
          <w:rtl/>
        </w:rPr>
        <w:t>:</w:t>
      </w:r>
      <w:r w:rsidRPr="00A2729A">
        <w:rPr>
          <w:rtl/>
        </w:rPr>
        <w:t xml:space="preserve"> 425 / 1141</w:t>
      </w:r>
      <w:r>
        <w:rPr>
          <w:rtl/>
        </w:rPr>
        <w:t>.</w:t>
      </w:r>
    </w:p>
    <w:p w:rsidR="00C73D10" w:rsidRPr="00A2729A" w:rsidRDefault="00C73D10" w:rsidP="00C73D10">
      <w:pPr>
        <w:pStyle w:val="libFootnote0"/>
        <w:rPr>
          <w:rtl/>
        </w:rPr>
      </w:pPr>
      <w:r w:rsidRPr="00A2729A">
        <w:rPr>
          <w:rtl/>
        </w:rPr>
        <w:t>(16) رجال النجاشي</w:t>
      </w:r>
      <w:r>
        <w:rPr>
          <w:rtl/>
        </w:rPr>
        <w:t>:</w:t>
      </w:r>
      <w:r w:rsidRPr="00A2729A">
        <w:rPr>
          <w:rtl/>
        </w:rPr>
        <w:t xml:space="preserve"> 418 / 1119</w:t>
      </w:r>
      <w:r>
        <w:rPr>
          <w:rtl/>
        </w:rPr>
        <w:t>.</w:t>
      </w:r>
    </w:p>
    <w:p w:rsidR="00C73D10" w:rsidRPr="00A2729A" w:rsidRDefault="00C73D10" w:rsidP="00C73D10">
      <w:pPr>
        <w:pStyle w:val="libFootnote0"/>
        <w:rPr>
          <w:rtl/>
        </w:rPr>
      </w:pPr>
      <w:r w:rsidRPr="00A2729A">
        <w:rPr>
          <w:rtl/>
        </w:rPr>
        <w:t>(17) رجال النجاشي</w:t>
      </w:r>
      <w:r>
        <w:rPr>
          <w:rtl/>
        </w:rPr>
        <w:t>:</w:t>
      </w:r>
      <w:r w:rsidRPr="00A2729A">
        <w:rPr>
          <w:rtl/>
        </w:rPr>
        <w:t xml:space="preserve"> 430 / 1156</w:t>
      </w:r>
      <w:r>
        <w:rPr>
          <w:rtl/>
        </w:rPr>
        <w:t>.</w:t>
      </w:r>
    </w:p>
    <w:p w:rsidR="00C73D10" w:rsidRPr="00A2729A" w:rsidRDefault="00C73D10" w:rsidP="00C73D10">
      <w:pPr>
        <w:pStyle w:val="libFootnote0"/>
        <w:rPr>
          <w:rtl/>
        </w:rPr>
      </w:pPr>
      <w:r w:rsidRPr="00A2729A">
        <w:rPr>
          <w:rtl/>
        </w:rPr>
        <w:t>(18) رجال النجاشي</w:t>
      </w:r>
      <w:r>
        <w:rPr>
          <w:rtl/>
        </w:rPr>
        <w:t>:</w:t>
      </w:r>
      <w:r w:rsidRPr="00A2729A">
        <w:rPr>
          <w:rtl/>
        </w:rPr>
        <w:t xml:space="preserve"> 430 / 1157</w:t>
      </w:r>
      <w:r>
        <w:rPr>
          <w:rtl/>
        </w:rPr>
        <w:t>.</w:t>
      </w:r>
    </w:p>
    <w:p w:rsidR="00C73D10" w:rsidRPr="00A2729A" w:rsidRDefault="00C73D10" w:rsidP="00C73D10">
      <w:pPr>
        <w:pStyle w:val="libFootnote0"/>
        <w:rPr>
          <w:rtl/>
        </w:rPr>
      </w:pPr>
      <w:r w:rsidRPr="00A2729A">
        <w:rPr>
          <w:rtl/>
        </w:rPr>
        <w:t>(19) رجال النجاشي</w:t>
      </w:r>
      <w:r>
        <w:rPr>
          <w:rtl/>
        </w:rPr>
        <w:t>:</w:t>
      </w:r>
      <w:r w:rsidRPr="00A2729A">
        <w:rPr>
          <w:rtl/>
        </w:rPr>
        <w:t xml:space="preserve"> 431 / 1159</w:t>
      </w:r>
      <w:r>
        <w:rPr>
          <w:rtl/>
        </w:rPr>
        <w:t>.</w:t>
      </w:r>
    </w:p>
    <w:p w:rsidR="00C73D10" w:rsidRPr="00A2729A" w:rsidRDefault="00C73D10" w:rsidP="00C73D10">
      <w:pPr>
        <w:pStyle w:val="libFootnote0"/>
        <w:rPr>
          <w:rtl/>
        </w:rPr>
      </w:pPr>
      <w:r w:rsidRPr="00A2729A">
        <w:rPr>
          <w:rtl/>
        </w:rPr>
        <w:t>(20) رجال النجاشي</w:t>
      </w:r>
      <w:r>
        <w:rPr>
          <w:rtl/>
        </w:rPr>
        <w:t>:</w:t>
      </w:r>
      <w:r w:rsidRPr="00A2729A">
        <w:rPr>
          <w:rtl/>
        </w:rPr>
        <w:t xml:space="preserve"> 436 / 1173</w:t>
      </w:r>
      <w:r>
        <w:rPr>
          <w:rtl/>
        </w:rPr>
        <w:t>.</w:t>
      </w:r>
    </w:p>
    <w:p w:rsidR="00C73D10" w:rsidRPr="00A2729A" w:rsidRDefault="00C73D10" w:rsidP="00C73D10">
      <w:pPr>
        <w:pStyle w:val="libFootnote0"/>
        <w:rPr>
          <w:rtl/>
        </w:rPr>
      </w:pPr>
      <w:r w:rsidRPr="00A2729A">
        <w:rPr>
          <w:rtl/>
        </w:rPr>
        <w:t>(21) رجال النجاشي</w:t>
      </w:r>
      <w:r>
        <w:rPr>
          <w:rtl/>
        </w:rPr>
        <w:t>:</w:t>
      </w:r>
      <w:r w:rsidRPr="00A2729A">
        <w:rPr>
          <w:rtl/>
        </w:rPr>
        <w:t xml:space="preserve"> 437 / 1177</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ثابت </w:t>
      </w:r>
      <w:r w:rsidRPr="00C73D10">
        <w:rPr>
          <w:rStyle w:val="libFootnotenumChar"/>
          <w:rtl/>
        </w:rPr>
        <w:t>(1)</w:t>
      </w:r>
      <w:r>
        <w:rPr>
          <w:rtl/>
        </w:rPr>
        <w:t>،</w:t>
      </w:r>
      <w:r w:rsidRPr="00A2729A">
        <w:rPr>
          <w:rtl/>
        </w:rPr>
        <w:t xml:space="preserve"> ويحيى بن هاشم </w:t>
      </w:r>
      <w:r w:rsidRPr="00C73D10">
        <w:rPr>
          <w:rStyle w:val="libFootnotenumChar"/>
          <w:rtl/>
        </w:rPr>
        <w:t>(2)</w:t>
      </w:r>
      <w:r>
        <w:rPr>
          <w:rtl/>
        </w:rPr>
        <w:t>،</w:t>
      </w:r>
      <w:r w:rsidRPr="00A2729A">
        <w:rPr>
          <w:rtl/>
        </w:rPr>
        <w:t xml:space="preserve"> وأبو بلال الأشعري </w:t>
      </w:r>
      <w:r w:rsidRPr="00C73D10">
        <w:rPr>
          <w:rStyle w:val="libFootnotenumChar"/>
          <w:rtl/>
        </w:rPr>
        <w:t>(3)</w:t>
      </w:r>
      <w:r>
        <w:rPr>
          <w:rtl/>
        </w:rPr>
        <w:t>،</w:t>
      </w:r>
      <w:r w:rsidRPr="00A2729A">
        <w:rPr>
          <w:rtl/>
        </w:rPr>
        <w:t xml:space="preserve"> وأبو طاهر بن حمزة </w:t>
      </w:r>
      <w:r w:rsidRPr="00C73D10">
        <w:rPr>
          <w:rStyle w:val="libFootnotenumChar"/>
          <w:rtl/>
        </w:rPr>
        <w:t>(4)</w:t>
      </w:r>
      <w:r>
        <w:rPr>
          <w:rtl/>
        </w:rPr>
        <w:t>،</w:t>
      </w:r>
      <w:r w:rsidRPr="00A2729A">
        <w:rPr>
          <w:rtl/>
        </w:rPr>
        <w:t xml:space="preserve"> وأبو محمّد الواسطي </w:t>
      </w:r>
      <w:r w:rsidRPr="00C73D10">
        <w:rPr>
          <w:rStyle w:val="libFootnotenumChar"/>
          <w:rtl/>
        </w:rPr>
        <w:t>(5)</w:t>
      </w:r>
      <w:r>
        <w:rPr>
          <w:rtl/>
        </w:rPr>
        <w:t>.</w:t>
      </w:r>
    </w:p>
    <w:p w:rsidR="00C73D10" w:rsidRPr="00A2729A" w:rsidRDefault="00C73D10" w:rsidP="00C73D10">
      <w:pPr>
        <w:pStyle w:val="libNormal"/>
        <w:rPr>
          <w:rtl/>
        </w:rPr>
      </w:pPr>
      <w:r w:rsidRPr="00A2729A">
        <w:rPr>
          <w:rtl/>
        </w:rPr>
        <w:t xml:space="preserve">والشيخ </w:t>
      </w:r>
      <w:r w:rsidRPr="00C73D10">
        <w:rPr>
          <w:rStyle w:val="libAlaemChar"/>
          <w:rtl/>
        </w:rPr>
        <w:t>رحمه‌الله</w:t>
      </w:r>
      <w:r w:rsidRPr="00A2729A">
        <w:rPr>
          <w:rtl/>
        </w:rPr>
        <w:t xml:space="preserve"> أيضاً روى</w:t>
      </w:r>
      <w:r>
        <w:rPr>
          <w:rtl/>
        </w:rPr>
        <w:t>،</w:t>
      </w:r>
      <w:r w:rsidRPr="00A2729A">
        <w:rPr>
          <w:rtl/>
        </w:rPr>
        <w:t xml:space="preserve"> عن شيخه الغضائري</w:t>
      </w:r>
      <w:r>
        <w:rPr>
          <w:rtl/>
        </w:rPr>
        <w:t>،</w:t>
      </w:r>
      <w:r w:rsidRPr="00A2729A">
        <w:rPr>
          <w:rtl/>
        </w:rPr>
        <w:t xml:space="preserve"> عنه </w:t>
      </w:r>
      <w:r w:rsidRPr="00C73D10">
        <w:rPr>
          <w:rStyle w:val="libFootnotenumChar"/>
          <w:rtl/>
        </w:rPr>
        <w:t>(6)</w:t>
      </w:r>
      <w:r>
        <w:rPr>
          <w:rtl/>
        </w:rPr>
        <w:t>.</w:t>
      </w:r>
      <w:r w:rsidRPr="00A2729A">
        <w:rPr>
          <w:rtl/>
        </w:rPr>
        <w:t xml:space="preserve"> واعتمد عليه في طريقه إلى بعض كتب أبان الأحمر </w:t>
      </w:r>
      <w:r w:rsidRPr="00C73D10">
        <w:rPr>
          <w:rStyle w:val="libFootnotenumChar"/>
          <w:rtl/>
        </w:rPr>
        <w:t>(7)</w:t>
      </w:r>
      <w:r>
        <w:rPr>
          <w:rtl/>
        </w:rPr>
        <w:t>،</w:t>
      </w:r>
      <w:r w:rsidRPr="00A2729A">
        <w:rPr>
          <w:rtl/>
        </w:rPr>
        <w:t xml:space="preserve"> وأحمد بن البشر </w:t>
      </w:r>
      <w:r w:rsidRPr="00C73D10">
        <w:rPr>
          <w:rStyle w:val="libFootnotenumChar"/>
          <w:rtl/>
        </w:rPr>
        <w:t>(8)</w:t>
      </w:r>
      <w:r>
        <w:rPr>
          <w:rtl/>
        </w:rPr>
        <w:t>،</w:t>
      </w:r>
      <w:r w:rsidRPr="00A2729A">
        <w:rPr>
          <w:rtl/>
        </w:rPr>
        <w:t xml:space="preserve"> وأحمد بن الحسن اللؤلؤي </w:t>
      </w:r>
      <w:r w:rsidRPr="00C73D10">
        <w:rPr>
          <w:rStyle w:val="libFootnotenumChar"/>
          <w:rtl/>
        </w:rPr>
        <w:t>(9)</w:t>
      </w:r>
      <w:r>
        <w:rPr>
          <w:rtl/>
        </w:rPr>
        <w:t>،</w:t>
      </w:r>
      <w:r w:rsidRPr="00A2729A">
        <w:rPr>
          <w:rtl/>
        </w:rPr>
        <w:t xml:space="preserve"> وأحمد بن إدريس أبي علي الأشعري </w:t>
      </w:r>
      <w:r w:rsidRPr="00C73D10">
        <w:rPr>
          <w:rStyle w:val="libFootnotenumChar"/>
          <w:rtl/>
        </w:rPr>
        <w:t>(10)</w:t>
      </w:r>
      <w:r>
        <w:rPr>
          <w:rtl/>
        </w:rPr>
        <w:t>،</w:t>
      </w:r>
      <w:r w:rsidRPr="00A2729A">
        <w:rPr>
          <w:rtl/>
        </w:rPr>
        <w:t xml:space="preserve"> وأبي خديجة سالم بن مكرم </w:t>
      </w:r>
      <w:r w:rsidRPr="00C73D10">
        <w:rPr>
          <w:rStyle w:val="libFootnotenumChar"/>
          <w:rtl/>
        </w:rPr>
        <w:t>(11)</w:t>
      </w:r>
      <w:r>
        <w:rPr>
          <w:rtl/>
        </w:rPr>
        <w:t>.</w:t>
      </w:r>
    </w:p>
    <w:p w:rsidR="00C73D10" w:rsidRPr="00A2729A" w:rsidRDefault="00C73D10" w:rsidP="00C73D10">
      <w:pPr>
        <w:pStyle w:val="libNormal"/>
        <w:rPr>
          <w:rtl/>
        </w:rPr>
      </w:pPr>
      <w:r w:rsidRPr="00A2729A">
        <w:rPr>
          <w:rtl/>
        </w:rPr>
        <w:t xml:space="preserve">ثم أنّه يروي عنه أيضاً الشيخ الجليل أبو العباس السيرافي. شيخ النجاشي وأُستاذه الذي كان عليه اعتماده في التزكية والجرح </w:t>
      </w:r>
      <w:r w:rsidRPr="00C73D10">
        <w:rPr>
          <w:rStyle w:val="libFootnotenumChar"/>
          <w:rtl/>
        </w:rPr>
        <w:t>(12)</w:t>
      </w:r>
      <w:r>
        <w:rPr>
          <w:rtl/>
        </w:rPr>
        <w:t>.</w:t>
      </w:r>
      <w:r w:rsidRPr="00A2729A">
        <w:rPr>
          <w:rtl/>
        </w:rPr>
        <w:t xml:space="preserve"> فروى</w:t>
      </w:r>
      <w:r>
        <w:rPr>
          <w:rtl/>
        </w:rPr>
        <w:t>،</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452 / 1222</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445 / 1203</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454 / 1230</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460 / 1256</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461 / 1264</w:t>
      </w:r>
      <w:r>
        <w:rPr>
          <w:rtl/>
        </w:rPr>
        <w:t>.</w:t>
      </w:r>
    </w:p>
    <w:p w:rsidR="00C73D10" w:rsidRPr="00A2729A" w:rsidRDefault="00C73D10" w:rsidP="00C73D10">
      <w:pPr>
        <w:pStyle w:val="libFootnote0"/>
        <w:rPr>
          <w:rtl/>
        </w:rPr>
      </w:pPr>
      <w:r w:rsidRPr="00A2729A">
        <w:rPr>
          <w:rtl/>
        </w:rPr>
        <w:t>(6) فهرست الشيخ</w:t>
      </w:r>
      <w:r>
        <w:rPr>
          <w:rtl/>
        </w:rPr>
        <w:t>:</w:t>
      </w:r>
      <w:r w:rsidRPr="00A2729A">
        <w:rPr>
          <w:rtl/>
        </w:rPr>
        <w:t xml:space="preserve"> 4 / 2</w:t>
      </w:r>
      <w:r>
        <w:rPr>
          <w:rtl/>
        </w:rPr>
        <w:t>،</w:t>
      </w:r>
      <w:r w:rsidRPr="00A2729A">
        <w:rPr>
          <w:rtl/>
        </w:rPr>
        <w:t xml:space="preserve"> في طريقه إلى إبراهيم بن صالح الأنماطي</w:t>
      </w:r>
      <w:r>
        <w:rPr>
          <w:rtl/>
        </w:rPr>
        <w:t>.</w:t>
      </w:r>
    </w:p>
    <w:p w:rsidR="00C73D10" w:rsidRPr="00A2729A" w:rsidRDefault="00C73D10" w:rsidP="00C73D10">
      <w:pPr>
        <w:pStyle w:val="libFootnote0"/>
        <w:rPr>
          <w:rtl/>
        </w:rPr>
      </w:pPr>
      <w:r w:rsidRPr="00A2729A">
        <w:rPr>
          <w:rtl/>
        </w:rPr>
        <w:t>(7) فهرست الشيخ</w:t>
      </w:r>
      <w:r>
        <w:rPr>
          <w:rtl/>
        </w:rPr>
        <w:t>:</w:t>
      </w:r>
      <w:r w:rsidRPr="00A2729A">
        <w:rPr>
          <w:rtl/>
        </w:rPr>
        <w:t xml:space="preserve"> 19 / 62</w:t>
      </w:r>
      <w:r>
        <w:rPr>
          <w:rtl/>
        </w:rPr>
        <w:t>،</w:t>
      </w:r>
      <w:r w:rsidRPr="00A2729A">
        <w:rPr>
          <w:rtl/>
        </w:rPr>
        <w:t xml:space="preserve"> في طريقه إلى النسخة التي رواها القميون</w:t>
      </w:r>
      <w:r>
        <w:rPr>
          <w:rtl/>
        </w:rPr>
        <w:t>،</w:t>
      </w:r>
      <w:r w:rsidRPr="00A2729A">
        <w:rPr>
          <w:rtl/>
        </w:rPr>
        <w:t xml:space="preserve"> كما نص عليه الشيخ في الفهرست</w:t>
      </w:r>
      <w:r>
        <w:rPr>
          <w:rtl/>
        </w:rPr>
        <w:t>.</w:t>
      </w:r>
    </w:p>
    <w:p w:rsidR="00C73D10" w:rsidRPr="00A2729A" w:rsidRDefault="00C73D10" w:rsidP="00C73D10">
      <w:pPr>
        <w:pStyle w:val="libFootnote0"/>
        <w:rPr>
          <w:rtl/>
        </w:rPr>
      </w:pPr>
      <w:r w:rsidRPr="00A2729A">
        <w:rPr>
          <w:rtl/>
        </w:rPr>
        <w:t>(8) فهرست الشيخ</w:t>
      </w:r>
      <w:r>
        <w:rPr>
          <w:rtl/>
        </w:rPr>
        <w:t>:</w:t>
      </w:r>
      <w:r w:rsidRPr="00A2729A">
        <w:rPr>
          <w:rtl/>
        </w:rPr>
        <w:t xml:space="preserve"> 20 / 64</w:t>
      </w:r>
      <w:r>
        <w:rPr>
          <w:rtl/>
        </w:rPr>
        <w:t>،</w:t>
      </w:r>
      <w:r w:rsidRPr="00A2729A">
        <w:rPr>
          <w:rtl/>
        </w:rPr>
        <w:t xml:space="preserve"> والصحيح</w:t>
      </w:r>
      <w:r>
        <w:rPr>
          <w:rtl/>
        </w:rPr>
        <w:t>:</w:t>
      </w:r>
      <w:r w:rsidRPr="00A2729A">
        <w:rPr>
          <w:rtl/>
        </w:rPr>
        <w:t xml:space="preserve"> ابن أبي بشر كما في الفهرست</w:t>
      </w:r>
      <w:r>
        <w:rPr>
          <w:rtl/>
        </w:rPr>
        <w:t>،</w:t>
      </w:r>
      <w:r w:rsidRPr="00A2729A">
        <w:rPr>
          <w:rtl/>
        </w:rPr>
        <w:t xml:space="preserve"> وهو الموافق لما في رجال النجاشي</w:t>
      </w:r>
      <w:r>
        <w:rPr>
          <w:rtl/>
        </w:rPr>
        <w:t>:</w:t>
      </w:r>
      <w:r w:rsidRPr="00A2729A">
        <w:rPr>
          <w:rtl/>
        </w:rPr>
        <w:t xml:space="preserve"> 75 / 181</w:t>
      </w:r>
      <w:r>
        <w:rPr>
          <w:rtl/>
        </w:rPr>
        <w:t>،</w:t>
      </w:r>
      <w:r w:rsidRPr="00A2729A">
        <w:rPr>
          <w:rtl/>
        </w:rPr>
        <w:t xml:space="preserve"> وقد مرّ مثله آنفاً في إشارة المحدث النوري إلى طرق النجاشي</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(9) فهرست الشيخ</w:t>
      </w:r>
      <w:r>
        <w:rPr>
          <w:rtl/>
        </w:rPr>
        <w:t>:</w:t>
      </w:r>
      <w:r w:rsidRPr="00A2729A">
        <w:rPr>
          <w:rtl/>
        </w:rPr>
        <w:t xml:space="preserve"> 23 / 69</w:t>
      </w:r>
      <w:r>
        <w:rPr>
          <w:rtl/>
        </w:rPr>
        <w:t>.</w:t>
      </w:r>
    </w:p>
    <w:p w:rsidR="00C73D10" w:rsidRPr="00A2729A" w:rsidRDefault="00C73D10" w:rsidP="00C73D10">
      <w:pPr>
        <w:pStyle w:val="libFootnote0"/>
        <w:rPr>
          <w:rtl/>
        </w:rPr>
      </w:pPr>
      <w:r w:rsidRPr="00A2729A">
        <w:rPr>
          <w:rtl/>
        </w:rPr>
        <w:t>(10) فهرست الشيخ</w:t>
      </w:r>
      <w:r>
        <w:rPr>
          <w:rtl/>
        </w:rPr>
        <w:t>:</w:t>
      </w:r>
      <w:r w:rsidRPr="00A2729A">
        <w:rPr>
          <w:rtl/>
        </w:rPr>
        <w:t xml:space="preserve"> 26 / 81</w:t>
      </w:r>
      <w:r>
        <w:rPr>
          <w:rtl/>
        </w:rPr>
        <w:t>.</w:t>
      </w:r>
    </w:p>
    <w:p w:rsidR="00C73D10" w:rsidRPr="00A2729A" w:rsidRDefault="00C73D10" w:rsidP="00C73D10">
      <w:pPr>
        <w:pStyle w:val="libFootnote0"/>
        <w:rPr>
          <w:rtl/>
        </w:rPr>
      </w:pPr>
      <w:r w:rsidRPr="00A2729A">
        <w:rPr>
          <w:rtl/>
        </w:rPr>
        <w:t>(11) فهرست الشيخ</w:t>
      </w:r>
      <w:r>
        <w:rPr>
          <w:rtl/>
        </w:rPr>
        <w:t>:</w:t>
      </w:r>
      <w:r w:rsidRPr="00A2729A">
        <w:rPr>
          <w:rtl/>
        </w:rPr>
        <w:t xml:space="preserve"> 80 / 337</w:t>
      </w:r>
      <w:r>
        <w:rPr>
          <w:rtl/>
        </w:rPr>
        <w:t>.</w:t>
      </w:r>
    </w:p>
    <w:p w:rsidR="00C73D10" w:rsidRPr="00A2729A" w:rsidRDefault="00C73D10" w:rsidP="00C73D10">
      <w:pPr>
        <w:pStyle w:val="libFootnote0"/>
        <w:rPr>
          <w:rtl/>
        </w:rPr>
      </w:pPr>
      <w:r w:rsidRPr="00A2729A">
        <w:rPr>
          <w:rtl/>
        </w:rPr>
        <w:t xml:space="preserve">(12) في حاشية </w:t>
      </w:r>
      <w:r>
        <w:rPr>
          <w:rtl/>
        </w:rPr>
        <w:t>(</w:t>
      </w:r>
      <w:r w:rsidRPr="00A2729A">
        <w:rPr>
          <w:rtl/>
        </w:rPr>
        <w:t>الأصل</w:t>
      </w:r>
      <w:r>
        <w:rPr>
          <w:rtl/>
        </w:rPr>
        <w:t>):</w:t>
      </w:r>
      <w:r w:rsidRPr="00A2729A">
        <w:rPr>
          <w:rtl/>
        </w:rPr>
        <w:t xml:space="preserve"> « وقال في ترجمة القاسم بن الربيع</w:t>
      </w:r>
      <w:r>
        <w:rPr>
          <w:rtl/>
        </w:rPr>
        <w:t>:</w:t>
      </w:r>
      <w:r w:rsidRPr="00A2729A">
        <w:rPr>
          <w:rtl/>
        </w:rPr>
        <w:t xml:space="preserve"> أخبرنا أبو العباس فيما وصى اليّ به من كتبه</w:t>
      </w:r>
      <w:r>
        <w:rPr>
          <w:rtl/>
        </w:rPr>
        <w:t>.</w:t>
      </w:r>
      <w:r w:rsidRPr="00A2729A">
        <w:rPr>
          <w:rtl/>
        </w:rPr>
        <w:t xml:space="preserve"> إلى آخره</w:t>
      </w:r>
      <w:r>
        <w:rPr>
          <w:rtl/>
        </w:rPr>
        <w:t>.</w:t>
      </w:r>
      <w:r w:rsidRPr="00A2729A">
        <w:rPr>
          <w:rtl/>
        </w:rPr>
        <w:t xml:space="preserve"> منه </w:t>
      </w:r>
      <w:r w:rsidRPr="00C73D10">
        <w:rPr>
          <w:rStyle w:val="libAlaemChar"/>
          <w:rtl/>
        </w:rPr>
        <w:t>قدس‌سره</w:t>
      </w:r>
      <w:r w:rsidRPr="00A2729A">
        <w:rPr>
          <w:rtl/>
        </w:rPr>
        <w:t xml:space="preserve"> »</w:t>
      </w:r>
      <w:r>
        <w:rPr>
          <w:rtl/>
        </w:rPr>
        <w:t>.</w:t>
      </w:r>
    </w:p>
    <w:p w:rsidR="00C73D10" w:rsidRPr="00A2729A" w:rsidRDefault="00C73D10" w:rsidP="00C73D10">
      <w:pPr>
        <w:pStyle w:val="libFootnote"/>
        <w:rPr>
          <w:rtl/>
          <w:lang w:bidi="fa-IR"/>
        </w:rPr>
      </w:pPr>
      <w:r w:rsidRPr="00A2729A">
        <w:rPr>
          <w:rtl/>
        </w:rPr>
        <w:t>والمراد بأبي العباس</w:t>
      </w:r>
      <w:r>
        <w:rPr>
          <w:rtl/>
        </w:rPr>
        <w:t>،</w:t>
      </w:r>
      <w:r w:rsidRPr="00A2729A">
        <w:rPr>
          <w:rtl/>
        </w:rPr>
        <w:t xml:space="preserve"> هو السيرافي</w:t>
      </w:r>
      <w:r>
        <w:rPr>
          <w:rtl/>
        </w:rPr>
        <w:t>،</w:t>
      </w:r>
      <w:r w:rsidRPr="00A2729A">
        <w:rPr>
          <w:rtl/>
        </w:rPr>
        <w:t xml:space="preserve"> انظر</w:t>
      </w:r>
      <w:r>
        <w:rPr>
          <w:rtl/>
        </w:rPr>
        <w:t>:</w:t>
      </w:r>
      <w:r w:rsidRPr="00A2729A">
        <w:rPr>
          <w:rtl/>
        </w:rPr>
        <w:t xml:space="preserve"> رجال النجاشي</w:t>
      </w:r>
      <w:r>
        <w:rPr>
          <w:rtl/>
        </w:rPr>
        <w:t>:</w:t>
      </w:r>
      <w:r w:rsidRPr="00A2729A">
        <w:rPr>
          <w:rtl/>
        </w:rPr>
        <w:t xml:space="preserve"> 316 / 867</w:t>
      </w:r>
      <w:r>
        <w:rPr>
          <w:rtl/>
        </w:rPr>
        <w:t>،</w:t>
      </w:r>
      <w:r w:rsidRPr="00A2729A">
        <w:rPr>
          <w:rtl/>
        </w:rPr>
        <w:t xml:space="preserve"> في ترجمة القاسم بن الربيع</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عنه</w:t>
      </w:r>
      <w:r>
        <w:rPr>
          <w:rtl/>
        </w:rPr>
        <w:t>،</w:t>
      </w:r>
      <w:r w:rsidRPr="00A2729A">
        <w:rPr>
          <w:rtl/>
        </w:rPr>
        <w:t xml:space="preserve"> عنه في ترجمة عمر بن محمّد بن يزيد بياع السابري </w:t>
      </w:r>
      <w:r w:rsidRPr="00C73D10">
        <w:rPr>
          <w:rStyle w:val="libFootnotenumChar"/>
          <w:rtl/>
        </w:rPr>
        <w:t>(1)</w:t>
      </w:r>
      <w:r>
        <w:rPr>
          <w:rtl/>
        </w:rPr>
        <w:t>.</w:t>
      </w:r>
    </w:p>
    <w:p w:rsidR="00C73D10" w:rsidRPr="00A2729A" w:rsidRDefault="00C73D10" w:rsidP="00C73D10">
      <w:pPr>
        <w:pStyle w:val="libNormal"/>
        <w:rPr>
          <w:rtl/>
        </w:rPr>
      </w:pPr>
      <w:r w:rsidRPr="00A2729A">
        <w:rPr>
          <w:rtl/>
        </w:rPr>
        <w:t xml:space="preserve">وفي ترجمة محمّد بن أبي يونس تسنيم </w:t>
      </w:r>
      <w:r w:rsidRPr="00C73D10">
        <w:rPr>
          <w:rStyle w:val="libFootnotenumChar"/>
          <w:rtl/>
        </w:rPr>
        <w:t>(2)</w:t>
      </w:r>
      <w:r>
        <w:rPr>
          <w:rtl/>
        </w:rPr>
        <w:t>،</w:t>
      </w:r>
      <w:r w:rsidRPr="00A2729A">
        <w:rPr>
          <w:rtl/>
        </w:rPr>
        <w:t xml:space="preserve"> وترجمة محمّد بن علي ابن أبي شعبة </w:t>
      </w:r>
      <w:r w:rsidRPr="00C73D10">
        <w:rPr>
          <w:rStyle w:val="libFootnotenumChar"/>
          <w:rtl/>
        </w:rPr>
        <w:t>(3)</w:t>
      </w:r>
      <w:r>
        <w:rPr>
          <w:rtl/>
        </w:rPr>
        <w:t>،</w:t>
      </w:r>
      <w:r w:rsidRPr="00A2729A">
        <w:rPr>
          <w:rtl/>
        </w:rPr>
        <w:t xml:space="preserve"> وترجمة فضل بن سليمان الكاتب </w:t>
      </w:r>
      <w:r w:rsidRPr="00C73D10">
        <w:rPr>
          <w:rStyle w:val="libFootnotenumChar"/>
          <w:rtl/>
        </w:rPr>
        <w:t>(4)</w:t>
      </w:r>
      <w:r>
        <w:rPr>
          <w:rtl/>
        </w:rPr>
        <w:t>،</w:t>
      </w:r>
      <w:r w:rsidRPr="00A2729A">
        <w:rPr>
          <w:rtl/>
        </w:rPr>
        <w:t xml:space="preserve"> وترجمة عون بن سالم </w:t>
      </w:r>
      <w:r w:rsidRPr="00C73D10">
        <w:rPr>
          <w:rStyle w:val="libFootnotenumChar"/>
          <w:rtl/>
        </w:rPr>
        <w:t>(5)</w:t>
      </w:r>
      <w:r>
        <w:rPr>
          <w:rtl/>
        </w:rPr>
        <w:t>،</w:t>
      </w:r>
      <w:r w:rsidRPr="00A2729A">
        <w:rPr>
          <w:rtl/>
        </w:rPr>
        <w:t xml:space="preserve"> وترجمة عثمان بن جعفر </w:t>
      </w:r>
      <w:r w:rsidRPr="00C73D10">
        <w:rPr>
          <w:rStyle w:val="libFootnotenumChar"/>
          <w:rtl/>
        </w:rPr>
        <w:t>(6)</w:t>
      </w:r>
      <w:r>
        <w:rPr>
          <w:rtl/>
        </w:rPr>
        <w:t>،</w:t>
      </w:r>
      <w:r w:rsidRPr="00A2729A">
        <w:rPr>
          <w:rtl/>
        </w:rPr>
        <w:t xml:space="preserve"> وترجمة عمر أبو حفص الزبالي </w:t>
      </w:r>
      <w:r w:rsidRPr="00C73D10">
        <w:rPr>
          <w:rStyle w:val="libFootnotenumChar"/>
          <w:rtl/>
        </w:rPr>
        <w:t>(7)</w:t>
      </w:r>
      <w:r>
        <w:rPr>
          <w:rtl/>
        </w:rPr>
        <w:t>،</w:t>
      </w:r>
      <w:r w:rsidRPr="00A2729A">
        <w:rPr>
          <w:rtl/>
        </w:rPr>
        <w:t xml:space="preserve"> وترجمة عمر بن </w:t>
      </w:r>
      <w:r>
        <w:rPr>
          <w:rtl/>
        </w:rPr>
        <w:t>[</w:t>
      </w:r>
      <w:r w:rsidRPr="00A2729A">
        <w:rPr>
          <w:rtl/>
        </w:rPr>
        <w:t>أبي</w:t>
      </w:r>
      <w:r>
        <w:rPr>
          <w:rtl/>
        </w:rPr>
        <w:t>]</w:t>
      </w:r>
      <w:r w:rsidRPr="00A2729A">
        <w:rPr>
          <w:rtl/>
        </w:rPr>
        <w:t xml:space="preserve"> زياد الأبزاري </w:t>
      </w:r>
      <w:r w:rsidRPr="00C73D10">
        <w:rPr>
          <w:rStyle w:val="libFootnotenumChar"/>
          <w:rtl/>
        </w:rPr>
        <w:t>(8)</w:t>
      </w:r>
      <w:r>
        <w:rPr>
          <w:rtl/>
        </w:rPr>
        <w:t>.</w:t>
      </w:r>
      <w:r w:rsidRPr="00A2729A">
        <w:rPr>
          <w:rtl/>
        </w:rPr>
        <w:t xml:space="preserve"> إلى غير ذلك من طرق المشايخ إلى مصنفات الرواة التي اعتمدوا عليه فيها.</w:t>
      </w:r>
    </w:p>
    <w:p w:rsidR="00C73D10" w:rsidRPr="00A2729A" w:rsidRDefault="00C73D10" w:rsidP="00C73D10">
      <w:pPr>
        <w:pStyle w:val="libNormal"/>
        <w:rPr>
          <w:rtl/>
        </w:rPr>
      </w:pPr>
      <w:r w:rsidRPr="00A2729A">
        <w:rPr>
          <w:rtl/>
        </w:rPr>
        <w:t>وإذا تأمّلت في رواية أربعة من أساطين الدين عنه</w:t>
      </w:r>
      <w:r>
        <w:rPr>
          <w:rtl/>
        </w:rPr>
        <w:t>،</w:t>
      </w:r>
      <w:r w:rsidRPr="00A2729A">
        <w:rPr>
          <w:rtl/>
        </w:rPr>
        <w:t xml:space="preserve"> وهم</w:t>
      </w:r>
      <w:r>
        <w:rPr>
          <w:rtl/>
        </w:rPr>
        <w:t>:</w:t>
      </w:r>
      <w:r w:rsidRPr="00A2729A">
        <w:rPr>
          <w:rtl/>
        </w:rPr>
        <w:t xml:space="preserve"> المفيد</w:t>
      </w:r>
      <w:r>
        <w:rPr>
          <w:rtl/>
        </w:rPr>
        <w:t>،</w:t>
      </w:r>
      <w:r w:rsidRPr="00A2729A">
        <w:rPr>
          <w:rtl/>
        </w:rPr>
        <w:t xml:space="preserve"> والتلعكبري</w:t>
      </w:r>
      <w:r>
        <w:rPr>
          <w:rtl/>
        </w:rPr>
        <w:t>،</w:t>
      </w:r>
      <w:r w:rsidRPr="00A2729A">
        <w:rPr>
          <w:rtl/>
        </w:rPr>
        <w:t xml:space="preserve"> والغضائري</w:t>
      </w:r>
      <w:r>
        <w:rPr>
          <w:rtl/>
        </w:rPr>
        <w:t>،</w:t>
      </w:r>
      <w:r w:rsidRPr="00A2729A">
        <w:rPr>
          <w:rtl/>
        </w:rPr>
        <w:t xml:space="preserve"> وأبو العباس بن نوح الذين لا يضاهيهم أحد في الجلالة والتثبّت والمعرفة</w:t>
      </w:r>
      <w:r>
        <w:rPr>
          <w:rtl/>
        </w:rPr>
        <w:t>،</w:t>
      </w:r>
      <w:r w:rsidRPr="00A2729A">
        <w:rPr>
          <w:rtl/>
        </w:rPr>
        <w:t xml:space="preserve"> واعتمادهم عليه في الطريق إلى أزيد من مائة كتاب من كتب الأصحاب</w:t>
      </w:r>
      <w:r>
        <w:rPr>
          <w:rtl/>
        </w:rPr>
        <w:t>،</w:t>
      </w:r>
      <w:r w:rsidRPr="00A2729A">
        <w:rPr>
          <w:rtl/>
        </w:rPr>
        <w:t xml:space="preserve"> لا تكاد تشك في علو مقامه وجلالته</w:t>
      </w:r>
      <w:r>
        <w:rPr>
          <w:rtl/>
        </w:rPr>
        <w:t>،</w:t>
      </w:r>
      <w:r w:rsidRPr="00A2729A">
        <w:rPr>
          <w:rtl/>
        </w:rPr>
        <w:t xml:space="preserve"> فضلاً عن وثاقته وأمانته.</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رجال النجاشي</w:t>
      </w:r>
      <w:r>
        <w:rPr>
          <w:rtl/>
        </w:rPr>
        <w:t>:</w:t>
      </w:r>
      <w:r w:rsidRPr="00A2729A">
        <w:rPr>
          <w:rtl/>
        </w:rPr>
        <w:t xml:space="preserve"> 283 / 751</w:t>
      </w:r>
      <w:r>
        <w:rPr>
          <w:rtl/>
        </w:rPr>
        <w:t>.</w:t>
      </w:r>
    </w:p>
    <w:p w:rsidR="00C73D10" w:rsidRPr="00A2729A" w:rsidRDefault="00C73D10" w:rsidP="00C73D10">
      <w:pPr>
        <w:pStyle w:val="libFootnote0"/>
        <w:rPr>
          <w:rtl/>
        </w:rPr>
      </w:pPr>
      <w:r w:rsidRPr="00A2729A">
        <w:rPr>
          <w:rtl/>
        </w:rPr>
        <w:t>(2) رجال النجاشي</w:t>
      </w:r>
      <w:r>
        <w:rPr>
          <w:rtl/>
        </w:rPr>
        <w:t>:</w:t>
      </w:r>
      <w:r w:rsidRPr="00A2729A">
        <w:rPr>
          <w:rtl/>
        </w:rPr>
        <w:t xml:space="preserve"> 330 / 892</w:t>
      </w:r>
      <w:r>
        <w:rPr>
          <w:rtl/>
        </w:rPr>
        <w:t>،</w:t>
      </w:r>
      <w:r w:rsidRPr="00A2729A">
        <w:rPr>
          <w:rtl/>
        </w:rPr>
        <w:t xml:space="preserve"> وليس فيه ذكر لأبي العباس</w:t>
      </w:r>
      <w:r>
        <w:rPr>
          <w:rtl/>
        </w:rPr>
        <w:t>،</w:t>
      </w:r>
      <w:r w:rsidRPr="00A2729A">
        <w:rPr>
          <w:rtl/>
        </w:rPr>
        <w:t xml:space="preserve"> ولا لأحمد بن جعفر ابن سفيان البزوفري</w:t>
      </w:r>
      <w:r>
        <w:rPr>
          <w:rtl/>
        </w:rPr>
        <w:t>،</w:t>
      </w:r>
      <w:r w:rsidRPr="00A2729A">
        <w:rPr>
          <w:rtl/>
        </w:rPr>
        <w:t xml:space="preserve"> وإنما وقع ذلك في الطريق الذي بعده مباشرة</w:t>
      </w:r>
      <w:r>
        <w:rPr>
          <w:rtl/>
        </w:rPr>
        <w:t>،</w:t>
      </w:r>
      <w:r w:rsidRPr="00A2729A">
        <w:rPr>
          <w:rtl/>
        </w:rPr>
        <w:t xml:space="preserve"> وهو طريقه إلى محمّد بن إسماعيل بن بزيع</w:t>
      </w:r>
      <w:r>
        <w:rPr>
          <w:rtl/>
        </w:rPr>
        <w:t>.</w:t>
      </w:r>
      <w:r w:rsidRPr="00A2729A">
        <w:rPr>
          <w:rtl/>
        </w:rPr>
        <w:t xml:space="preserve"> انظر</w:t>
      </w:r>
      <w:r>
        <w:rPr>
          <w:rtl/>
        </w:rPr>
        <w:t>:</w:t>
      </w:r>
      <w:r w:rsidRPr="00A2729A">
        <w:rPr>
          <w:rtl/>
        </w:rPr>
        <w:t xml:space="preserve"> رجال النجاشي</w:t>
      </w:r>
      <w:r>
        <w:rPr>
          <w:rtl/>
        </w:rPr>
        <w:t>:</w:t>
      </w:r>
      <w:r w:rsidRPr="00A2729A">
        <w:rPr>
          <w:rtl/>
        </w:rPr>
        <w:t xml:space="preserve"> 330 / 893</w:t>
      </w:r>
      <w:r>
        <w:rPr>
          <w:rtl/>
        </w:rPr>
        <w:t>.</w:t>
      </w:r>
    </w:p>
    <w:p w:rsidR="00C73D10" w:rsidRPr="00A2729A" w:rsidRDefault="00C73D10" w:rsidP="00C73D10">
      <w:pPr>
        <w:pStyle w:val="libFootnote"/>
        <w:rPr>
          <w:rtl/>
          <w:lang w:bidi="fa-IR"/>
        </w:rPr>
      </w:pPr>
      <w:r w:rsidRPr="00A2729A">
        <w:rPr>
          <w:rtl/>
        </w:rPr>
        <w:t>وهذا من سرح نظره الشريف سهواً</w:t>
      </w:r>
      <w:r>
        <w:rPr>
          <w:rtl/>
        </w:rPr>
        <w:t>،</w:t>
      </w:r>
      <w:r w:rsidRPr="00A2729A">
        <w:rPr>
          <w:rtl/>
        </w:rPr>
        <w:t xml:space="preserve"> وليس من البعيد أن يحصل هذا لمن دأب ليل نهار على إكمال تأليف هذه الفوائد المهمة</w:t>
      </w:r>
      <w:r>
        <w:rPr>
          <w:rtl/>
        </w:rPr>
        <w:t>،</w:t>
      </w:r>
      <w:r w:rsidRPr="00A2729A">
        <w:rPr>
          <w:rtl/>
        </w:rPr>
        <w:t xml:space="preserve"> وكان جلّ عمله بين المخطوطات التي تشابكت سطورها كتشابك الأغصان</w:t>
      </w:r>
      <w:r>
        <w:rPr>
          <w:rtl/>
        </w:rPr>
        <w:t>.</w:t>
      </w:r>
      <w:r w:rsidRPr="00A2729A">
        <w:rPr>
          <w:rtl/>
        </w:rPr>
        <w:t xml:space="preserve"> رحم الله علمائنا على عطائهم الثر</w:t>
      </w:r>
      <w:r>
        <w:rPr>
          <w:rtl/>
        </w:rPr>
        <w:t>،</w:t>
      </w:r>
      <w:r w:rsidRPr="00A2729A">
        <w:rPr>
          <w:rtl/>
        </w:rPr>
        <w:t xml:space="preserve"> وأثابهم مغفرة</w:t>
      </w:r>
      <w:r>
        <w:rPr>
          <w:rtl/>
        </w:rPr>
        <w:t>،</w:t>
      </w:r>
      <w:r w:rsidRPr="00A2729A">
        <w:rPr>
          <w:rtl/>
        </w:rPr>
        <w:t xml:space="preserve"> وحسن مآب</w:t>
      </w:r>
      <w:r>
        <w:rPr>
          <w:rtl/>
        </w:rPr>
        <w:t>.</w:t>
      </w:r>
    </w:p>
    <w:p w:rsidR="00C73D10" w:rsidRPr="00A2729A" w:rsidRDefault="00C73D10" w:rsidP="00C73D10">
      <w:pPr>
        <w:pStyle w:val="libFootnote0"/>
        <w:rPr>
          <w:rtl/>
        </w:rPr>
      </w:pPr>
      <w:r w:rsidRPr="00A2729A">
        <w:rPr>
          <w:rtl/>
        </w:rPr>
        <w:t>(3) رجال النجاشي</w:t>
      </w:r>
      <w:r>
        <w:rPr>
          <w:rtl/>
        </w:rPr>
        <w:t>:</w:t>
      </w:r>
      <w:r w:rsidRPr="00A2729A">
        <w:rPr>
          <w:rtl/>
        </w:rPr>
        <w:t xml:space="preserve"> 325 / 885</w:t>
      </w:r>
      <w:r>
        <w:rPr>
          <w:rtl/>
        </w:rPr>
        <w:t>.</w:t>
      </w:r>
    </w:p>
    <w:p w:rsidR="00C73D10" w:rsidRPr="00A2729A" w:rsidRDefault="00C73D10" w:rsidP="00C73D10">
      <w:pPr>
        <w:pStyle w:val="libFootnote0"/>
        <w:rPr>
          <w:rtl/>
        </w:rPr>
      </w:pPr>
      <w:r w:rsidRPr="00A2729A">
        <w:rPr>
          <w:rtl/>
        </w:rPr>
        <w:t>(4) رجال النجاشي</w:t>
      </w:r>
      <w:r>
        <w:rPr>
          <w:rtl/>
        </w:rPr>
        <w:t>:</w:t>
      </w:r>
      <w:r w:rsidRPr="00A2729A">
        <w:rPr>
          <w:rtl/>
        </w:rPr>
        <w:t xml:space="preserve"> 306 / 837</w:t>
      </w:r>
      <w:r>
        <w:rPr>
          <w:rtl/>
        </w:rPr>
        <w:t>.</w:t>
      </w:r>
    </w:p>
    <w:p w:rsidR="00C73D10" w:rsidRPr="00A2729A" w:rsidRDefault="00C73D10" w:rsidP="00C73D10">
      <w:pPr>
        <w:pStyle w:val="libFootnote0"/>
        <w:rPr>
          <w:rtl/>
        </w:rPr>
      </w:pPr>
      <w:r w:rsidRPr="00A2729A">
        <w:rPr>
          <w:rtl/>
        </w:rPr>
        <w:t>(5) رجال النجاشي</w:t>
      </w:r>
      <w:r>
        <w:rPr>
          <w:rtl/>
        </w:rPr>
        <w:t>:</w:t>
      </w:r>
      <w:r w:rsidRPr="00A2729A">
        <w:rPr>
          <w:rtl/>
        </w:rPr>
        <w:t xml:space="preserve"> 301 / 819</w:t>
      </w:r>
      <w:r>
        <w:rPr>
          <w:rtl/>
        </w:rPr>
        <w:t>.</w:t>
      </w:r>
    </w:p>
    <w:p w:rsidR="00C73D10" w:rsidRPr="00A2729A" w:rsidRDefault="00C73D10" w:rsidP="00C73D10">
      <w:pPr>
        <w:pStyle w:val="libFootnote0"/>
        <w:rPr>
          <w:rtl/>
        </w:rPr>
      </w:pPr>
      <w:r w:rsidRPr="00A2729A">
        <w:rPr>
          <w:rtl/>
        </w:rPr>
        <w:t>(6) رجال النجاشي</w:t>
      </w:r>
      <w:r>
        <w:rPr>
          <w:rtl/>
        </w:rPr>
        <w:t>:</w:t>
      </w:r>
      <w:r w:rsidRPr="00A2729A">
        <w:rPr>
          <w:rtl/>
        </w:rPr>
        <w:t xml:space="preserve"> 300 / 816</w:t>
      </w:r>
      <w:r>
        <w:rPr>
          <w:rtl/>
        </w:rPr>
        <w:t>.</w:t>
      </w:r>
    </w:p>
    <w:p w:rsidR="00C73D10" w:rsidRPr="00A2729A" w:rsidRDefault="00C73D10" w:rsidP="00C73D10">
      <w:pPr>
        <w:pStyle w:val="libFootnote0"/>
        <w:rPr>
          <w:rtl/>
        </w:rPr>
      </w:pPr>
      <w:r w:rsidRPr="00A2729A">
        <w:rPr>
          <w:rtl/>
        </w:rPr>
        <w:t>(7) رجال النجاشي</w:t>
      </w:r>
      <w:r>
        <w:rPr>
          <w:rtl/>
        </w:rPr>
        <w:t>:</w:t>
      </w:r>
      <w:r w:rsidRPr="00A2729A">
        <w:rPr>
          <w:rtl/>
        </w:rPr>
        <w:t xml:space="preserve"> 285 / 760</w:t>
      </w:r>
      <w:r>
        <w:rPr>
          <w:rtl/>
        </w:rPr>
        <w:t>.</w:t>
      </w:r>
    </w:p>
    <w:p w:rsidR="00C73D10" w:rsidRPr="00A2729A" w:rsidRDefault="00C73D10" w:rsidP="00C73D10">
      <w:pPr>
        <w:pStyle w:val="libFootnote0"/>
        <w:rPr>
          <w:rtl/>
        </w:rPr>
      </w:pPr>
      <w:r w:rsidRPr="00A2729A">
        <w:rPr>
          <w:rtl/>
        </w:rPr>
        <w:t>(8) رجال النجاشي</w:t>
      </w:r>
      <w:r>
        <w:rPr>
          <w:rtl/>
        </w:rPr>
        <w:t>:</w:t>
      </w:r>
      <w:r w:rsidRPr="00A2729A">
        <w:rPr>
          <w:rtl/>
        </w:rPr>
        <w:t xml:space="preserve"> 284 / 755</w:t>
      </w:r>
      <w:r>
        <w:rPr>
          <w:rtl/>
        </w:rPr>
        <w:t>،</w:t>
      </w:r>
      <w:r w:rsidRPr="00A2729A">
        <w:rPr>
          <w:rtl/>
        </w:rPr>
        <w:t xml:space="preserve"> وما بين المعقوفتين منه</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وهكذا حال سائر إخوانه كابن أبي جيد</w:t>
      </w:r>
      <w:r>
        <w:rPr>
          <w:rtl/>
        </w:rPr>
        <w:t>،</w:t>
      </w:r>
      <w:r w:rsidRPr="00A2729A">
        <w:rPr>
          <w:rtl/>
        </w:rPr>
        <w:t xml:space="preserve"> وابن بطّة</w:t>
      </w:r>
      <w:r>
        <w:rPr>
          <w:rtl/>
        </w:rPr>
        <w:t>،</w:t>
      </w:r>
      <w:r w:rsidRPr="00A2729A">
        <w:rPr>
          <w:rtl/>
        </w:rPr>
        <w:t xml:space="preserve"> والأنباري</w:t>
      </w:r>
      <w:r>
        <w:rPr>
          <w:rtl/>
        </w:rPr>
        <w:t>،</w:t>
      </w:r>
      <w:r w:rsidRPr="00A2729A">
        <w:rPr>
          <w:rtl/>
        </w:rPr>
        <w:t xml:space="preserve"> وابن عبدون وأمثالهم.</w:t>
      </w:r>
    </w:p>
    <w:p w:rsidR="00C73D10" w:rsidRPr="00A2729A" w:rsidRDefault="00C73D10" w:rsidP="00C73D10">
      <w:pPr>
        <w:pStyle w:val="libNormal"/>
        <w:rPr>
          <w:rtl/>
        </w:rPr>
      </w:pPr>
      <w:r w:rsidRPr="00A2729A">
        <w:rPr>
          <w:rtl/>
        </w:rPr>
        <w:t>فإن دخلت في كشف حال المشايخ من هذا الباب</w:t>
      </w:r>
      <w:r>
        <w:rPr>
          <w:rtl/>
        </w:rPr>
        <w:t>،</w:t>
      </w:r>
      <w:r w:rsidRPr="00A2729A">
        <w:rPr>
          <w:rtl/>
        </w:rPr>
        <w:t xml:space="preserve"> يُفتح لك من الأبواب ما تستغني به عن النظر إلى كلمات كثير من الأصحاب</w:t>
      </w:r>
    </w:p>
    <w:p w:rsidR="00C73D10" w:rsidRDefault="00C73D10" w:rsidP="00C73D10">
      <w:pPr>
        <w:pStyle w:val="libBold2"/>
        <w:rPr>
          <w:rtl/>
        </w:rPr>
      </w:pPr>
      <w:r w:rsidRPr="00520AED">
        <w:rPr>
          <w:rtl/>
        </w:rPr>
        <w:t>الثالث</w:t>
      </w:r>
      <w:r>
        <w:rPr>
          <w:rtl/>
        </w:rPr>
        <w:t>:</w:t>
      </w:r>
    </w:p>
    <w:p w:rsidR="00C73D10" w:rsidRPr="00A2729A" w:rsidRDefault="00C73D10" w:rsidP="00C73D10">
      <w:pPr>
        <w:pStyle w:val="libNormal"/>
        <w:rPr>
          <w:rtl/>
        </w:rPr>
      </w:pPr>
      <w:r w:rsidRPr="00A2729A">
        <w:rPr>
          <w:rtl/>
        </w:rPr>
        <w:t xml:space="preserve">قال الشيخ </w:t>
      </w:r>
      <w:r w:rsidRPr="00C73D10">
        <w:rPr>
          <w:rStyle w:val="libAlaemChar"/>
          <w:rtl/>
        </w:rPr>
        <w:t>رحمه‌الله</w:t>
      </w:r>
      <w:r w:rsidRPr="00A2729A">
        <w:rPr>
          <w:rtl/>
        </w:rPr>
        <w:t xml:space="preserve"> في أوّل المشيخة</w:t>
      </w:r>
      <w:r>
        <w:rPr>
          <w:rtl/>
        </w:rPr>
        <w:t>:</w:t>
      </w:r>
      <w:r w:rsidRPr="00A2729A">
        <w:rPr>
          <w:rtl/>
        </w:rPr>
        <w:t xml:space="preserve"> كنّا شرطنا في أول هذا الكتاب أنْ نقتصر على إيراد شرح ما تضمنته الرسالة المقنعة</w:t>
      </w:r>
      <w:r>
        <w:rPr>
          <w:rtl/>
        </w:rPr>
        <w:t>،</w:t>
      </w:r>
      <w:r w:rsidRPr="00A2729A">
        <w:rPr>
          <w:rtl/>
        </w:rPr>
        <w:t xml:space="preserve"> وأنْ نذكر مسألة مسألة</w:t>
      </w:r>
      <w:r>
        <w:rPr>
          <w:rtl/>
        </w:rPr>
        <w:t>،</w:t>
      </w:r>
      <w:r w:rsidRPr="00A2729A">
        <w:rPr>
          <w:rtl/>
        </w:rPr>
        <w:t xml:space="preserve"> ونورد </w:t>
      </w:r>
      <w:r>
        <w:rPr>
          <w:rtl/>
        </w:rPr>
        <w:t>[</w:t>
      </w:r>
      <w:r w:rsidRPr="00A2729A">
        <w:rPr>
          <w:rtl/>
        </w:rPr>
        <w:t>فيها</w:t>
      </w:r>
      <w:r>
        <w:rPr>
          <w:rtl/>
        </w:rPr>
        <w:t>]</w:t>
      </w:r>
      <w:r w:rsidRPr="00A2729A">
        <w:rPr>
          <w:rtl/>
        </w:rPr>
        <w:t xml:space="preserve"> </w:t>
      </w:r>
      <w:r w:rsidRPr="00C73D10">
        <w:rPr>
          <w:rStyle w:val="libFootnotenumChar"/>
          <w:rtl/>
        </w:rPr>
        <w:t>(1)</w:t>
      </w:r>
      <w:r w:rsidRPr="00A2729A">
        <w:rPr>
          <w:rtl/>
        </w:rPr>
        <w:t xml:space="preserve"> من الإحتجاج من الظواهر والأدلّة المفضية إلى العلم</w:t>
      </w:r>
      <w:r>
        <w:rPr>
          <w:rtl/>
        </w:rPr>
        <w:t>،</w:t>
      </w:r>
      <w:r w:rsidRPr="00A2729A">
        <w:rPr>
          <w:rtl/>
        </w:rPr>
        <w:t xml:space="preserve"> ونذكر مع ذلك طرفاً من الأخبار التي رواها مخالفونا</w:t>
      </w:r>
      <w:r>
        <w:rPr>
          <w:rtl/>
        </w:rPr>
        <w:t>،</w:t>
      </w:r>
      <w:r w:rsidRPr="00A2729A">
        <w:rPr>
          <w:rtl/>
        </w:rPr>
        <w:t xml:space="preserve"> ثم نذكر بعد ذلك ما يتعلّق </w:t>
      </w:r>
      <w:r>
        <w:rPr>
          <w:rtl/>
        </w:rPr>
        <w:t>[</w:t>
      </w:r>
      <w:r w:rsidRPr="00A2729A">
        <w:rPr>
          <w:rtl/>
        </w:rPr>
        <w:t>بأحاديث</w:t>
      </w:r>
      <w:r>
        <w:rPr>
          <w:rtl/>
        </w:rPr>
        <w:t>]</w:t>
      </w:r>
      <w:r w:rsidRPr="00A2729A">
        <w:rPr>
          <w:rtl/>
        </w:rPr>
        <w:t xml:space="preserve"> </w:t>
      </w:r>
      <w:r w:rsidRPr="00C73D10">
        <w:rPr>
          <w:rStyle w:val="libFootnotenumChar"/>
          <w:rtl/>
        </w:rPr>
        <w:t>(2)</w:t>
      </w:r>
      <w:r w:rsidRPr="00A2729A">
        <w:rPr>
          <w:rtl/>
        </w:rPr>
        <w:t xml:space="preserve"> أصحابنا </w:t>
      </w:r>
      <w:r w:rsidRPr="00C73D10">
        <w:rPr>
          <w:rStyle w:val="libAlaemChar"/>
          <w:rtl/>
        </w:rPr>
        <w:t>رحمهم‌الله</w:t>
      </w:r>
      <w:r w:rsidRPr="00A2729A">
        <w:rPr>
          <w:rtl/>
        </w:rPr>
        <w:t xml:space="preserve"> ونورد المختلف في كلّ مسألة منها</w:t>
      </w:r>
      <w:r>
        <w:rPr>
          <w:rtl/>
        </w:rPr>
        <w:t>،</w:t>
      </w:r>
      <w:r w:rsidRPr="00A2729A">
        <w:rPr>
          <w:rtl/>
        </w:rPr>
        <w:t xml:space="preserve"> والمتفق عليها. ووفينا بهذا الشرط في أكثر ما يحتوي عليه كتاب الطهارة</w:t>
      </w:r>
      <w:r>
        <w:rPr>
          <w:rtl/>
        </w:rPr>
        <w:t>،</w:t>
      </w:r>
      <w:r w:rsidRPr="00A2729A">
        <w:rPr>
          <w:rtl/>
        </w:rPr>
        <w:t xml:space="preserve"> ثم أنَّا رأينا أنْ </w:t>
      </w:r>
      <w:r>
        <w:rPr>
          <w:rtl/>
        </w:rPr>
        <w:t>[</w:t>
      </w:r>
      <w:r w:rsidRPr="00A2729A">
        <w:rPr>
          <w:rtl/>
        </w:rPr>
        <w:t xml:space="preserve">يَخرج </w:t>
      </w:r>
      <w:r w:rsidRPr="00C73D10">
        <w:rPr>
          <w:rStyle w:val="libFootnotenumChar"/>
          <w:rtl/>
        </w:rPr>
        <w:t>(3)</w:t>
      </w:r>
      <w:r>
        <w:rPr>
          <w:rtl/>
        </w:rPr>
        <w:t>]</w:t>
      </w:r>
      <w:r w:rsidRPr="00A2729A">
        <w:rPr>
          <w:rtl/>
        </w:rPr>
        <w:t xml:space="preserve"> بهذا البسط عن الغرض</w:t>
      </w:r>
      <w:r>
        <w:rPr>
          <w:rtl/>
        </w:rPr>
        <w:t>،</w:t>
      </w:r>
      <w:r w:rsidRPr="00A2729A">
        <w:rPr>
          <w:rtl/>
        </w:rPr>
        <w:t xml:space="preserve"> ويكون مع هذا الكتاب مبتوراً غير مستوفي</w:t>
      </w:r>
      <w:r>
        <w:rPr>
          <w:rtl/>
        </w:rPr>
        <w:t>،</w:t>
      </w:r>
      <w:r w:rsidRPr="00A2729A">
        <w:rPr>
          <w:rtl/>
        </w:rPr>
        <w:t xml:space="preserve"> فعدلنا عن هذه الطريقة إلى إيراد أحاديث أصحابنا </w:t>
      </w:r>
      <w:r w:rsidRPr="00C73D10">
        <w:rPr>
          <w:rStyle w:val="libAlaemChar"/>
          <w:rtl/>
        </w:rPr>
        <w:t>رحمهم‌الله</w:t>
      </w:r>
      <w:r w:rsidRPr="00A2729A">
        <w:rPr>
          <w:rtl/>
        </w:rPr>
        <w:t xml:space="preserve"> المختلف فيه </w:t>
      </w:r>
      <w:r w:rsidRPr="00C73D10">
        <w:rPr>
          <w:rStyle w:val="libFootnotenumChar"/>
          <w:rtl/>
        </w:rPr>
        <w:t>(4)</w:t>
      </w:r>
      <w:r w:rsidRPr="00A2729A">
        <w:rPr>
          <w:rtl/>
        </w:rPr>
        <w:t xml:space="preserve"> والمتفق</w:t>
      </w:r>
      <w:r>
        <w:rPr>
          <w:rtl/>
        </w:rPr>
        <w:t>،</w:t>
      </w:r>
      <w:r w:rsidRPr="00A2729A">
        <w:rPr>
          <w:rtl/>
        </w:rPr>
        <w:t xml:space="preserve"> ثم رأينا بعد ذلك إنَّ استيفاء ما يتعلّق بهذا المنهاج أولى من الإطناب في غيره</w:t>
      </w:r>
      <w:r>
        <w:rPr>
          <w:rtl/>
        </w:rPr>
        <w:t>،</w:t>
      </w:r>
      <w:r w:rsidRPr="00A2729A">
        <w:rPr>
          <w:rtl/>
        </w:rPr>
        <w:t xml:space="preserve"> فرجعنا وأوردنا من الزيادات ما كنّا اخللنا به </w:t>
      </w:r>
      <w:r w:rsidRPr="00C73D10">
        <w:rPr>
          <w:rStyle w:val="libFootnotenumChar"/>
          <w:rtl/>
        </w:rPr>
        <w:t>(5)</w:t>
      </w:r>
      <w:r>
        <w:rPr>
          <w:rtl/>
        </w:rPr>
        <w:t>،</w:t>
      </w:r>
      <w:r w:rsidRPr="00A2729A">
        <w:rPr>
          <w:rtl/>
        </w:rPr>
        <w:t xml:space="preserve"> انتهى موضع الحاجة.</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في الأصل</w:t>
      </w:r>
      <w:r>
        <w:rPr>
          <w:rtl/>
        </w:rPr>
        <w:t>:</w:t>
      </w:r>
      <w:r w:rsidRPr="00A2729A">
        <w:rPr>
          <w:rtl/>
        </w:rPr>
        <w:t xml:space="preserve"> </w:t>
      </w:r>
      <w:r>
        <w:rPr>
          <w:rtl/>
        </w:rPr>
        <w:t>(</w:t>
      </w:r>
      <w:r w:rsidRPr="00A2729A">
        <w:rPr>
          <w:rtl/>
        </w:rPr>
        <w:t>فيه</w:t>
      </w:r>
      <w:r>
        <w:rPr>
          <w:rtl/>
        </w:rPr>
        <w:t>)،</w:t>
      </w:r>
      <w:r w:rsidRPr="00A2729A">
        <w:rPr>
          <w:rtl/>
        </w:rPr>
        <w:t xml:space="preserve"> وما أثبتناه بين المعقوفتين من المصدر</w:t>
      </w:r>
      <w:r>
        <w:rPr>
          <w:rtl/>
        </w:rPr>
        <w:t>،</w:t>
      </w:r>
      <w:r w:rsidRPr="00A2729A">
        <w:rPr>
          <w:rtl/>
        </w:rPr>
        <w:t xml:space="preserve"> وهو الصحيح الموافق لمسائل كتاب الطهارة من التهذيب</w:t>
      </w:r>
      <w:r>
        <w:rPr>
          <w:rtl/>
        </w:rPr>
        <w:t>.</w:t>
      </w:r>
    </w:p>
    <w:p w:rsidR="00C73D10" w:rsidRPr="00A2729A" w:rsidRDefault="00C73D10" w:rsidP="00C73D10">
      <w:pPr>
        <w:pStyle w:val="libFootnote0"/>
        <w:rPr>
          <w:rtl/>
        </w:rPr>
      </w:pPr>
      <w:r w:rsidRPr="00A2729A">
        <w:rPr>
          <w:rtl/>
        </w:rPr>
        <w:t>(2) في الأصل</w:t>
      </w:r>
      <w:r>
        <w:rPr>
          <w:rtl/>
        </w:rPr>
        <w:t>:</w:t>
      </w:r>
      <w:r w:rsidRPr="00A2729A">
        <w:rPr>
          <w:rtl/>
        </w:rPr>
        <w:t xml:space="preserve"> </w:t>
      </w:r>
      <w:r>
        <w:rPr>
          <w:rtl/>
        </w:rPr>
        <w:t>(</w:t>
      </w:r>
      <w:r w:rsidRPr="00A2729A">
        <w:rPr>
          <w:rtl/>
        </w:rPr>
        <w:t>به أحاديث</w:t>
      </w:r>
      <w:r>
        <w:rPr>
          <w:rtl/>
        </w:rPr>
        <w:t>)</w:t>
      </w:r>
      <w:r w:rsidRPr="00A2729A">
        <w:rPr>
          <w:rtl/>
        </w:rPr>
        <w:t xml:space="preserve"> وما أثبتناه بين المعقوفتين من المصدر</w:t>
      </w:r>
      <w:r>
        <w:rPr>
          <w:rtl/>
        </w:rPr>
        <w:t>،</w:t>
      </w:r>
      <w:r w:rsidRPr="00A2729A">
        <w:rPr>
          <w:rtl/>
        </w:rPr>
        <w:t xml:space="preserve"> وهو الصحيح</w:t>
      </w:r>
      <w:r>
        <w:rPr>
          <w:rtl/>
        </w:rPr>
        <w:t>.</w:t>
      </w:r>
    </w:p>
    <w:p w:rsidR="00C73D10" w:rsidRPr="00A2729A" w:rsidRDefault="00C73D10" w:rsidP="00C73D10">
      <w:pPr>
        <w:pStyle w:val="libFootnote0"/>
        <w:rPr>
          <w:rtl/>
        </w:rPr>
      </w:pPr>
      <w:r w:rsidRPr="00A2729A">
        <w:rPr>
          <w:rtl/>
        </w:rPr>
        <w:t>(3) في الأصل</w:t>
      </w:r>
      <w:r>
        <w:rPr>
          <w:rtl/>
        </w:rPr>
        <w:t>:</w:t>
      </w:r>
      <w:r w:rsidRPr="00A2729A">
        <w:rPr>
          <w:rtl/>
        </w:rPr>
        <w:t xml:space="preserve"> </w:t>
      </w:r>
      <w:r>
        <w:rPr>
          <w:rtl/>
        </w:rPr>
        <w:t>(</w:t>
      </w:r>
      <w:r w:rsidRPr="00A2729A">
        <w:rPr>
          <w:rtl/>
        </w:rPr>
        <w:t>نخرج</w:t>
      </w:r>
      <w:r>
        <w:rPr>
          <w:rtl/>
        </w:rPr>
        <w:t>)،</w:t>
      </w:r>
      <w:r w:rsidRPr="00A2729A">
        <w:rPr>
          <w:rtl/>
        </w:rPr>
        <w:t xml:space="preserve"> وما أثبتناه من المصدر وهو الصحيح الموافق لسياق العبارة</w:t>
      </w:r>
      <w:r>
        <w:rPr>
          <w:rtl/>
        </w:rPr>
        <w:t>.</w:t>
      </w:r>
    </w:p>
    <w:p w:rsidR="00C73D10" w:rsidRPr="00A2729A" w:rsidRDefault="00C73D10" w:rsidP="00C73D10">
      <w:pPr>
        <w:pStyle w:val="libFootnote0"/>
        <w:rPr>
          <w:rtl/>
        </w:rPr>
      </w:pPr>
      <w:r w:rsidRPr="00A2729A">
        <w:rPr>
          <w:rtl/>
        </w:rPr>
        <w:t>(4) فيه</w:t>
      </w:r>
      <w:r>
        <w:rPr>
          <w:rtl/>
        </w:rPr>
        <w:t>:</w:t>
      </w:r>
      <w:r w:rsidRPr="00A2729A">
        <w:rPr>
          <w:rtl/>
        </w:rPr>
        <w:t xml:space="preserve"> كذا في الأصل والمصدر</w:t>
      </w:r>
      <w:r>
        <w:rPr>
          <w:rtl/>
        </w:rPr>
        <w:t>،</w:t>
      </w:r>
      <w:r w:rsidRPr="00A2729A">
        <w:rPr>
          <w:rtl/>
        </w:rPr>
        <w:t xml:space="preserve"> والمراد</w:t>
      </w:r>
      <w:r>
        <w:rPr>
          <w:rtl/>
        </w:rPr>
        <w:t>:</w:t>
      </w:r>
      <w:r w:rsidRPr="00A2729A">
        <w:rPr>
          <w:rtl/>
        </w:rPr>
        <w:t xml:space="preserve"> </w:t>
      </w:r>
      <w:r>
        <w:rPr>
          <w:rtl/>
        </w:rPr>
        <w:t>(</w:t>
      </w:r>
      <w:r w:rsidRPr="00A2729A">
        <w:rPr>
          <w:rtl/>
        </w:rPr>
        <w:t xml:space="preserve">إلى إيراد المختلف فيه والمتفق من أحاديث أصحابنا </w:t>
      </w:r>
      <w:r w:rsidRPr="00C73D10">
        <w:rPr>
          <w:rStyle w:val="libAlaemChar"/>
          <w:rtl/>
        </w:rPr>
        <w:t>رحمهم‌الله</w:t>
      </w:r>
      <w:r>
        <w:rPr>
          <w:rtl/>
        </w:rPr>
        <w:t>)،</w:t>
      </w:r>
      <w:r w:rsidRPr="00A2729A">
        <w:rPr>
          <w:rtl/>
        </w:rPr>
        <w:t xml:space="preserve"> فلاحظ</w:t>
      </w:r>
      <w:r>
        <w:rPr>
          <w:rtl/>
        </w:rPr>
        <w:t>.</w:t>
      </w:r>
    </w:p>
    <w:p w:rsidR="00C73D10" w:rsidRPr="00A2729A" w:rsidRDefault="00C73D10" w:rsidP="00C73D10">
      <w:pPr>
        <w:pStyle w:val="libFootnote0"/>
        <w:rPr>
          <w:rtl/>
        </w:rPr>
      </w:pPr>
      <w:r w:rsidRPr="00A2729A">
        <w:rPr>
          <w:rtl/>
        </w:rPr>
        <w:t>(5) تهذيب الأحكام 10</w:t>
      </w:r>
      <w:r>
        <w:rPr>
          <w:rtl/>
        </w:rPr>
        <w:t>:</w:t>
      </w:r>
      <w:r w:rsidRPr="00A2729A">
        <w:rPr>
          <w:rtl/>
        </w:rPr>
        <w:t xml:space="preserve"> 4</w:t>
      </w:r>
      <w:r>
        <w:rPr>
          <w:rtl/>
        </w:rPr>
        <w:t>،</w:t>
      </w:r>
      <w:r w:rsidRPr="00A2729A">
        <w:rPr>
          <w:rtl/>
        </w:rPr>
        <w:t xml:space="preserve"> من المشيخة</w:t>
      </w:r>
      <w:r>
        <w:rPr>
          <w:rtl/>
        </w:rPr>
        <w:t>.</w:t>
      </w:r>
    </w:p>
    <w:p w:rsidR="00C73D10" w:rsidRDefault="00C73D10" w:rsidP="00C73D10">
      <w:pPr>
        <w:pStyle w:val="libNormal"/>
        <w:rPr>
          <w:rtl/>
        </w:rPr>
      </w:pPr>
      <w:r>
        <w:rPr>
          <w:rtl/>
        </w:rPr>
        <w:br w:type="page"/>
      </w:r>
    </w:p>
    <w:p w:rsidR="00C73D10" w:rsidRPr="00A2729A" w:rsidRDefault="00C73D10" w:rsidP="00C73D10">
      <w:pPr>
        <w:pStyle w:val="libNormal"/>
        <w:rPr>
          <w:rtl/>
        </w:rPr>
      </w:pPr>
      <w:r w:rsidRPr="00A2729A">
        <w:rPr>
          <w:rtl/>
        </w:rPr>
        <w:lastRenderedPageBreak/>
        <w:t>ويظهر منه</w:t>
      </w:r>
      <w:r>
        <w:rPr>
          <w:rtl/>
        </w:rPr>
        <w:t>:</w:t>
      </w:r>
      <w:r w:rsidRPr="00A2729A">
        <w:rPr>
          <w:rtl/>
        </w:rPr>
        <w:t xml:space="preserve"> أنَّ أبواب الزيادات بمنزلة المستدرك لسائر أبواب كتابه</w:t>
      </w:r>
      <w:r>
        <w:rPr>
          <w:rtl/>
        </w:rPr>
        <w:t>،</w:t>
      </w:r>
      <w:r w:rsidRPr="00A2729A">
        <w:rPr>
          <w:rtl/>
        </w:rPr>
        <w:t xml:space="preserve"> استدرك هو على نفسه</w:t>
      </w:r>
      <w:r>
        <w:rPr>
          <w:rtl/>
        </w:rPr>
        <w:t>،</w:t>
      </w:r>
      <w:r w:rsidRPr="00A2729A">
        <w:rPr>
          <w:rtl/>
        </w:rPr>
        <w:t xml:space="preserve"> وجعله جزءً من الأصل على خلاف رسم المصنفين من جعل المستدرك مؤلّفاً على حِدَةٍ وإنْ كان المستدرك مؤلّف الأصل</w:t>
      </w:r>
      <w:r>
        <w:rPr>
          <w:rtl/>
        </w:rPr>
        <w:t>،</w:t>
      </w:r>
      <w:r w:rsidRPr="00A2729A">
        <w:rPr>
          <w:rtl/>
        </w:rPr>
        <w:t xml:space="preserve"> ولكن للسيد المحدث الجزائري كلاماً في شرح التهذيب لا يخلو من غرابة.</w:t>
      </w:r>
    </w:p>
    <w:p w:rsidR="00C73D10" w:rsidRPr="00A2729A" w:rsidRDefault="00C73D10" w:rsidP="00C73D10">
      <w:pPr>
        <w:pStyle w:val="libNormal"/>
        <w:rPr>
          <w:rtl/>
        </w:rPr>
      </w:pPr>
      <w:r w:rsidRPr="00A2729A">
        <w:rPr>
          <w:rtl/>
        </w:rPr>
        <w:t>قال في ذيل حديث ذكره الشيخ في باب الزيادات ما لفظه</w:t>
      </w:r>
      <w:r>
        <w:rPr>
          <w:rtl/>
        </w:rPr>
        <w:t>:</w:t>
      </w:r>
      <w:r w:rsidRPr="00A2729A">
        <w:rPr>
          <w:rtl/>
        </w:rPr>
        <w:t xml:space="preserve"> وقد كان الأوْلى ذكر هذا الحديث مع حديث فارس</w:t>
      </w:r>
      <w:r>
        <w:rPr>
          <w:rtl/>
        </w:rPr>
        <w:t>،</w:t>
      </w:r>
      <w:r w:rsidRPr="00A2729A">
        <w:rPr>
          <w:rtl/>
        </w:rPr>
        <w:t xml:space="preserve"> وذكره هنا لا مناسبة تقتضيه</w:t>
      </w:r>
      <w:r>
        <w:rPr>
          <w:rtl/>
        </w:rPr>
        <w:t>،</w:t>
      </w:r>
      <w:r w:rsidRPr="00A2729A">
        <w:rPr>
          <w:rtl/>
        </w:rPr>
        <w:t xml:space="preserve"> ولكن مثل هذا في هذا الكتاب كثير</w:t>
      </w:r>
      <w:r>
        <w:rPr>
          <w:rtl/>
        </w:rPr>
        <w:t>،</w:t>
      </w:r>
      <w:r w:rsidRPr="00A2729A">
        <w:rPr>
          <w:rtl/>
        </w:rPr>
        <w:t xml:space="preserve"> وكنت كثيراً ما أَبحث عن السبب فيه حتى عثرت به</w:t>
      </w:r>
      <w:r>
        <w:rPr>
          <w:rtl/>
        </w:rPr>
        <w:t>،</w:t>
      </w:r>
      <w:r w:rsidRPr="00A2729A">
        <w:rPr>
          <w:rtl/>
        </w:rPr>
        <w:t xml:space="preserve"> وهو</w:t>
      </w:r>
      <w:r>
        <w:rPr>
          <w:rtl/>
        </w:rPr>
        <w:t>:</w:t>
      </w:r>
      <w:r w:rsidRPr="00A2729A">
        <w:rPr>
          <w:rtl/>
        </w:rPr>
        <w:t xml:space="preserve"> إنَّ الشيخ </w:t>
      </w:r>
      <w:r>
        <w:rPr>
          <w:rtl/>
        </w:rPr>
        <w:t>(</w:t>
      </w:r>
      <w:r w:rsidRPr="00A2729A">
        <w:rPr>
          <w:rtl/>
        </w:rPr>
        <w:t>قدس الله روحه</w:t>
      </w:r>
      <w:r>
        <w:rPr>
          <w:rtl/>
        </w:rPr>
        <w:t>)</w:t>
      </w:r>
      <w:r w:rsidRPr="00A2729A">
        <w:rPr>
          <w:rtl/>
        </w:rPr>
        <w:t xml:space="preserve"> قد رُزِق الحظّ الأوفر في مصنفاته</w:t>
      </w:r>
      <w:r>
        <w:rPr>
          <w:rtl/>
        </w:rPr>
        <w:t>،</w:t>
      </w:r>
      <w:r w:rsidRPr="00A2729A">
        <w:rPr>
          <w:rtl/>
        </w:rPr>
        <w:t xml:space="preserve"> واشتهارها بين العلماء</w:t>
      </w:r>
      <w:r>
        <w:rPr>
          <w:rtl/>
        </w:rPr>
        <w:t>،</w:t>
      </w:r>
      <w:r w:rsidRPr="00A2729A">
        <w:rPr>
          <w:rtl/>
        </w:rPr>
        <w:t xml:space="preserve"> وإقبال الطلبة على نسخها</w:t>
      </w:r>
      <w:r>
        <w:rPr>
          <w:rtl/>
        </w:rPr>
        <w:t>،</w:t>
      </w:r>
      <w:r w:rsidRPr="00A2729A">
        <w:rPr>
          <w:rtl/>
        </w:rPr>
        <w:t xml:space="preserve"> وكان كلّ كرأس يكتبه</w:t>
      </w:r>
      <w:r>
        <w:rPr>
          <w:rtl/>
        </w:rPr>
        <w:t>،</w:t>
      </w:r>
      <w:r w:rsidRPr="00A2729A">
        <w:rPr>
          <w:rtl/>
        </w:rPr>
        <w:t xml:space="preserve"> تبادر الناس على نسخه وقراءته عليه</w:t>
      </w:r>
      <w:r>
        <w:rPr>
          <w:rtl/>
        </w:rPr>
        <w:t>،</w:t>
      </w:r>
      <w:r w:rsidRPr="00A2729A">
        <w:rPr>
          <w:rtl/>
        </w:rPr>
        <w:t xml:space="preserve"> وتكثر النسخ من ذلك الكراس</w:t>
      </w:r>
      <w:r>
        <w:rPr>
          <w:rtl/>
        </w:rPr>
        <w:t>،</w:t>
      </w:r>
      <w:r w:rsidRPr="00A2729A">
        <w:rPr>
          <w:rtl/>
        </w:rPr>
        <w:t xml:space="preserve"> ثم يطلع بعد ذلك الكراس وكتابته على أخبار تناسب الأبواب السابقة</w:t>
      </w:r>
      <w:r>
        <w:rPr>
          <w:rtl/>
        </w:rPr>
        <w:t>،</w:t>
      </w:r>
      <w:r w:rsidRPr="00A2729A">
        <w:rPr>
          <w:rtl/>
        </w:rPr>
        <w:t xml:space="preserve"> ولكنّه لم يتمكن من إلحاقها بها ؛ لسبق الطلبة إلى كتابته وقراءته</w:t>
      </w:r>
      <w:r>
        <w:rPr>
          <w:rtl/>
        </w:rPr>
        <w:t>،</w:t>
      </w:r>
      <w:r w:rsidRPr="00A2729A">
        <w:rPr>
          <w:rtl/>
        </w:rPr>
        <w:t xml:space="preserve"> فهو تارة يذكر هذا الخبر في أبواب غير مناسبة له</w:t>
      </w:r>
      <w:r>
        <w:rPr>
          <w:rtl/>
        </w:rPr>
        <w:t>،</w:t>
      </w:r>
      <w:r w:rsidRPr="00A2729A">
        <w:rPr>
          <w:rtl/>
        </w:rPr>
        <w:t xml:space="preserve"> وتارة اخرى يجعل له باباً</w:t>
      </w:r>
      <w:r>
        <w:rPr>
          <w:rtl/>
        </w:rPr>
        <w:t>،</w:t>
      </w:r>
      <w:r w:rsidRPr="00A2729A">
        <w:rPr>
          <w:rtl/>
        </w:rPr>
        <w:t xml:space="preserve"> ويسميه</w:t>
      </w:r>
      <w:r>
        <w:rPr>
          <w:rtl/>
        </w:rPr>
        <w:t>:</w:t>
      </w:r>
      <w:r w:rsidRPr="00A2729A">
        <w:rPr>
          <w:rtl/>
        </w:rPr>
        <w:t xml:space="preserve"> باب الزيادات أو النوادر</w:t>
      </w:r>
      <w:r>
        <w:rPr>
          <w:rtl/>
        </w:rPr>
        <w:t>،</w:t>
      </w:r>
      <w:r w:rsidRPr="00A2729A">
        <w:rPr>
          <w:rtl/>
        </w:rPr>
        <w:t xml:space="preserve"> وينقل فيه الأخبار المناسبة للأبواب السابقة.</w:t>
      </w:r>
    </w:p>
    <w:p w:rsidR="00C73D10" w:rsidRPr="00A2729A" w:rsidRDefault="00C73D10" w:rsidP="00C73D10">
      <w:pPr>
        <w:pStyle w:val="libNormal"/>
        <w:rPr>
          <w:rtl/>
        </w:rPr>
      </w:pPr>
      <w:r w:rsidRPr="00A2729A">
        <w:rPr>
          <w:rtl/>
        </w:rPr>
        <w:t xml:space="preserve">ثم ذكر نظير ذلك ما وقع لشيخه العلامة المجلسي </w:t>
      </w:r>
      <w:r w:rsidRPr="00C73D10">
        <w:rPr>
          <w:rStyle w:val="libAlaemChar"/>
          <w:rtl/>
        </w:rPr>
        <w:t>رحمه‌الله</w:t>
      </w:r>
      <w:r w:rsidRPr="00A2729A">
        <w:rPr>
          <w:rtl/>
        </w:rPr>
        <w:t xml:space="preserve"> في كتاب بحار الأنوار</w:t>
      </w:r>
      <w:r>
        <w:rPr>
          <w:rtl/>
        </w:rPr>
        <w:t>،</w:t>
      </w:r>
      <w:r w:rsidRPr="00A2729A">
        <w:rPr>
          <w:rtl/>
        </w:rPr>
        <w:t xml:space="preserve"> وما وقع في نُسَخ التهذيب من التشويش والاضطراب إلى أنْ قال</w:t>
      </w:r>
      <w:r>
        <w:rPr>
          <w:rtl/>
        </w:rPr>
        <w:t xml:space="preserve"> -:</w:t>
      </w:r>
      <w:r w:rsidRPr="00A2729A">
        <w:rPr>
          <w:rtl/>
        </w:rPr>
        <w:t xml:space="preserve"> وأمّا الشيخ </w:t>
      </w:r>
      <w:r>
        <w:rPr>
          <w:rtl/>
        </w:rPr>
        <w:t>(</w:t>
      </w:r>
      <w:r w:rsidRPr="00A2729A">
        <w:rPr>
          <w:rtl/>
        </w:rPr>
        <w:t>طاب ثراه</w:t>
      </w:r>
      <w:r>
        <w:rPr>
          <w:rtl/>
        </w:rPr>
        <w:t>)</w:t>
      </w:r>
      <w:r w:rsidRPr="00A2729A">
        <w:rPr>
          <w:rtl/>
        </w:rPr>
        <w:t xml:space="preserve"> فإنه لم يُرجع النظر مرّة أُخرى على ذلك ؛ وذلك أنّه كان كلّ كرأس يؤلّفه يأخذه منه طلبة العلم</w:t>
      </w:r>
      <w:r>
        <w:rPr>
          <w:rtl/>
        </w:rPr>
        <w:t>،</w:t>
      </w:r>
      <w:r w:rsidRPr="00A2729A">
        <w:rPr>
          <w:rtl/>
        </w:rPr>
        <w:t xml:space="preserve"> ويبادرون إلى كتابته وقراءته</w:t>
      </w:r>
      <w:r>
        <w:rPr>
          <w:rtl/>
        </w:rPr>
        <w:t>،</w:t>
      </w:r>
      <w:r w:rsidRPr="00A2729A">
        <w:rPr>
          <w:rtl/>
        </w:rPr>
        <w:t xml:space="preserve"> ومن هنا لمّا عَثَرَ على بعض الأخبار المناسبة للأبواب لم يمكنه إلحاقها معها</w:t>
      </w:r>
      <w:r>
        <w:rPr>
          <w:rtl/>
        </w:rPr>
        <w:t>،</w:t>
      </w:r>
      <w:r w:rsidRPr="00A2729A">
        <w:rPr>
          <w:rtl/>
        </w:rPr>
        <w:t xml:space="preserve"> فوضع لها باب النوادر</w:t>
      </w:r>
      <w:r>
        <w:rPr>
          <w:rtl/>
        </w:rPr>
        <w:t>،</w:t>
      </w:r>
      <w:r w:rsidRPr="00A2729A">
        <w:rPr>
          <w:rtl/>
        </w:rPr>
        <w:t xml:space="preserve"> فجاء كتاباً مشوشاً قد تداخل</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 xml:space="preserve">بعضه ببعض </w:t>
      </w:r>
      <w:r w:rsidRPr="00C73D10">
        <w:rPr>
          <w:rStyle w:val="libFootnotenumChar"/>
          <w:rtl/>
        </w:rPr>
        <w:t>(1)</w:t>
      </w:r>
      <w:r>
        <w:rPr>
          <w:rtl/>
        </w:rPr>
        <w:t>،</w:t>
      </w:r>
      <w:r w:rsidRPr="00A2729A">
        <w:rPr>
          <w:rtl/>
        </w:rPr>
        <w:t xml:space="preserve"> انتهى</w:t>
      </w:r>
      <w:r>
        <w:rPr>
          <w:rtl/>
        </w:rPr>
        <w:t>.</w:t>
      </w:r>
    </w:p>
    <w:p w:rsidR="00C73D10" w:rsidRPr="00A2729A" w:rsidRDefault="00C73D10" w:rsidP="00C73D10">
      <w:pPr>
        <w:pStyle w:val="libNormal"/>
        <w:rPr>
          <w:rtl/>
        </w:rPr>
      </w:pPr>
      <w:r w:rsidRPr="00A2729A">
        <w:rPr>
          <w:rtl/>
        </w:rPr>
        <w:t>وفيه</w:t>
      </w:r>
      <w:r>
        <w:rPr>
          <w:rtl/>
        </w:rPr>
        <w:t>:</w:t>
      </w:r>
      <w:r w:rsidRPr="00A2729A">
        <w:rPr>
          <w:rtl/>
        </w:rPr>
        <w:t xml:space="preserve"> أوّلاً</w:t>
      </w:r>
      <w:r>
        <w:rPr>
          <w:rtl/>
        </w:rPr>
        <w:t>:</w:t>
      </w:r>
      <w:r w:rsidRPr="00A2729A">
        <w:rPr>
          <w:rtl/>
        </w:rPr>
        <w:t xml:space="preserve"> إنَّه كالاجتهاد في مقابل النص فيا ليته في مدّة بحثه عن السبب نظر إلى عبارة المشيخة فلم يقتحم في مهلكة الحدس الغير الصائب.</w:t>
      </w:r>
    </w:p>
    <w:p w:rsidR="00C73D10" w:rsidRPr="00A2729A" w:rsidRDefault="00C73D10" w:rsidP="00C73D10">
      <w:pPr>
        <w:pStyle w:val="libNormal"/>
        <w:rPr>
          <w:rtl/>
        </w:rPr>
      </w:pPr>
      <w:r w:rsidRPr="00A2729A">
        <w:rPr>
          <w:rtl/>
        </w:rPr>
        <w:t>وثانياً</w:t>
      </w:r>
      <w:r>
        <w:rPr>
          <w:rtl/>
        </w:rPr>
        <w:t>:</w:t>
      </w:r>
      <w:r w:rsidRPr="00A2729A">
        <w:rPr>
          <w:rtl/>
        </w:rPr>
        <w:t xml:space="preserve"> إنّ ما ذكره غير مذكور في ترجمته</w:t>
      </w:r>
      <w:r>
        <w:rPr>
          <w:rtl/>
        </w:rPr>
        <w:t>،</w:t>
      </w:r>
      <w:r w:rsidRPr="00A2729A">
        <w:rPr>
          <w:rtl/>
        </w:rPr>
        <w:t xml:space="preserve"> ولا نقله أحد في محل</w:t>
      </w:r>
      <w:r>
        <w:rPr>
          <w:rtl/>
        </w:rPr>
        <w:t>،</w:t>
      </w:r>
      <w:r w:rsidRPr="00A2729A">
        <w:rPr>
          <w:rtl/>
        </w:rPr>
        <w:t xml:space="preserve"> وإنّما هو حدس وتخمين لا ينبغي من العالِم إبرازه في قالب الجزم فيتطرق به الوهن في سائر منقولاته.</w:t>
      </w:r>
    </w:p>
    <w:p w:rsidR="00C73D10" w:rsidRPr="00A2729A" w:rsidRDefault="00C73D10" w:rsidP="00C73D10">
      <w:pPr>
        <w:pStyle w:val="libNormal"/>
        <w:rPr>
          <w:rtl/>
        </w:rPr>
      </w:pPr>
      <w:r w:rsidRPr="00A2729A">
        <w:rPr>
          <w:rtl/>
        </w:rPr>
        <w:t>وثالثاً</w:t>
      </w:r>
      <w:r>
        <w:rPr>
          <w:rtl/>
        </w:rPr>
        <w:t>:</w:t>
      </w:r>
      <w:r w:rsidRPr="00A2729A">
        <w:rPr>
          <w:rtl/>
        </w:rPr>
        <w:t xml:space="preserve"> إنَّ الشيخ شرع في التهذيب في حياة شيخه أبي عبد الله المفيد</w:t>
      </w:r>
      <w:r>
        <w:rPr>
          <w:rtl/>
        </w:rPr>
        <w:t>،</w:t>
      </w:r>
      <w:r w:rsidRPr="00A2729A">
        <w:rPr>
          <w:rtl/>
        </w:rPr>
        <w:t xml:space="preserve"> وذكرنا في ترجمته</w:t>
      </w:r>
      <w:r>
        <w:rPr>
          <w:rtl/>
        </w:rPr>
        <w:t>:</w:t>
      </w:r>
      <w:r w:rsidRPr="00A2729A">
        <w:rPr>
          <w:rtl/>
        </w:rPr>
        <w:t xml:space="preserve"> أنَّ بعد التأمل في تاريخ قدومه بغدادَ</w:t>
      </w:r>
      <w:r>
        <w:rPr>
          <w:rtl/>
        </w:rPr>
        <w:t>،</w:t>
      </w:r>
      <w:r w:rsidRPr="00A2729A">
        <w:rPr>
          <w:rtl/>
        </w:rPr>
        <w:t xml:space="preserve"> وتاريخ وفاة المفيد</w:t>
      </w:r>
      <w:r>
        <w:rPr>
          <w:rtl/>
        </w:rPr>
        <w:t>،</w:t>
      </w:r>
      <w:r w:rsidRPr="00A2729A">
        <w:rPr>
          <w:rtl/>
        </w:rPr>
        <w:t xml:space="preserve"> وتاريخ وفاته</w:t>
      </w:r>
      <w:r>
        <w:rPr>
          <w:rtl/>
        </w:rPr>
        <w:t>،</w:t>
      </w:r>
      <w:r w:rsidRPr="00A2729A">
        <w:rPr>
          <w:rtl/>
        </w:rPr>
        <w:t xml:space="preserve"> ومبلغ عمره</w:t>
      </w:r>
      <w:r>
        <w:rPr>
          <w:rtl/>
        </w:rPr>
        <w:t>،</w:t>
      </w:r>
      <w:r w:rsidRPr="00A2729A">
        <w:rPr>
          <w:rtl/>
        </w:rPr>
        <w:t xml:space="preserve"> يظهر أنَّ سنّة حينئذ كان في حدود خمس وعشرين سنة</w:t>
      </w:r>
      <w:r>
        <w:rPr>
          <w:rtl/>
        </w:rPr>
        <w:t>،</w:t>
      </w:r>
      <w:r w:rsidRPr="00A2729A">
        <w:rPr>
          <w:rtl/>
        </w:rPr>
        <w:t xml:space="preserve"> ولم يكن له حينئذ رئاسة ولا مرجعية</w:t>
      </w:r>
      <w:r>
        <w:rPr>
          <w:rtl/>
        </w:rPr>
        <w:t>،</w:t>
      </w:r>
      <w:r w:rsidRPr="00A2729A">
        <w:rPr>
          <w:rtl/>
        </w:rPr>
        <w:t xml:space="preserve"> والرياسة في الإمامية حينئذ كانت برمتها لأبي عبد الله المفيد</w:t>
      </w:r>
      <w:r>
        <w:rPr>
          <w:rtl/>
        </w:rPr>
        <w:t>،</w:t>
      </w:r>
      <w:r w:rsidRPr="00A2729A">
        <w:rPr>
          <w:rtl/>
        </w:rPr>
        <w:t xml:space="preserve"> بل لم يكن له رئاسة بعد وفاة شيخه في سنة ثلاث عشر وثلاثمائة في طول ثمان وعشرين سنة</w:t>
      </w:r>
      <w:r>
        <w:rPr>
          <w:rtl/>
        </w:rPr>
        <w:t>،</w:t>
      </w:r>
      <w:r w:rsidRPr="00A2729A">
        <w:rPr>
          <w:rtl/>
        </w:rPr>
        <w:t xml:space="preserve"> مدّة مقامه مع السيّد الأجل علم الهدى</w:t>
      </w:r>
      <w:r>
        <w:rPr>
          <w:rtl/>
        </w:rPr>
        <w:t>،</w:t>
      </w:r>
      <w:r w:rsidRPr="00A2729A">
        <w:rPr>
          <w:rtl/>
        </w:rPr>
        <w:t xml:space="preserve"> الذي انتهت إليه الرئاسة في الإمامية.</w:t>
      </w:r>
    </w:p>
    <w:p w:rsidR="00C73D10" w:rsidRPr="00A2729A" w:rsidRDefault="00C73D10" w:rsidP="00C73D10">
      <w:pPr>
        <w:pStyle w:val="libNormal"/>
        <w:rPr>
          <w:rtl/>
        </w:rPr>
      </w:pPr>
      <w:r w:rsidRPr="00A2729A">
        <w:rPr>
          <w:rtl/>
        </w:rPr>
        <w:t xml:space="preserve">ونقل الشهيد في أربعينه </w:t>
      </w:r>
      <w:r w:rsidRPr="00C73D10">
        <w:rPr>
          <w:rStyle w:val="libFootnotenumChar"/>
          <w:rtl/>
        </w:rPr>
        <w:t>(2)</w:t>
      </w:r>
      <w:r>
        <w:rPr>
          <w:rtl/>
        </w:rPr>
        <w:t>:</w:t>
      </w:r>
      <w:r w:rsidRPr="00A2729A">
        <w:rPr>
          <w:rtl/>
        </w:rPr>
        <w:t xml:space="preserve"> أنَّه كان يجري على تلامذته رزقاً</w:t>
      </w:r>
      <w:r>
        <w:rPr>
          <w:rtl/>
        </w:rPr>
        <w:t>،</w:t>
      </w:r>
      <w:r w:rsidRPr="00A2729A">
        <w:rPr>
          <w:rtl/>
        </w:rPr>
        <w:t xml:space="preserve"> فكان للشيخ أبي جعفر الطوسي </w:t>
      </w:r>
      <w:r w:rsidRPr="00C73D10">
        <w:rPr>
          <w:rStyle w:val="libAlaemChar"/>
          <w:rtl/>
        </w:rPr>
        <w:t>رحمه‌الله</w:t>
      </w:r>
      <w:r w:rsidRPr="00A2729A">
        <w:rPr>
          <w:rtl/>
        </w:rPr>
        <w:t xml:space="preserve"> أيام قراءته عليه كل شهر اثنى عشر ديناراً</w:t>
      </w:r>
      <w:r>
        <w:rPr>
          <w:rtl/>
        </w:rPr>
        <w:t>،</w:t>
      </w:r>
      <w:r w:rsidRPr="00A2729A">
        <w:rPr>
          <w:rtl/>
        </w:rPr>
        <w:t xml:space="preserve"> وإنّما كان رئيساً في طول أربع وعشرين سنة</w:t>
      </w:r>
      <w:r>
        <w:rPr>
          <w:rtl/>
        </w:rPr>
        <w:t>،</w:t>
      </w:r>
      <w:r w:rsidRPr="00A2729A">
        <w:rPr>
          <w:rtl/>
        </w:rPr>
        <w:t xml:space="preserve"> مدة بقائه بعد وفاة السيد</w:t>
      </w:r>
      <w:r>
        <w:rPr>
          <w:rtl/>
        </w:rPr>
        <w:t>،</w:t>
      </w:r>
      <w:r w:rsidRPr="00A2729A">
        <w:rPr>
          <w:rtl/>
        </w:rPr>
        <w:t xml:space="preserve"> ولعل التهذيب أوّل مؤلفاته</w:t>
      </w:r>
      <w:r>
        <w:rPr>
          <w:rtl/>
        </w:rPr>
        <w:t>،</w:t>
      </w:r>
      <w:r w:rsidRPr="00A2729A">
        <w:rPr>
          <w:rtl/>
        </w:rPr>
        <w:t xml:space="preserve"> ولذا ابتدأ به في فهرسته</w:t>
      </w:r>
      <w:r>
        <w:rPr>
          <w:rtl/>
        </w:rPr>
        <w:t>،</w:t>
      </w:r>
      <w:r w:rsidRPr="00A2729A">
        <w:rPr>
          <w:rtl/>
        </w:rPr>
        <w:t xml:space="preserve"> فظهر ما في الحدس</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شرح تهذيب الأحكام / السيد الجزائري</w:t>
      </w:r>
      <w:r>
        <w:rPr>
          <w:rtl/>
        </w:rPr>
        <w:t>.</w:t>
      </w:r>
    </w:p>
    <w:p w:rsidR="00C73D10" w:rsidRPr="00A2729A" w:rsidRDefault="00C73D10" w:rsidP="00C73D10">
      <w:pPr>
        <w:pStyle w:val="libFootnote0"/>
        <w:rPr>
          <w:rtl/>
        </w:rPr>
      </w:pPr>
      <w:r w:rsidRPr="00A2729A">
        <w:rPr>
          <w:rtl/>
        </w:rPr>
        <w:t xml:space="preserve">(2) لم أقف على شيء في كتاب الأربعين للشهيد الثاني يناسب هذا الكلام ولعل كلمة </w:t>
      </w:r>
      <w:r>
        <w:rPr>
          <w:rtl/>
        </w:rPr>
        <w:t>(</w:t>
      </w:r>
      <w:r w:rsidRPr="00A2729A">
        <w:rPr>
          <w:rtl/>
        </w:rPr>
        <w:t>أربعينه</w:t>
      </w:r>
      <w:r>
        <w:rPr>
          <w:rtl/>
        </w:rPr>
        <w:t>)</w:t>
      </w:r>
      <w:r w:rsidRPr="00A2729A">
        <w:rPr>
          <w:rtl/>
        </w:rPr>
        <w:t xml:space="preserve"> محرفة عن </w:t>
      </w:r>
      <w:r>
        <w:rPr>
          <w:rtl/>
        </w:rPr>
        <w:t>(</w:t>
      </w:r>
      <w:r w:rsidRPr="00A2729A">
        <w:rPr>
          <w:rtl/>
        </w:rPr>
        <w:t>جامعيه</w:t>
      </w:r>
      <w:r>
        <w:rPr>
          <w:rtl/>
        </w:rPr>
        <w:t>)،</w:t>
      </w:r>
      <w:r w:rsidRPr="00A2729A">
        <w:rPr>
          <w:rtl/>
        </w:rPr>
        <w:t xml:space="preserve"> فلاحظ</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من الخطأ.</w:t>
      </w:r>
    </w:p>
    <w:p w:rsidR="00C73D10" w:rsidRPr="00A2729A" w:rsidRDefault="00C73D10" w:rsidP="00C73D10">
      <w:pPr>
        <w:pStyle w:val="libNormal"/>
        <w:rPr>
          <w:rtl/>
        </w:rPr>
      </w:pPr>
      <w:r w:rsidRPr="00A2729A">
        <w:rPr>
          <w:rtl/>
        </w:rPr>
        <w:t>ورابعاً</w:t>
      </w:r>
      <w:r>
        <w:rPr>
          <w:rtl/>
        </w:rPr>
        <w:t>:</w:t>
      </w:r>
      <w:r w:rsidRPr="00A2729A">
        <w:rPr>
          <w:rtl/>
        </w:rPr>
        <w:t xml:space="preserve"> أنَّ نتيجة ما ذكره اختلاف نسخ التهذيب بالزيادة والنقصان في الأحاديث</w:t>
      </w:r>
      <w:r>
        <w:rPr>
          <w:rtl/>
        </w:rPr>
        <w:t>،</w:t>
      </w:r>
      <w:r w:rsidRPr="00A2729A">
        <w:rPr>
          <w:rtl/>
        </w:rPr>
        <w:t xml:space="preserve"> وإلى الآن ما رأينا أحداً ذكره أو نقله</w:t>
      </w:r>
      <w:r>
        <w:rPr>
          <w:rtl/>
        </w:rPr>
        <w:t>،</w:t>
      </w:r>
      <w:r w:rsidRPr="00A2729A">
        <w:rPr>
          <w:rtl/>
        </w:rPr>
        <w:t xml:space="preserve"> والوجدان أيضاً يشهد بخلافه</w:t>
      </w:r>
      <w:r>
        <w:rPr>
          <w:rtl/>
        </w:rPr>
        <w:t>،</w:t>
      </w:r>
      <w:r w:rsidRPr="00A2729A">
        <w:rPr>
          <w:rtl/>
        </w:rPr>
        <w:t xml:space="preserve"> وهذا أمر لو كان لملأ الدفاتر منه.</w:t>
      </w:r>
    </w:p>
    <w:p w:rsidR="00C73D10" w:rsidRPr="00A2729A" w:rsidRDefault="00C73D10" w:rsidP="00C73D10">
      <w:pPr>
        <w:pStyle w:val="libNormal"/>
        <w:rPr>
          <w:rtl/>
        </w:rPr>
      </w:pPr>
      <w:r>
        <w:rPr>
          <w:rtl/>
        </w:rPr>
        <w:t>أ</w:t>
      </w:r>
      <w:r w:rsidRPr="00A2729A">
        <w:rPr>
          <w:rtl/>
        </w:rPr>
        <w:t>رأيت فقيهاً احتجّ بحديث منه</w:t>
      </w:r>
      <w:r>
        <w:rPr>
          <w:rtl/>
        </w:rPr>
        <w:t>،</w:t>
      </w:r>
      <w:r w:rsidRPr="00A2729A">
        <w:rPr>
          <w:rtl/>
        </w:rPr>
        <w:t xml:space="preserve"> فأنكره الآخر وردّه بعدم وجوده فيه</w:t>
      </w:r>
      <w:r>
        <w:rPr>
          <w:rtl/>
        </w:rPr>
        <w:t>،</w:t>
      </w:r>
      <w:r w:rsidRPr="00A2729A">
        <w:rPr>
          <w:rtl/>
        </w:rPr>
        <w:t xml:space="preserve"> فأجابه الثالث باختلاف النسخ وعثور الأول على النسخة المزيدة</w:t>
      </w:r>
      <w:r>
        <w:rPr>
          <w:rtl/>
        </w:rPr>
        <w:t>؟!</w:t>
      </w:r>
      <w:r w:rsidRPr="00A2729A">
        <w:rPr>
          <w:rtl/>
        </w:rPr>
        <w:t xml:space="preserve"> مع أنّ كتاب التهذيب من الكتب المقروّة على المشايخ من عهد الشيخ إلى قريب من عصرنا الذي اندرس فيه علم الحديث</w:t>
      </w:r>
      <w:r>
        <w:rPr>
          <w:rtl/>
        </w:rPr>
        <w:t>،</w:t>
      </w:r>
      <w:r w:rsidRPr="00A2729A">
        <w:rPr>
          <w:rtl/>
        </w:rPr>
        <w:t xml:space="preserve"> ولم يكن ليخفى هذا الاختلاف عليهم</w:t>
      </w:r>
      <w:r>
        <w:rPr>
          <w:rtl/>
        </w:rPr>
        <w:t>،</w:t>
      </w:r>
      <w:r w:rsidRPr="00A2729A">
        <w:rPr>
          <w:rtl/>
        </w:rPr>
        <w:t xml:space="preserve"> وأمّا الاختلاف بوجود كلمة ونقصانها أو تبديلها بآخر </w:t>
      </w:r>
      <w:r w:rsidRPr="00C73D10">
        <w:rPr>
          <w:rStyle w:val="libFootnotenumChar"/>
          <w:rtl/>
        </w:rPr>
        <w:t>(1)</w:t>
      </w:r>
      <w:r>
        <w:rPr>
          <w:rtl/>
        </w:rPr>
        <w:t>،</w:t>
      </w:r>
      <w:r w:rsidRPr="00A2729A">
        <w:rPr>
          <w:rtl/>
        </w:rPr>
        <w:t xml:space="preserve"> فهذا ممّا يوجد في أكثر المؤلفات</w:t>
      </w:r>
      <w:r>
        <w:rPr>
          <w:rtl/>
        </w:rPr>
        <w:t>،</w:t>
      </w:r>
      <w:r w:rsidRPr="00A2729A">
        <w:rPr>
          <w:rtl/>
        </w:rPr>
        <w:t xml:space="preserve"> فظهر من ذلك أن القياس على كتاب بحار شيخه في غير محلّه</w:t>
      </w:r>
      <w:r>
        <w:rPr>
          <w:rtl/>
        </w:rPr>
        <w:t>،</w:t>
      </w:r>
      <w:r w:rsidRPr="00A2729A">
        <w:rPr>
          <w:rtl/>
        </w:rPr>
        <w:t xml:space="preserve"> فإن اختلاف نسخ البحار بالزيادة والنقصان أمرٌ معلوم</w:t>
      </w:r>
      <w:r>
        <w:rPr>
          <w:rtl/>
        </w:rPr>
        <w:t>،</w:t>
      </w:r>
      <w:r w:rsidRPr="00A2729A">
        <w:rPr>
          <w:rtl/>
        </w:rPr>
        <w:t xml:space="preserve"> حتى رأينا بعض مجلّداته يزيد على مثله بخمسة آلاف بيت ولا يوجد تهذيب يزيد على الآخر بحديث واحد.</w:t>
      </w:r>
    </w:p>
    <w:p w:rsidR="00C73D10" w:rsidRDefault="00C73D10" w:rsidP="00C73D10">
      <w:pPr>
        <w:pStyle w:val="libBold2"/>
        <w:rPr>
          <w:rtl/>
        </w:rPr>
      </w:pPr>
      <w:r w:rsidRPr="00520AED">
        <w:rPr>
          <w:rtl/>
        </w:rPr>
        <w:t>الرابع</w:t>
      </w:r>
      <w:r>
        <w:rPr>
          <w:rtl/>
        </w:rPr>
        <w:t>:</w:t>
      </w:r>
    </w:p>
    <w:p w:rsidR="00C73D10" w:rsidRPr="00A2729A" w:rsidRDefault="00C73D10" w:rsidP="00C73D10">
      <w:pPr>
        <w:pStyle w:val="libNormal"/>
        <w:rPr>
          <w:rtl/>
        </w:rPr>
      </w:pPr>
      <w:r w:rsidRPr="00A2729A">
        <w:rPr>
          <w:rtl/>
        </w:rPr>
        <w:t>قال في اللؤلؤة بعد ذكر عدد أحاديث الكافي والفقيه والاستبصار</w:t>
      </w:r>
      <w:r>
        <w:rPr>
          <w:rtl/>
        </w:rPr>
        <w:t xml:space="preserve"> -:</w:t>
      </w:r>
      <w:r w:rsidRPr="00A2729A">
        <w:rPr>
          <w:rtl/>
        </w:rPr>
        <w:t xml:space="preserve"> وأمّا التهذيب فلم يحضرني عدّ ما اشتمل عليه من الأحاديث وإنْ لم يزد على أحاديث الكافي لم يقصر عنها</w:t>
      </w:r>
      <w:r>
        <w:rPr>
          <w:rtl/>
        </w:rPr>
        <w:t>،</w:t>
      </w:r>
      <w:r w:rsidRPr="00A2729A">
        <w:rPr>
          <w:rtl/>
        </w:rPr>
        <w:t xml:space="preserve"> والاشتغال بعدها ليس من المهمات والله العالم </w:t>
      </w:r>
      <w:r w:rsidRPr="00C73D10">
        <w:rPr>
          <w:rStyle w:val="libFootnotenumChar"/>
          <w:rtl/>
        </w:rPr>
        <w:t>(2)</w:t>
      </w:r>
      <w:r>
        <w:rPr>
          <w:rtl/>
        </w:rPr>
        <w:t>،</w:t>
      </w:r>
      <w:r w:rsidRPr="00A2729A">
        <w:rPr>
          <w:rtl/>
        </w:rPr>
        <w:t xml:space="preserve"> انتهى</w:t>
      </w:r>
      <w:r>
        <w:rPr>
          <w:rtl/>
        </w:rPr>
        <w:t>.</w:t>
      </w:r>
    </w:p>
    <w:p w:rsidR="00C73D10" w:rsidRPr="00A2729A" w:rsidRDefault="00C73D10" w:rsidP="00C73D10">
      <w:pPr>
        <w:pStyle w:val="libNormal"/>
        <w:rPr>
          <w:rtl/>
        </w:rPr>
      </w:pPr>
      <w:r>
        <w:rPr>
          <w:rtl/>
        </w:rPr>
        <w:t>قلت:</w:t>
      </w:r>
      <w:r w:rsidRPr="00A2729A">
        <w:rPr>
          <w:rtl/>
        </w:rPr>
        <w:t xml:space="preserve"> إنَّ العلاّمة المجلسي </w:t>
      </w:r>
      <w:r w:rsidRPr="00C73D10">
        <w:rPr>
          <w:rStyle w:val="libAlaemChar"/>
          <w:rtl/>
        </w:rPr>
        <w:t>رحمه‌الله</w:t>
      </w:r>
      <w:r w:rsidRPr="00A2729A">
        <w:rPr>
          <w:rtl/>
        </w:rPr>
        <w:t xml:space="preserve"> قد عدّ أحاديث كل باب منه في شرحه عليه المسمى بملاذ الأخيار</w:t>
      </w:r>
      <w:r>
        <w:rPr>
          <w:rtl/>
        </w:rPr>
        <w:t>،</w:t>
      </w:r>
      <w:r w:rsidRPr="00A2729A">
        <w:rPr>
          <w:rtl/>
        </w:rPr>
        <w:t xml:space="preserve"> إلاّ أنّ الموجود منه من أوّل الكتاب</w:t>
      </w:r>
    </w:p>
    <w:p w:rsidR="00C73D10" w:rsidRPr="00A2729A" w:rsidRDefault="00C73D10" w:rsidP="00C73D10">
      <w:pPr>
        <w:pStyle w:val="libLine"/>
        <w:rPr>
          <w:rtl/>
        </w:rPr>
      </w:pPr>
      <w:r w:rsidRPr="00A2729A">
        <w:rPr>
          <w:rtl/>
        </w:rPr>
        <w:t>__________________</w:t>
      </w:r>
    </w:p>
    <w:p w:rsidR="00C73D10" w:rsidRPr="00A2729A" w:rsidRDefault="00C73D10" w:rsidP="00C73D10">
      <w:pPr>
        <w:pStyle w:val="libFootnote0"/>
        <w:rPr>
          <w:rtl/>
        </w:rPr>
      </w:pPr>
      <w:r w:rsidRPr="00A2729A">
        <w:rPr>
          <w:rtl/>
        </w:rPr>
        <w:t>(1) المراد</w:t>
      </w:r>
      <w:r>
        <w:rPr>
          <w:rtl/>
        </w:rPr>
        <w:t>:</w:t>
      </w:r>
      <w:r w:rsidRPr="00A2729A">
        <w:rPr>
          <w:rtl/>
        </w:rPr>
        <w:t xml:space="preserve"> أو تبديلها بكلام آخر</w:t>
      </w:r>
      <w:r>
        <w:rPr>
          <w:rtl/>
        </w:rPr>
        <w:t>.</w:t>
      </w:r>
    </w:p>
    <w:p w:rsidR="00C73D10" w:rsidRPr="00A2729A" w:rsidRDefault="00C73D10" w:rsidP="00C73D10">
      <w:pPr>
        <w:pStyle w:val="libFootnote0"/>
        <w:rPr>
          <w:rtl/>
        </w:rPr>
      </w:pPr>
      <w:r w:rsidRPr="00A2729A">
        <w:rPr>
          <w:rtl/>
        </w:rPr>
        <w:t>(2) لؤلؤة البحرين</w:t>
      </w:r>
      <w:r>
        <w:rPr>
          <w:rtl/>
        </w:rPr>
        <w:t>:</w:t>
      </w:r>
      <w:r w:rsidRPr="00A2729A">
        <w:rPr>
          <w:rtl/>
        </w:rPr>
        <w:t xml:space="preserve"> 396 394</w:t>
      </w:r>
      <w:r>
        <w:rPr>
          <w:rtl/>
        </w:rPr>
        <w:t>.</w:t>
      </w:r>
    </w:p>
    <w:p w:rsidR="00C73D10" w:rsidRDefault="00C73D10" w:rsidP="00C73D10">
      <w:pPr>
        <w:pStyle w:val="libNormal"/>
        <w:rPr>
          <w:rtl/>
        </w:rPr>
      </w:pPr>
      <w:r>
        <w:rPr>
          <w:rtl/>
        </w:rPr>
        <w:br w:type="page"/>
      </w:r>
    </w:p>
    <w:p w:rsidR="00C73D10" w:rsidRPr="00A2729A" w:rsidRDefault="00C73D10" w:rsidP="00C73D10">
      <w:pPr>
        <w:pStyle w:val="libNormal0"/>
        <w:rPr>
          <w:rtl/>
        </w:rPr>
      </w:pPr>
      <w:r w:rsidRPr="00A2729A">
        <w:rPr>
          <w:rtl/>
        </w:rPr>
        <w:lastRenderedPageBreak/>
        <w:t>إلى آخر العبادة</w:t>
      </w:r>
      <w:r>
        <w:rPr>
          <w:rtl/>
        </w:rPr>
        <w:t>،</w:t>
      </w:r>
      <w:r w:rsidRPr="00A2729A">
        <w:rPr>
          <w:rtl/>
        </w:rPr>
        <w:t xml:space="preserve"> ومن أوّل الطلاق إلى آخره</w:t>
      </w:r>
      <w:r>
        <w:rPr>
          <w:rtl/>
        </w:rPr>
        <w:t>،</w:t>
      </w:r>
      <w:r w:rsidRPr="00A2729A">
        <w:rPr>
          <w:rtl/>
        </w:rPr>
        <w:t xml:space="preserve"> وعندي نسخة جليلة تامة من كتاب التهذيب بالغ بعض العلماء في تصحيحه</w:t>
      </w:r>
      <w:r>
        <w:rPr>
          <w:rtl/>
        </w:rPr>
        <w:t>،</w:t>
      </w:r>
      <w:r w:rsidRPr="00A2729A">
        <w:rPr>
          <w:rtl/>
        </w:rPr>
        <w:t xml:space="preserve"> وضبط ما اختلف فيه النسخ من الكلمات</w:t>
      </w:r>
      <w:r>
        <w:rPr>
          <w:rtl/>
        </w:rPr>
        <w:t>،</w:t>
      </w:r>
      <w:r w:rsidRPr="00A2729A">
        <w:rPr>
          <w:rtl/>
        </w:rPr>
        <w:t xml:space="preserve"> وعدّ الأبواب وأحاديث كلّ باب</w:t>
      </w:r>
      <w:r>
        <w:rPr>
          <w:rtl/>
        </w:rPr>
        <w:t>،</w:t>
      </w:r>
      <w:r w:rsidRPr="00A2729A">
        <w:rPr>
          <w:rtl/>
        </w:rPr>
        <w:t xml:space="preserve"> فامتحنته فوجدته صحيحاً</w:t>
      </w:r>
      <w:r>
        <w:rPr>
          <w:rtl/>
        </w:rPr>
        <w:t>،</w:t>
      </w:r>
      <w:r w:rsidRPr="00A2729A">
        <w:rPr>
          <w:rtl/>
        </w:rPr>
        <w:t xml:space="preserve"> وفي بعض الأبواب اختلاف يسير بيّنه وبين الشرح بحديث أو حديثين ؛ لأن الشيخ قد يذكر الحديث ثم يذكر من كتاب آخر سنداً آخر ويقول</w:t>
      </w:r>
      <w:r>
        <w:rPr>
          <w:rtl/>
        </w:rPr>
        <w:t>:</w:t>
      </w:r>
      <w:r w:rsidRPr="00A2729A">
        <w:rPr>
          <w:rtl/>
        </w:rPr>
        <w:t xml:space="preserve"> مثل ذلك</w:t>
      </w:r>
      <w:r>
        <w:rPr>
          <w:rtl/>
        </w:rPr>
        <w:t>،</w:t>
      </w:r>
      <w:r w:rsidRPr="00A2729A">
        <w:rPr>
          <w:rtl/>
        </w:rPr>
        <w:t xml:space="preserve"> فعدّه في الشرح واحد أو في النسخة اثنين.</w:t>
      </w:r>
    </w:p>
    <w:p w:rsidR="00C73D10" w:rsidRPr="00A2729A" w:rsidRDefault="00C73D10" w:rsidP="00C73D10">
      <w:pPr>
        <w:pStyle w:val="libNormal"/>
        <w:rPr>
          <w:rtl/>
        </w:rPr>
      </w:pPr>
      <w:r w:rsidRPr="00A2729A">
        <w:rPr>
          <w:rtl/>
        </w:rPr>
        <w:t>وبالجملة قد جمعنا عدد الأبواب وأحاديثها</w:t>
      </w:r>
      <w:r>
        <w:rPr>
          <w:rtl/>
        </w:rPr>
        <w:t>،</w:t>
      </w:r>
      <w:r w:rsidRPr="00A2729A">
        <w:rPr>
          <w:rtl/>
        </w:rPr>
        <w:t xml:space="preserve"> فكان عدد الأبواب</w:t>
      </w:r>
      <w:r>
        <w:rPr>
          <w:rtl/>
        </w:rPr>
        <w:t>:</w:t>
      </w:r>
      <w:r w:rsidRPr="00A2729A">
        <w:rPr>
          <w:rtl/>
        </w:rPr>
        <w:t xml:space="preserve"> ثلاثمائة وثلاثة وتسعين باباً</w:t>
      </w:r>
      <w:r>
        <w:rPr>
          <w:rtl/>
        </w:rPr>
        <w:t>،</w:t>
      </w:r>
      <w:r w:rsidRPr="00A2729A">
        <w:rPr>
          <w:rtl/>
        </w:rPr>
        <w:t xml:space="preserve"> وعدد الأحاديث</w:t>
      </w:r>
      <w:r>
        <w:rPr>
          <w:rtl/>
        </w:rPr>
        <w:t>:</w:t>
      </w:r>
      <w:r w:rsidRPr="00A2729A">
        <w:rPr>
          <w:rtl/>
        </w:rPr>
        <w:t xml:space="preserve"> ثلاثة عشر ألف وخمسمائة وتسعين حديثاً </w:t>
      </w:r>
      <w:r w:rsidRPr="00C73D10">
        <w:rPr>
          <w:rStyle w:val="libFootnotenumChar"/>
          <w:rtl/>
        </w:rPr>
        <w:t>(1)</w:t>
      </w:r>
      <w:r>
        <w:rPr>
          <w:rtl/>
        </w:rPr>
        <w:t>،</w:t>
      </w:r>
      <w:r w:rsidRPr="00A2729A">
        <w:rPr>
          <w:rtl/>
        </w:rPr>
        <w:t xml:space="preserve"> ينقص عن أحاديث الكافي بألفين وستمائة وتسعة أحاديث</w:t>
      </w:r>
      <w:r>
        <w:rPr>
          <w:rtl/>
        </w:rPr>
        <w:t>،</w:t>
      </w:r>
      <w:r w:rsidRPr="00A2729A">
        <w:rPr>
          <w:rtl/>
        </w:rPr>
        <w:t xml:space="preserve"> فلعل مراد صاحب اللؤلؤة أحاديث فروع الكافي</w:t>
      </w:r>
      <w:r>
        <w:rPr>
          <w:rtl/>
        </w:rPr>
        <w:t>،</w:t>
      </w:r>
      <w:r w:rsidRPr="00A2729A">
        <w:rPr>
          <w:rtl/>
        </w:rPr>
        <w:t xml:space="preserve"> لإتمام ما في الأُصول والفروع والروضة</w:t>
      </w:r>
      <w:r>
        <w:rPr>
          <w:rtl/>
        </w:rPr>
        <w:t>،</w:t>
      </w:r>
      <w:r w:rsidRPr="00A2729A">
        <w:rPr>
          <w:rtl/>
        </w:rPr>
        <w:t xml:space="preserve"> والله العالم.</w:t>
      </w:r>
    </w:p>
    <w:p w:rsidR="00C73D10" w:rsidRPr="00A2729A" w:rsidRDefault="00C73D10" w:rsidP="00C73D10">
      <w:pPr>
        <w:pStyle w:val="libLine"/>
        <w:rPr>
          <w:rtl/>
        </w:rPr>
      </w:pPr>
      <w:r w:rsidRPr="00A2729A">
        <w:rPr>
          <w:rtl/>
        </w:rPr>
        <w:t>__________________</w:t>
      </w:r>
    </w:p>
    <w:p w:rsidR="00C73D10" w:rsidRDefault="00C73D10" w:rsidP="00C73D10">
      <w:pPr>
        <w:pStyle w:val="libFootnote0"/>
        <w:rPr>
          <w:rFonts w:hint="cs"/>
          <w:rtl/>
        </w:rPr>
      </w:pPr>
      <w:r w:rsidRPr="00A2729A">
        <w:rPr>
          <w:rtl/>
        </w:rPr>
        <w:t>(1) كذا</w:t>
      </w:r>
      <w:r>
        <w:rPr>
          <w:rtl/>
        </w:rPr>
        <w:t>،</w:t>
      </w:r>
      <w:r w:rsidRPr="00A2729A">
        <w:rPr>
          <w:rtl/>
        </w:rPr>
        <w:t xml:space="preserve"> وأما ما أحصيناه من عدد أبواب وأحاديث التهذيب المطبوع فقد كان كالآتي</w:t>
      </w:r>
      <w:r>
        <w:rPr>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1417"/>
        <w:gridCol w:w="1560"/>
        <w:gridCol w:w="3510"/>
      </w:tblGrid>
      <w:tr w:rsidR="00C73D10" w:rsidTr="00BC3A6B">
        <w:tc>
          <w:tcPr>
            <w:tcW w:w="1100" w:type="dxa"/>
            <w:shd w:val="clear" w:color="auto" w:fill="auto"/>
          </w:tcPr>
          <w:p w:rsidR="00C73D10" w:rsidRDefault="00C73D10" w:rsidP="00C73D10">
            <w:pPr>
              <w:pStyle w:val="libVarCenter"/>
              <w:rPr>
                <w:rFonts w:hint="cs"/>
                <w:rtl/>
              </w:rPr>
            </w:pPr>
            <w:r>
              <w:rPr>
                <w:rFonts w:hint="cs"/>
                <w:rtl/>
                <w:lang w:bidi="fa-IR"/>
              </w:rPr>
              <w:t>الج</w:t>
            </w:r>
            <w:r>
              <w:rPr>
                <w:rFonts w:hint="cs"/>
                <w:rtl/>
              </w:rPr>
              <w:t xml:space="preserve">زء </w:t>
            </w:r>
          </w:p>
        </w:tc>
        <w:tc>
          <w:tcPr>
            <w:tcW w:w="1417" w:type="dxa"/>
            <w:shd w:val="clear" w:color="auto" w:fill="auto"/>
          </w:tcPr>
          <w:p w:rsidR="00C73D10" w:rsidRDefault="00C73D10" w:rsidP="00C73D10">
            <w:pPr>
              <w:pStyle w:val="libVarCenter"/>
              <w:rPr>
                <w:rFonts w:hint="cs"/>
                <w:rtl/>
              </w:rPr>
            </w:pPr>
            <w:r>
              <w:rPr>
                <w:rFonts w:hint="cs"/>
                <w:rtl/>
                <w:lang w:bidi="fa-IR"/>
              </w:rPr>
              <w:t>ع</w:t>
            </w:r>
            <w:r>
              <w:rPr>
                <w:rFonts w:hint="cs"/>
                <w:rtl/>
              </w:rPr>
              <w:t xml:space="preserve">دد الأبواب </w:t>
            </w:r>
          </w:p>
        </w:tc>
        <w:tc>
          <w:tcPr>
            <w:tcW w:w="1560" w:type="dxa"/>
            <w:shd w:val="clear" w:color="auto" w:fill="auto"/>
          </w:tcPr>
          <w:p w:rsidR="00C73D10" w:rsidRDefault="00C73D10" w:rsidP="00C73D10">
            <w:pPr>
              <w:pStyle w:val="libVarCenter"/>
              <w:rPr>
                <w:rFonts w:hint="cs"/>
                <w:rtl/>
              </w:rPr>
            </w:pPr>
            <w:r>
              <w:rPr>
                <w:rFonts w:hint="cs"/>
                <w:rtl/>
                <w:lang w:bidi="fa-IR"/>
              </w:rPr>
              <w:t>عد</w:t>
            </w:r>
            <w:r>
              <w:rPr>
                <w:rFonts w:hint="cs"/>
                <w:rtl/>
              </w:rPr>
              <w:t xml:space="preserve">د الأحاديث </w:t>
            </w:r>
          </w:p>
        </w:tc>
        <w:tc>
          <w:tcPr>
            <w:tcW w:w="3510" w:type="dxa"/>
            <w:shd w:val="clear" w:color="auto" w:fill="auto"/>
          </w:tcPr>
          <w:p w:rsidR="00C73D10" w:rsidRDefault="00C73D10" w:rsidP="00C73D10">
            <w:pPr>
              <w:pStyle w:val="libVarCenter"/>
              <w:rPr>
                <w:rFonts w:hint="cs"/>
                <w:rtl/>
                <w:lang w:bidi="fa-IR"/>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 xml:space="preserve">الأول </w:t>
            </w:r>
          </w:p>
        </w:tc>
        <w:tc>
          <w:tcPr>
            <w:tcW w:w="1417" w:type="dxa"/>
            <w:shd w:val="clear" w:color="auto" w:fill="auto"/>
          </w:tcPr>
          <w:p w:rsidR="00C73D10" w:rsidRDefault="00C73D10" w:rsidP="00C73D10">
            <w:pPr>
              <w:pStyle w:val="libVarCenter"/>
              <w:rPr>
                <w:rFonts w:hint="cs"/>
                <w:rtl/>
              </w:rPr>
            </w:pPr>
            <w:r>
              <w:rPr>
                <w:rFonts w:hint="cs"/>
                <w:rtl/>
              </w:rPr>
              <w:t>23</w:t>
            </w:r>
          </w:p>
        </w:tc>
        <w:tc>
          <w:tcPr>
            <w:tcW w:w="1560" w:type="dxa"/>
            <w:shd w:val="clear" w:color="auto" w:fill="auto"/>
          </w:tcPr>
          <w:p w:rsidR="00C73D10" w:rsidRDefault="00C73D10" w:rsidP="00C73D10">
            <w:pPr>
              <w:pStyle w:val="libVarCenter"/>
              <w:rPr>
                <w:rFonts w:hint="cs"/>
                <w:rtl/>
              </w:rPr>
            </w:pPr>
            <w:r>
              <w:rPr>
                <w:rFonts w:hint="cs"/>
                <w:rtl/>
              </w:rPr>
              <w:t>1541</w:t>
            </w:r>
          </w:p>
        </w:tc>
        <w:tc>
          <w:tcPr>
            <w:tcW w:w="3510" w:type="dxa"/>
            <w:shd w:val="clear" w:color="auto" w:fill="auto"/>
          </w:tcPr>
          <w:p w:rsidR="00C73D10" w:rsidRDefault="00C73D10" w:rsidP="00C73D10">
            <w:pPr>
              <w:pStyle w:val="libVar0"/>
              <w:rPr>
                <w:rFonts w:hint="cs"/>
                <w:rtl/>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 xml:space="preserve">الثانی </w:t>
            </w:r>
          </w:p>
        </w:tc>
        <w:tc>
          <w:tcPr>
            <w:tcW w:w="1417" w:type="dxa"/>
            <w:shd w:val="clear" w:color="auto" w:fill="auto"/>
          </w:tcPr>
          <w:p w:rsidR="00C73D10" w:rsidRDefault="00C73D10" w:rsidP="00C73D10">
            <w:pPr>
              <w:pStyle w:val="libVarCenter"/>
              <w:rPr>
                <w:rFonts w:hint="cs"/>
                <w:rtl/>
              </w:rPr>
            </w:pPr>
            <w:r>
              <w:rPr>
                <w:rFonts w:hint="cs"/>
                <w:rtl/>
              </w:rPr>
              <w:t>19</w:t>
            </w:r>
          </w:p>
        </w:tc>
        <w:tc>
          <w:tcPr>
            <w:tcW w:w="1560" w:type="dxa"/>
            <w:shd w:val="clear" w:color="auto" w:fill="auto"/>
          </w:tcPr>
          <w:p w:rsidR="00C73D10" w:rsidRDefault="00C73D10" w:rsidP="00C73D10">
            <w:pPr>
              <w:pStyle w:val="libVarCenter"/>
              <w:rPr>
                <w:rFonts w:hint="cs"/>
                <w:rtl/>
              </w:rPr>
            </w:pPr>
            <w:r>
              <w:rPr>
                <w:rFonts w:hint="cs"/>
                <w:rtl/>
              </w:rPr>
              <w:t>1598</w:t>
            </w:r>
          </w:p>
        </w:tc>
        <w:tc>
          <w:tcPr>
            <w:tcW w:w="3510" w:type="dxa"/>
            <w:shd w:val="clear" w:color="auto" w:fill="auto"/>
          </w:tcPr>
          <w:p w:rsidR="00C73D10" w:rsidRDefault="00C73D10" w:rsidP="00C73D10">
            <w:pPr>
              <w:pStyle w:val="libVar0"/>
              <w:rPr>
                <w:rFonts w:hint="cs"/>
                <w:rtl/>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الثالث</w:t>
            </w:r>
          </w:p>
        </w:tc>
        <w:tc>
          <w:tcPr>
            <w:tcW w:w="1417" w:type="dxa"/>
            <w:shd w:val="clear" w:color="auto" w:fill="auto"/>
          </w:tcPr>
          <w:p w:rsidR="00C73D10" w:rsidRDefault="00C73D10" w:rsidP="00C73D10">
            <w:pPr>
              <w:pStyle w:val="libVarCenter"/>
              <w:rPr>
                <w:rFonts w:hint="cs"/>
                <w:rtl/>
              </w:rPr>
            </w:pPr>
            <w:r>
              <w:rPr>
                <w:rFonts w:hint="cs"/>
                <w:rtl/>
              </w:rPr>
              <w:t>33</w:t>
            </w:r>
          </w:p>
        </w:tc>
        <w:tc>
          <w:tcPr>
            <w:tcW w:w="1560" w:type="dxa"/>
            <w:shd w:val="clear" w:color="auto" w:fill="auto"/>
          </w:tcPr>
          <w:p w:rsidR="00C73D10" w:rsidRDefault="00C73D10" w:rsidP="00C73D10">
            <w:pPr>
              <w:pStyle w:val="libVarCenter"/>
              <w:rPr>
                <w:rFonts w:hint="cs"/>
                <w:rtl/>
              </w:rPr>
            </w:pPr>
            <w:r>
              <w:rPr>
                <w:rFonts w:hint="cs"/>
                <w:rtl/>
              </w:rPr>
              <w:t>1046</w:t>
            </w:r>
          </w:p>
        </w:tc>
        <w:tc>
          <w:tcPr>
            <w:tcW w:w="3510" w:type="dxa"/>
            <w:shd w:val="clear" w:color="auto" w:fill="auto"/>
          </w:tcPr>
          <w:p w:rsidR="00C73D10" w:rsidRDefault="00C73D10" w:rsidP="00C73D10">
            <w:pPr>
              <w:pStyle w:val="libVar0"/>
              <w:rPr>
                <w:rFonts w:hint="cs"/>
                <w:rtl/>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الرابع</w:t>
            </w:r>
          </w:p>
        </w:tc>
        <w:tc>
          <w:tcPr>
            <w:tcW w:w="1417" w:type="dxa"/>
            <w:shd w:val="clear" w:color="auto" w:fill="auto"/>
          </w:tcPr>
          <w:p w:rsidR="00C73D10" w:rsidRDefault="00C73D10" w:rsidP="00C73D10">
            <w:pPr>
              <w:pStyle w:val="libVarCenter"/>
              <w:rPr>
                <w:rFonts w:hint="cs"/>
                <w:rtl/>
              </w:rPr>
            </w:pPr>
            <w:r>
              <w:rPr>
                <w:rFonts w:hint="cs"/>
                <w:rtl/>
              </w:rPr>
              <w:t>72</w:t>
            </w:r>
          </w:p>
        </w:tc>
        <w:tc>
          <w:tcPr>
            <w:tcW w:w="1560" w:type="dxa"/>
            <w:shd w:val="clear" w:color="auto" w:fill="auto"/>
          </w:tcPr>
          <w:p w:rsidR="00C73D10" w:rsidRDefault="00C73D10" w:rsidP="00C73D10">
            <w:pPr>
              <w:pStyle w:val="libVarCenter"/>
              <w:rPr>
                <w:rFonts w:hint="cs"/>
                <w:rtl/>
              </w:rPr>
            </w:pPr>
            <w:r>
              <w:rPr>
                <w:rFonts w:hint="cs"/>
                <w:rtl/>
              </w:rPr>
              <w:t>1051</w:t>
            </w:r>
          </w:p>
        </w:tc>
        <w:tc>
          <w:tcPr>
            <w:tcW w:w="3510" w:type="dxa"/>
            <w:shd w:val="clear" w:color="auto" w:fill="auto"/>
          </w:tcPr>
          <w:p w:rsidR="00C73D10" w:rsidRDefault="00C73D10" w:rsidP="00C73D10">
            <w:pPr>
              <w:pStyle w:val="libVar0"/>
              <w:rPr>
                <w:rFonts w:hint="cs"/>
                <w:rtl/>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الخامس</w:t>
            </w:r>
          </w:p>
        </w:tc>
        <w:tc>
          <w:tcPr>
            <w:tcW w:w="1417" w:type="dxa"/>
            <w:shd w:val="clear" w:color="auto" w:fill="auto"/>
          </w:tcPr>
          <w:p w:rsidR="00C73D10" w:rsidRDefault="00C73D10" w:rsidP="00C73D10">
            <w:pPr>
              <w:pStyle w:val="libVarCenter"/>
              <w:rPr>
                <w:rFonts w:hint="cs"/>
                <w:rtl/>
              </w:rPr>
            </w:pPr>
            <w:r>
              <w:rPr>
                <w:rFonts w:hint="cs"/>
                <w:rtl/>
              </w:rPr>
              <w:t>26</w:t>
            </w:r>
          </w:p>
        </w:tc>
        <w:tc>
          <w:tcPr>
            <w:tcW w:w="1560" w:type="dxa"/>
            <w:shd w:val="clear" w:color="auto" w:fill="auto"/>
          </w:tcPr>
          <w:p w:rsidR="00C73D10" w:rsidRDefault="00C73D10" w:rsidP="00C73D10">
            <w:pPr>
              <w:pStyle w:val="libVarCenter"/>
              <w:rPr>
                <w:rFonts w:hint="cs"/>
                <w:rtl/>
              </w:rPr>
            </w:pPr>
            <w:r>
              <w:rPr>
                <w:rFonts w:hint="cs"/>
                <w:rtl/>
              </w:rPr>
              <w:t>1772</w:t>
            </w:r>
          </w:p>
        </w:tc>
        <w:tc>
          <w:tcPr>
            <w:tcW w:w="3510" w:type="dxa"/>
            <w:shd w:val="clear" w:color="auto" w:fill="auto"/>
          </w:tcPr>
          <w:p w:rsidR="00C73D10" w:rsidRDefault="00C73D10" w:rsidP="00C73D10">
            <w:pPr>
              <w:pStyle w:val="libVar0"/>
              <w:rPr>
                <w:rFonts w:hint="cs"/>
                <w:rtl/>
              </w:rPr>
            </w:pPr>
            <w:r>
              <w:rPr>
                <w:rFonts w:hint="cs"/>
                <w:rtl/>
              </w:rPr>
              <w:t>ورد في الباب 17 (23) حديثاً ولكنه اشتبه في التسلسل العام فاعتبرها (32) حديثاً</w:t>
            </w: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السادس</w:t>
            </w:r>
          </w:p>
        </w:tc>
        <w:tc>
          <w:tcPr>
            <w:tcW w:w="1417" w:type="dxa"/>
            <w:shd w:val="clear" w:color="auto" w:fill="auto"/>
          </w:tcPr>
          <w:p w:rsidR="00C73D10" w:rsidRDefault="00C73D10" w:rsidP="00C73D10">
            <w:pPr>
              <w:pStyle w:val="libVarCenter"/>
              <w:rPr>
                <w:rFonts w:hint="cs"/>
                <w:rtl/>
              </w:rPr>
            </w:pPr>
            <w:r>
              <w:rPr>
                <w:rFonts w:hint="cs"/>
                <w:rtl/>
              </w:rPr>
              <w:t>68</w:t>
            </w:r>
          </w:p>
        </w:tc>
        <w:tc>
          <w:tcPr>
            <w:tcW w:w="1560" w:type="dxa"/>
            <w:shd w:val="clear" w:color="auto" w:fill="auto"/>
          </w:tcPr>
          <w:p w:rsidR="00C73D10" w:rsidRDefault="00C73D10" w:rsidP="00C73D10">
            <w:pPr>
              <w:pStyle w:val="libVarCenter"/>
              <w:rPr>
                <w:rFonts w:hint="cs"/>
                <w:rtl/>
              </w:rPr>
            </w:pPr>
            <w:r>
              <w:rPr>
                <w:rFonts w:hint="cs"/>
                <w:rtl/>
              </w:rPr>
              <w:t>1203</w:t>
            </w:r>
          </w:p>
        </w:tc>
        <w:tc>
          <w:tcPr>
            <w:tcW w:w="3510" w:type="dxa"/>
            <w:shd w:val="clear" w:color="auto" w:fill="auto"/>
          </w:tcPr>
          <w:p w:rsidR="00C73D10" w:rsidRDefault="00C73D10" w:rsidP="00C73D10">
            <w:pPr>
              <w:pStyle w:val="libVar0"/>
              <w:rPr>
                <w:rFonts w:hint="cs"/>
                <w:rtl/>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السابع</w:t>
            </w:r>
          </w:p>
        </w:tc>
        <w:tc>
          <w:tcPr>
            <w:tcW w:w="1417" w:type="dxa"/>
            <w:shd w:val="clear" w:color="auto" w:fill="auto"/>
          </w:tcPr>
          <w:p w:rsidR="00C73D10" w:rsidRDefault="00C73D10" w:rsidP="00C73D10">
            <w:pPr>
              <w:pStyle w:val="libVarCenter"/>
              <w:rPr>
                <w:rFonts w:hint="cs"/>
                <w:rtl/>
              </w:rPr>
            </w:pPr>
            <w:r>
              <w:rPr>
                <w:rFonts w:hint="cs"/>
                <w:rtl/>
              </w:rPr>
              <w:t>41</w:t>
            </w:r>
          </w:p>
        </w:tc>
        <w:tc>
          <w:tcPr>
            <w:tcW w:w="1560" w:type="dxa"/>
            <w:shd w:val="clear" w:color="auto" w:fill="auto"/>
          </w:tcPr>
          <w:p w:rsidR="00C73D10" w:rsidRDefault="00C73D10" w:rsidP="00C73D10">
            <w:pPr>
              <w:pStyle w:val="libVarCenter"/>
              <w:rPr>
                <w:rFonts w:hint="cs"/>
                <w:rtl/>
              </w:rPr>
            </w:pPr>
            <w:r>
              <w:rPr>
                <w:rFonts w:hint="cs"/>
                <w:rtl/>
              </w:rPr>
              <w:t>1972</w:t>
            </w:r>
          </w:p>
        </w:tc>
        <w:tc>
          <w:tcPr>
            <w:tcW w:w="3510" w:type="dxa"/>
            <w:shd w:val="clear" w:color="auto" w:fill="auto"/>
          </w:tcPr>
          <w:p w:rsidR="00C73D10" w:rsidRDefault="00C73D10" w:rsidP="00C73D10">
            <w:pPr>
              <w:pStyle w:val="libVar0"/>
              <w:rPr>
                <w:rFonts w:hint="cs"/>
                <w:rtl/>
              </w:rPr>
            </w:pPr>
          </w:p>
        </w:tc>
      </w:tr>
    </w:tbl>
    <w:p w:rsidR="00C73D10" w:rsidRDefault="00C73D10" w:rsidP="00C73D10">
      <w:pPr>
        <w:pStyle w:val="libLine"/>
        <w:rPr>
          <w:rtl/>
        </w:rPr>
      </w:pPr>
    </w:p>
    <w:p w:rsidR="00C73D10" w:rsidRDefault="00C73D10" w:rsidP="00C73D10">
      <w:pPr>
        <w:pStyle w:val="libNormal"/>
        <w:rPr>
          <w:rtl/>
        </w:rPr>
      </w:pPr>
      <w:r>
        <w:rPr>
          <w:rtl/>
        </w:rPr>
        <w:br w:type="page"/>
      </w:r>
    </w:p>
    <w:p w:rsidR="00C73D10" w:rsidRDefault="00C73D10" w:rsidP="00C73D10">
      <w:pPr>
        <w:pStyle w:val="libNormal0"/>
        <w:rPr>
          <w:rFonts w:hint="cs"/>
          <w:rtl/>
        </w:rPr>
      </w:pPr>
      <w:r>
        <w:rPr>
          <w:rFonts w:hint="cs"/>
          <w:rtl/>
        </w:rPr>
        <w:lastRenderedPageBreak/>
        <w:t>...................................</w:t>
      </w:r>
    </w:p>
    <w:p w:rsidR="00C73D10" w:rsidRDefault="00C73D10" w:rsidP="00C73D10">
      <w:pPr>
        <w:pStyle w:val="libLine"/>
      </w:pPr>
      <w:r w:rsidRPr="00A2729A">
        <w:rPr>
          <w:rtl/>
        </w:rPr>
        <w:t>__________________</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1417"/>
        <w:gridCol w:w="1560"/>
        <w:gridCol w:w="3510"/>
      </w:tblGrid>
      <w:tr w:rsidR="00C73D10" w:rsidTr="00BC3A6B">
        <w:tc>
          <w:tcPr>
            <w:tcW w:w="1100" w:type="dxa"/>
            <w:shd w:val="clear" w:color="auto" w:fill="auto"/>
          </w:tcPr>
          <w:p w:rsidR="00C73D10" w:rsidRDefault="00C73D10" w:rsidP="00C73D10">
            <w:pPr>
              <w:pStyle w:val="libFootnote0"/>
              <w:rPr>
                <w:rFonts w:hint="cs"/>
                <w:rtl/>
              </w:rPr>
            </w:pPr>
            <w:r>
              <w:rPr>
                <w:rFonts w:hint="cs"/>
                <w:rtl/>
              </w:rPr>
              <w:t>الثامن</w:t>
            </w:r>
          </w:p>
        </w:tc>
        <w:tc>
          <w:tcPr>
            <w:tcW w:w="1417" w:type="dxa"/>
            <w:shd w:val="clear" w:color="auto" w:fill="auto"/>
          </w:tcPr>
          <w:p w:rsidR="00C73D10" w:rsidRDefault="00C73D10" w:rsidP="00C73D10">
            <w:pPr>
              <w:pStyle w:val="libVarCenter"/>
              <w:rPr>
                <w:rFonts w:hint="cs"/>
                <w:rtl/>
              </w:rPr>
            </w:pPr>
            <w:r>
              <w:rPr>
                <w:rFonts w:hint="cs"/>
                <w:rtl/>
              </w:rPr>
              <w:t>15</w:t>
            </w:r>
          </w:p>
        </w:tc>
        <w:tc>
          <w:tcPr>
            <w:tcW w:w="1560" w:type="dxa"/>
            <w:shd w:val="clear" w:color="auto" w:fill="auto"/>
          </w:tcPr>
          <w:p w:rsidR="00C73D10" w:rsidRDefault="00C73D10" w:rsidP="00C73D10">
            <w:pPr>
              <w:pStyle w:val="libVarCenter"/>
              <w:rPr>
                <w:rFonts w:hint="cs"/>
                <w:rtl/>
              </w:rPr>
            </w:pPr>
            <w:r>
              <w:rPr>
                <w:rFonts w:hint="cs"/>
                <w:rtl/>
              </w:rPr>
              <w:t>1207</w:t>
            </w:r>
          </w:p>
        </w:tc>
        <w:tc>
          <w:tcPr>
            <w:tcW w:w="3510" w:type="dxa"/>
            <w:shd w:val="clear" w:color="auto" w:fill="auto"/>
          </w:tcPr>
          <w:p w:rsidR="00C73D10" w:rsidRDefault="00C73D10" w:rsidP="00BC3A6B">
            <w:pPr>
              <w:rPr>
                <w:rFonts w:hint="cs"/>
                <w:rtl/>
                <w:lang w:bidi="fa-IR"/>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التاسع</w:t>
            </w:r>
          </w:p>
        </w:tc>
        <w:tc>
          <w:tcPr>
            <w:tcW w:w="1417" w:type="dxa"/>
            <w:shd w:val="clear" w:color="auto" w:fill="auto"/>
          </w:tcPr>
          <w:p w:rsidR="00C73D10" w:rsidRDefault="00C73D10" w:rsidP="00C73D10">
            <w:pPr>
              <w:pStyle w:val="libVarCenter"/>
              <w:rPr>
                <w:rFonts w:hint="cs"/>
                <w:rtl/>
              </w:rPr>
            </w:pPr>
            <w:r>
              <w:rPr>
                <w:rFonts w:hint="cs"/>
                <w:rtl/>
              </w:rPr>
              <w:t>46</w:t>
            </w:r>
          </w:p>
        </w:tc>
        <w:tc>
          <w:tcPr>
            <w:tcW w:w="1560" w:type="dxa"/>
            <w:shd w:val="clear" w:color="auto" w:fill="auto"/>
          </w:tcPr>
          <w:p w:rsidR="00C73D10" w:rsidRDefault="00C73D10" w:rsidP="00C73D10">
            <w:pPr>
              <w:pStyle w:val="libVarCenter"/>
              <w:rPr>
                <w:rFonts w:hint="cs"/>
                <w:rtl/>
              </w:rPr>
            </w:pPr>
            <w:r>
              <w:rPr>
                <w:rFonts w:hint="cs"/>
                <w:rtl/>
              </w:rPr>
              <w:t>1362</w:t>
            </w:r>
          </w:p>
        </w:tc>
        <w:tc>
          <w:tcPr>
            <w:tcW w:w="3510" w:type="dxa"/>
            <w:shd w:val="clear" w:color="auto" w:fill="auto"/>
          </w:tcPr>
          <w:p w:rsidR="00C73D10" w:rsidRDefault="00C73D10" w:rsidP="00C73D10">
            <w:pPr>
              <w:pStyle w:val="libVar0"/>
              <w:rPr>
                <w:rFonts w:hint="cs"/>
                <w:rtl/>
              </w:rPr>
            </w:pPr>
            <w:r>
              <w:rPr>
                <w:rFonts w:hint="cs"/>
                <w:rtl/>
                <w:lang w:bidi="fa-IR"/>
              </w:rPr>
              <w:t>انت</w:t>
            </w:r>
            <w:r>
              <w:rPr>
                <w:rFonts w:hint="cs"/>
                <w:rtl/>
              </w:rPr>
              <w:t>هى التسلسل العام الأحاديث في الباب الأول بالرقم (25) ولكن حدث اشتباه في بداية الباب الثاني إذ ابتدأ التسلسل العام بالرقم (81) فعليه هناك زيادة في عدد ارقام أحاديث هذا الجزء هو (60) رقماً.</w:t>
            </w: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العاشر</w:t>
            </w:r>
          </w:p>
        </w:tc>
        <w:tc>
          <w:tcPr>
            <w:tcW w:w="1417" w:type="dxa"/>
            <w:shd w:val="clear" w:color="auto" w:fill="auto"/>
          </w:tcPr>
          <w:p w:rsidR="00C73D10" w:rsidRDefault="00C73D10" w:rsidP="00C73D10">
            <w:pPr>
              <w:pStyle w:val="libVarCenter"/>
              <w:rPr>
                <w:rFonts w:hint="cs"/>
                <w:rtl/>
              </w:rPr>
            </w:pPr>
            <w:r>
              <w:rPr>
                <w:rFonts w:hint="cs"/>
                <w:rtl/>
              </w:rPr>
              <w:t>28</w:t>
            </w:r>
          </w:p>
        </w:tc>
        <w:tc>
          <w:tcPr>
            <w:tcW w:w="1560" w:type="dxa"/>
            <w:shd w:val="clear" w:color="auto" w:fill="auto"/>
          </w:tcPr>
          <w:p w:rsidR="00C73D10" w:rsidRDefault="00C73D10" w:rsidP="00C73D10">
            <w:pPr>
              <w:pStyle w:val="libVarCenter"/>
              <w:rPr>
                <w:rFonts w:hint="cs"/>
                <w:rtl/>
              </w:rPr>
            </w:pPr>
            <w:r>
              <w:rPr>
                <w:rFonts w:hint="cs"/>
                <w:rtl/>
              </w:rPr>
              <w:t>1177</w:t>
            </w:r>
          </w:p>
        </w:tc>
        <w:tc>
          <w:tcPr>
            <w:tcW w:w="3510" w:type="dxa"/>
            <w:shd w:val="clear" w:color="auto" w:fill="auto"/>
          </w:tcPr>
          <w:p w:rsidR="00C73D10" w:rsidRDefault="00C73D10" w:rsidP="00BC3A6B">
            <w:pPr>
              <w:rPr>
                <w:rFonts w:hint="cs"/>
                <w:rtl/>
                <w:lang w:bidi="fa-IR"/>
              </w:rPr>
            </w:pPr>
          </w:p>
        </w:tc>
      </w:tr>
      <w:tr w:rsidR="00C73D10" w:rsidTr="00BC3A6B">
        <w:tc>
          <w:tcPr>
            <w:tcW w:w="1100" w:type="dxa"/>
            <w:shd w:val="clear" w:color="auto" w:fill="auto"/>
          </w:tcPr>
          <w:p w:rsidR="00C73D10" w:rsidRDefault="00C73D10" w:rsidP="00C73D10">
            <w:pPr>
              <w:pStyle w:val="libFootnote0"/>
              <w:rPr>
                <w:rFonts w:hint="cs"/>
                <w:rtl/>
              </w:rPr>
            </w:pPr>
            <w:r>
              <w:rPr>
                <w:rFonts w:hint="cs"/>
                <w:rtl/>
              </w:rPr>
              <w:t>المجموع</w:t>
            </w:r>
          </w:p>
        </w:tc>
        <w:tc>
          <w:tcPr>
            <w:tcW w:w="1417" w:type="dxa"/>
            <w:shd w:val="clear" w:color="auto" w:fill="auto"/>
          </w:tcPr>
          <w:p w:rsidR="00C73D10" w:rsidRDefault="00C73D10" w:rsidP="00C73D10">
            <w:pPr>
              <w:pStyle w:val="libVarCenter"/>
              <w:rPr>
                <w:rFonts w:hint="cs"/>
                <w:rtl/>
              </w:rPr>
            </w:pPr>
            <w:r>
              <w:rPr>
                <w:rFonts w:hint="cs"/>
                <w:rtl/>
              </w:rPr>
              <w:t>371</w:t>
            </w:r>
          </w:p>
        </w:tc>
        <w:tc>
          <w:tcPr>
            <w:tcW w:w="1560" w:type="dxa"/>
            <w:shd w:val="clear" w:color="auto" w:fill="auto"/>
          </w:tcPr>
          <w:p w:rsidR="00C73D10" w:rsidRDefault="00C73D10" w:rsidP="00C73D10">
            <w:pPr>
              <w:pStyle w:val="libVarCenter"/>
              <w:rPr>
                <w:rFonts w:hint="cs"/>
                <w:rtl/>
              </w:rPr>
            </w:pPr>
            <w:r>
              <w:rPr>
                <w:rFonts w:hint="cs"/>
                <w:rtl/>
              </w:rPr>
              <w:t>13929</w:t>
            </w:r>
          </w:p>
        </w:tc>
        <w:tc>
          <w:tcPr>
            <w:tcW w:w="3510" w:type="dxa"/>
            <w:shd w:val="clear" w:color="auto" w:fill="auto"/>
          </w:tcPr>
          <w:p w:rsidR="00C73D10" w:rsidRDefault="00C73D10" w:rsidP="00BC3A6B">
            <w:pPr>
              <w:rPr>
                <w:rFonts w:hint="cs"/>
                <w:rtl/>
                <w:lang w:bidi="fa-IR"/>
              </w:rPr>
            </w:pPr>
          </w:p>
        </w:tc>
      </w:tr>
    </w:tbl>
    <w:p w:rsidR="00C73D10" w:rsidRDefault="00C73D10" w:rsidP="00C73D10">
      <w:pPr>
        <w:pStyle w:val="libFootnote0"/>
        <w:rPr>
          <w:rtl/>
        </w:rPr>
      </w:pPr>
    </w:p>
    <w:p w:rsidR="00C73D10" w:rsidRDefault="00C73D10" w:rsidP="00C73D10">
      <w:pPr>
        <w:pStyle w:val="libNormal"/>
        <w:rPr>
          <w:rtl/>
        </w:rPr>
      </w:pPr>
      <w:r>
        <w:rPr>
          <w:rtl/>
        </w:rPr>
        <w:br w:type="page"/>
      </w:r>
    </w:p>
    <w:p w:rsidR="00B171D4" w:rsidRPr="00276F64" w:rsidRDefault="00B171D4" w:rsidP="00C73D10">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A8" w:rsidRDefault="000646A8">
      <w:r>
        <w:separator/>
      </w:r>
    </w:p>
  </w:endnote>
  <w:endnote w:type="continuationSeparator" w:id="0">
    <w:p w:rsidR="000646A8" w:rsidRDefault="000646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D311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73D10">
      <w:rPr>
        <w:rFonts w:ascii="Traditional Arabic" w:hAnsi="Traditional Arabic"/>
        <w:noProof/>
        <w:sz w:val="28"/>
        <w:szCs w:val="28"/>
        <w:rtl/>
      </w:rPr>
      <w:t>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D311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73D10">
      <w:rPr>
        <w:rFonts w:ascii="Traditional Arabic" w:hAnsi="Traditional Arabic"/>
        <w:noProof/>
        <w:sz w:val="28"/>
        <w:szCs w:val="28"/>
        <w:rtl/>
      </w:rPr>
      <w:t>21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D311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73D1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A8" w:rsidRDefault="000646A8">
      <w:r>
        <w:separator/>
      </w:r>
    </w:p>
  </w:footnote>
  <w:footnote w:type="continuationSeparator" w:id="0">
    <w:p w:rsidR="000646A8" w:rsidRDefault="00064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46A8"/>
    <w:rsid w:val="00005A19"/>
    <w:rsid w:val="00024DBC"/>
    <w:rsid w:val="000267FE"/>
    <w:rsid w:val="00034DB7"/>
    <w:rsid w:val="00040798"/>
    <w:rsid w:val="00042F45"/>
    <w:rsid w:val="00043023"/>
    <w:rsid w:val="00054406"/>
    <w:rsid w:val="0006216A"/>
    <w:rsid w:val="000646A8"/>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3116"/>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3D10"/>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D10"/>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C73D10"/>
    <w:rPr>
      <w:rFonts w:ascii="Tahoma" w:hAnsi="Tahoma" w:cs="Tahoma"/>
      <w:sz w:val="16"/>
      <w:szCs w:val="16"/>
    </w:rPr>
  </w:style>
  <w:style w:type="character" w:customStyle="1" w:styleId="BalloonTextChar">
    <w:name w:val="Balloon Text Char"/>
    <w:basedOn w:val="DefaultParagraphFont"/>
    <w:link w:val="BalloonText"/>
    <w:uiPriority w:val="99"/>
    <w:rsid w:val="00C73D10"/>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C73D1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73D10"/>
    <w:rPr>
      <w:rFonts w:cs="Traditional Arabic"/>
      <w:color w:val="000000"/>
      <w:sz w:val="26"/>
      <w:szCs w:val="26"/>
      <w:lang w:bidi="ar-IQ"/>
    </w:rPr>
  </w:style>
  <w:style w:type="paragraph" w:styleId="Header">
    <w:name w:val="header"/>
    <w:basedOn w:val="Normal"/>
    <w:link w:val="HeaderChar"/>
    <w:rsid w:val="00C73D10"/>
    <w:pPr>
      <w:tabs>
        <w:tab w:val="center" w:pos="4153"/>
        <w:tab w:val="right" w:pos="8306"/>
      </w:tabs>
      <w:ind w:firstLine="0"/>
    </w:pPr>
    <w:rPr>
      <w:sz w:val="26"/>
      <w:szCs w:val="26"/>
    </w:rPr>
  </w:style>
  <w:style w:type="character" w:customStyle="1" w:styleId="HeaderChar">
    <w:name w:val="Header Char"/>
    <w:basedOn w:val="DefaultParagraphFont"/>
    <w:link w:val="Header"/>
    <w:rsid w:val="00C73D10"/>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New%20folder\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6152-2E22-451E-86AC-D1F82455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TotalTime>
  <Pages>1</Pages>
  <Words>72548</Words>
  <Characters>413524</Characters>
  <Application>Microsoft Office Word</Application>
  <DocSecurity>0</DocSecurity>
  <Lines>3446</Lines>
  <Paragraphs>970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2014-07-31T02:23:00Z</dcterms:created>
  <dcterms:modified xsi:type="dcterms:W3CDTF">2014-07-31T02:42:00Z</dcterms:modified>
</cp:coreProperties>
</file>